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3FD1" w14:textId="29CC8245" w:rsidR="00C847FE" w:rsidRDefault="00367BD8" w:rsidP="00E66545">
      <w:pPr>
        <w:jc w:val="center"/>
        <w:rPr>
          <w:b/>
          <w:sz w:val="23"/>
          <w:szCs w:val="23"/>
          <w:u w:val="single"/>
        </w:rPr>
      </w:pPr>
      <w:r w:rsidRPr="00187AA6">
        <w:rPr>
          <w:b/>
          <w:sz w:val="23"/>
          <w:szCs w:val="23"/>
          <w:u w:val="single"/>
        </w:rPr>
        <w:t>FAQ – for BYLAWS</w:t>
      </w:r>
    </w:p>
    <w:p w14:paraId="25AE58ED" w14:textId="190871F9" w:rsidR="00282A2E" w:rsidRDefault="00282A2E" w:rsidP="000C3C19">
      <w:pPr>
        <w:jc w:val="center"/>
        <w:rPr>
          <w:bCs/>
          <w:sz w:val="23"/>
        </w:rPr>
      </w:pPr>
    </w:p>
    <w:p w14:paraId="740911C1" w14:textId="77777777" w:rsidR="000C3C19" w:rsidRPr="000C3C19" w:rsidRDefault="000C3C19" w:rsidP="000C3C19">
      <w:pPr>
        <w:jc w:val="center"/>
        <w:rPr>
          <w:bCs/>
          <w:sz w:val="23"/>
        </w:rPr>
      </w:pPr>
    </w:p>
    <w:p w14:paraId="2D5E60BE" w14:textId="7C9F6153" w:rsidR="009F0BED" w:rsidRPr="00187AA6" w:rsidRDefault="009F0BED" w:rsidP="000C3C19">
      <w:pPr>
        <w:jc w:val="both"/>
        <w:rPr>
          <w:sz w:val="23"/>
          <w:szCs w:val="23"/>
        </w:rPr>
      </w:pPr>
      <w:r w:rsidRPr="00187AA6">
        <w:rPr>
          <w:sz w:val="23"/>
          <w:szCs w:val="23"/>
        </w:rPr>
        <w:t>The ACS Governing Documents (</w:t>
      </w:r>
      <w:proofErr w:type="spellStart"/>
      <w:r w:rsidR="00187AA6">
        <w:rPr>
          <w:sz w:val="23"/>
          <w:szCs w:val="23"/>
        </w:rPr>
        <w:t>ACSGovDocs</w:t>
      </w:r>
      <w:proofErr w:type="spellEnd"/>
      <w:r w:rsidRPr="00187AA6">
        <w:rPr>
          <w:sz w:val="23"/>
          <w:szCs w:val="23"/>
        </w:rPr>
        <w:t xml:space="preserve">), </w:t>
      </w:r>
      <w:r w:rsidR="00075D45">
        <w:rPr>
          <w:sz w:val="23"/>
          <w:szCs w:val="23"/>
        </w:rPr>
        <w:t>model bylaws</w:t>
      </w:r>
      <w:r w:rsidRPr="00187AA6">
        <w:rPr>
          <w:sz w:val="23"/>
          <w:szCs w:val="23"/>
        </w:rPr>
        <w:t xml:space="preserve"> for Divisions, Local Sections, and International Chemical Sciences Chapters</w:t>
      </w:r>
      <w:r w:rsidR="0090177B">
        <w:rPr>
          <w:sz w:val="23"/>
          <w:szCs w:val="23"/>
        </w:rPr>
        <w:t xml:space="preserve"> (hereinafter </w:t>
      </w:r>
      <w:r w:rsidR="00FD1E72">
        <w:rPr>
          <w:sz w:val="23"/>
          <w:szCs w:val="23"/>
        </w:rPr>
        <w:t xml:space="preserve">collectively </w:t>
      </w:r>
      <w:r w:rsidR="0090177B">
        <w:rPr>
          <w:sz w:val="23"/>
          <w:szCs w:val="23"/>
        </w:rPr>
        <w:t>referred to as “</w:t>
      </w:r>
      <w:r w:rsidR="00FD1E72">
        <w:rPr>
          <w:sz w:val="23"/>
          <w:szCs w:val="23"/>
        </w:rPr>
        <w:t>units</w:t>
      </w:r>
      <w:r w:rsidR="0090177B">
        <w:rPr>
          <w:sz w:val="23"/>
          <w:szCs w:val="23"/>
        </w:rPr>
        <w:t>”)</w:t>
      </w:r>
      <w:r w:rsidRPr="00187AA6">
        <w:rPr>
          <w:sz w:val="23"/>
          <w:szCs w:val="23"/>
        </w:rPr>
        <w:t xml:space="preserve">, status reports, and other useful information can be found at </w:t>
      </w:r>
      <w:hyperlink r:id="rId7" w:history="1">
        <w:r w:rsidR="00187AA6" w:rsidRPr="00913440">
          <w:rPr>
            <w:rStyle w:val="Hyperlink"/>
            <w:sz w:val="23"/>
            <w:szCs w:val="23"/>
          </w:rPr>
          <w:t>www.acs.org/govdocs</w:t>
        </w:r>
      </w:hyperlink>
      <w:r w:rsidRPr="00187AA6">
        <w:rPr>
          <w:sz w:val="23"/>
          <w:szCs w:val="23"/>
        </w:rPr>
        <w:t xml:space="preserve">. If you have any questions, contact the Committee on Constitution and Bylaws (C&amp;B) at either 202-872-4071 or </w:t>
      </w:r>
      <w:hyperlink r:id="rId8" w:history="1">
        <w:r w:rsidRPr="00187AA6">
          <w:rPr>
            <w:rStyle w:val="Hyperlink"/>
            <w:sz w:val="23"/>
            <w:szCs w:val="23"/>
          </w:rPr>
          <w:t>bylaws@acs.org</w:t>
        </w:r>
      </w:hyperlink>
      <w:r w:rsidRPr="00187AA6">
        <w:rPr>
          <w:sz w:val="23"/>
          <w:szCs w:val="23"/>
        </w:rPr>
        <w:t>.</w:t>
      </w:r>
    </w:p>
    <w:p w14:paraId="18B21EA2" w14:textId="77777777" w:rsidR="00005D19" w:rsidRPr="00187AA6" w:rsidRDefault="00005D19" w:rsidP="00D804CF">
      <w:pPr>
        <w:jc w:val="both"/>
        <w:rPr>
          <w:sz w:val="23"/>
          <w:szCs w:val="23"/>
        </w:rPr>
      </w:pPr>
    </w:p>
    <w:p w14:paraId="044DFCE1" w14:textId="555586DE" w:rsidR="0091329E" w:rsidRPr="00187AA6" w:rsidRDefault="0091329E" w:rsidP="0091329E">
      <w:pPr>
        <w:ind w:left="720" w:hanging="720"/>
        <w:jc w:val="both"/>
        <w:rPr>
          <w:sz w:val="23"/>
          <w:szCs w:val="23"/>
        </w:rPr>
      </w:pPr>
      <w:r w:rsidRPr="00187AA6">
        <w:rPr>
          <w:sz w:val="23"/>
          <w:szCs w:val="23"/>
        </w:rPr>
        <w:t>Affiliates</w:t>
      </w:r>
    </w:p>
    <w:p w14:paraId="6BBAF24A" w14:textId="689CE5E5" w:rsidR="00513E23" w:rsidRPr="00187AA6" w:rsidRDefault="00A7569A" w:rsidP="00513E23">
      <w:pPr>
        <w:ind w:left="720"/>
        <w:jc w:val="both"/>
        <w:rPr>
          <w:sz w:val="23"/>
          <w:szCs w:val="23"/>
        </w:rPr>
      </w:pPr>
      <w:bookmarkStart w:id="0" w:name="_Hlk95733798"/>
      <w:r>
        <w:rPr>
          <w:sz w:val="23"/>
          <w:szCs w:val="23"/>
        </w:rPr>
        <w:t>The term</w:t>
      </w:r>
      <w:r w:rsidR="006E3047" w:rsidRPr="00187AA6">
        <w:rPr>
          <w:sz w:val="23"/>
          <w:szCs w:val="23"/>
        </w:rPr>
        <w:t xml:space="preserve"> </w:t>
      </w:r>
      <w:r>
        <w:rPr>
          <w:sz w:val="23"/>
          <w:szCs w:val="23"/>
        </w:rPr>
        <w:t>“</w:t>
      </w:r>
      <w:r w:rsidR="006E3047" w:rsidRPr="00187AA6">
        <w:rPr>
          <w:sz w:val="23"/>
          <w:szCs w:val="23"/>
        </w:rPr>
        <w:t>affiliate</w:t>
      </w:r>
      <w:r>
        <w:rPr>
          <w:sz w:val="23"/>
          <w:szCs w:val="23"/>
        </w:rPr>
        <w:t>”</w:t>
      </w:r>
      <w:r w:rsidR="006E3047" w:rsidRPr="00187AA6">
        <w:rPr>
          <w:sz w:val="23"/>
          <w:szCs w:val="23"/>
        </w:rPr>
        <w:t xml:space="preserve"> is</w:t>
      </w:r>
      <w:r w:rsidR="0091329E" w:rsidRPr="00187AA6">
        <w:rPr>
          <w:sz w:val="23"/>
          <w:szCs w:val="23"/>
        </w:rPr>
        <w:t xml:space="preserve"> </w:t>
      </w:r>
      <w:r>
        <w:rPr>
          <w:sz w:val="23"/>
          <w:szCs w:val="23"/>
        </w:rPr>
        <w:t>applicable in two situations</w:t>
      </w:r>
      <w:r w:rsidR="00047B59" w:rsidRPr="00282A2E">
        <w:rPr>
          <w:sz w:val="23"/>
          <w:szCs w:val="23"/>
        </w:rPr>
        <w:t>.</w:t>
      </w:r>
      <w:r w:rsidRPr="00282A2E">
        <w:rPr>
          <w:sz w:val="23"/>
          <w:szCs w:val="23"/>
        </w:rPr>
        <w:t xml:space="preserve"> </w:t>
      </w:r>
      <w:r w:rsidR="00047B59" w:rsidRPr="00282A2E">
        <w:rPr>
          <w:sz w:val="23"/>
          <w:szCs w:val="23"/>
        </w:rPr>
        <w:t>Affiliates are not members of the S</w:t>
      </w:r>
      <w:r w:rsidR="00282A2E">
        <w:rPr>
          <w:sz w:val="23"/>
          <w:szCs w:val="23"/>
        </w:rPr>
        <w:t>ociety</w:t>
      </w:r>
      <w:r w:rsidR="00047B59" w:rsidRPr="00282A2E">
        <w:rPr>
          <w:sz w:val="23"/>
          <w:szCs w:val="23"/>
        </w:rPr>
        <w:t xml:space="preserve"> or a Local Section or Division, but shall retain affiliate status as long as payment is made of Society and/or Local Section or Division dues of not less than two dollars ($2.00) per annum. Affiliates shall not hold an elective position, vote on Articles of Incorporation and bylaws, serve as a member of an Executive Committee or equivalent policymaking body, or vote for Councilors or Alternate Councilors of the Society, Local Section, or Division. Affiliates are entitled to all other privileges of membership, if allowed in the Society’s Bylaws or a Local Section or Division’s bylaws. Affiliates are not applicable to International </w:t>
      </w:r>
      <w:r w:rsidR="0025670A">
        <w:rPr>
          <w:sz w:val="23"/>
          <w:szCs w:val="23"/>
        </w:rPr>
        <w:t xml:space="preserve">Chemical Sciences </w:t>
      </w:r>
      <w:r w:rsidR="00047B59" w:rsidRPr="00282A2E">
        <w:rPr>
          <w:sz w:val="23"/>
          <w:szCs w:val="23"/>
        </w:rPr>
        <w:t>Chapters.</w:t>
      </w:r>
      <w:r>
        <w:rPr>
          <w:sz w:val="23"/>
          <w:szCs w:val="23"/>
        </w:rPr>
        <w:t xml:space="preserve"> The term “Student Affiliate”, referring to a previous affiliation category similar to the present-day “STUDENT MEMBER”, is archaic and should not be used.</w:t>
      </w:r>
    </w:p>
    <w:bookmarkEnd w:id="0"/>
    <w:p w14:paraId="570F4B2B" w14:textId="77777777" w:rsidR="0091329E" w:rsidRPr="00187AA6" w:rsidRDefault="0091329E" w:rsidP="00D804CF">
      <w:pPr>
        <w:ind w:left="720" w:hanging="720"/>
        <w:jc w:val="both"/>
        <w:rPr>
          <w:sz w:val="23"/>
          <w:szCs w:val="23"/>
        </w:rPr>
      </w:pPr>
    </w:p>
    <w:p w14:paraId="00C39A80" w14:textId="4D23CFDC" w:rsidR="0091329E" w:rsidRPr="00187AA6" w:rsidRDefault="00005D19" w:rsidP="00D804CF">
      <w:pPr>
        <w:ind w:left="720" w:hanging="720"/>
        <w:jc w:val="both"/>
        <w:rPr>
          <w:sz w:val="23"/>
          <w:szCs w:val="23"/>
        </w:rPr>
      </w:pPr>
      <w:r w:rsidRPr="00187AA6">
        <w:rPr>
          <w:sz w:val="23"/>
          <w:szCs w:val="23"/>
        </w:rPr>
        <w:t>Articles of Incorporation</w:t>
      </w:r>
    </w:p>
    <w:p w14:paraId="6B0AC6DC" w14:textId="77777777" w:rsidR="00005D19" w:rsidRPr="00187AA6" w:rsidRDefault="00005D19" w:rsidP="0091329E">
      <w:pPr>
        <w:ind w:left="720"/>
        <w:jc w:val="both"/>
        <w:rPr>
          <w:sz w:val="23"/>
          <w:szCs w:val="23"/>
        </w:rPr>
      </w:pPr>
      <w:r w:rsidRPr="00187AA6">
        <w:rPr>
          <w:sz w:val="23"/>
          <w:szCs w:val="23"/>
        </w:rPr>
        <w:t>If a unit is incorporated, the unit</w:t>
      </w:r>
      <w:r w:rsidR="009F0BED" w:rsidRPr="00187AA6">
        <w:rPr>
          <w:sz w:val="23"/>
          <w:szCs w:val="23"/>
        </w:rPr>
        <w:t xml:space="preserve">’s bylaws must be in accordance with its </w:t>
      </w:r>
      <w:r w:rsidRPr="00187AA6">
        <w:rPr>
          <w:sz w:val="23"/>
          <w:szCs w:val="23"/>
        </w:rPr>
        <w:t>Articles of Incorporation.</w:t>
      </w:r>
      <w:r w:rsidR="00A34BBC" w:rsidRPr="00187AA6">
        <w:rPr>
          <w:sz w:val="23"/>
          <w:szCs w:val="23"/>
        </w:rPr>
        <w:t xml:space="preserve"> The initial mention of the name of the Section or the Division in the TITLE does not need to i</w:t>
      </w:r>
      <w:r w:rsidR="0091329E" w:rsidRPr="00187AA6">
        <w:rPr>
          <w:sz w:val="23"/>
          <w:szCs w:val="23"/>
        </w:rPr>
        <w:t>nclude “Inc.” or “Incorporated” unless otherwise required by local law.</w:t>
      </w:r>
    </w:p>
    <w:p w14:paraId="0863D748" w14:textId="77777777" w:rsidR="00005D19" w:rsidRPr="00187AA6" w:rsidRDefault="00005D19" w:rsidP="00D804CF">
      <w:pPr>
        <w:ind w:left="720" w:hanging="720"/>
        <w:jc w:val="both"/>
        <w:rPr>
          <w:sz w:val="23"/>
          <w:szCs w:val="23"/>
        </w:rPr>
      </w:pPr>
    </w:p>
    <w:p w14:paraId="79469E40" w14:textId="77777777" w:rsidR="00BD5CD8" w:rsidRPr="00187AA6" w:rsidRDefault="00ED53D3" w:rsidP="00BD5CD8">
      <w:pPr>
        <w:jc w:val="both"/>
        <w:rPr>
          <w:sz w:val="23"/>
          <w:szCs w:val="23"/>
        </w:rPr>
      </w:pPr>
      <w:bookmarkStart w:id="1" w:name="_Hlk95734686"/>
      <w:r w:rsidRPr="00187AA6">
        <w:rPr>
          <w:sz w:val="23"/>
          <w:szCs w:val="23"/>
        </w:rPr>
        <w:t>Ballots (</w:t>
      </w:r>
      <w:r w:rsidR="0091329E" w:rsidRPr="00187AA6">
        <w:rPr>
          <w:sz w:val="23"/>
          <w:szCs w:val="23"/>
        </w:rPr>
        <w:t>What are the rules for the order of names on ballots?</w:t>
      </w:r>
      <w:r w:rsidRPr="00187AA6">
        <w:rPr>
          <w:sz w:val="23"/>
          <w:szCs w:val="23"/>
        </w:rPr>
        <w:t>)</w:t>
      </w:r>
    </w:p>
    <w:p w14:paraId="2531E6D3" w14:textId="38964945" w:rsidR="00BD5CD8" w:rsidRPr="00187AA6" w:rsidRDefault="00BD5CD8" w:rsidP="0020373D">
      <w:pPr>
        <w:ind w:left="720"/>
        <w:jc w:val="both"/>
        <w:rPr>
          <w:sz w:val="23"/>
          <w:szCs w:val="23"/>
        </w:rPr>
      </w:pPr>
      <w:r w:rsidRPr="00187AA6">
        <w:rPr>
          <w:sz w:val="23"/>
          <w:szCs w:val="23"/>
        </w:rPr>
        <w:t xml:space="preserve">C&amp;B recommends that </w:t>
      </w:r>
      <w:r w:rsidR="00A84921">
        <w:rPr>
          <w:sz w:val="23"/>
          <w:szCs w:val="23"/>
        </w:rPr>
        <w:t xml:space="preserve">order in which </w:t>
      </w:r>
      <w:r w:rsidRPr="00187AA6">
        <w:rPr>
          <w:sz w:val="23"/>
          <w:szCs w:val="23"/>
        </w:rPr>
        <w:t xml:space="preserve">names </w:t>
      </w:r>
      <w:r w:rsidR="00A84921">
        <w:rPr>
          <w:sz w:val="23"/>
          <w:szCs w:val="23"/>
        </w:rPr>
        <w:t xml:space="preserve">are presented </w:t>
      </w:r>
      <w:r w:rsidRPr="00187AA6">
        <w:rPr>
          <w:sz w:val="23"/>
          <w:szCs w:val="23"/>
        </w:rPr>
        <w:t xml:space="preserve">on ballots (nominees) be selected by lot, which is a best practice, rather than listing names in alphabetical order. Some </w:t>
      </w:r>
      <w:r w:rsidR="00282A2E">
        <w:rPr>
          <w:sz w:val="23"/>
          <w:szCs w:val="23"/>
        </w:rPr>
        <w:t>units</w:t>
      </w:r>
      <w:r w:rsidRPr="00187AA6">
        <w:rPr>
          <w:sz w:val="23"/>
          <w:szCs w:val="23"/>
        </w:rPr>
        <w:t xml:space="preserve"> still </w:t>
      </w:r>
      <w:r w:rsidR="00A84921">
        <w:rPr>
          <w:sz w:val="23"/>
          <w:szCs w:val="23"/>
        </w:rPr>
        <w:t>provide</w:t>
      </w:r>
      <w:r w:rsidRPr="00187AA6">
        <w:rPr>
          <w:sz w:val="23"/>
          <w:szCs w:val="23"/>
        </w:rPr>
        <w:t xml:space="preserve"> in their bylaws that names </w:t>
      </w:r>
      <w:r w:rsidR="00A84921">
        <w:rPr>
          <w:sz w:val="23"/>
          <w:szCs w:val="23"/>
        </w:rPr>
        <w:t>be</w:t>
      </w:r>
      <w:r w:rsidRPr="00187AA6">
        <w:rPr>
          <w:sz w:val="23"/>
          <w:szCs w:val="23"/>
        </w:rPr>
        <w:t xml:space="preserve"> listed in alphabetical order; while this </w:t>
      </w:r>
      <w:r w:rsidR="00A84921">
        <w:rPr>
          <w:sz w:val="23"/>
          <w:szCs w:val="23"/>
        </w:rPr>
        <w:t xml:space="preserve">practice </w:t>
      </w:r>
      <w:r w:rsidRPr="00187AA6">
        <w:rPr>
          <w:sz w:val="23"/>
          <w:szCs w:val="23"/>
        </w:rPr>
        <w:t xml:space="preserve">is permissible, C&amp;B recommends that </w:t>
      </w:r>
      <w:r w:rsidR="00A84921">
        <w:rPr>
          <w:sz w:val="23"/>
          <w:szCs w:val="23"/>
        </w:rPr>
        <w:t>it</w:t>
      </w:r>
      <w:r w:rsidRPr="00187AA6">
        <w:rPr>
          <w:sz w:val="23"/>
          <w:szCs w:val="23"/>
        </w:rPr>
        <w:t xml:space="preserve"> be changed. Vendors who do electronic balloting have the capability to rotate names on the ballots, or the </w:t>
      </w:r>
      <w:r w:rsidR="00282A2E">
        <w:rPr>
          <w:sz w:val="23"/>
          <w:szCs w:val="23"/>
        </w:rPr>
        <w:t>units</w:t>
      </w:r>
      <w:r w:rsidRPr="00187AA6">
        <w:rPr>
          <w:sz w:val="23"/>
          <w:szCs w:val="23"/>
        </w:rPr>
        <w:t xml:space="preserve"> could give them </w:t>
      </w:r>
      <w:r w:rsidR="00A84921">
        <w:rPr>
          <w:sz w:val="23"/>
          <w:szCs w:val="23"/>
        </w:rPr>
        <w:t>a specific</w:t>
      </w:r>
      <w:r w:rsidRPr="00187AA6">
        <w:rPr>
          <w:sz w:val="23"/>
          <w:szCs w:val="23"/>
        </w:rPr>
        <w:t xml:space="preserve"> order. For ACS’s national elections, the names are rotated by the vendor; for votes by Council, the names are selected by lot on the Council floor; for elected committees, the nominees</w:t>
      </w:r>
      <w:r w:rsidR="00A84921">
        <w:rPr>
          <w:sz w:val="23"/>
          <w:szCs w:val="23"/>
        </w:rPr>
        <w:t>’ names</w:t>
      </w:r>
      <w:r w:rsidRPr="00187AA6">
        <w:rPr>
          <w:sz w:val="23"/>
          <w:szCs w:val="23"/>
        </w:rPr>
        <w:t xml:space="preserve"> are p</w:t>
      </w:r>
      <w:r w:rsidR="00A84921">
        <w:rPr>
          <w:sz w:val="23"/>
          <w:szCs w:val="23"/>
        </w:rPr>
        <w:t>resented</w:t>
      </w:r>
      <w:r w:rsidRPr="00187AA6">
        <w:rPr>
          <w:sz w:val="23"/>
          <w:szCs w:val="23"/>
        </w:rPr>
        <w:t xml:space="preserve"> in alphabetical order. Again, the best practice is to list the names in</w:t>
      </w:r>
      <w:r w:rsidR="00A84921">
        <w:rPr>
          <w:sz w:val="23"/>
          <w:szCs w:val="23"/>
        </w:rPr>
        <w:t xml:space="preserve"> an</w:t>
      </w:r>
      <w:r w:rsidRPr="00187AA6">
        <w:rPr>
          <w:sz w:val="23"/>
          <w:szCs w:val="23"/>
        </w:rPr>
        <w:t xml:space="preserve"> order selected by lot.</w:t>
      </w:r>
    </w:p>
    <w:bookmarkEnd w:id="1"/>
    <w:p w14:paraId="067103F3" w14:textId="77777777" w:rsidR="00BD5CD8" w:rsidRPr="00187AA6" w:rsidRDefault="00BD5CD8" w:rsidP="00D804CF">
      <w:pPr>
        <w:ind w:left="720" w:hanging="720"/>
        <w:jc w:val="both"/>
        <w:rPr>
          <w:sz w:val="23"/>
          <w:szCs w:val="23"/>
        </w:rPr>
      </w:pPr>
    </w:p>
    <w:p w14:paraId="38B125D8" w14:textId="77777777" w:rsidR="00005D19" w:rsidRPr="00187AA6" w:rsidRDefault="00005D19" w:rsidP="00282A2E">
      <w:pPr>
        <w:ind w:left="720" w:hanging="720"/>
        <w:jc w:val="both"/>
        <w:rPr>
          <w:sz w:val="23"/>
          <w:szCs w:val="23"/>
        </w:rPr>
      </w:pPr>
      <w:r w:rsidRPr="00187AA6">
        <w:rPr>
          <w:sz w:val="23"/>
          <w:szCs w:val="23"/>
        </w:rPr>
        <w:t>BYLAW vs. ARTICLE</w:t>
      </w:r>
    </w:p>
    <w:p w14:paraId="7F059B84" w14:textId="1805CDEB" w:rsidR="00005D19" w:rsidRPr="00187AA6" w:rsidRDefault="00005D19" w:rsidP="0020373D">
      <w:pPr>
        <w:ind w:left="720"/>
        <w:jc w:val="both"/>
        <w:rPr>
          <w:sz w:val="23"/>
          <w:szCs w:val="23"/>
        </w:rPr>
      </w:pPr>
      <w:r w:rsidRPr="00187AA6">
        <w:rPr>
          <w:sz w:val="23"/>
          <w:szCs w:val="23"/>
        </w:rPr>
        <w:t>Only the S</w:t>
      </w:r>
      <w:r w:rsidR="00562984">
        <w:rPr>
          <w:sz w:val="23"/>
          <w:szCs w:val="23"/>
        </w:rPr>
        <w:t>ociety</w:t>
      </w:r>
      <w:r w:rsidRPr="00187AA6">
        <w:rPr>
          <w:sz w:val="23"/>
          <w:szCs w:val="23"/>
        </w:rPr>
        <w:t>’s Constitution should refer to Articles; for units, the appropriate term within their bylaws is “bylaws” [lowercase]. Each bylaw header within unit bylaws should be labeled BYLAW [all capital letters] [Roman numeral]</w:t>
      </w:r>
      <w:r w:rsidR="00ED53D3" w:rsidRPr="00187AA6">
        <w:rPr>
          <w:sz w:val="23"/>
          <w:szCs w:val="23"/>
        </w:rPr>
        <w:t xml:space="preserve">. Also </w:t>
      </w:r>
      <w:r w:rsidRPr="00187AA6">
        <w:rPr>
          <w:sz w:val="23"/>
          <w:szCs w:val="23"/>
        </w:rPr>
        <w:t>see “E</w:t>
      </w:r>
      <w:r w:rsidR="00ED53D3" w:rsidRPr="00187AA6">
        <w:rPr>
          <w:sz w:val="23"/>
          <w:szCs w:val="23"/>
        </w:rPr>
        <w:t>ffective date of bylaws” below.</w:t>
      </w:r>
    </w:p>
    <w:p w14:paraId="152C252C" w14:textId="77777777" w:rsidR="00005D19" w:rsidRPr="00187AA6" w:rsidRDefault="00005D19" w:rsidP="00D804CF">
      <w:pPr>
        <w:ind w:left="720" w:hanging="720"/>
        <w:jc w:val="both"/>
        <w:rPr>
          <w:sz w:val="23"/>
          <w:szCs w:val="23"/>
        </w:rPr>
      </w:pPr>
    </w:p>
    <w:p w14:paraId="599AB32B" w14:textId="77777777" w:rsidR="00005D19" w:rsidRPr="00187AA6" w:rsidRDefault="00005D19" w:rsidP="00D804CF">
      <w:pPr>
        <w:ind w:left="720" w:hanging="720"/>
        <w:jc w:val="both"/>
        <w:rPr>
          <w:sz w:val="23"/>
          <w:szCs w:val="23"/>
        </w:rPr>
      </w:pPr>
      <w:r w:rsidRPr="00187AA6">
        <w:rPr>
          <w:sz w:val="23"/>
          <w:szCs w:val="23"/>
        </w:rPr>
        <w:t>Bylaws vs. bylaws</w:t>
      </w:r>
    </w:p>
    <w:p w14:paraId="1ED85C94" w14:textId="27C7049B" w:rsidR="00005D19" w:rsidRPr="00187AA6" w:rsidRDefault="00005D19" w:rsidP="00D804CF">
      <w:pPr>
        <w:ind w:left="720" w:hanging="720"/>
        <w:jc w:val="both"/>
        <w:rPr>
          <w:sz w:val="23"/>
          <w:szCs w:val="23"/>
        </w:rPr>
      </w:pPr>
      <w:r w:rsidRPr="00187AA6">
        <w:rPr>
          <w:sz w:val="23"/>
          <w:szCs w:val="23"/>
        </w:rPr>
        <w:tab/>
        <w:t>Only the S</w:t>
      </w:r>
      <w:r w:rsidR="00562984">
        <w:rPr>
          <w:sz w:val="23"/>
          <w:szCs w:val="23"/>
        </w:rPr>
        <w:t>ociety</w:t>
      </w:r>
      <w:r w:rsidRPr="00187AA6">
        <w:rPr>
          <w:sz w:val="23"/>
          <w:szCs w:val="23"/>
        </w:rPr>
        <w:t xml:space="preserve">’s Bylaws should </w:t>
      </w:r>
      <w:r w:rsidR="00E64504">
        <w:rPr>
          <w:sz w:val="23"/>
          <w:szCs w:val="23"/>
        </w:rPr>
        <w:t>be written with</w:t>
      </w:r>
      <w:r w:rsidRPr="00187AA6">
        <w:rPr>
          <w:sz w:val="23"/>
          <w:szCs w:val="23"/>
        </w:rPr>
        <w:t xml:space="preserve"> an initial capital letter; use all lowercase </w:t>
      </w:r>
      <w:r w:rsidR="00E64504">
        <w:rPr>
          <w:sz w:val="23"/>
          <w:szCs w:val="23"/>
        </w:rPr>
        <w:t xml:space="preserve">letters </w:t>
      </w:r>
      <w:r w:rsidRPr="00187AA6">
        <w:rPr>
          <w:sz w:val="23"/>
          <w:szCs w:val="23"/>
        </w:rPr>
        <w:t>for unit bylaws.</w:t>
      </w:r>
      <w:r w:rsidR="008F0643" w:rsidRPr="00187AA6">
        <w:rPr>
          <w:sz w:val="23"/>
          <w:szCs w:val="23"/>
        </w:rPr>
        <w:t xml:space="preserve"> </w:t>
      </w:r>
      <w:r w:rsidR="00E64504">
        <w:rPr>
          <w:sz w:val="23"/>
          <w:szCs w:val="23"/>
        </w:rPr>
        <w:t>“</w:t>
      </w:r>
      <w:r w:rsidR="008F0643" w:rsidRPr="00187AA6">
        <w:rPr>
          <w:sz w:val="23"/>
          <w:szCs w:val="23"/>
        </w:rPr>
        <w:t>Bylaws</w:t>
      </w:r>
      <w:r w:rsidR="00675F33">
        <w:rPr>
          <w:sz w:val="23"/>
          <w:szCs w:val="23"/>
        </w:rPr>
        <w:t>”</w:t>
      </w:r>
      <w:r w:rsidR="008F0643" w:rsidRPr="00187AA6">
        <w:rPr>
          <w:sz w:val="23"/>
          <w:szCs w:val="23"/>
        </w:rPr>
        <w:t xml:space="preserve"> should be one word, not hyphenated.</w:t>
      </w:r>
    </w:p>
    <w:p w14:paraId="6D645914" w14:textId="77777777" w:rsidR="00E53574" w:rsidRPr="00187AA6" w:rsidRDefault="00E53574" w:rsidP="00D804CF">
      <w:pPr>
        <w:ind w:left="720" w:hanging="720"/>
        <w:jc w:val="both"/>
        <w:rPr>
          <w:sz w:val="23"/>
          <w:szCs w:val="23"/>
        </w:rPr>
      </w:pPr>
    </w:p>
    <w:p w14:paraId="3DBA40C3" w14:textId="71EA0342" w:rsidR="00E53574" w:rsidRPr="00187AA6" w:rsidRDefault="00ED53D3" w:rsidP="00D804CF">
      <w:pPr>
        <w:ind w:left="720" w:hanging="720"/>
        <w:jc w:val="both"/>
        <w:rPr>
          <w:sz w:val="23"/>
          <w:szCs w:val="23"/>
        </w:rPr>
      </w:pPr>
      <w:r w:rsidRPr="00187AA6">
        <w:rPr>
          <w:sz w:val="23"/>
          <w:szCs w:val="23"/>
        </w:rPr>
        <w:t>Bylaws (H</w:t>
      </w:r>
      <w:r w:rsidR="00E53574" w:rsidRPr="00187AA6">
        <w:rPr>
          <w:sz w:val="23"/>
          <w:szCs w:val="23"/>
        </w:rPr>
        <w:t xml:space="preserve">ow do I update my </w:t>
      </w:r>
      <w:r w:rsidR="005823E0">
        <w:rPr>
          <w:sz w:val="23"/>
          <w:szCs w:val="23"/>
        </w:rPr>
        <w:t>unit</w:t>
      </w:r>
      <w:r w:rsidR="00E53574" w:rsidRPr="00187AA6">
        <w:rPr>
          <w:sz w:val="23"/>
          <w:szCs w:val="23"/>
        </w:rPr>
        <w:t xml:space="preserve"> bylaws?</w:t>
      </w:r>
      <w:r w:rsidRPr="00187AA6">
        <w:rPr>
          <w:sz w:val="23"/>
          <w:szCs w:val="23"/>
        </w:rPr>
        <w:t>)</w:t>
      </w:r>
    </w:p>
    <w:p w14:paraId="2D535348" w14:textId="32402719" w:rsidR="00E53574" w:rsidRPr="00187AA6" w:rsidRDefault="00E53574" w:rsidP="00D804CF">
      <w:pPr>
        <w:ind w:left="720" w:hanging="720"/>
        <w:jc w:val="both"/>
        <w:rPr>
          <w:sz w:val="23"/>
          <w:szCs w:val="23"/>
        </w:rPr>
      </w:pPr>
      <w:r w:rsidRPr="00187AA6">
        <w:rPr>
          <w:sz w:val="23"/>
          <w:szCs w:val="23"/>
        </w:rPr>
        <w:tab/>
      </w:r>
      <w:r w:rsidR="00E1718C" w:rsidRPr="00187AA6">
        <w:rPr>
          <w:sz w:val="23"/>
          <w:szCs w:val="23"/>
        </w:rPr>
        <w:t xml:space="preserve">Either contact C&amp;B at </w:t>
      </w:r>
      <w:hyperlink r:id="rId9" w:history="1">
        <w:r w:rsidR="00E1718C" w:rsidRPr="00187AA6">
          <w:rPr>
            <w:rStyle w:val="Hyperlink"/>
            <w:sz w:val="23"/>
            <w:szCs w:val="23"/>
          </w:rPr>
          <w:t>bylaws@acs.org</w:t>
        </w:r>
      </w:hyperlink>
      <w:r w:rsidR="00E1718C" w:rsidRPr="00187AA6">
        <w:rPr>
          <w:sz w:val="23"/>
          <w:szCs w:val="23"/>
        </w:rPr>
        <w:t xml:space="preserve"> or </w:t>
      </w:r>
      <w:r w:rsidR="001E4E06" w:rsidRPr="00187AA6">
        <w:rPr>
          <w:sz w:val="23"/>
          <w:szCs w:val="23"/>
        </w:rPr>
        <w:t xml:space="preserve">go to </w:t>
      </w:r>
      <w:hyperlink r:id="rId10" w:history="1">
        <w:r w:rsidR="00187AA6" w:rsidRPr="00913440">
          <w:rPr>
            <w:rStyle w:val="Hyperlink"/>
            <w:sz w:val="23"/>
            <w:szCs w:val="23"/>
          </w:rPr>
          <w:t>www.acs.org/govdocs</w:t>
        </w:r>
      </w:hyperlink>
      <w:r w:rsidR="001E4E06" w:rsidRPr="00187AA6">
        <w:rPr>
          <w:sz w:val="23"/>
          <w:szCs w:val="23"/>
        </w:rPr>
        <w:t xml:space="preserve"> for </w:t>
      </w:r>
      <w:r w:rsidR="00E64504">
        <w:rPr>
          <w:b/>
          <w:bCs/>
          <w:sz w:val="23"/>
          <w:szCs w:val="23"/>
        </w:rPr>
        <w:t>o</w:t>
      </w:r>
      <w:r w:rsidR="0090177B" w:rsidRPr="0090177B">
        <w:rPr>
          <w:b/>
          <w:bCs/>
          <w:sz w:val="23"/>
          <w:szCs w:val="23"/>
        </w:rPr>
        <w:t>ptions</w:t>
      </w:r>
      <w:r w:rsidR="00E1718C" w:rsidRPr="00187AA6">
        <w:rPr>
          <w:sz w:val="23"/>
          <w:szCs w:val="23"/>
        </w:rPr>
        <w:t xml:space="preserve"> updat</w:t>
      </w:r>
      <w:r w:rsidR="00E64504">
        <w:rPr>
          <w:sz w:val="23"/>
          <w:szCs w:val="23"/>
        </w:rPr>
        <w:t>ing</w:t>
      </w:r>
      <w:r w:rsidR="00E1718C" w:rsidRPr="00187AA6">
        <w:rPr>
          <w:sz w:val="23"/>
          <w:szCs w:val="23"/>
        </w:rPr>
        <w:t xml:space="preserve"> your bylaws.</w:t>
      </w:r>
    </w:p>
    <w:p w14:paraId="5B719313" w14:textId="77777777" w:rsidR="000D3376" w:rsidRDefault="000D3376" w:rsidP="00282A2E">
      <w:pPr>
        <w:ind w:left="720" w:hanging="720"/>
        <w:jc w:val="both"/>
        <w:rPr>
          <w:sz w:val="23"/>
          <w:szCs w:val="23"/>
        </w:rPr>
      </w:pPr>
    </w:p>
    <w:p w14:paraId="78503C9D" w14:textId="69902F40" w:rsidR="00E53574" w:rsidRPr="00187AA6" w:rsidRDefault="00ED53D3" w:rsidP="00282A2E">
      <w:pPr>
        <w:ind w:left="720" w:hanging="720"/>
        <w:jc w:val="both"/>
        <w:rPr>
          <w:sz w:val="23"/>
          <w:szCs w:val="23"/>
        </w:rPr>
      </w:pPr>
      <w:r w:rsidRPr="00187AA6">
        <w:rPr>
          <w:sz w:val="23"/>
          <w:szCs w:val="23"/>
        </w:rPr>
        <w:t>Bylaws (H</w:t>
      </w:r>
      <w:r w:rsidR="00E53574" w:rsidRPr="00187AA6">
        <w:rPr>
          <w:sz w:val="23"/>
          <w:szCs w:val="23"/>
        </w:rPr>
        <w:t>ow do I make changes to the Society’s Bylaws?</w:t>
      </w:r>
      <w:r w:rsidRPr="00187AA6">
        <w:rPr>
          <w:sz w:val="23"/>
          <w:szCs w:val="23"/>
        </w:rPr>
        <w:t>)</w:t>
      </w:r>
    </w:p>
    <w:p w14:paraId="39324AB2" w14:textId="3667DAC6" w:rsidR="00E53574" w:rsidRDefault="00E53574" w:rsidP="00D804CF">
      <w:pPr>
        <w:ind w:left="720" w:hanging="720"/>
        <w:jc w:val="both"/>
        <w:rPr>
          <w:sz w:val="23"/>
          <w:szCs w:val="23"/>
        </w:rPr>
      </w:pPr>
      <w:r w:rsidRPr="00187AA6">
        <w:rPr>
          <w:sz w:val="23"/>
          <w:szCs w:val="23"/>
        </w:rPr>
        <w:tab/>
        <w:t>See Petitions.</w:t>
      </w:r>
    </w:p>
    <w:p w14:paraId="15F6A91B" w14:textId="77777777" w:rsidR="00A614CE" w:rsidRPr="00187AA6" w:rsidRDefault="00A614CE" w:rsidP="000C3C19">
      <w:pPr>
        <w:keepNext/>
        <w:jc w:val="both"/>
        <w:rPr>
          <w:sz w:val="23"/>
          <w:szCs w:val="23"/>
        </w:rPr>
      </w:pPr>
      <w:r w:rsidRPr="00187AA6">
        <w:rPr>
          <w:sz w:val="23"/>
          <w:szCs w:val="23"/>
        </w:rPr>
        <w:lastRenderedPageBreak/>
        <w:t xml:space="preserve">Candidates – </w:t>
      </w:r>
      <w:r w:rsidR="00ED53D3" w:rsidRPr="00187AA6">
        <w:rPr>
          <w:sz w:val="23"/>
          <w:szCs w:val="23"/>
        </w:rPr>
        <w:t xml:space="preserve">What if there is an insufficient number of </w:t>
      </w:r>
      <w:r w:rsidRPr="00187AA6">
        <w:rPr>
          <w:sz w:val="23"/>
          <w:szCs w:val="23"/>
        </w:rPr>
        <w:t xml:space="preserve">candidates for </w:t>
      </w:r>
      <w:r w:rsidR="00ED53D3" w:rsidRPr="00187AA6">
        <w:rPr>
          <w:sz w:val="23"/>
          <w:szCs w:val="23"/>
        </w:rPr>
        <w:t xml:space="preserve">the </w:t>
      </w:r>
      <w:r w:rsidRPr="00187AA6">
        <w:rPr>
          <w:sz w:val="23"/>
          <w:szCs w:val="23"/>
        </w:rPr>
        <w:t>slate</w:t>
      </w:r>
      <w:r w:rsidR="00ED53D3" w:rsidRPr="00187AA6">
        <w:rPr>
          <w:sz w:val="23"/>
          <w:szCs w:val="23"/>
        </w:rPr>
        <w:t>?</w:t>
      </w:r>
    </w:p>
    <w:p w14:paraId="32C23691" w14:textId="2F0E2BED" w:rsidR="00A614CE" w:rsidRPr="00187AA6" w:rsidRDefault="00720A2B" w:rsidP="0020373D">
      <w:pPr>
        <w:ind w:left="720"/>
        <w:jc w:val="both"/>
        <w:rPr>
          <w:sz w:val="23"/>
          <w:szCs w:val="23"/>
        </w:rPr>
      </w:pPr>
      <w:r w:rsidRPr="00187AA6">
        <w:rPr>
          <w:sz w:val="23"/>
          <w:szCs w:val="23"/>
        </w:rPr>
        <w:t xml:space="preserve">Some units have difficulty in getting members (or MEMBERS if required by their bylaws) to be candidates for elected positions. </w:t>
      </w:r>
      <w:r w:rsidR="00A614CE" w:rsidRPr="00187AA6">
        <w:rPr>
          <w:sz w:val="23"/>
          <w:szCs w:val="23"/>
        </w:rPr>
        <w:t xml:space="preserve">Bylaws generally specify how nominations are to be made, typically by a nominating committee with the option of petition or floor nominations. </w:t>
      </w:r>
      <w:r w:rsidRPr="00187AA6">
        <w:rPr>
          <w:sz w:val="23"/>
          <w:szCs w:val="23"/>
        </w:rPr>
        <w:t>I</w:t>
      </w:r>
      <w:r w:rsidR="00A614CE" w:rsidRPr="00187AA6">
        <w:rPr>
          <w:sz w:val="23"/>
          <w:szCs w:val="23"/>
        </w:rPr>
        <w:t xml:space="preserve">t is the responsibility of the </w:t>
      </w:r>
      <w:r w:rsidRPr="00187AA6">
        <w:rPr>
          <w:sz w:val="23"/>
          <w:szCs w:val="23"/>
        </w:rPr>
        <w:t>Nomination Committee</w:t>
      </w:r>
      <w:r w:rsidR="00A614CE" w:rsidRPr="00187AA6">
        <w:rPr>
          <w:sz w:val="23"/>
          <w:szCs w:val="23"/>
        </w:rPr>
        <w:t xml:space="preserve"> to develop an a</w:t>
      </w:r>
      <w:r w:rsidRPr="00187AA6">
        <w:rPr>
          <w:sz w:val="23"/>
          <w:szCs w:val="23"/>
        </w:rPr>
        <w:t xml:space="preserve">ppropriate slate of nominations. The Executive Committee may </w:t>
      </w:r>
      <w:r w:rsidR="00A614CE" w:rsidRPr="00187AA6">
        <w:rPr>
          <w:sz w:val="23"/>
          <w:szCs w:val="23"/>
        </w:rPr>
        <w:t xml:space="preserve">find it necessary and </w:t>
      </w:r>
      <w:r w:rsidRPr="00187AA6">
        <w:rPr>
          <w:sz w:val="23"/>
          <w:szCs w:val="23"/>
        </w:rPr>
        <w:t xml:space="preserve">helpful </w:t>
      </w:r>
      <w:r w:rsidR="00A614CE" w:rsidRPr="00187AA6">
        <w:rPr>
          <w:sz w:val="23"/>
          <w:szCs w:val="23"/>
        </w:rPr>
        <w:t xml:space="preserve">to </w:t>
      </w:r>
      <w:r w:rsidRPr="00187AA6">
        <w:rPr>
          <w:sz w:val="23"/>
          <w:szCs w:val="23"/>
        </w:rPr>
        <w:t xml:space="preserve">assist the </w:t>
      </w:r>
      <w:r w:rsidR="00A614CE" w:rsidRPr="00187AA6">
        <w:rPr>
          <w:sz w:val="23"/>
          <w:szCs w:val="23"/>
        </w:rPr>
        <w:t xml:space="preserve">Nomination Committee </w:t>
      </w:r>
      <w:r w:rsidR="006A7CD6">
        <w:rPr>
          <w:sz w:val="23"/>
          <w:szCs w:val="23"/>
        </w:rPr>
        <w:t>in finding</w:t>
      </w:r>
      <w:r w:rsidRPr="00187AA6">
        <w:rPr>
          <w:sz w:val="23"/>
          <w:szCs w:val="23"/>
        </w:rPr>
        <w:t xml:space="preserve"> candidates.</w:t>
      </w:r>
    </w:p>
    <w:p w14:paraId="5FB436A2" w14:textId="77777777" w:rsidR="00A614CE" w:rsidRPr="00187AA6" w:rsidRDefault="00A614CE" w:rsidP="00D804CF">
      <w:pPr>
        <w:jc w:val="both"/>
        <w:rPr>
          <w:sz w:val="23"/>
          <w:szCs w:val="23"/>
        </w:rPr>
      </w:pPr>
    </w:p>
    <w:p w14:paraId="1FA0DC84" w14:textId="77777777" w:rsidR="00005D19" w:rsidRPr="00187AA6" w:rsidRDefault="00005D19" w:rsidP="000C3C19">
      <w:pPr>
        <w:jc w:val="both"/>
        <w:rPr>
          <w:sz w:val="23"/>
          <w:szCs w:val="23"/>
        </w:rPr>
      </w:pPr>
      <w:r w:rsidRPr="00187AA6">
        <w:rPr>
          <w:sz w:val="23"/>
          <w:szCs w:val="23"/>
        </w:rPr>
        <w:t>Capitalization</w:t>
      </w:r>
      <w:r w:rsidR="00ED53D3" w:rsidRPr="00187AA6">
        <w:rPr>
          <w:sz w:val="23"/>
          <w:szCs w:val="23"/>
        </w:rPr>
        <w:t xml:space="preserve"> (What are some common errors in capitalization?)</w:t>
      </w:r>
    </w:p>
    <w:p w14:paraId="79386A7F" w14:textId="4DB7FC43" w:rsidR="00005D19" w:rsidRPr="0068705F" w:rsidRDefault="00005D19" w:rsidP="00D804CF">
      <w:pPr>
        <w:ind w:left="720" w:hanging="720"/>
        <w:jc w:val="both"/>
        <w:rPr>
          <w:sz w:val="23"/>
          <w:szCs w:val="23"/>
        </w:rPr>
      </w:pPr>
      <w:r w:rsidRPr="00187AA6">
        <w:rPr>
          <w:sz w:val="23"/>
          <w:szCs w:val="23"/>
        </w:rPr>
        <w:tab/>
      </w:r>
      <w:r w:rsidR="000F32B0" w:rsidRPr="00187AA6">
        <w:rPr>
          <w:sz w:val="23"/>
          <w:szCs w:val="23"/>
        </w:rPr>
        <w:t xml:space="preserve">Bylaws (only the Society’s Bylaws are cited with an initial capital letter); bylaws (unit bylaws are cited in lowercase except that BYLAW headers are in all capital letters); </w:t>
      </w:r>
      <w:r w:rsidR="00E1718C" w:rsidRPr="00187AA6">
        <w:rPr>
          <w:sz w:val="23"/>
          <w:szCs w:val="23"/>
        </w:rPr>
        <w:t xml:space="preserve">Chair-Elect; </w:t>
      </w:r>
      <w:r w:rsidR="00EB487F" w:rsidRPr="00187AA6">
        <w:rPr>
          <w:sz w:val="23"/>
          <w:szCs w:val="23"/>
        </w:rPr>
        <w:t xml:space="preserve">ex officio; </w:t>
      </w:r>
      <w:r w:rsidRPr="00187AA6">
        <w:rPr>
          <w:sz w:val="23"/>
          <w:szCs w:val="23"/>
        </w:rPr>
        <w:t xml:space="preserve">Executive Committee; Immediate Past Chair; </w:t>
      </w:r>
      <w:r w:rsidR="006A7CD6">
        <w:rPr>
          <w:sz w:val="23"/>
          <w:szCs w:val="23"/>
        </w:rPr>
        <w:t xml:space="preserve">Vice-Chair; </w:t>
      </w:r>
      <w:r w:rsidRPr="00187AA6">
        <w:rPr>
          <w:sz w:val="23"/>
          <w:szCs w:val="23"/>
        </w:rPr>
        <w:t>Councilor; Alternate Councilor; Articles of Incorporation (if they refer to specific ones)</w:t>
      </w:r>
      <w:r w:rsidR="00E1718C" w:rsidRPr="00187AA6">
        <w:rPr>
          <w:sz w:val="23"/>
          <w:szCs w:val="23"/>
        </w:rPr>
        <w:t xml:space="preserve">; </w:t>
      </w:r>
      <w:r w:rsidR="00F44ECE" w:rsidRPr="00187AA6">
        <w:rPr>
          <w:sz w:val="23"/>
          <w:szCs w:val="23"/>
        </w:rPr>
        <w:t xml:space="preserve">Section; </w:t>
      </w:r>
      <w:r w:rsidR="00ED53D3" w:rsidRPr="00187AA6">
        <w:rPr>
          <w:sz w:val="23"/>
          <w:szCs w:val="23"/>
        </w:rPr>
        <w:t>SOCIETY (use all capital letters in unit bylaws</w:t>
      </w:r>
      <w:r w:rsidR="006E3047" w:rsidRPr="00187AA6">
        <w:rPr>
          <w:sz w:val="23"/>
          <w:szCs w:val="23"/>
        </w:rPr>
        <w:t xml:space="preserve"> because it’s defined this way</w:t>
      </w:r>
      <w:r w:rsidR="006A7CD6">
        <w:rPr>
          <w:sz w:val="23"/>
          <w:szCs w:val="23"/>
        </w:rPr>
        <w:t xml:space="preserve"> </w:t>
      </w:r>
      <w:r w:rsidR="006A7CD6" w:rsidRPr="0068705F">
        <w:rPr>
          <w:sz w:val="23"/>
          <w:szCs w:val="23"/>
        </w:rPr>
        <w:t>in BYLAW I</w:t>
      </w:r>
      <w:r w:rsidR="000F32B0" w:rsidRPr="00187AA6">
        <w:rPr>
          <w:sz w:val="23"/>
          <w:szCs w:val="23"/>
        </w:rPr>
        <w:t xml:space="preserve">); Society (use </w:t>
      </w:r>
      <w:r w:rsidR="006E3047" w:rsidRPr="00187AA6">
        <w:rPr>
          <w:sz w:val="23"/>
          <w:szCs w:val="23"/>
        </w:rPr>
        <w:t xml:space="preserve">only an initial capital letter </w:t>
      </w:r>
      <w:r w:rsidR="000F32B0" w:rsidRPr="00187AA6">
        <w:rPr>
          <w:sz w:val="23"/>
          <w:szCs w:val="23"/>
        </w:rPr>
        <w:t xml:space="preserve">for </w:t>
      </w:r>
      <w:r w:rsidR="00F44ECE" w:rsidRPr="00187AA6">
        <w:rPr>
          <w:sz w:val="23"/>
          <w:szCs w:val="23"/>
        </w:rPr>
        <w:t>other uses).</w:t>
      </w:r>
    </w:p>
    <w:p w14:paraId="045A9356" w14:textId="77777777" w:rsidR="00005D19" w:rsidRPr="00187AA6" w:rsidRDefault="00005D19" w:rsidP="000C3C19">
      <w:pPr>
        <w:jc w:val="both"/>
        <w:rPr>
          <w:sz w:val="23"/>
          <w:szCs w:val="23"/>
        </w:rPr>
      </w:pPr>
    </w:p>
    <w:p w14:paraId="21D2EDD6" w14:textId="77777777" w:rsidR="00005D19" w:rsidRPr="00187AA6" w:rsidRDefault="00005D19" w:rsidP="00D804CF">
      <w:pPr>
        <w:jc w:val="both"/>
        <w:rPr>
          <w:sz w:val="23"/>
          <w:szCs w:val="23"/>
        </w:rPr>
      </w:pPr>
      <w:r w:rsidRPr="00187AA6">
        <w:rPr>
          <w:sz w:val="23"/>
          <w:szCs w:val="23"/>
        </w:rPr>
        <w:t>Chair</w:t>
      </w:r>
    </w:p>
    <w:p w14:paraId="33FAE8EF" w14:textId="379D9C4C" w:rsidR="00005D19" w:rsidRPr="00187AA6" w:rsidRDefault="00005D19" w:rsidP="00D804CF">
      <w:pPr>
        <w:ind w:left="720" w:hanging="720"/>
        <w:jc w:val="both"/>
        <w:rPr>
          <w:sz w:val="23"/>
          <w:szCs w:val="23"/>
        </w:rPr>
      </w:pPr>
      <w:r w:rsidRPr="00187AA6">
        <w:rPr>
          <w:sz w:val="23"/>
          <w:szCs w:val="23"/>
        </w:rPr>
        <w:tab/>
        <w:t>On November 25, 1996, ACS members ratified the change of “Chairman” to “Chair” in the S</w:t>
      </w:r>
      <w:r w:rsidR="00562984">
        <w:rPr>
          <w:sz w:val="23"/>
          <w:szCs w:val="23"/>
        </w:rPr>
        <w:t>ociety</w:t>
      </w:r>
      <w:r w:rsidRPr="00187AA6">
        <w:rPr>
          <w:sz w:val="23"/>
          <w:szCs w:val="23"/>
        </w:rPr>
        <w:t xml:space="preserve">’s Constitution, and in December 1996, the Board </w:t>
      </w:r>
      <w:r w:rsidR="00504AEB">
        <w:rPr>
          <w:sz w:val="23"/>
          <w:szCs w:val="23"/>
        </w:rPr>
        <w:t xml:space="preserve">of Directors </w:t>
      </w:r>
      <w:r w:rsidRPr="00187AA6">
        <w:rPr>
          <w:sz w:val="23"/>
          <w:szCs w:val="23"/>
        </w:rPr>
        <w:t>confirmed the change in the Bylaws and Regulations.</w:t>
      </w:r>
    </w:p>
    <w:p w14:paraId="3BC6E986" w14:textId="77777777" w:rsidR="00005D19" w:rsidRPr="00187AA6" w:rsidRDefault="00005D19" w:rsidP="00D804CF">
      <w:pPr>
        <w:jc w:val="both"/>
        <w:rPr>
          <w:sz w:val="23"/>
          <w:szCs w:val="23"/>
        </w:rPr>
      </w:pPr>
    </w:p>
    <w:p w14:paraId="58F98535" w14:textId="77777777" w:rsidR="00DD0A01" w:rsidRPr="00187AA6" w:rsidRDefault="00DD0A01" w:rsidP="00DD0A01">
      <w:pPr>
        <w:jc w:val="both"/>
        <w:rPr>
          <w:sz w:val="23"/>
          <w:szCs w:val="23"/>
        </w:rPr>
      </w:pPr>
      <w:r w:rsidRPr="00187AA6">
        <w:rPr>
          <w:sz w:val="23"/>
          <w:szCs w:val="23"/>
        </w:rPr>
        <w:t>Constitution and Bylaws vs. C&amp;B</w:t>
      </w:r>
    </w:p>
    <w:p w14:paraId="77781FB0" w14:textId="2A252D72" w:rsidR="00DD0A01" w:rsidRPr="00187AA6" w:rsidRDefault="00DD0A01" w:rsidP="00DD0A01">
      <w:pPr>
        <w:ind w:left="720"/>
        <w:jc w:val="both"/>
        <w:rPr>
          <w:sz w:val="23"/>
          <w:szCs w:val="23"/>
        </w:rPr>
      </w:pPr>
      <w:r w:rsidRPr="00187AA6">
        <w:rPr>
          <w:sz w:val="23"/>
          <w:szCs w:val="23"/>
        </w:rPr>
        <w:t xml:space="preserve">Constitution and Bylaws (each is cited with an initial capital letter to refer to the Society’s Constitution and/or Bylaws). When referring to the Committee on Constitution and Bylaws, it should be spelled out, using “and” since this is the official name of the committee, as cited in the </w:t>
      </w:r>
      <w:r w:rsidR="009A60E6">
        <w:rPr>
          <w:sz w:val="23"/>
          <w:szCs w:val="23"/>
        </w:rPr>
        <w:t>ACS Governing Documents</w:t>
      </w:r>
      <w:r w:rsidRPr="00187AA6">
        <w:rPr>
          <w:sz w:val="23"/>
          <w:szCs w:val="23"/>
        </w:rPr>
        <w:t>. Only use “C&amp;B” after the full committee name has been used in text; usually this is initially cited in parentheses after the full committee name.</w:t>
      </w:r>
    </w:p>
    <w:p w14:paraId="5664902F" w14:textId="77777777" w:rsidR="00DD0A01" w:rsidRPr="00187AA6" w:rsidRDefault="00DD0A01" w:rsidP="00DD0A01">
      <w:pPr>
        <w:jc w:val="both"/>
        <w:rPr>
          <w:sz w:val="23"/>
          <w:szCs w:val="23"/>
        </w:rPr>
      </w:pPr>
    </w:p>
    <w:p w14:paraId="6AFC2E9E" w14:textId="77777777" w:rsidR="00005D19" w:rsidRPr="00187AA6" w:rsidRDefault="00005D19" w:rsidP="00C63647">
      <w:pPr>
        <w:jc w:val="both"/>
        <w:rPr>
          <w:sz w:val="23"/>
          <w:szCs w:val="23"/>
        </w:rPr>
      </w:pPr>
      <w:r w:rsidRPr="00187AA6">
        <w:rPr>
          <w:sz w:val="23"/>
          <w:szCs w:val="23"/>
        </w:rPr>
        <w:t>Councilors and Alternate Councilors</w:t>
      </w:r>
    </w:p>
    <w:p w14:paraId="6795518A" w14:textId="3DF90509" w:rsidR="00873808" w:rsidRPr="00B375F3" w:rsidRDefault="00005D19" w:rsidP="000F32B0">
      <w:pPr>
        <w:numPr>
          <w:ilvl w:val="0"/>
          <w:numId w:val="3"/>
        </w:numPr>
        <w:ind w:left="720"/>
        <w:jc w:val="both"/>
        <w:rPr>
          <w:sz w:val="23"/>
          <w:szCs w:val="23"/>
        </w:rPr>
      </w:pPr>
      <w:r w:rsidRPr="00187AA6">
        <w:rPr>
          <w:sz w:val="23"/>
          <w:szCs w:val="23"/>
        </w:rPr>
        <w:t>The</w:t>
      </w:r>
      <w:r w:rsidR="00130E0E">
        <w:rPr>
          <w:sz w:val="23"/>
          <w:szCs w:val="23"/>
        </w:rPr>
        <w:t>se individuals must be</w:t>
      </w:r>
      <w:r w:rsidRPr="00187AA6">
        <w:rPr>
          <w:sz w:val="23"/>
          <w:szCs w:val="23"/>
        </w:rPr>
        <w:t xml:space="preserve"> elected, not appointed; also, there should be the same number of Alternate Councilors as Councilors. </w:t>
      </w:r>
      <w:r w:rsidR="000F32B0" w:rsidRPr="00187AA6">
        <w:rPr>
          <w:rFonts w:eastAsia="Times New Roman"/>
          <w:bCs/>
          <w:sz w:val="23"/>
          <w:szCs w:val="23"/>
        </w:rPr>
        <w:t>The term is generally three years, but a</w:t>
      </w:r>
      <w:r w:rsidR="00873808" w:rsidRPr="00187AA6">
        <w:rPr>
          <w:rFonts w:eastAsia="Times New Roman"/>
          <w:bCs/>
          <w:sz w:val="23"/>
          <w:szCs w:val="23"/>
        </w:rPr>
        <w:t xml:space="preserve"> </w:t>
      </w:r>
      <w:r w:rsidR="00873808" w:rsidRPr="00187AA6">
        <w:rPr>
          <w:sz w:val="23"/>
          <w:szCs w:val="23"/>
        </w:rPr>
        <w:t>Councilor</w:t>
      </w:r>
      <w:r w:rsidR="00873808" w:rsidRPr="00187AA6">
        <w:rPr>
          <w:rFonts w:eastAsia="Times New Roman"/>
          <w:bCs/>
          <w:sz w:val="23"/>
          <w:szCs w:val="23"/>
        </w:rPr>
        <w:t xml:space="preserve"> and/or Alternate Councilor may be elected for a shorter term</w:t>
      </w:r>
      <w:r w:rsidR="005E0203" w:rsidRPr="00187AA6">
        <w:rPr>
          <w:rFonts w:eastAsia="Times New Roman"/>
          <w:bCs/>
          <w:sz w:val="23"/>
          <w:szCs w:val="23"/>
        </w:rPr>
        <w:t xml:space="preserve"> if necessary to restore rotation</w:t>
      </w:r>
      <w:r w:rsidR="00873808" w:rsidRPr="00187AA6">
        <w:rPr>
          <w:rFonts w:eastAsia="Times New Roman"/>
          <w:bCs/>
          <w:sz w:val="23"/>
          <w:szCs w:val="23"/>
        </w:rPr>
        <w:t xml:space="preserve">; however, it must be clear to the Councilor and/or Alternate Councilor before the election that they will be elected for </w:t>
      </w:r>
      <w:r w:rsidR="00130E0E">
        <w:rPr>
          <w:rFonts w:eastAsia="Times New Roman"/>
          <w:bCs/>
          <w:sz w:val="23"/>
          <w:szCs w:val="23"/>
        </w:rPr>
        <w:t>fewer than three</w:t>
      </w:r>
      <w:r w:rsidR="00873808" w:rsidRPr="00187AA6">
        <w:rPr>
          <w:rFonts w:eastAsia="Times New Roman"/>
          <w:bCs/>
          <w:sz w:val="23"/>
          <w:szCs w:val="23"/>
        </w:rPr>
        <w:t xml:space="preserve"> years to provide for staggered/rotation of terms.</w:t>
      </w:r>
    </w:p>
    <w:p w14:paraId="1542FA5F" w14:textId="77777777" w:rsidR="00B375F3" w:rsidRPr="00187AA6" w:rsidRDefault="00B375F3" w:rsidP="000C3C19">
      <w:pPr>
        <w:ind w:left="720"/>
        <w:jc w:val="both"/>
        <w:rPr>
          <w:sz w:val="23"/>
          <w:szCs w:val="23"/>
        </w:rPr>
      </w:pPr>
    </w:p>
    <w:p w14:paraId="764A82E0" w14:textId="77777777" w:rsidR="00EE5047" w:rsidRPr="00187AA6" w:rsidRDefault="000F32B0" w:rsidP="0020373D">
      <w:pPr>
        <w:ind w:firstLine="720"/>
        <w:jc w:val="both"/>
        <w:rPr>
          <w:sz w:val="23"/>
          <w:szCs w:val="23"/>
        </w:rPr>
      </w:pPr>
      <w:r w:rsidRPr="00187AA6">
        <w:rPr>
          <w:sz w:val="23"/>
          <w:szCs w:val="23"/>
        </w:rPr>
        <w:t>(H</w:t>
      </w:r>
      <w:r w:rsidR="00EE5047" w:rsidRPr="00187AA6">
        <w:rPr>
          <w:sz w:val="23"/>
          <w:szCs w:val="23"/>
        </w:rPr>
        <w:t xml:space="preserve">ow do you remove </w:t>
      </w:r>
      <w:r w:rsidR="006E3047" w:rsidRPr="00187AA6">
        <w:rPr>
          <w:sz w:val="23"/>
          <w:szCs w:val="23"/>
        </w:rPr>
        <w:t xml:space="preserve">Councilors and/or Alternate Councilors </w:t>
      </w:r>
      <w:r w:rsidR="00EE5047" w:rsidRPr="00187AA6">
        <w:rPr>
          <w:sz w:val="23"/>
          <w:szCs w:val="23"/>
        </w:rPr>
        <w:t>from office?</w:t>
      </w:r>
      <w:r w:rsidRPr="00187AA6">
        <w:rPr>
          <w:sz w:val="23"/>
          <w:szCs w:val="23"/>
        </w:rPr>
        <w:t>)</w:t>
      </w:r>
    </w:p>
    <w:p w14:paraId="238BD086" w14:textId="5F1522B9" w:rsidR="00EE5047" w:rsidRPr="00187AA6" w:rsidRDefault="00EE5047" w:rsidP="000F32B0">
      <w:pPr>
        <w:numPr>
          <w:ilvl w:val="0"/>
          <w:numId w:val="3"/>
        </w:numPr>
        <w:ind w:left="720"/>
        <w:jc w:val="both"/>
        <w:rPr>
          <w:sz w:val="23"/>
          <w:szCs w:val="23"/>
        </w:rPr>
      </w:pPr>
      <w:r w:rsidRPr="00187AA6">
        <w:rPr>
          <w:sz w:val="23"/>
          <w:szCs w:val="23"/>
        </w:rPr>
        <w:t xml:space="preserve">Even though Councilors </w:t>
      </w:r>
      <w:r w:rsidRPr="00187AA6">
        <w:rPr>
          <w:rFonts w:eastAsia="Times New Roman"/>
          <w:bCs/>
          <w:sz w:val="23"/>
          <w:szCs w:val="23"/>
        </w:rPr>
        <w:t>and</w:t>
      </w:r>
      <w:r w:rsidRPr="00187AA6">
        <w:rPr>
          <w:sz w:val="23"/>
          <w:szCs w:val="23"/>
        </w:rPr>
        <w:t xml:space="preserve"> Alternate Councilors are elected by Divisions and Local Sections, they are considered officers of the Society</w:t>
      </w:r>
      <w:r w:rsidR="000F32B0" w:rsidRPr="00187AA6">
        <w:rPr>
          <w:sz w:val="23"/>
          <w:szCs w:val="23"/>
        </w:rPr>
        <w:t xml:space="preserve"> and not officers of </w:t>
      </w:r>
      <w:r w:rsidR="003C6C43">
        <w:rPr>
          <w:sz w:val="23"/>
          <w:szCs w:val="23"/>
        </w:rPr>
        <w:t xml:space="preserve">the </w:t>
      </w:r>
      <w:r w:rsidR="000F32B0" w:rsidRPr="00187AA6">
        <w:rPr>
          <w:sz w:val="23"/>
          <w:szCs w:val="23"/>
        </w:rPr>
        <w:t>Division and Local Section</w:t>
      </w:r>
      <w:r w:rsidRPr="00187AA6">
        <w:rPr>
          <w:sz w:val="23"/>
          <w:szCs w:val="23"/>
        </w:rPr>
        <w:t xml:space="preserve">. In some cases, </w:t>
      </w:r>
      <w:r w:rsidR="00FF102A" w:rsidRPr="00187AA6">
        <w:rPr>
          <w:sz w:val="23"/>
          <w:szCs w:val="23"/>
        </w:rPr>
        <w:t>units have waited until the end of their terms, or have asked that the Secretary of the Society get involved.</w:t>
      </w:r>
    </w:p>
    <w:p w14:paraId="45CB75FA" w14:textId="77777777" w:rsidR="007F06F0" w:rsidRPr="00187AA6" w:rsidRDefault="007F06F0" w:rsidP="00D804CF">
      <w:pPr>
        <w:ind w:left="720" w:hanging="720"/>
        <w:jc w:val="both"/>
        <w:rPr>
          <w:sz w:val="23"/>
          <w:szCs w:val="23"/>
        </w:rPr>
      </w:pPr>
    </w:p>
    <w:p w14:paraId="2979D4BC" w14:textId="77777777" w:rsidR="00000F58" w:rsidRPr="00187AA6" w:rsidRDefault="00000F58" w:rsidP="00C63647">
      <w:pPr>
        <w:jc w:val="both"/>
        <w:rPr>
          <w:sz w:val="23"/>
          <w:szCs w:val="23"/>
        </w:rPr>
      </w:pPr>
      <w:r w:rsidRPr="00187AA6">
        <w:rPr>
          <w:sz w:val="23"/>
          <w:szCs w:val="23"/>
        </w:rPr>
        <w:t>Dates</w:t>
      </w:r>
    </w:p>
    <w:p w14:paraId="41E2ECC4" w14:textId="77777777" w:rsidR="00000F58" w:rsidRPr="00187AA6" w:rsidRDefault="00000F58" w:rsidP="00000F58">
      <w:pPr>
        <w:ind w:left="720"/>
        <w:jc w:val="both"/>
        <w:rPr>
          <w:sz w:val="23"/>
          <w:szCs w:val="23"/>
        </w:rPr>
      </w:pPr>
      <w:r w:rsidRPr="00187AA6">
        <w:rPr>
          <w:sz w:val="23"/>
          <w:szCs w:val="23"/>
        </w:rPr>
        <w:t>Use numerals without ordinal endings, e.g. January 3 (</w:t>
      </w:r>
      <w:r w:rsidRPr="00187AA6">
        <w:rPr>
          <w:i/>
          <w:sz w:val="23"/>
          <w:szCs w:val="23"/>
        </w:rPr>
        <w:t>not</w:t>
      </w:r>
      <w:r w:rsidRPr="00187AA6">
        <w:rPr>
          <w:sz w:val="23"/>
          <w:szCs w:val="23"/>
        </w:rPr>
        <w:t xml:space="preserve"> January 3</w:t>
      </w:r>
      <w:r w:rsidRPr="00187AA6">
        <w:rPr>
          <w:sz w:val="23"/>
          <w:szCs w:val="23"/>
          <w:vertAlign w:val="superscript"/>
        </w:rPr>
        <w:t>rd</w:t>
      </w:r>
      <w:r w:rsidRPr="00187AA6">
        <w:rPr>
          <w:sz w:val="23"/>
          <w:szCs w:val="23"/>
        </w:rPr>
        <w:t>).</w:t>
      </w:r>
    </w:p>
    <w:p w14:paraId="39A1E515" w14:textId="77777777" w:rsidR="00000F58" w:rsidRPr="00187AA6" w:rsidRDefault="00000F58" w:rsidP="00000F58">
      <w:pPr>
        <w:ind w:left="720" w:hanging="720"/>
        <w:jc w:val="both"/>
        <w:rPr>
          <w:sz w:val="23"/>
          <w:szCs w:val="23"/>
        </w:rPr>
      </w:pPr>
    </w:p>
    <w:p w14:paraId="12DE3438" w14:textId="77777777" w:rsidR="00005D19" w:rsidRPr="00187AA6" w:rsidRDefault="00005D19" w:rsidP="00000F58">
      <w:pPr>
        <w:ind w:left="720" w:hanging="720"/>
        <w:jc w:val="both"/>
        <w:rPr>
          <w:sz w:val="23"/>
          <w:szCs w:val="23"/>
        </w:rPr>
      </w:pPr>
      <w:r w:rsidRPr="00187AA6">
        <w:rPr>
          <w:sz w:val="23"/>
          <w:szCs w:val="23"/>
        </w:rPr>
        <w:t>Dissolution</w:t>
      </w:r>
    </w:p>
    <w:p w14:paraId="7185F6CC" w14:textId="6F8FDB51" w:rsidR="00005D19" w:rsidRPr="00187AA6" w:rsidRDefault="00005D19" w:rsidP="00D804CF">
      <w:pPr>
        <w:ind w:left="720" w:hanging="720"/>
        <w:jc w:val="both"/>
        <w:rPr>
          <w:sz w:val="23"/>
          <w:szCs w:val="23"/>
        </w:rPr>
      </w:pPr>
      <w:r w:rsidRPr="00187AA6">
        <w:rPr>
          <w:sz w:val="23"/>
          <w:szCs w:val="23"/>
        </w:rPr>
        <w:tab/>
        <w:t xml:space="preserve">Specific language is cited in the bylaws </w:t>
      </w:r>
      <w:r w:rsidR="00C928CF">
        <w:rPr>
          <w:sz w:val="23"/>
          <w:szCs w:val="23"/>
        </w:rPr>
        <w:t>t</w:t>
      </w:r>
      <w:r w:rsidRPr="00187AA6">
        <w:rPr>
          <w:sz w:val="23"/>
          <w:szCs w:val="23"/>
        </w:rPr>
        <w:t xml:space="preserve">emplates and also in </w:t>
      </w:r>
      <w:r w:rsidR="00484D8A" w:rsidRPr="00187AA6">
        <w:rPr>
          <w:sz w:val="23"/>
          <w:szCs w:val="23"/>
        </w:rPr>
        <w:t xml:space="preserve">the </w:t>
      </w:r>
      <w:r w:rsidR="00C928CF">
        <w:rPr>
          <w:sz w:val="23"/>
          <w:szCs w:val="23"/>
        </w:rPr>
        <w:t>ACS Governing Documents f</w:t>
      </w:r>
      <w:r w:rsidRPr="00187AA6">
        <w:rPr>
          <w:sz w:val="23"/>
          <w:szCs w:val="23"/>
        </w:rPr>
        <w:t>or Local Sections</w:t>
      </w:r>
      <w:r w:rsidR="00C928CF">
        <w:rPr>
          <w:sz w:val="23"/>
          <w:szCs w:val="23"/>
        </w:rPr>
        <w:t>,</w:t>
      </w:r>
      <w:r w:rsidRPr="00187AA6">
        <w:rPr>
          <w:sz w:val="23"/>
          <w:szCs w:val="23"/>
        </w:rPr>
        <w:t xml:space="preserve"> Divisions</w:t>
      </w:r>
      <w:r w:rsidR="00C928CF">
        <w:rPr>
          <w:sz w:val="23"/>
          <w:szCs w:val="23"/>
        </w:rPr>
        <w:t xml:space="preserve">, and International </w:t>
      </w:r>
      <w:r w:rsidR="00FD1E72">
        <w:rPr>
          <w:sz w:val="23"/>
          <w:szCs w:val="23"/>
        </w:rPr>
        <w:t xml:space="preserve">Chemical Sciences </w:t>
      </w:r>
      <w:r w:rsidR="00C928CF">
        <w:rPr>
          <w:sz w:val="23"/>
          <w:szCs w:val="23"/>
        </w:rPr>
        <w:t>Chapters</w:t>
      </w:r>
      <w:r w:rsidR="0090177B">
        <w:rPr>
          <w:sz w:val="23"/>
          <w:szCs w:val="23"/>
        </w:rPr>
        <w:t>.</w:t>
      </w:r>
    </w:p>
    <w:p w14:paraId="3B59E1A0" w14:textId="77777777" w:rsidR="00484D8A" w:rsidRPr="00187AA6" w:rsidRDefault="00484D8A" w:rsidP="00D804CF">
      <w:pPr>
        <w:ind w:left="720" w:hanging="720"/>
        <w:jc w:val="both"/>
        <w:rPr>
          <w:sz w:val="23"/>
          <w:szCs w:val="23"/>
        </w:rPr>
      </w:pPr>
    </w:p>
    <w:p w14:paraId="02319829" w14:textId="77777777" w:rsidR="005E0203" w:rsidRPr="00187AA6" w:rsidRDefault="005E0203" w:rsidP="000C3C19">
      <w:pPr>
        <w:ind w:left="720" w:hanging="720"/>
        <w:jc w:val="both"/>
        <w:rPr>
          <w:sz w:val="23"/>
          <w:szCs w:val="23"/>
        </w:rPr>
      </w:pPr>
      <w:r w:rsidRPr="00187AA6">
        <w:rPr>
          <w:sz w:val="23"/>
          <w:szCs w:val="23"/>
        </w:rPr>
        <w:t>Division Affiliates</w:t>
      </w:r>
    </w:p>
    <w:p w14:paraId="43A718FD" w14:textId="226120C4" w:rsidR="005E0203" w:rsidRPr="00187AA6" w:rsidRDefault="005E0203" w:rsidP="00C94155">
      <w:pPr>
        <w:ind w:left="720" w:hanging="720"/>
        <w:jc w:val="both"/>
        <w:rPr>
          <w:sz w:val="23"/>
          <w:szCs w:val="23"/>
        </w:rPr>
      </w:pPr>
      <w:r w:rsidRPr="00187AA6">
        <w:rPr>
          <w:sz w:val="23"/>
          <w:szCs w:val="23"/>
        </w:rPr>
        <w:tab/>
      </w:r>
      <w:r w:rsidR="00D551B8" w:rsidRPr="00B375F3">
        <w:rPr>
          <w:sz w:val="23"/>
          <w:szCs w:val="23"/>
        </w:rPr>
        <w:t xml:space="preserve">Division Affiliates are not members of the Society or the Division but shall retain affiliate status as long as payment is made of Division dues of not less than two dollars ($2.00) per </w:t>
      </w:r>
      <w:r w:rsidR="00D551B8" w:rsidRPr="00B375F3">
        <w:rPr>
          <w:sz w:val="23"/>
          <w:szCs w:val="23"/>
        </w:rPr>
        <w:lastRenderedPageBreak/>
        <w:t xml:space="preserve">annum. </w:t>
      </w:r>
      <w:r w:rsidR="00634CE0">
        <w:rPr>
          <w:sz w:val="23"/>
          <w:szCs w:val="23"/>
        </w:rPr>
        <w:t xml:space="preserve">They are not eligible for dues waiver. </w:t>
      </w:r>
      <w:r w:rsidR="00D551B8" w:rsidRPr="00B375F3">
        <w:rPr>
          <w:sz w:val="23"/>
          <w:szCs w:val="23"/>
        </w:rPr>
        <w:t>Division Affiliates shall not hold an elective position, vote on Articles of Incorporation and bylaws, serve as a member of an Executive Committee or equivalent policymaking body, or vote for Councilors or Alternate Councilors of the Division. Division Affiliates are entitled to all other privileges of membership, if allowed in the Division’s bylaws.</w:t>
      </w:r>
    </w:p>
    <w:p w14:paraId="7C766F4F" w14:textId="77777777" w:rsidR="00C94155" w:rsidRPr="00187AA6" w:rsidRDefault="00C94155" w:rsidP="00D804CF">
      <w:pPr>
        <w:ind w:left="720" w:hanging="720"/>
        <w:jc w:val="both"/>
        <w:rPr>
          <w:sz w:val="23"/>
          <w:szCs w:val="23"/>
        </w:rPr>
      </w:pPr>
    </w:p>
    <w:p w14:paraId="669932E4" w14:textId="77777777" w:rsidR="00005D19" w:rsidRPr="00187AA6" w:rsidRDefault="00005D19" w:rsidP="00D804CF">
      <w:pPr>
        <w:ind w:left="720" w:hanging="720"/>
        <w:jc w:val="both"/>
        <w:rPr>
          <w:sz w:val="23"/>
          <w:szCs w:val="23"/>
        </w:rPr>
      </w:pPr>
      <w:r w:rsidRPr="00187AA6">
        <w:rPr>
          <w:sz w:val="23"/>
          <w:szCs w:val="23"/>
        </w:rPr>
        <w:t xml:space="preserve">Effective </w:t>
      </w:r>
      <w:r w:rsidR="00E72056" w:rsidRPr="00187AA6">
        <w:rPr>
          <w:sz w:val="23"/>
          <w:szCs w:val="23"/>
        </w:rPr>
        <w:t>d</w:t>
      </w:r>
      <w:r w:rsidRPr="00187AA6">
        <w:rPr>
          <w:sz w:val="23"/>
          <w:szCs w:val="23"/>
        </w:rPr>
        <w:t>ate of bylaws</w:t>
      </w:r>
    </w:p>
    <w:p w14:paraId="1E424526" w14:textId="7CDDA1B1" w:rsidR="00005D19" w:rsidRPr="00187AA6" w:rsidRDefault="00005D19" w:rsidP="00D804CF">
      <w:pPr>
        <w:ind w:left="720" w:hanging="720"/>
        <w:jc w:val="both"/>
        <w:rPr>
          <w:sz w:val="23"/>
          <w:szCs w:val="23"/>
        </w:rPr>
      </w:pPr>
      <w:r w:rsidRPr="00187AA6">
        <w:rPr>
          <w:sz w:val="23"/>
          <w:szCs w:val="23"/>
        </w:rPr>
        <w:tab/>
      </w:r>
      <w:r w:rsidR="00E72056" w:rsidRPr="00187AA6">
        <w:rPr>
          <w:sz w:val="23"/>
          <w:szCs w:val="23"/>
        </w:rPr>
        <w:t xml:space="preserve">For new Local Sections, Divisions, </w:t>
      </w:r>
      <w:r w:rsidR="00AF7D88">
        <w:rPr>
          <w:sz w:val="23"/>
          <w:szCs w:val="23"/>
        </w:rPr>
        <w:t>International</w:t>
      </w:r>
      <w:r w:rsidR="00FD1E72">
        <w:rPr>
          <w:sz w:val="23"/>
          <w:szCs w:val="23"/>
        </w:rPr>
        <w:t xml:space="preserve"> Chemical Sciences</w:t>
      </w:r>
      <w:r w:rsidR="00AF7D88">
        <w:rPr>
          <w:sz w:val="23"/>
          <w:szCs w:val="23"/>
        </w:rPr>
        <w:t xml:space="preserve"> </w:t>
      </w:r>
      <w:r w:rsidR="00E72056" w:rsidRPr="00187AA6">
        <w:rPr>
          <w:sz w:val="23"/>
          <w:szCs w:val="23"/>
        </w:rPr>
        <w:t>Chapters, the date that Council approves these is the effective date unless a specific date is requested.</w:t>
      </w:r>
      <w:r w:rsidR="00D804CF" w:rsidRPr="00187AA6">
        <w:rPr>
          <w:sz w:val="23"/>
          <w:szCs w:val="23"/>
        </w:rPr>
        <w:t xml:space="preserve"> When bylaws are amended, the effective date is usually the date that the bylaws are certified by C&amp;B; however, the unit may request a specific date</w:t>
      </w:r>
      <w:r w:rsidR="005E0203" w:rsidRPr="00187AA6">
        <w:rPr>
          <w:sz w:val="23"/>
          <w:szCs w:val="23"/>
        </w:rPr>
        <w:t xml:space="preserve"> when the bylaws would take effect.</w:t>
      </w:r>
      <w:r w:rsidR="00D804CF" w:rsidRPr="00187AA6">
        <w:rPr>
          <w:sz w:val="23"/>
          <w:szCs w:val="23"/>
        </w:rPr>
        <w:t xml:space="preserve"> The following statement is usually in the bylaws: </w:t>
      </w:r>
    </w:p>
    <w:p w14:paraId="6F6380FE" w14:textId="4DF44C5C" w:rsidR="00005D19" w:rsidRPr="00187AA6" w:rsidRDefault="00E72056" w:rsidP="00513DB9">
      <w:pPr>
        <w:ind w:left="1440" w:right="720"/>
        <w:jc w:val="both"/>
        <w:rPr>
          <w:sz w:val="23"/>
          <w:szCs w:val="23"/>
        </w:rPr>
      </w:pPr>
      <w:r w:rsidRPr="00187AA6">
        <w:rPr>
          <w:sz w:val="23"/>
          <w:szCs w:val="23"/>
        </w:rPr>
        <w:t>Amendments to these bylaws, after adoption by the Division/Section</w:t>
      </w:r>
      <w:r w:rsidR="00AF7D88">
        <w:rPr>
          <w:sz w:val="23"/>
          <w:szCs w:val="23"/>
        </w:rPr>
        <w:t>/</w:t>
      </w:r>
      <w:r w:rsidRPr="00187AA6">
        <w:rPr>
          <w:sz w:val="23"/>
          <w:szCs w:val="23"/>
        </w:rPr>
        <w:t>Chapter, shall become effective upon approval by the Committee on Constitution and Bylaws, acting for the Council of the SOCIETY, unless a later date is specified.</w:t>
      </w:r>
    </w:p>
    <w:p w14:paraId="57588755" w14:textId="77777777" w:rsidR="00005D19" w:rsidRPr="00187AA6" w:rsidRDefault="00005D19" w:rsidP="00D804CF">
      <w:pPr>
        <w:ind w:left="720" w:hanging="720"/>
        <w:jc w:val="both"/>
        <w:rPr>
          <w:sz w:val="23"/>
          <w:szCs w:val="23"/>
        </w:rPr>
      </w:pPr>
    </w:p>
    <w:p w14:paraId="7A4CB9D7" w14:textId="77777777" w:rsidR="005E0203" w:rsidRPr="00187AA6" w:rsidRDefault="005E0203" w:rsidP="00D804CF">
      <w:pPr>
        <w:ind w:left="720" w:hanging="720"/>
        <w:jc w:val="both"/>
        <w:rPr>
          <w:sz w:val="23"/>
          <w:szCs w:val="23"/>
        </w:rPr>
      </w:pPr>
      <w:r w:rsidRPr="00187AA6">
        <w:rPr>
          <w:sz w:val="23"/>
          <w:szCs w:val="23"/>
        </w:rPr>
        <w:t>Electronic balloting</w:t>
      </w:r>
    </w:p>
    <w:p w14:paraId="6C8277DF" w14:textId="16BF2D68" w:rsidR="005E0203" w:rsidRPr="00187AA6" w:rsidRDefault="005E0203" w:rsidP="00D804CF">
      <w:pPr>
        <w:ind w:left="720" w:hanging="720"/>
        <w:jc w:val="both"/>
        <w:rPr>
          <w:sz w:val="23"/>
          <w:szCs w:val="23"/>
        </w:rPr>
      </w:pPr>
      <w:r w:rsidRPr="00187AA6">
        <w:rPr>
          <w:sz w:val="23"/>
          <w:szCs w:val="23"/>
        </w:rPr>
        <w:tab/>
      </w:r>
      <w:r w:rsidR="00B70541" w:rsidRPr="00187AA6">
        <w:rPr>
          <w:sz w:val="23"/>
          <w:szCs w:val="23"/>
        </w:rPr>
        <w:t xml:space="preserve">ACS approved electronic balloting in fall 2004. However, if a </w:t>
      </w:r>
      <w:r w:rsidR="00E62C9C">
        <w:rPr>
          <w:sz w:val="23"/>
          <w:szCs w:val="23"/>
        </w:rPr>
        <w:t>Local Section or Division’</w:t>
      </w:r>
      <w:r w:rsidR="00B70541" w:rsidRPr="00187AA6">
        <w:rPr>
          <w:sz w:val="23"/>
          <w:szCs w:val="23"/>
        </w:rPr>
        <w:t xml:space="preserve">s bylaws specifies “mail”, “signature”, or “envelope”, the unit must conduct its elections via </w:t>
      </w:r>
      <w:r w:rsidR="00B70541" w:rsidRPr="00187AA6">
        <w:rPr>
          <w:sz w:val="23"/>
          <w:szCs w:val="23"/>
        </w:rPr>
        <w:t>U.S.</w:t>
      </w:r>
      <w:r w:rsidR="00B70541" w:rsidRPr="00187AA6">
        <w:rPr>
          <w:sz w:val="23"/>
          <w:szCs w:val="23"/>
        </w:rPr>
        <w:t xml:space="preserve"> mail. C&amp;B has defined “mail” in bylaws as </w:t>
      </w:r>
      <w:r w:rsidR="00130E0E">
        <w:rPr>
          <w:sz w:val="23"/>
          <w:szCs w:val="23"/>
        </w:rPr>
        <w:t>using</w:t>
      </w:r>
      <w:r w:rsidR="00B70541" w:rsidRPr="00187AA6">
        <w:rPr>
          <w:sz w:val="23"/>
          <w:szCs w:val="23"/>
        </w:rPr>
        <w:t xml:space="preserve"> U.S. mail</w:t>
      </w:r>
      <w:r w:rsidR="00130E0E">
        <w:rPr>
          <w:sz w:val="23"/>
          <w:szCs w:val="23"/>
        </w:rPr>
        <w:t xml:space="preserve"> to transmit a physical ballot and thus excluding transmission via</w:t>
      </w:r>
      <w:r w:rsidR="00B70541" w:rsidRPr="00187AA6">
        <w:rPr>
          <w:sz w:val="23"/>
          <w:szCs w:val="23"/>
        </w:rPr>
        <w:t xml:space="preserve"> </w:t>
      </w:r>
      <w:r w:rsidR="00B70541" w:rsidRPr="00187AA6">
        <w:rPr>
          <w:sz w:val="23"/>
          <w:szCs w:val="23"/>
        </w:rPr>
        <w:t xml:space="preserve">email. Bylaws do not need to specify “electronic ballot”; if just “ballot” is used, the unit may conduct its elections via electronic balloting. Contact C&amp;B at </w:t>
      </w:r>
      <w:hyperlink r:id="rId11" w:history="1">
        <w:r w:rsidR="00B70541" w:rsidRPr="00187AA6">
          <w:rPr>
            <w:rStyle w:val="Hyperlink"/>
            <w:sz w:val="23"/>
            <w:szCs w:val="23"/>
          </w:rPr>
          <w:t>bylaws@acs.org</w:t>
        </w:r>
      </w:hyperlink>
      <w:r w:rsidR="00B70541" w:rsidRPr="00187AA6">
        <w:rPr>
          <w:sz w:val="23"/>
          <w:szCs w:val="23"/>
        </w:rPr>
        <w:t xml:space="preserve"> for a list of electronic balloting services.</w:t>
      </w:r>
    </w:p>
    <w:p w14:paraId="643D8F22" w14:textId="77777777" w:rsidR="005E0203" w:rsidRPr="00187AA6" w:rsidRDefault="005E0203" w:rsidP="00D804CF">
      <w:pPr>
        <w:ind w:left="720" w:hanging="720"/>
        <w:jc w:val="both"/>
        <w:rPr>
          <w:sz w:val="23"/>
          <w:szCs w:val="23"/>
        </w:rPr>
      </w:pPr>
    </w:p>
    <w:p w14:paraId="28A90590" w14:textId="77777777" w:rsidR="00005D19" w:rsidRPr="00187AA6" w:rsidRDefault="00005D19" w:rsidP="00634CE0">
      <w:pPr>
        <w:ind w:left="720" w:hanging="720"/>
        <w:jc w:val="both"/>
        <w:rPr>
          <w:sz w:val="23"/>
          <w:szCs w:val="23"/>
        </w:rPr>
      </w:pPr>
      <w:r w:rsidRPr="00187AA6">
        <w:rPr>
          <w:sz w:val="23"/>
          <w:szCs w:val="23"/>
        </w:rPr>
        <w:t>Elections</w:t>
      </w:r>
    </w:p>
    <w:p w14:paraId="7747229A" w14:textId="1D8C7399" w:rsidR="00005D19" w:rsidRPr="00187AA6" w:rsidRDefault="00005D19" w:rsidP="00D804CF">
      <w:pPr>
        <w:ind w:left="720" w:hanging="720"/>
        <w:jc w:val="both"/>
        <w:rPr>
          <w:i/>
          <w:sz w:val="23"/>
          <w:szCs w:val="23"/>
        </w:rPr>
      </w:pPr>
      <w:r w:rsidRPr="00187AA6">
        <w:rPr>
          <w:sz w:val="23"/>
          <w:szCs w:val="23"/>
        </w:rPr>
        <w:tab/>
        <w:t>Even if there is an uncontested slate, the election may not be made by acclamation. Ballots must be used</w:t>
      </w:r>
      <w:r w:rsidR="00130E0E">
        <w:rPr>
          <w:sz w:val="23"/>
          <w:szCs w:val="23"/>
        </w:rPr>
        <w:t>,</w:t>
      </w:r>
      <w:r w:rsidRPr="00187AA6">
        <w:rPr>
          <w:sz w:val="23"/>
          <w:szCs w:val="23"/>
        </w:rPr>
        <w:t xml:space="preserve"> </w:t>
      </w:r>
      <w:r w:rsidR="00130E0E">
        <w:rPr>
          <w:sz w:val="23"/>
          <w:szCs w:val="23"/>
        </w:rPr>
        <w:t>and b</w:t>
      </w:r>
      <w:r w:rsidRPr="00187AA6">
        <w:rPr>
          <w:sz w:val="23"/>
          <w:szCs w:val="23"/>
        </w:rPr>
        <w:t>alloting</w:t>
      </w:r>
      <w:r w:rsidRPr="00187AA6">
        <w:rPr>
          <w:sz w:val="23"/>
          <w:szCs w:val="23"/>
        </w:rPr>
        <w:t xml:space="preserve"> and voting must follow the S</w:t>
      </w:r>
      <w:r w:rsidR="00A70FB5">
        <w:rPr>
          <w:sz w:val="23"/>
          <w:szCs w:val="23"/>
        </w:rPr>
        <w:t>ociety</w:t>
      </w:r>
      <w:r w:rsidRPr="00187AA6">
        <w:rPr>
          <w:sz w:val="23"/>
          <w:szCs w:val="23"/>
        </w:rPr>
        <w:t>’s fairness requirements</w:t>
      </w:r>
      <w:r w:rsidR="00A979CF">
        <w:rPr>
          <w:sz w:val="23"/>
          <w:szCs w:val="23"/>
        </w:rPr>
        <w:t>.</w:t>
      </w:r>
      <w:r w:rsidRPr="00187AA6">
        <w:rPr>
          <w:sz w:val="23"/>
          <w:szCs w:val="23"/>
        </w:rPr>
        <w:t xml:space="preserve"> </w:t>
      </w:r>
      <w:r w:rsidR="00A979CF">
        <w:rPr>
          <w:sz w:val="23"/>
          <w:szCs w:val="23"/>
        </w:rPr>
        <w:t>H</w:t>
      </w:r>
      <w:r w:rsidRPr="00187AA6">
        <w:rPr>
          <w:sz w:val="23"/>
          <w:szCs w:val="23"/>
        </w:rPr>
        <w:t>ere</w:t>
      </w:r>
      <w:r w:rsidRPr="00187AA6">
        <w:rPr>
          <w:sz w:val="23"/>
          <w:szCs w:val="23"/>
        </w:rPr>
        <w:t xml:space="preserve"> is text from the </w:t>
      </w:r>
      <w:r w:rsidR="00075D45">
        <w:rPr>
          <w:sz w:val="23"/>
          <w:szCs w:val="23"/>
        </w:rPr>
        <w:t>model bylaws</w:t>
      </w:r>
      <w:r w:rsidRPr="00187AA6">
        <w:rPr>
          <w:sz w:val="23"/>
          <w:szCs w:val="23"/>
        </w:rPr>
        <w:t xml:space="preserve">: </w:t>
      </w:r>
      <w:r w:rsidR="00A979CF">
        <w:rPr>
          <w:sz w:val="23"/>
          <w:szCs w:val="23"/>
        </w:rPr>
        <w:t>“</w:t>
      </w:r>
      <w:r w:rsidRPr="00187AA6">
        <w:rPr>
          <w:sz w:val="23"/>
          <w:szCs w:val="23"/>
        </w:rPr>
        <w:t xml:space="preserve">In accordance with the </w:t>
      </w:r>
      <w:r w:rsidR="00075D45">
        <w:rPr>
          <w:sz w:val="23"/>
          <w:szCs w:val="23"/>
        </w:rPr>
        <w:t>ACS Governing Documents</w:t>
      </w:r>
      <w:r w:rsidRPr="00187AA6">
        <w:rPr>
          <w:sz w:val="23"/>
          <w:szCs w:val="23"/>
        </w:rPr>
        <w:t>, balloting procedures should ensure fair balloting that is open to all eligible members, protection against fraudulent balloting, and the timely reporting and archiving of balloting results</w:t>
      </w:r>
      <w:r w:rsidRPr="00187AA6">
        <w:rPr>
          <w:sz w:val="23"/>
          <w:szCs w:val="23"/>
        </w:rPr>
        <w:t>.</w:t>
      </w:r>
      <w:r w:rsidR="00A979CF">
        <w:rPr>
          <w:sz w:val="23"/>
          <w:szCs w:val="23"/>
        </w:rPr>
        <w:t>”</w:t>
      </w:r>
    </w:p>
    <w:p w14:paraId="7F075E1C" w14:textId="77777777" w:rsidR="00005D19" w:rsidRPr="00187AA6" w:rsidRDefault="00005D19" w:rsidP="00D804CF">
      <w:pPr>
        <w:ind w:left="720" w:hanging="720"/>
        <w:jc w:val="both"/>
        <w:rPr>
          <w:sz w:val="23"/>
          <w:szCs w:val="23"/>
        </w:rPr>
      </w:pPr>
    </w:p>
    <w:p w14:paraId="58B2553A" w14:textId="77777777" w:rsidR="005C1CDE" w:rsidRPr="00187AA6" w:rsidRDefault="005C1CDE" w:rsidP="00D804CF">
      <w:pPr>
        <w:ind w:left="720" w:hanging="720"/>
        <w:jc w:val="both"/>
        <w:rPr>
          <w:sz w:val="23"/>
          <w:szCs w:val="23"/>
        </w:rPr>
      </w:pPr>
      <w:r w:rsidRPr="00187AA6">
        <w:rPr>
          <w:sz w:val="23"/>
          <w:szCs w:val="23"/>
        </w:rPr>
        <w:t>Executive Committee</w:t>
      </w:r>
    </w:p>
    <w:p w14:paraId="4C7C720E" w14:textId="76DC6206" w:rsidR="005C1CDE" w:rsidRPr="00187AA6" w:rsidRDefault="0065443D" w:rsidP="0065443D">
      <w:pPr>
        <w:ind w:left="720"/>
        <w:jc w:val="both"/>
        <w:rPr>
          <w:sz w:val="23"/>
          <w:szCs w:val="23"/>
        </w:rPr>
      </w:pPr>
      <w:r w:rsidRPr="00187AA6">
        <w:rPr>
          <w:sz w:val="23"/>
          <w:szCs w:val="23"/>
        </w:rPr>
        <w:t xml:space="preserve">In most bylaws, the Executive Committee is the governing body of the unit and as such has the full power to conduct, manage, and direct the business and affairs of the unit in accordance with the </w:t>
      </w:r>
      <w:r w:rsidR="000D3376">
        <w:rPr>
          <w:sz w:val="23"/>
          <w:szCs w:val="23"/>
        </w:rPr>
        <w:t>ACS Governing Documents</w:t>
      </w:r>
      <w:r w:rsidRPr="00187AA6">
        <w:rPr>
          <w:sz w:val="23"/>
          <w:szCs w:val="23"/>
        </w:rPr>
        <w:t xml:space="preserve"> and the unit’s bylaws. Also s</w:t>
      </w:r>
      <w:r w:rsidR="005C1CDE" w:rsidRPr="00187AA6">
        <w:rPr>
          <w:sz w:val="23"/>
          <w:szCs w:val="23"/>
        </w:rPr>
        <w:t xml:space="preserve">ee </w:t>
      </w:r>
      <w:r w:rsidR="009145EC" w:rsidRPr="00187AA6">
        <w:rPr>
          <w:sz w:val="23"/>
          <w:szCs w:val="23"/>
        </w:rPr>
        <w:t>“</w:t>
      </w:r>
      <w:r w:rsidR="005C1CDE" w:rsidRPr="00187AA6">
        <w:rPr>
          <w:sz w:val="23"/>
          <w:szCs w:val="23"/>
        </w:rPr>
        <w:t>One person</w:t>
      </w:r>
      <w:r w:rsidR="009145EC" w:rsidRPr="00187AA6">
        <w:rPr>
          <w:sz w:val="23"/>
          <w:szCs w:val="23"/>
        </w:rPr>
        <w:t>”</w:t>
      </w:r>
      <w:r w:rsidR="005C1CDE" w:rsidRPr="00187AA6">
        <w:rPr>
          <w:sz w:val="23"/>
          <w:szCs w:val="23"/>
        </w:rPr>
        <w:t xml:space="preserve"> </w:t>
      </w:r>
      <w:r w:rsidR="00C94155" w:rsidRPr="00187AA6">
        <w:rPr>
          <w:sz w:val="23"/>
          <w:szCs w:val="23"/>
        </w:rPr>
        <w:t>(C</w:t>
      </w:r>
      <w:r w:rsidR="005C1CDE" w:rsidRPr="00187AA6">
        <w:rPr>
          <w:sz w:val="23"/>
          <w:szCs w:val="23"/>
        </w:rPr>
        <w:t>an one person hold two different positions?)</w:t>
      </w:r>
    </w:p>
    <w:p w14:paraId="5D3050B6" w14:textId="77777777" w:rsidR="005C1CDE" w:rsidRPr="00187AA6" w:rsidRDefault="005C1CDE" w:rsidP="00D804CF">
      <w:pPr>
        <w:ind w:left="720" w:hanging="720"/>
        <w:jc w:val="both"/>
        <w:rPr>
          <w:sz w:val="23"/>
          <w:szCs w:val="23"/>
        </w:rPr>
      </w:pPr>
    </w:p>
    <w:p w14:paraId="219536DA" w14:textId="77777777" w:rsidR="0020373D" w:rsidRPr="00187AA6" w:rsidRDefault="0020373D" w:rsidP="0020373D">
      <w:pPr>
        <w:ind w:left="720" w:hanging="720"/>
        <w:jc w:val="both"/>
        <w:rPr>
          <w:sz w:val="23"/>
          <w:szCs w:val="23"/>
        </w:rPr>
      </w:pPr>
      <w:r w:rsidRPr="00187AA6">
        <w:rPr>
          <w:sz w:val="23"/>
          <w:szCs w:val="23"/>
        </w:rPr>
        <w:t>Hyphens</w:t>
      </w:r>
    </w:p>
    <w:p w14:paraId="74660FC6" w14:textId="3B6065BB" w:rsidR="0020373D" w:rsidRPr="00187AA6" w:rsidRDefault="0020373D" w:rsidP="0020373D">
      <w:pPr>
        <w:ind w:left="720"/>
        <w:rPr>
          <w:sz w:val="23"/>
          <w:szCs w:val="23"/>
        </w:rPr>
      </w:pPr>
      <w:r w:rsidRPr="00187AA6">
        <w:rPr>
          <w:sz w:val="23"/>
          <w:szCs w:val="23"/>
        </w:rPr>
        <w:t xml:space="preserve">Do not use hyphens for </w:t>
      </w:r>
      <w:r w:rsidR="00A979CF">
        <w:rPr>
          <w:sz w:val="23"/>
          <w:szCs w:val="23"/>
        </w:rPr>
        <w:t>“</w:t>
      </w:r>
      <w:r w:rsidRPr="00187AA6">
        <w:rPr>
          <w:sz w:val="23"/>
          <w:szCs w:val="23"/>
        </w:rPr>
        <w:t>bylaws</w:t>
      </w:r>
      <w:r w:rsidR="009B2570">
        <w:rPr>
          <w:sz w:val="23"/>
          <w:szCs w:val="23"/>
        </w:rPr>
        <w:t>”</w:t>
      </w:r>
      <w:r w:rsidRPr="00187AA6">
        <w:rPr>
          <w:sz w:val="23"/>
          <w:szCs w:val="23"/>
        </w:rPr>
        <w:t xml:space="preserve">, </w:t>
      </w:r>
      <w:r w:rsidR="00A979CF">
        <w:rPr>
          <w:sz w:val="23"/>
          <w:szCs w:val="23"/>
        </w:rPr>
        <w:t>“</w:t>
      </w:r>
      <w:r w:rsidRPr="00187AA6">
        <w:rPr>
          <w:sz w:val="23"/>
          <w:szCs w:val="23"/>
        </w:rPr>
        <w:t>Bylaws</w:t>
      </w:r>
      <w:r w:rsidR="009B2570">
        <w:rPr>
          <w:sz w:val="23"/>
          <w:szCs w:val="23"/>
        </w:rPr>
        <w:t>”</w:t>
      </w:r>
      <w:r w:rsidRPr="00187AA6">
        <w:rPr>
          <w:sz w:val="23"/>
          <w:szCs w:val="23"/>
        </w:rPr>
        <w:t xml:space="preserve">, </w:t>
      </w:r>
      <w:r w:rsidR="00A979CF">
        <w:rPr>
          <w:sz w:val="23"/>
          <w:szCs w:val="23"/>
        </w:rPr>
        <w:t>“</w:t>
      </w:r>
      <w:r w:rsidRPr="00187AA6">
        <w:rPr>
          <w:sz w:val="23"/>
          <w:szCs w:val="23"/>
        </w:rPr>
        <w:t>hardcopy</w:t>
      </w:r>
      <w:r w:rsidR="009B2570">
        <w:rPr>
          <w:sz w:val="23"/>
          <w:szCs w:val="23"/>
        </w:rPr>
        <w:t>”</w:t>
      </w:r>
      <w:r w:rsidRPr="00187AA6">
        <w:rPr>
          <w:sz w:val="23"/>
          <w:szCs w:val="23"/>
        </w:rPr>
        <w:t xml:space="preserve">, </w:t>
      </w:r>
      <w:r w:rsidR="00A979CF">
        <w:rPr>
          <w:sz w:val="23"/>
          <w:szCs w:val="23"/>
        </w:rPr>
        <w:t>“</w:t>
      </w:r>
      <w:r w:rsidRPr="00187AA6">
        <w:rPr>
          <w:sz w:val="23"/>
          <w:szCs w:val="23"/>
        </w:rPr>
        <w:t>subcommittee</w:t>
      </w:r>
      <w:r w:rsidR="009B2570">
        <w:rPr>
          <w:sz w:val="23"/>
          <w:szCs w:val="23"/>
        </w:rPr>
        <w:t>”</w:t>
      </w:r>
      <w:r w:rsidRPr="00187AA6">
        <w:rPr>
          <w:sz w:val="23"/>
          <w:szCs w:val="23"/>
        </w:rPr>
        <w:t xml:space="preserve">, and </w:t>
      </w:r>
      <w:r w:rsidR="00A979CF">
        <w:rPr>
          <w:sz w:val="23"/>
          <w:szCs w:val="23"/>
        </w:rPr>
        <w:t>“</w:t>
      </w:r>
      <w:r w:rsidRPr="00187AA6">
        <w:rPr>
          <w:sz w:val="23"/>
          <w:szCs w:val="23"/>
        </w:rPr>
        <w:t>cosponsor</w:t>
      </w:r>
      <w:r w:rsidR="009B2570">
        <w:rPr>
          <w:sz w:val="23"/>
          <w:szCs w:val="23"/>
        </w:rPr>
        <w:t>”</w:t>
      </w:r>
      <w:r w:rsidRPr="00187AA6">
        <w:rPr>
          <w:sz w:val="23"/>
          <w:szCs w:val="23"/>
        </w:rPr>
        <w:t xml:space="preserve">. Do use a hyphen for </w:t>
      </w:r>
      <w:r w:rsidR="00A979CF">
        <w:rPr>
          <w:sz w:val="23"/>
          <w:szCs w:val="23"/>
        </w:rPr>
        <w:t>“</w:t>
      </w:r>
      <w:r w:rsidRPr="00187AA6">
        <w:rPr>
          <w:sz w:val="23"/>
          <w:szCs w:val="23"/>
        </w:rPr>
        <w:t>Vice-Chair</w:t>
      </w:r>
      <w:r w:rsidR="009B2570">
        <w:rPr>
          <w:sz w:val="23"/>
          <w:szCs w:val="23"/>
        </w:rPr>
        <w:t>”</w:t>
      </w:r>
      <w:r w:rsidRPr="00187AA6">
        <w:rPr>
          <w:sz w:val="23"/>
          <w:szCs w:val="23"/>
        </w:rPr>
        <w:t>.</w:t>
      </w:r>
    </w:p>
    <w:p w14:paraId="0A78232F" w14:textId="77777777" w:rsidR="0020373D" w:rsidRPr="00187AA6" w:rsidRDefault="0020373D" w:rsidP="00D804CF">
      <w:pPr>
        <w:ind w:left="720" w:hanging="720"/>
        <w:jc w:val="both"/>
        <w:rPr>
          <w:sz w:val="23"/>
          <w:szCs w:val="23"/>
        </w:rPr>
      </w:pPr>
    </w:p>
    <w:p w14:paraId="3DEA661D" w14:textId="77777777" w:rsidR="00DD0A01" w:rsidRPr="00187AA6" w:rsidRDefault="00DD0A01" w:rsidP="00120504">
      <w:pPr>
        <w:ind w:left="720" w:hanging="720"/>
        <w:jc w:val="both"/>
        <w:rPr>
          <w:sz w:val="23"/>
          <w:szCs w:val="23"/>
        </w:rPr>
      </w:pPr>
      <w:r w:rsidRPr="00187AA6">
        <w:rPr>
          <w:sz w:val="23"/>
          <w:szCs w:val="23"/>
        </w:rPr>
        <w:t>Local Section Affiliates</w:t>
      </w:r>
    </w:p>
    <w:p w14:paraId="13C75231" w14:textId="64631001" w:rsidR="00F355A7" w:rsidRDefault="00DD0A01" w:rsidP="00F355A7">
      <w:pPr>
        <w:ind w:left="720" w:hanging="720"/>
        <w:jc w:val="both"/>
        <w:rPr>
          <w:sz w:val="23"/>
          <w:szCs w:val="23"/>
        </w:rPr>
      </w:pPr>
      <w:r w:rsidRPr="00187AA6">
        <w:rPr>
          <w:sz w:val="23"/>
          <w:szCs w:val="23"/>
        </w:rPr>
        <w:tab/>
      </w:r>
      <w:r w:rsidR="00D551B8" w:rsidRPr="00B375F3">
        <w:rPr>
          <w:sz w:val="23"/>
          <w:szCs w:val="23"/>
        </w:rPr>
        <w:t xml:space="preserve">Local Section Affiliates are not members of the Society or the Section but shall retain affiliate status as long as payment is made of Section dues of not less than two dollars ($2.00) per annum. </w:t>
      </w:r>
      <w:r w:rsidR="00634CE0">
        <w:rPr>
          <w:sz w:val="23"/>
          <w:szCs w:val="23"/>
        </w:rPr>
        <w:t>They are not eligible for dues waiver.</w:t>
      </w:r>
      <w:r w:rsidR="00634CE0" w:rsidRPr="00B375F3">
        <w:rPr>
          <w:sz w:val="23"/>
          <w:szCs w:val="23"/>
        </w:rPr>
        <w:t xml:space="preserve"> </w:t>
      </w:r>
      <w:r w:rsidR="00D551B8" w:rsidRPr="00B375F3">
        <w:rPr>
          <w:sz w:val="23"/>
          <w:szCs w:val="23"/>
        </w:rPr>
        <w:t>Local Section Affiliates shall not hold an elective position, vote on Articles of Incorporation and bylaws, serve as a member of an Executive Committee or equivalent policymaking body, or vote for Councilors or Alternate Councilors of the Section. Local Section Affiliates are entitled to all other privileges of membership, if allowed in the Section’s bylaws.</w:t>
      </w:r>
    </w:p>
    <w:p w14:paraId="4769D260" w14:textId="77777777" w:rsidR="00634CE0" w:rsidRPr="00187AA6" w:rsidRDefault="00634CE0" w:rsidP="00F355A7">
      <w:pPr>
        <w:ind w:left="720" w:hanging="720"/>
        <w:jc w:val="both"/>
        <w:rPr>
          <w:sz w:val="23"/>
          <w:szCs w:val="23"/>
        </w:rPr>
      </w:pPr>
    </w:p>
    <w:p w14:paraId="0F662596" w14:textId="77777777" w:rsidR="00005D19" w:rsidRPr="00187AA6" w:rsidRDefault="00005D19" w:rsidP="00E62C9C">
      <w:pPr>
        <w:keepNext/>
        <w:ind w:left="720" w:hanging="720"/>
        <w:jc w:val="both"/>
        <w:rPr>
          <w:sz w:val="23"/>
          <w:szCs w:val="23"/>
        </w:rPr>
      </w:pPr>
      <w:r w:rsidRPr="00187AA6">
        <w:rPr>
          <w:sz w:val="23"/>
          <w:szCs w:val="23"/>
        </w:rPr>
        <w:lastRenderedPageBreak/>
        <w:t>Mail</w:t>
      </w:r>
    </w:p>
    <w:p w14:paraId="5CBCB3CC" w14:textId="2ED5C70D" w:rsidR="00005D19" w:rsidRPr="00187AA6" w:rsidRDefault="00005D19" w:rsidP="00D804CF">
      <w:pPr>
        <w:ind w:left="720" w:hanging="720"/>
        <w:jc w:val="both"/>
        <w:rPr>
          <w:sz w:val="23"/>
          <w:szCs w:val="23"/>
        </w:rPr>
      </w:pPr>
      <w:r w:rsidRPr="00187AA6">
        <w:rPr>
          <w:sz w:val="23"/>
          <w:szCs w:val="23"/>
        </w:rPr>
        <w:tab/>
      </w:r>
      <w:r w:rsidR="000D06AA" w:rsidRPr="00187AA6">
        <w:rPr>
          <w:sz w:val="23"/>
          <w:szCs w:val="23"/>
        </w:rPr>
        <w:t xml:space="preserve">C&amp;B has defined “mail” as using the U.S. Postal Service to mail the </w:t>
      </w:r>
      <w:r w:rsidR="00744F83" w:rsidRPr="00187AA6">
        <w:rPr>
          <w:sz w:val="23"/>
          <w:szCs w:val="23"/>
        </w:rPr>
        <w:t>physical item</w:t>
      </w:r>
      <w:r w:rsidR="000D06AA" w:rsidRPr="00187AA6">
        <w:rPr>
          <w:sz w:val="23"/>
          <w:szCs w:val="23"/>
        </w:rPr>
        <w:t xml:space="preserve">. The </w:t>
      </w:r>
      <w:r w:rsidR="00F33F55">
        <w:rPr>
          <w:sz w:val="23"/>
          <w:szCs w:val="23"/>
        </w:rPr>
        <w:t>model bylaws</w:t>
      </w:r>
      <w:r w:rsidR="000D06AA" w:rsidRPr="00187AA6">
        <w:rPr>
          <w:sz w:val="23"/>
          <w:szCs w:val="23"/>
        </w:rPr>
        <w:t xml:space="preserve"> now uses</w:t>
      </w:r>
      <w:r w:rsidRPr="00187AA6">
        <w:rPr>
          <w:sz w:val="23"/>
          <w:szCs w:val="23"/>
        </w:rPr>
        <w:t xml:space="preserve"> “distribute”</w:t>
      </w:r>
      <w:r w:rsidR="000D06AA" w:rsidRPr="00187AA6">
        <w:rPr>
          <w:sz w:val="23"/>
          <w:szCs w:val="23"/>
        </w:rPr>
        <w:t xml:space="preserve"> or </w:t>
      </w:r>
      <w:r w:rsidR="00D804CF" w:rsidRPr="00187AA6">
        <w:rPr>
          <w:sz w:val="23"/>
          <w:szCs w:val="23"/>
        </w:rPr>
        <w:t>“send”</w:t>
      </w:r>
      <w:r w:rsidRPr="00187AA6">
        <w:rPr>
          <w:sz w:val="23"/>
          <w:szCs w:val="23"/>
        </w:rPr>
        <w:t>.</w:t>
      </w:r>
    </w:p>
    <w:p w14:paraId="4E4A7DD0" w14:textId="77777777" w:rsidR="00005D19" w:rsidRPr="00187AA6" w:rsidRDefault="00005D19" w:rsidP="00D804CF">
      <w:pPr>
        <w:ind w:left="720" w:hanging="720"/>
        <w:jc w:val="both"/>
        <w:rPr>
          <w:sz w:val="23"/>
          <w:szCs w:val="23"/>
        </w:rPr>
      </w:pPr>
    </w:p>
    <w:p w14:paraId="1AC97333" w14:textId="77777777" w:rsidR="00B30D46" w:rsidRPr="00187AA6" w:rsidRDefault="00B30D46" w:rsidP="00D804CF">
      <w:pPr>
        <w:ind w:left="720" w:hanging="720"/>
        <w:jc w:val="both"/>
        <w:rPr>
          <w:sz w:val="23"/>
          <w:szCs w:val="23"/>
        </w:rPr>
      </w:pPr>
      <w:r w:rsidRPr="00187AA6">
        <w:rPr>
          <w:sz w:val="23"/>
          <w:szCs w:val="23"/>
        </w:rPr>
        <w:t>MEMBERS vs. members</w:t>
      </w:r>
    </w:p>
    <w:p w14:paraId="3D552ED0" w14:textId="49961D70" w:rsidR="00B30D46" w:rsidRPr="00187AA6" w:rsidRDefault="00B30D46" w:rsidP="00C63647">
      <w:pPr>
        <w:ind w:left="720" w:hanging="720"/>
        <w:jc w:val="both"/>
        <w:rPr>
          <w:sz w:val="23"/>
          <w:szCs w:val="23"/>
        </w:rPr>
      </w:pPr>
      <w:r w:rsidRPr="00187AA6">
        <w:rPr>
          <w:sz w:val="23"/>
          <w:szCs w:val="23"/>
        </w:rPr>
        <w:tab/>
      </w:r>
      <w:r w:rsidR="00EC7016" w:rsidRPr="00187AA6">
        <w:rPr>
          <w:sz w:val="23"/>
          <w:szCs w:val="23"/>
        </w:rPr>
        <w:t xml:space="preserve">In certain sections </w:t>
      </w:r>
      <w:r w:rsidR="002D58C3" w:rsidRPr="00187AA6">
        <w:rPr>
          <w:sz w:val="23"/>
          <w:szCs w:val="23"/>
        </w:rPr>
        <w:t xml:space="preserve">of unit bylaws, </w:t>
      </w:r>
      <w:r w:rsidR="00EC7016" w:rsidRPr="00187AA6">
        <w:rPr>
          <w:sz w:val="23"/>
          <w:szCs w:val="23"/>
        </w:rPr>
        <w:t>it is necessary to differentiate between members, MEMBERS, and STUDENT MEMBERS. The word in lowercase letters (members) indicates both MEMBERS and STUDENT MEMBERS. When all capital letters are used (MEMBERS or STUDENT MEMBERS) this indicates only one group or the other.</w:t>
      </w:r>
      <w:r w:rsidRPr="00187AA6">
        <w:rPr>
          <w:sz w:val="23"/>
          <w:szCs w:val="23"/>
        </w:rPr>
        <w:t xml:space="preserve"> Also see STUDENT MEMBERS.</w:t>
      </w:r>
    </w:p>
    <w:p w14:paraId="07F1BFC0" w14:textId="77777777" w:rsidR="00B30D46" w:rsidRPr="00187AA6" w:rsidRDefault="00B30D46" w:rsidP="00D804CF">
      <w:pPr>
        <w:ind w:left="720" w:hanging="720"/>
        <w:jc w:val="both"/>
        <w:rPr>
          <w:sz w:val="23"/>
          <w:szCs w:val="23"/>
        </w:rPr>
      </w:pPr>
    </w:p>
    <w:p w14:paraId="6055E896" w14:textId="77777777" w:rsidR="002634BD" w:rsidRPr="00187AA6" w:rsidRDefault="002634BD" w:rsidP="00D804CF">
      <w:pPr>
        <w:ind w:left="720" w:hanging="720"/>
        <w:jc w:val="both"/>
        <w:rPr>
          <w:sz w:val="23"/>
          <w:szCs w:val="23"/>
        </w:rPr>
      </w:pPr>
      <w:r w:rsidRPr="00187AA6">
        <w:rPr>
          <w:sz w:val="23"/>
          <w:szCs w:val="23"/>
        </w:rPr>
        <w:t>Multiple positions</w:t>
      </w:r>
    </w:p>
    <w:p w14:paraId="5AC8B967" w14:textId="77777777" w:rsidR="002634BD" w:rsidRPr="00187AA6" w:rsidRDefault="002634BD" w:rsidP="00D804CF">
      <w:pPr>
        <w:ind w:left="720" w:hanging="720"/>
        <w:jc w:val="both"/>
        <w:rPr>
          <w:sz w:val="23"/>
          <w:szCs w:val="23"/>
        </w:rPr>
      </w:pPr>
      <w:r w:rsidRPr="00187AA6">
        <w:rPr>
          <w:sz w:val="23"/>
          <w:szCs w:val="23"/>
        </w:rPr>
        <w:tab/>
        <w:t>See One person below.</w:t>
      </w:r>
    </w:p>
    <w:p w14:paraId="617D885F" w14:textId="77777777" w:rsidR="002634BD" w:rsidRPr="00187AA6" w:rsidRDefault="002634BD" w:rsidP="00D804CF">
      <w:pPr>
        <w:ind w:left="720" w:hanging="720"/>
        <w:jc w:val="both"/>
        <w:rPr>
          <w:sz w:val="23"/>
          <w:szCs w:val="23"/>
        </w:rPr>
      </w:pPr>
    </w:p>
    <w:p w14:paraId="27E58A31" w14:textId="614A8272" w:rsidR="00727BF7" w:rsidRPr="00187AA6" w:rsidRDefault="00727BF7" w:rsidP="00727BF7">
      <w:pPr>
        <w:ind w:left="720" w:hanging="720"/>
        <w:jc w:val="both"/>
        <w:rPr>
          <w:sz w:val="23"/>
          <w:szCs w:val="23"/>
        </w:rPr>
      </w:pPr>
      <w:r w:rsidRPr="00187AA6">
        <w:rPr>
          <w:sz w:val="23"/>
          <w:szCs w:val="23"/>
        </w:rPr>
        <w:t xml:space="preserve">Name of Division, Local Section, and International </w:t>
      </w:r>
      <w:r w:rsidR="00B40186">
        <w:rPr>
          <w:sz w:val="23"/>
          <w:szCs w:val="23"/>
        </w:rPr>
        <w:t xml:space="preserve">Chemical Sciences </w:t>
      </w:r>
      <w:r w:rsidRPr="00187AA6">
        <w:rPr>
          <w:sz w:val="23"/>
          <w:szCs w:val="23"/>
        </w:rPr>
        <w:t>Chapter</w:t>
      </w:r>
    </w:p>
    <w:p w14:paraId="2BF33FEF" w14:textId="3910C328" w:rsidR="00727BF7" w:rsidRPr="00187AA6" w:rsidRDefault="00727BF7" w:rsidP="00727BF7">
      <w:pPr>
        <w:ind w:left="720" w:hanging="720"/>
        <w:jc w:val="both"/>
        <w:rPr>
          <w:sz w:val="23"/>
          <w:szCs w:val="23"/>
        </w:rPr>
      </w:pPr>
      <w:r w:rsidRPr="00187AA6">
        <w:rPr>
          <w:sz w:val="23"/>
          <w:szCs w:val="23"/>
        </w:rPr>
        <w:tab/>
        <w:t xml:space="preserve">The unit’s name in BYLAW I must be the name as approved by Council, which is also the name that is in their Articles of Incorporation </w:t>
      </w:r>
      <w:r w:rsidR="00C63647" w:rsidRPr="00C63647">
        <w:rPr>
          <w:b/>
          <w:bCs/>
          <w:i/>
          <w:iCs/>
          <w:sz w:val="23"/>
          <w:szCs w:val="23"/>
        </w:rPr>
        <w:t>if</w:t>
      </w:r>
      <w:r w:rsidRPr="00187AA6">
        <w:rPr>
          <w:sz w:val="23"/>
          <w:szCs w:val="23"/>
        </w:rPr>
        <w:t xml:space="preserve"> the unit is incorporated. The initial mention of the Section or the Division in the TITLE does not need to include “Inc.” or “Incorporated”.</w:t>
      </w:r>
    </w:p>
    <w:p w14:paraId="3FE5518B" w14:textId="77777777" w:rsidR="00104B5E" w:rsidRPr="00187AA6" w:rsidRDefault="00104B5E" w:rsidP="00D804CF">
      <w:pPr>
        <w:ind w:left="720" w:hanging="720"/>
        <w:jc w:val="both"/>
        <w:rPr>
          <w:sz w:val="23"/>
          <w:szCs w:val="23"/>
        </w:rPr>
      </w:pPr>
    </w:p>
    <w:p w14:paraId="5B761770" w14:textId="75B96F3B" w:rsidR="00A614CE" w:rsidRPr="00187AA6" w:rsidRDefault="00EA062E" w:rsidP="00C63647">
      <w:pPr>
        <w:ind w:left="720" w:hanging="720"/>
        <w:jc w:val="both"/>
        <w:rPr>
          <w:sz w:val="23"/>
          <w:szCs w:val="23"/>
        </w:rPr>
      </w:pPr>
      <w:r w:rsidRPr="00187AA6">
        <w:rPr>
          <w:sz w:val="23"/>
          <w:szCs w:val="23"/>
        </w:rPr>
        <w:t>N</w:t>
      </w:r>
      <w:r w:rsidR="00B30D46" w:rsidRPr="00187AA6">
        <w:rPr>
          <w:sz w:val="23"/>
          <w:szCs w:val="23"/>
        </w:rPr>
        <w:t xml:space="preserve">ewsletter (Should we provide a </w:t>
      </w:r>
      <w:r w:rsidR="00A614CE" w:rsidRPr="00187AA6">
        <w:rPr>
          <w:sz w:val="23"/>
          <w:szCs w:val="23"/>
        </w:rPr>
        <w:t xml:space="preserve">print </w:t>
      </w:r>
      <w:r w:rsidR="00B30D46" w:rsidRPr="00187AA6">
        <w:rPr>
          <w:sz w:val="23"/>
          <w:szCs w:val="23"/>
        </w:rPr>
        <w:t xml:space="preserve">or </w:t>
      </w:r>
      <w:r w:rsidR="00A614CE" w:rsidRPr="00187AA6">
        <w:rPr>
          <w:sz w:val="23"/>
          <w:szCs w:val="23"/>
        </w:rPr>
        <w:t xml:space="preserve">electronic </w:t>
      </w:r>
      <w:r w:rsidR="00B30D46" w:rsidRPr="00187AA6">
        <w:rPr>
          <w:sz w:val="23"/>
          <w:szCs w:val="23"/>
        </w:rPr>
        <w:t xml:space="preserve">newsletter </w:t>
      </w:r>
      <w:r w:rsidR="00A614CE" w:rsidRPr="00187AA6">
        <w:rPr>
          <w:sz w:val="23"/>
          <w:szCs w:val="23"/>
        </w:rPr>
        <w:t>for non-dues</w:t>
      </w:r>
      <w:r w:rsidR="00A979CF">
        <w:rPr>
          <w:sz w:val="23"/>
          <w:szCs w:val="23"/>
        </w:rPr>
        <w:t>-</w:t>
      </w:r>
      <w:r w:rsidR="00A614CE" w:rsidRPr="00187AA6">
        <w:rPr>
          <w:sz w:val="23"/>
          <w:szCs w:val="23"/>
        </w:rPr>
        <w:t>paying members</w:t>
      </w:r>
      <w:r w:rsidR="00B30D46" w:rsidRPr="00187AA6">
        <w:rPr>
          <w:sz w:val="23"/>
          <w:szCs w:val="23"/>
        </w:rPr>
        <w:t>?)</w:t>
      </w:r>
    </w:p>
    <w:p w14:paraId="5C6E0AA3" w14:textId="5583ECA8" w:rsidR="00A614CE" w:rsidRPr="00187AA6" w:rsidRDefault="00A614CE" w:rsidP="00EA062E">
      <w:pPr>
        <w:ind w:left="720"/>
        <w:jc w:val="both"/>
        <w:rPr>
          <w:sz w:val="23"/>
          <w:szCs w:val="23"/>
        </w:rPr>
      </w:pPr>
      <w:r w:rsidRPr="00187AA6">
        <w:rPr>
          <w:sz w:val="23"/>
          <w:szCs w:val="23"/>
        </w:rPr>
        <w:t xml:space="preserve">In the past, C&amp;B and OLSA </w:t>
      </w:r>
      <w:r w:rsidR="00EA062E" w:rsidRPr="00187AA6">
        <w:rPr>
          <w:sz w:val="23"/>
          <w:szCs w:val="23"/>
        </w:rPr>
        <w:t xml:space="preserve">(Office of Local Section Activities) agreed </w:t>
      </w:r>
      <w:r w:rsidRPr="00187AA6">
        <w:rPr>
          <w:sz w:val="23"/>
          <w:szCs w:val="23"/>
        </w:rPr>
        <w:t>that a Local Section may send to its non-dues</w:t>
      </w:r>
      <w:r w:rsidR="009B2570">
        <w:rPr>
          <w:sz w:val="23"/>
          <w:szCs w:val="23"/>
        </w:rPr>
        <w:t>-</w:t>
      </w:r>
      <w:r w:rsidRPr="00187AA6">
        <w:rPr>
          <w:sz w:val="23"/>
          <w:szCs w:val="23"/>
        </w:rPr>
        <w:t xml:space="preserve">paying members, only the electronic version, but </w:t>
      </w:r>
      <w:r w:rsidR="00A979CF">
        <w:rPr>
          <w:sz w:val="23"/>
          <w:szCs w:val="23"/>
        </w:rPr>
        <w:t>the decision is</w:t>
      </w:r>
      <w:r w:rsidRPr="00187AA6">
        <w:rPr>
          <w:sz w:val="23"/>
          <w:szCs w:val="23"/>
        </w:rPr>
        <w:t xml:space="preserve"> up to their Executive Committee.</w:t>
      </w:r>
    </w:p>
    <w:p w14:paraId="049AFF16" w14:textId="77777777" w:rsidR="00A614CE" w:rsidRPr="00187AA6" w:rsidRDefault="00A614CE" w:rsidP="00EA062E">
      <w:pPr>
        <w:ind w:left="720" w:hanging="720"/>
        <w:jc w:val="both"/>
        <w:rPr>
          <w:sz w:val="23"/>
          <w:szCs w:val="23"/>
        </w:rPr>
      </w:pPr>
    </w:p>
    <w:p w14:paraId="4938A9BC" w14:textId="77777777" w:rsidR="00104B5E" w:rsidRPr="00187AA6" w:rsidRDefault="00104B5E" w:rsidP="00EA062E">
      <w:pPr>
        <w:ind w:left="720" w:hanging="720"/>
        <w:jc w:val="both"/>
        <w:rPr>
          <w:sz w:val="23"/>
          <w:szCs w:val="23"/>
        </w:rPr>
      </w:pPr>
      <w:r w:rsidRPr="00187AA6">
        <w:rPr>
          <w:sz w:val="23"/>
          <w:szCs w:val="23"/>
        </w:rPr>
        <w:t>Number</w:t>
      </w:r>
      <w:r w:rsidR="009202EE" w:rsidRPr="00187AA6">
        <w:rPr>
          <w:sz w:val="23"/>
          <w:szCs w:val="23"/>
        </w:rPr>
        <w:t>s</w:t>
      </w:r>
    </w:p>
    <w:p w14:paraId="1DD47AB9" w14:textId="411AB9CE" w:rsidR="00104B5E" w:rsidRPr="00187AA6" w:rsidRDefault="00744F83" w:rsidP="00D804CF">
      <w:pPr>
        <w:ind w:left="720"/>
        <w:jc w:val="both"/>
        <w:rPr>
          <w:sz w:val="23"/>
          <w:szCs w:val="23"/>
        </w:rPr>
      </w:pPr>
      <w:r w:rsidRPr="00187AA6">
        <w:rPr>
          <w:sz w:val="23"/>
          <w:szCs w:val="23"/>
        </w:rPr>
        <w:t xml:space="preserve">C&amp;B follows the </w:t>
      </w:r>
      <w:r w:rsidRPr="00187AA6">
        <w:rPr>
          <w:i/>
          <w:sz w:val="23"/>
          <w:szCs w:val="23"/>
        </w:rPr>
        <w:t>ACS Style Guide</w:t>
      </w:r>
      <w:r w:rsidRPr="00187AA6">
        <w:rPr>
          <w:sz w:val="23"/>
          <w:szCs w:val="23"/>
        </w:rPr>
        <w:t xml:space="preserve"> </w:t>
      </w:r>
      <w:r w:rsidR="00104B5E" w:rsidRPr="00187AA6">
        <w:rPr>
          <w:sz w:val="23"/>
          <w:szCs w:val="23"/>
        </w:rPr>
        <w:t xml:space="preserve">for numbering: delete parentheses, e.g. </w:t>
      </w:r>
      <w:r w:rsidR="00A979CF">
        <w:rPr>
          <w:sz w:val="23"/>
          <w:szCs w:val="23"/>
        </w:rPr>
        <w:t xml:space="preserve">“ten” and not </w:t>
      </w:r>
      <w:r w:rsidR="00104B5E" w:rsidRPr="00187AA6">
        <w:rPr>
          <w:sz w:val="23"/>
          <w:szCs w:val="23"/>
        </w:rPr>
        <w:t>“ten (10)”, except for fractions</w:t>
      </w:r>
      <w:r w:rsidR="00A979CF">
        <w:rPr>
          <w:sz w:val="23"/>
          <w:szCs w:val="23"/>
        </w:rPr>
        <w:t>,</w:t>
      </w:r>
      <w:r w:rsidR="00104B5E" w:rsidRPr="00187AA6">
        <w:rPr>
          <w:sz w:val="23"/>
          <w:szCs w:val="23"/>
        </w:rPr>
        <w:t xml:space="preserve"> </w:t>
      </w:r>
      <w:r w:rsidR="00A979CF">
        <w:rPr>
          <w:sz w:val="23"/>
          <w:szCs w:val="23"/>
        </w:rPr>
        <w:t>e.g. “</w:t>
      </w:r>
      <w:r w:rsidR="00104B5E" w:rsidRPr="00187AA6">
        <w:rPr>
          <w:sz w:val="23"/>
          <w:szCs w:val="23"/>
        </w:rPr>
        <w:t>two-thirds (2/3)</w:t>
      </w:r>
      <w:r w:rsidR="009B2570">
        <w:rPr>
          <w:sz w:val="23"/>
          <w:szCs w:val="23"/>
        </w:rPr>
        <w:t>”</w:t>
      </w:r>
      <w:r w:rsidR="00104B5E" w:rsidRPr="00187AA6">
        <w:rPr>
          <w:sz w:val="23"/>
          <w:szCs w:val="23"/>
        </w:rPr>
        <w:t>. Use cardinal numbers for 10 and greater (e.g. 10 members), except for measures of time (e.g. thirty days).</w:t>
      </w:r>
    </w:p>
    <w:p w14:paraId="126CB7E6" w14:textId="254FC2E5" w:rsidR="00005D19" w:rsidRPr="00187AA6" w:rsidRDefault="00005D19" w:rsidP="00D804CF">
      <w:pPr>
        <w:ind w:left="720" w:hanging="720"/>
        <w:jc w:val="both"/>
        <w:rPr>
          <w:sz w:val="23"/>
          <w:szCs w:val="23"/>
        </w:rPr>
      </w:pPr>
    </w:p>
    <w:p w14:paraId="6FD79ED6" w14:textId="77777777" w:rsidR="00572417" w:rsidRPr="00187AA6" w:rsidRDefault="00572417" w:rsidP="00C63647">
      <w:pPr>
        <w:ind w:left="720" w:hanging="720"/>
        <w:jc w:val="both"/>
        <w:rPr>
          <w:sz w:val="23"/>
          <w:szCs w:val="23"/>
        </w:rPr>
      </w:pPr>
      <w:r w:rsidRPr="00187AA6">
        <w:rPr>
          <w:sz w:val="23"/>
          <w:szCs w:val="23"/>
        </w:rPr>
        <w:t>One person</w:t>
      </w:r>
      <w:r w:rsidR="00B30D46" w:rsidRPr="00187AA6">
        <w:rPr>
          <w:sz w:val="23"/>
          <w:szCs w:val="23"/>
        </w:rPr>
        <w:t xml:space="preserve"> (Can </w:t>
      </w:r>
      <w:r w:rsidRPr="00187AA6">
        <w:rPr>
          <w:sz w:val="23"/>
          <w:szCs w:val="23"/>
        </w:rPr>
        <w:t>one person hold two different positions?</w:t>
      </w:r>
      <w:r w:rsidR="00B30D46" w:rsidRPr="00187AA6">
        <w:rPr>
          <w:sz w:val="23"/>
          <w:szCs w:val="23"/>
        </w:rPr>
        <w:t>)</w:t>
      </w:r>
    </w:p>
    <w:p w14:paraId="3DF55EFE" w14:textId="0AD16D56" w:rsidR="00572417" w:rsidRPr="00187AA6" w:rsidRDefault="00CB5F63" w:rsidP="00572417">
      <w:pPr>
        <w:ind w:left="720"/>
        <w:jc w:val="both"/>
        <w:rPr>
          <w:sz w:val="23"/>
          <w:szCs w:val="23"/>
        </w:rPr>
      </w:pPr>
      <w:r w:rsidRPr="00187AA6">
        <w:rPr>
          <w:rFonts w:eastAsia="Times New Roman"/>
          <w:sz w:val="23"/>
          <w:szCs w:val="23"/>
        </w:rPr>
        <w:t xml:space="preserve">Some bylaws permit one person </w:t>
      </w:r>
      <w:r w:rsidR="0034290C">
        <w:rPr>
          <w:rFonts w:eastAsia="Times New Roman"/>
          <w:sz w:val="23"/>
          <w:szCs w:val="23"/>
        </w:rPr>
        <w:t xml:space="preserve">to </w:t>
      </w:r>
      <w:r w:rsidRPr="00187AA6">
        <w:rPr>
          <w:rFonts w:eastAsia="Times New Roman"/>
          <w:sz w:val="23"/>
          <w:szCs w:val="23"/>
        </w:rPr>
        <w:t xml:space="preserve">hold two positions: “The Secretary and Treasurer positions may be held by the same person.” </w:t>
      </w:r>
      <w:r w:rsidR="0040065B" w:rsidRPr="00187AA6">
        <w:rPr>
          <w:rFonts w:eastAsia="Times New Roman"/>
          <w:sz w:val="23"/>
          <w:szCs w:val="23"/>
        </w:rPr>
        <w:t xml:space="preserve">For other situations, </w:t>
      </w:r>
      <w:r w:rsidR="005C1CDE" w:rsidRPr="00187AA6">
        <w:rPr>
          <w:sz w:val="23"/>
          <w:szCs w:val="23"/>
        </w:rPr>
        <w:t xml:space="preserve">C&amp;B does not recommend that </w:t>
      </w:r>
      <w:r w:rsidR="0034290C">
        <w:rPr>
          <w:sz w:val="23"/>
          <w:szCs w:val="23"/>
        </w:rPr>
        <w:t>a</w:t>
      </w:r>
      <w:r w:rsidR="005C1CDE" w:rsidRPr="00187AA6">
        <w:rPr>
          <w:sz w:val="23"/>
          <w:szCs w:val="23"/>
        </w:rPr>
        <w:t xml:space="preserve"> person be listed on a ballot </w:t>
      </w:r>
      <w:r w:rsidR="0034290C">
        <w:rPr>
          <w:sz w:val="23"/>
          <w:szCs w:val="23"/>
        </w:rPr>
        <w:t xml:space="preserve">as a candidate </w:t>
      </w:r>
      <w:r w:rsidR="005C1CDE" w:rsidRPr="00187AA6">
        <w:rPr>
          <w:sz w:val="23"/>
          <w:szCs w:val="23"/>
        </w:rPr>
        <w:t xml:space="preserve">for more than one position. </w:t>
      </w:r>
      <w:r w:rsidR="00572417" w:rsidRPr="00187AA6">
        <w:rPr>
          <w:sz w:val="23"/>
          <w:szCs w:val="23"/>
        </w:rPr>
        <w:t xml:space="preserve">However, if </w:t>
      </w:r>
      <w:r w:rsidR="0034290C">
        <w:rPr>
          <w:sz w:val="23"/>
          <w:szCs w:val="23"/>
        </w:rPr>
        <w:t>doing so</w:t>
      </w:r>
      <w:r w:rsidR="00572417" w:rsidRPr="00187AA6">
        <w:rPr>
          <w:sz w:val="23"/>
          <w:szCs w:val="23"/>
        </w:rPr>
        <w:t xml:space="preserve"> is necessary and not prohibited </w:t>
      </w:r>
      <w:r w:rsidR="0034290C">
        <w:rPr>
          <w:sz w:val="23"/>
          <w:szCs w:val="23"/>
        </w:rPr>
        <w:t>by</w:t>
      </w:r>
      <w:r w:rsidR="005C1CDE" w:rsidRPr="00187AA6">
        <w:rPr>
          <w:sz w:val="23"/>
          <w:szCs w:val="23"/>
        </w:rPr>
        <w:t xml:space="preserve"> the unit</w:t>
      </w:r>
      <w:r w:rsidR="00572417" w:rsidRPr="00187AA6">
        <w:rPr>
          <w:sz w:val="23"/>
          <w:szCs w:val="23"/>
        </w:rPr>
        <w:t xml:space="preserve">’s bylaws, the </w:t>
      </w:r>
      <w:r w:rsidR="005C1CDE" w:rsidRPr="00187AA6">
        <w:rPr>
          <w:sz w:val="23"/>
          <w:szCs w:val="23"/>
        </w:rPr>
        <w:t xml:space="preserve">Executive Committee might decide to permit this. In some smaller Sections, they might have one MEMBER </w:t>
      </w:r>
      <w:r w:rsidR="00572417" w:rsidRPr="00187AA6">
        <w:rPr>
          <w:sz w:val="23"/>
          <w:szCs w:val="23"/>
        </w:rPr>
        <w:t xml:space="preserve">running for Councilor and </w:t>
      </w:r>
      <w:r w:rsidR="005C1CDE" w:rsidRPr="00187AA6">
        <w:rPr>
          <w:sz w:val="23"/>
          <w:szCs w:val="23"/>
        </w:rPr>
        <w:t xml:space="preserve">also </w:t>
      </w:r>
      <w:r w:rsidR="00572417" w:rsidRPr="00187AA6">
        <w:rPr>
          <w:sz w:val="23"/>
          <w:szCs w:val="23"/>
        </w:rPr>
        <w:t>for an officer position. Even though the MEMBER might serve in two official capacities, they are entitled to only one vote on the Executive Committee.</w:t>
      </w:r>
    </w:p>
    <w:p w14:paraId="094A1BCE" w14:textId="77777777" w:rsidR="00572417" w:rsidRPr="00187AA6" w:rsidRDefault="00572417" w:rsidP="00D804CF">
      <w:pPr>
        <w:ind w:left="720" w:hanging="720"/>
        <w:jc w:val="both"/>
        <w:rPr>
          <w:sz w:val="23"/>
          <w:szCs w:val="23"/>
        </w:rPr>
      </w:pPr>
    </w:p>
    <w:p w14:paraId="7B196607" w14:textId="77777777" w:rsidR="00BD5CD8" w:rsidRPr="00187AA6" w:rsidRDefault="00BD5CD8" w:rsidP="00C63647">
      <w:pPr>
        <w:ind w:left="720" w:hanging="720"/>
        <w:jc w:val="both"/>
        <w:rPr>
          <w:sz w:val="23"/>
          <w:szCs w:val="23"/>
        </w:rPr>
      </w:pPr>
      <w:r w:rsidRPr="00187AA6">
        <w:rPr>
          <w:sz w:val="23"/>
          <w:szCs w:val="23"/>
        </w:rPr>
        <w:t>Order of the names on a ballot</w:t>
      </w:r>
    </w:p>
    <w:p w14:paraId="186C2397" w14:textId="77777777" w:rsidR="00BD5CD8" w:rsidRPr="00187AA6" w:rsidRDefault="00BD5CD8" w:rsidP="00D804CF">
      <w:pPr>
        <w:ind w:left="720" w:hanging="720"/>
        <w:jc w:val="both"/>
        <w:rPr>
          <w:sz w:val="23"/>
          <w:szCs w:val="23"/>
        </w:rPr>
      </w:pPr>
      <w:r w:rsidRPr="00187AA6">
        <w:rPr>
          <w:sz w:val="23"/>
          <w:szCs w:val="23"/>
        </w:rPr>
        <w:tab/>
        <w:t>See Ballots.</w:t>
      </w:r>
    </w:p>
    <w:p w14:paraId="079E13E0" w14:textId="77777777" w:rsidR="00BD5CD8" w:rsidRPr="00187AA6" w:rsidRDefault="00BD5CD8" w:rsidP="00D804CF">
      <w:pPr>
        <w:ind w:left="720" w:hanging="720"/>
        <w:jc w:val="both"/>
        <w:rPr>
          <w:sz w:val="23"/>
          <w:szCs w:val="23"/>
        </w:rPr>
      </w:pPr>
    </w:p>
    <w:p w14:paraId="566D3ECE" w14:textId="77777777" w:rsidR="007F06F0" w:rsidRPr="00187AA6" w:rsidRDefault="007F06F0" w:rsidP="00B375F3">
      <w:pPr>
        <w:ind w:left="720" w:hanging="720"/>
        <w:jc w:val="both"/>
        <w:rPr>
          <w:sz w:val="23"/>
          <w:szCs w:val="23"/>
        </w:rPr>
      </w:pPr>
      <w:r w:rsidRPr="00187AA6">
        <w:rPr>
          <w:sz w:val="23"/>
          <w:szCs w:val="23"/>
        </w:rPr>
        <w:t>Partial term</w:t>
      </w:r>
    </w:p>
    <w:p w14:paraId="380F5B26" w14:textId="77777777" w:rsidR="007F06F0" w:rsidRPr="00187AA6" w:rsidRDefault="007F06F0" w:rsidP="00D804CF">
      <w:pPr>
        <w:ind w:left="720" w:hanging="720"/>
        <w:jc w:val="both"/>
        <w:rPr>
          <w:sz w:val="23"/>
          <w:szCs w:val="23"/>
        </w:rPr>
      </w:pPr>
      <w:r w:rsidRPr="00187AA6">
        <w:rPr>
          <w:sz w:val="23"/>
          <w:szCs w:val="23"/>
        </w:rPr>
        <w:tab/>
        <w:t>See Councilors</w:t>
      </w:r>
      <w:r w:rsidR="0050297A" w:rsidRPr="00187AA6">
        <w:rPr>
          <w:sz w:val="23"/>
          <w:szCs w:val="23"/>
        </w:rPr>
        <w:t xml:space="preserve"> and Alternate Councilors.</w:t>
      </w:r>
    </w:p>
    <w:p w14:paraId="40289360" w14:textId="77777777" w:rsidR="007F06F0" w:rsidRPr="00187AA6" w:rsidRDefault="007F06F0" w:rsidP="00D804CF">
      <w:pPr>
        <w:ind w:left="720" w:hanging="720"/>
        <w:jc w:val="both"/>
        <w:rPr>
          <w:sz w:val="23"/>
          <w:szCs w:val="23"/>
        </w:rPr>
      </w:pPr>
    </w:p>
    <w:p w14:paraId="6FAAAA28" w14:textId="77777777" w:rsidR="00005D19" w:rsidRPr="00187AA6" w:rsidRDefault="00005D19" w:rsidP="00E62C9C">
      <w:pPr>
        <w:ind w:left="720" w:hanging="720"/>
        <w:jc w:val="both"/>
        <w:rPr>
          <w:sz w:val="23"/>
          <w:szCs w:val="23"/>
        </w:rPr>
      </w:pPr>
      <w:bookmarkStart w:id="2" w:name="_Hlk95904970"/>
      <w:r w:rsidRPr="00187AA6">
        <w:rPr>
          <w:sz w:val="23"/>
          <w:szCs w:val="23"/>
        </w:rPr>
        <w:t>Percent</w:t>
      </w:r>
    </w:p>
    <w:p w14:paraId="014EAA09" w14:textId="72440772" w:rsidR="00005D19" w:rsidRPr="00842467" w:rsidRDefault="00005D19" w:rsidP="00D804CF">
      <w:pPr>
        <w:ind w:left="720" w:hanging="720"/>
        <w:jc w:val="both"/>
        <w:rPr>
          <w:sz w:val="23"/>
          <w:szCs w:val="23"/>
        </w:rPr>
      </w:pPr>
      <w:r w:rsidRPr="00187AA6">
        <w:rPr>
          <w:sz w:val="23"/>
          <w:szCs w:val="23"/>
        </w:rPr>
        <w:tab/>
      </w:r>
      <w:bookmarkStart w:id="3" w:name="_Hlk95818364"/>
      <w:r w:rsidRPr="00187AA6">
        <w:rPr>
          <w:sz w:val="23"/>
          <w:szCs w:val="23"/>
        </w:rPr>
        <w:t xml:space="preserve">In late 2014, C&amp;B removed </w:t>
      </w:r>
      <w:r w:rsidR="0034290C">
        <w:rPr>
          <w:sz w:val="23"/>
          <w:szCs w:val="23"/>
        </w:rPr>
        <w:t xml:space="preserve">the </w:t>
      </w:r>
      <w:r w:rsidR="00E22D51">
        <w:rPr>
          <w:sz w:val="23"/>
          <w:szCs w:val="23"/>
        </w:rPr>
        <w:t xml:space="preserve">use of </w:t>
      </w:r>
      <w:r w:rsidRPr="00187AA6">
        <w:rPr>
          <w:sz w:val="23"/>
          <w:szCs w:val="23"/>
        </w:rPr>
        <w:t>percent</w:t>
      </w:r>
      <w:r w:rsidR="00E22D51">
        <w:rPr>
          <w:sz w:val="23"/>
          <w:szCs w:val="23"/>
        </w:rPr>
        <w:t>ages for quorum requirements</w:t>
      </w:r>
      <w:r w:rsidRPr="00187AA6">
        <w:rPr>
          <w:sz w:val="23"/>
          <w:szCs w:val="23"/>
        </w:rPr>
        <w:t xml:space="preserve"> from its </w:t>
      </w:r>
      <w:r w:rsidR="00A632C7" w:rsidRPr="00187AA6">
        <w:rPr>
          <w:sz w:val="23"/>
          <w:szCs w:val="23"/>
        </w:rPr>
        <w:t>bylaws t</w:t>
      </w:r>
      <w:r w:rsidRPr="00187AA6">
        <w:rPr>
          <w:sz w:val="23"/>
          <w:szCs w:val="23"/>
        </w:rPr>
        <w:t>emplate</w:t>
      </w:r>
      <w:r w:rsidR="00A632C7" w:rsidRPr="00187AA6">
        <w:rPr>
          <w:sz w:val="23"/>
          <w:szCs w:val="23"/>
        </w:rPr>
        <w:t>s</w:t>
      </w:r>
      <w:r w:rsidRPr="00187AA6">
        <w:rPr>
          <w:sz w:val="23"/>
          <w:szCs w:val="23"/>
        </w:rPr>
        <w:t xml:space="preserve"> and bylaws </w:t>
      </w:r>
      <w:r w:rsidR="00A632C7" w:rsidRPr="00187AA6">
        <w:rPr>
          <w:sz w:val="23"/>
          <w:szCs w:val="23"/>
        </w:rPr>
        <w:t>certified after the fall 2014 meeting</w:t>
      </w:r>
      <w:r w:rsidR="00E22D51">
        <w:rPr>
          <w:sz w:val="23"/>
          <w:szCs w:val="23"/>
        </w:rPr>
        <w:t>, having recognized that a number equal to the percentage of a unit’s membership can fluctuate daily, simply because the number of unit members itself is varying. This variability may pos</w:t>
      </w:r>
      <w:r w:rsidR="0077292B">
        <w:rPr>
          <w:sz w:val="23"/>
          <w:szCs w:val="23"/>
        </w:rPr>
        <w:t>e</w:t>
      </w:r>
      <w:r w:rsidR="00E22D51">
        <w:rPr>
          <w:sz w:val="23"/>
          <w:szCs w:val="23"/>
        </w:rPr>
        <w:t xml:space="preserve"> unforeseen challenges to the units</w:t>
      </w:r>
      <w:r w:rsidRPr="00187AA6">
        <w:rPr>
          <w:sz w:val="23"/>
          <w:szCs w:val="23"/>
        </w:rPr>
        <w:t xml:space="preserve">. FYI: the word, “percent” and not the symbol is consistent with the </w:t>
      </w:r>
      <w:r w:rsidR="00C27566">
        <w:rPr>
          <w:sz w:val="23"/>
          <w:szCs w:val="23"/>
        </w:rPr>
        <w:t>ACS Governing Documents</w:t>
      </w:r>
      <w:r w:rsidRPr="00187AA6">
        <w:rPr>
          <w:sz w:val="23"/>
          <w:szCs w:val="23"/>
        </w:rPr>
        <w:t xml:space="preserve">. </w:t>
      </w:r>
      <w:r w:rsidRPr="00F33F55">
        <w:rPr>
          <w:b/>
          <w:bCs/>
          <w:sz w:val="23"/>
          <w:szCs w:val="23"/>
        </w:rPr>
        <w:lastRenderedPageBreak/>
        <w:t>Exception</w:t>
      </w:r>
      <w:r w:rsidRPr="00187AA6">
        <w:rPr>
          <w:sz w:val="23"/>
          <w:szCs w:val="23"/>
        </w:rPr>
        <w:t>: I</w:t>
      </w:r>
      <w:r w:rsidR="00F33F55">
        <w:rPr>
          <w:sz w:val="23"/>
          <w:szCs w:val="23"/>
        </w:rPr>
        <w:t>f</w:t>
      </w:r>
      <w:r w:rsidRPr="00187AA6">
        <w:rPr>
          <w:sz w:val="23"/>
          <w:szCs w:val="23"/>
        </w:rPr>
        <w:t xml:space="preserve"> the percentage is less than one, include the example after the words, e.g. one-half percent (0.5%). This </w:t>
      </w:r>
      <w:r w:rsidR="0034290C">
        <w:rPr>
          <w:sz w:val="23"/>
          <w:szCs w:val="23"/>
        </w:rPr>
        <w:t xml:space="preserve">form </w:t>
      </w:r>
      <w:r w:rsidRPr="00187AA6">
        <w:rPr>
          <w:sz w:val="23"/>
          <w:szCs w:val="23"/>
        </w:rPr>
        <w:t xml:space="preserve">is mostly used in the </w:t>
      </w:r>
      <w:r w:rsidR="00C27566">
        <w:rPr>
          <w:sz w:val="23"/>
          <w:szCs w:val="23"/>
        </w:rPr>
        <w:t>ACS Governing Documents</w:t>
      </w:r>
      <w:r w:rsidRPr="00187AA6">
        <w:rPr>
          <w:sz w:val="23"/>
          <w:szCs w:val="23"/>
        </w:rPr>
        <w:t>.</w:t>
      </w:r>
    </w:p>
    <w:bookmarkEnd w:id="2"/>
    <w:bookmarkEnd w:id="3"/>
    <w:p w14:paraId="6F2B4202" w14:textId="77777777" w:rsidR="000D3376" w:rsidRDefault="000D3376" w:rsidP="00194900">
      <w:pPr>
        <w:ind w:left="720" w:hanging="720"/>
        <w:jc w:val="both"/>
        <w:rPr>
          <w:sz w:val="23"/>
          <w:szCs w:val="23"/>
        </w:rPr>
      </w:pPr>
    </w:p>
    <w:p w14:paraId="3ED7C0BF" w14:textId="24C9DCE0" w:rsidR="00194900" w:rsidRDefault="00A85A1E" w:rsidP="00E62C9C">
      <w:pPr>
        <w:ind w:left="720" w:hanging="720"/>
        <w:jc w:val="both"/>
        <w:rPr>
          <w:sz w:val="23"/>
          <w:szCs w:val="23"/>
        </w:rPr>
      </w:pPr>
      <w:r w:rsidRPr="00187AA6">
        <w:rPr>
          <w:sz w:val="23"/>
          <w:szCs w:val="23"/>
        </w:rPr>
        <w:t>Petitions</w:t>
      </w:r>
      <w:r w:rsidR="005E45CD" w:rsidRPr="00187AA6">
        <w:rPr>
          <w:sz w:val="23"/>
          <w:szCs w:val="23"/>
        </w:rPr>
        <w:t xml:space="preserve"> to amend the ACS Constitution and/or Bylaws</w:t>
      </w:r>
      <w:r w:rsidR="0034290C">
        <w:rPr>
          <w:sz w:val="23"/>
          <w:szCs w:val="23"/>
        </w:rPr>
        <w:t xml:space="preserve"> (</w:t>
      </w:r>
      <w:r w:rsidRPr="00187AA6">
        <w:rPr>
          <w:sz w:val="23"/>
          <w:szCs w:val="23"/>
        </w:rPr>
        <w:t>How do I submit a petition?</w:t>
      </w:r>
      <w:r w:rsidR="00194900">
        <w:rPr>
          <w:sz w:val="23"/>
          <w:szCs w:val="23"/>
        </w:rPr>
        <w:t>)</w:t>
      </w:r>
    </w:p>
    <w:p w14:paraId="26EAFD4D" w14:textId="400BFD56" w:rsidR="00A85A1E" w:rsidRPr="00187AA6" w:rsidRDefault="00194900" w:rsidP="00194900">
      <w:pPr>
        <w:ind w:left="720" w:hanging="720"/>
        <w:jc w:val="both"/>
        <w:rPr>
          <w:sz w:val="23"/>
          <w:szCs w:val="23"/>
        </w:rPr>
      </w:pPr>
      <w:r>
        <w:rPr>
          <w:sz w:val="23"/>
          <w:szCs w:val="23"/>
        </w:rPr>
        <w:tab/>
      </w:r>
      <w:r w:rsidR="00A85A1E" w:rsidRPr="00187AA6">
        <w:rPr>
          <w:sz w:val="23"/>
          <w:szCs w:val="23"/>
        </w:rPr>
        <w:t>Refer to the last few pages in the ACS Governing Documents (</w:t>
      </w:r>
      <w:proofErr w:type="spellStart"/>
      <w:r w:rsidR="00F33F55">
        <w:rPr>
          <w:sz w:val="23"/>
          <w:szCs w:val="23"/>
        </w:rPr>
        <w:t>ACSGovDocs</w:t>
      </w:r>
      <w:proofErr w:type="spellEnd"/>
      <w:r w:rsidR="00A85A1E" w:rsidRPr="00187AA6">
        <w:rPr>
          <w:sz w:val="23"/>
          <w:szCs w:val="23"/>
        </w:rPr>
        <w:t xml:space="preserve">): </w:t>
      </w:r>
      <w:hyperlink r:id="rId12" w:history="1">
        <w:r w:rsidR="00F33F55" w:rsidRPr="00913440">
          <w:rPr>
            <w:rStyle w:val="Hyperlink"/>
            <w:sz w:val="23"/>
            <w:szCs w:val="23"/>
          </w:rPr>
          <w:t>www.acs.org/govdocs</w:t>
        </w:r>
      </w:hyperlink>
      <w:r w:rsidRPr="00C969FD">
        <w:rPr>
          <w:rStyle w:val="Hyperlink"/>
          <w:color w:val="auto"/>
          <w:sz w:val="23"/>
          <w:szCs w:val="23"/>
          <w:u w:val="none"/>
        </w:rPr>
        <w:t xml:space="preserve"> for guidance</w:t>
      </w:r>
      <w:r w:rsidR="006117C4" w:rsidRPr="00187AA6">
        <w:rPr>
          <w:sz w:val="23"/>
          <w:szCs w:val="23"/>
        </w:rPr>
        <w:t xml:space="preserve">. The petition deadline is 16 weeks before the </w:t>
      </w:r>
      <w:r w:rsidR="00F33F55">
        <w:rPr>
          <w:sz w:val="23"/>
          <w:szCs w:val="23"/>
        </w:rPr>
        <w:t xml:space="preserve">next </w:t>
      </w:r>
      <w:r w:rsidR="006117C4" w:rsidRPr="00187AA6">
        <w:rPr>
          <w:sz w:val="23"/>
          <w:szCs w:val="23"/>
        </w:rPr>
        <w:t>Council meeting.</w:t>
      </w:r>
    </w:p>
    <w:p w14:paraId="20042FBE" w14:textId="77777777" w:rsidR="005E45CD" w:rsidRPr="00187AA6" w:rsidRDefault="005E45CD" w:rsidP="00D804CF">
      <w:pPr>
        <w:ind w:left="720" w:hanging="720"/>
        <w:jc w:val="both"/>
        <w:rPr>
          <w:sz w:val="23"/>
          <w:szCs w:val="23"/>
        </w:rPr>
      </w:pPr>
    </w:p>
    <w:p w14:paraId="5BA84B69" w14:textId="77777777" w:rsidR="005E45CD" w:rsidRPr="00187AA6" w:rsidRDefault="005E45CD" w:rsidP="00E62C9C">
      <w:pPr>
        <w:ind w:left="720" w:hanging="1080"/>
        <w:jc w:val="both"/>
        <w:rPr>
          <w:sz w:val="23"/>
          <w:szCs w:val="23"/>
        </w:rPr>
      </w:pPr>
      <w:r w:rsidRPr="00187AA6">
        <w:rPr>
          <w:sz w:val="23"/>
          <w:szCs w:val="23"/>
        </w:rPr>
        <w:tab/>
        <w:t>Things to consider when submitting a petition:</w:t>
      </w:r>
    </w:p>
    <w:p w14:paraId="6261EE9B" w14:textId="77777777" w:rsidR="00A85A1E" w:rsidRPr="00187AA6" w:rsidRDefault="00A85A1E" w:rsidP="00F33F55">
      <w:pPr>
        <w:numPr>
          <w:ilvl w:val="0"/>
          <w:numId w:val="2"/>
        </w:numPr>
        <w:ind w:left="1260"/>
        <w:jc w:val="both"/>
        <w:rPr>
          <w:sz w:val="23"/>
          <w:szCs w:val="23"/>
        </w:rPr>
      </w:pPr>
      <w:r w:rsidRPr="00187AA6">
        <w:rPr>
          <w:sz w:val="23"/>
          <w:szCs w:val="23"/>
        </w:rPr>
        <w:t>Is the petition consistent with ACS’s Charter, Constitution, and Bylaws (and not in conflict with the Regulations)? If not, what changes to you recommend?</w:t>
      </w:r>
    </w:p>
    <w:p w14:paraId="620BACFD" w14:textId="77777777" w:rsidR="00A85A1E" w:rsidRPr="00187AA6" w:rsidRDefault="00A85A1E" w:rsidP="00E62C9C">
      <w:pPr>
        <w:ind w:left="1260" w:hanging="360"/>
        <w:jc w:val="both"/>
        <w:rPr>
          <w:sz w:val="23"/>
          <w:szCs w:val="23"/>
        </w:rPr>
      </w:pPr>
    </w:p>
    <w:p w14:paraId="74F84956" w14:textId="77777777" w:rsidR="00A85A1E" w:rsidRPr="00187AA6" w:rsidRDefault="00A85A1E" w:rsidP="00F33F55">
      <w:pPr>
        <w:numPr>
          <w:ilvl w:val="0"/>
          <w:numId w:val="2"/>
        </w:numPr>
        <w:ind w:left="1260"/>
        <w:jc w:val="both"/>
        <w:rPr>
          <w:sz w:val="23"/>
          <w:szCs w:val="23"/>
        </w:rPr>
      </w:pPr>
      <w:r w:rsidRPr="00187AA6">
        <w:rPr>
          <w:sz w:val="23"/>
          <w:szCs w:val="23"/>
        </w:rPr>
        <w:t>Do the changes meet the intent of the petitioners as stated in their Explanation?</w:t>
      </w:r>
    </w:p>
    <w:p w14:paraId="742269DE" w14:textId="77777777" w:rsidR="00A85A1E" w:rsidRPr="00187AA6" w:rsidRDefault="00A85A1E" w:rsidP="00F74C10">
      <w:pPr>
        <w:ind w:left="1260" w:hanging="360"/>
        <w:jc w:val="both"/>
        <w:rPr>
          <w:sz w:val="23"/>
          <w:szCs w:val="23"/>
        </w:rPr>
      </w:pPr>
    </w:p>
    <w:p w14:paraId="67444CC7" w14:textId="77777777" w:rsidR="005E45CD" w:rsidRPr="00187AA6" w:rsidRDefault="00A85A1E" w:rsidP="00F33F55">
      <w:pPr>
        <w:numPr>
          <w:ilvl w:val="0"/>
          <w:numId w:val="2"/>
        </w:numPr>
        <w:ind w:left="1260"/>
        <w:jc w:val="both"/>
        <w:rPr>
          <w:sz w:val="23"/>
          <w:szCs w:val="23"/>
        </w:rPr>
      </w:pPr>
      <w:r w:rsidRPr="00187AA6">
        <w:rPr>
          <w:sz w:val="23"/>
          <w:szCs w:val="23"/>
        </w:rPr>
        <w:t xml:space="preserve">Are the proposed amendments clear and unambiguous and will they stand alone without the Explanation, which does not become a part of </w:t>
      </w:r>
      <w:r w:rsidR="005E45CD" w:rsidRPr="00187AA6">
        <w:rPr>
          <w:sz w:val="23"/>
          <w:szCs w:val="23"/>
        </w:rPr>
        <w:t>the ACS Governing Documents?</w:t>
      </w:r>
    </w:p>
    <w:p w14:paraId="4242541F" w14:textId="77777777" w:rsidR="00A85A1E" w:rsidRPr="00187AA6" w:rsidRDefault="00A85A1E" w:rsidP="00F33F55">
      <w:pPr>
        <w:ind w:left="1260" w:hanging="360"/>
        <w:jc w:val="both"/>
        <w:rPr>
          <w:sz w:val="23"/>
          <w:szCs w:val="23"/>
        </w:rPr>
      </w:pPr>
    </w:p>
    <w:p w14:paraId="05A1FD56" w14:textId="58AEB72F" w:rsidR="00A85A1E" w:rsidRPr="00187AA6" w:rsidRDefault="005E45CD" w:rsidP="00F33F55">
      <w:pPr>
        <w:numPr>
          <w:ilvl w:val="0"/>
          <w:numId w:val="2"/>
        </w:numPr>
        <w:ind w:left="1260"/>
        <w:jc w:val="both"/>
        <w:rPr>
          <w:sz w:val="23"/>
          <w:szCs w:val="23"/>
        </w:rPr>
      </w:pPr>
      <w:r w:rsidRPr="00187AA6">
        <w:rPr>
          <w:sz w:val="23"/>
          <w:szCs w:val="23"/>
        </w:rPr>
        <w:t xml:space="preserve">Is there a better way to </w:t>
      </w:r>
      <w:r w:rsidR="00A85A1E" w:rsidRPr="00187AA6">
        <w:rPr>
          <w:sz w:val="23"/>
          <w:szCs w:val="23"/>
        </w:rPr>
        <w:t>achieve the intent of the petitioners</w:t>
      </w:r>
      <w:r w:rsidRPr="00187AA6">
        <w:rPr>
          <w:sz w:val="23"/>
          <w:szCs w:val="23"/>
        </w:rPr>
        <w:t xml:space="preserve">, </w:t>
      </w:r>
      <w:r w:rsidR="00194900">
        <w:rPr>
          <w:sz w:val="23"/>
          <w:szCs w:val="23"/>
        </w:rPr>
        <w:t xml:space="preserve">perhaps </w:t>
      </w:r>
      <w:r w:rsidRPr="00187AA6">
        <w:rPr>
          <w:sz w:val="23"/>
          <w:szCs w:val="23"/>
        </w:rPr>
        <w:t>with more succinct language?</w:t>
      </w:r>
    </w:p>
    <w:p w14:paraId="32807814" w14:textId="77777777" w:rsidR="00A85A1E" w:rsidRPr="00187AA6" w:rsidRDefault="00A85A1E" w:rsidP="00F33F55">
      <w:pPr>
        <w:ind w:left="1260" w:hanging="360"/>
        <w:jc w:val="both"/>
        <w:rPr>
          <w:sz w:val="23"/>
          <w:szCs w:val="23"/>
        </w:rPr>
      </w:pPr>
    </w:p>
    <w:p w14:paraId="058B54B6" w14:textId="77777777" w:rsidR="00A85A1E" w:rsidRPr="00187AA6" w:rsidRDefault="005E45CD" w:rsidP="00F33F55">
      <w:pPr>
        <w:numPr>
          <w:ilvl w:val="0"/>
          <w:numId w:val="2"/>
        </w:numPr>
        <w:ind w:left="1260"/>
        <w:jc w:val="both"/>
        <w:rPr>
          <w:sz w:val="23"/>
          <w:szCs w:val="23"/>
        </w:rPr>
      </w:pPr>
      <w:r w:rsidRPr="00187AA6">
        <w:rPr>
          <w:sz w:val="23"/>
          <w:szCs w:val="23"/>
        </w:rPr>
        <w:t>S</w:t>
      </w:r>
      <w:r w:rsidR="00A85A1E" w:rsidRPr="00187AA6">
        <w:rPr>
          <w:sz w:val="23"/>
          <w:szCs w:val="23"/>
        </w:rPr>
        <w:t>hould any part(s) of the petition be voted on separately, or one at a time, in sequence, rather than as the petition in whole?</w:t>
      </w:r>
    </w:p>
    <w:p w14:paraId="4D3D7B7F" w14:textId="77777777" w:rsidR="00A85A1E" w:rsidRPr="00187AA6" w:rsidRDefault="00A85A1E" w:rsidP="00D804CF">
      <w:pPr>
        <w:jc w:val="both"/>
        <w:rPr>
          <w:color w:val="000000"/>
          <w:sz w:val="23"/>
          <w:szCs w:val="23"/>
        </w:rPr>
      </w:pPr>
    </w:p>
    <w:p w14:paraId="4AB78583" w14:textId="77777777" w:rsidR="003C64DE" w:rsidRPr="00187AA6" w:rsidRDefault="003C64DE" w:rsidP="00D804CF">
      <w:pPr>
        <w:ind w:left="720" w:hanging="720"/>
        <w:jc w:val="both"/>
        <w:rPr>
          <w:sz w:val="23"/>
          <w:szCs w:val="23"/>
        </w:rPr>
      </w:pPr>
      <w:r w:rsidRPr="00187AA6">
        <w:rPr>
          <w:sz w:val="23"/>
          <w:szCs w:val="23"/>
        </w:rPr>
        <w:t>Proxies</w:t>
      </w:r>
    </w:p>
    <w:p w14:paraId="7D89CC47" w14:textId="5FE0BE25" w:rsidR="003C64DE" w:rsidRDefault="003C64DE" w:rsidP="00D804CF">
      <w:pPr>
        <w:ind w:left="720" w:hanging="720"/>
        <w:jc w:val="both"/>
        <w:rPr>
          <w:sz w:val="23"/>
          <w:szCs w:val="23"/>
        </w:rPr>
      </w:pPr>
      <w:r w:rsidRPr="00187AA6">
        <w:rPr>
          <w:sz w:val="23"/>
          <w:szCs w:val="23"/>
        </w:rPr>
        <w:tab/>
        <w:t>These are not allowed.</w:t>
      </w:r>
    </w:p>
    <w:p w14:paraId="4BEB7F23" w14:textId="2479388F" w:rsidR="00841CB4" w:rsidRDefault="00841CB4" w:rsidP="00D804CF">
      <w:pPr>
        <w:ind w:left="720" w:hanging="720"/>
        <w:jc w:val="both"/>
        <w:rPr>
          <w:sz w:val="23"/>
          <w:szCs w:val="23"/>
        </w:rPr>
      </w:pPr>
    </w:p>
    <w:p w14:paraId="73ED99BD" w14:textId="0D2FC618" w:rsidR="00841CB4" w:rsidRPr="00187AA6" w:rsidRDefault="00841CB4" w:rsidP="00841CB4">
      <w:pPr>
        <w:ind w:left="720" w:hanging="720"/>
        <w:jc w:val="both"/>
        <w:rPr>
          <w:sz w:val="23"/>
          <w:szCs w:val="23"/>
        </w:rPr>
      </w:pPr>
      <w:r>
        <w:rPr>
          <w:sz w:val="23"/>
          <w:szCs w:val="23"/>
        </w:rPr>
        <w:t>Purposes</w:t>
      </w:r>
    </w:p>
    <w:p w14:paraId="7D2FCD42" w14:textId="373E7396" w:rsidR="00841CB4" w:rsidRPr="00187AA6" w:rsidRDefault="00841CB4" w:rsidP="00841CB4">
      <w:pPr>
        <w:ind w:left="720" w:hanging="720"/>
        <w:jc w:val="both"/>
        <w:rPr>
          <w:sz w:val="23"/>
          <w:szCs w:val="23"/>
        </w:rPr>
      </w:pPr>
      <w:r w:rsidRPr="00187AA6">
        <w:rPr>
          <w:sz w:val="23"/>
          <w:szCs w:val="23"/>
        </w:rPr>
        <w:tab/>
        <w:t>This word, which is a legal term, should be used as a plural word. The bylaws should not use “</w:t>
      </w:r>
      <w:r>
        <w:rPr>
          <w:sz w:val="23"/>
          <w:szCs w:val="23"/>
        </w:rPr>
        <w:t>Purpose”</w:t>
      </w:r>
      <w:r w:rsidR="00743194">
        <w:rPr>
          <w:sz w:val="23"/>
          <w:szCs w:val="23"/>
        </w:rPr>
        <w:t>.</w:t>
      </w:r>
      <w:r w:rsidR="009B2570">
        <w:rPr>
          <w:sz w:val="23"/>
          <w:szCs w:val="23"/>
        </w:rPr>
        <w:t xml:space="preserve"> </w:t>
      </w:r>
      <w:r w:rsidR="00042CF4">
        <w:rPr>
          <w:sz w:val="23"/>
          <w:szCs w:val="23"/>
        </w:rPr>
        <w:t>Older bylaws may have the legal term “Objects”, which should instead be replaced with “Purposes”.</w:t>
      </w:r>
    </w:p>
    <w:p w14:paraId="2A6EA9E5" w14:textId="77777777" w:rsidR="00FD199F" w:rsidRPr="00187AA6" w:rsidRDefault="00FD199F" w:rsidP="00D804CF">
      <w:pPr>
        <w:ind w:left="720" w:hanging="720"/>
        <w:jc w:val="both"/>
        <w:rPr>
          <w:sz w:val="23"/>
          <w:szCs w:val="23"/>
        </w:rPr>
      </w:pPr>
    </w:p>
    <w:p w14:paraId="72787175" w14:textId="77777777" w:rsidR="00727BF7" w:rsidRPr="00187AA6" w:rsidRDefault="00727BF7" w:rsidP="00D804CF">
      <w:pPr>
        <w:ind w:left="720" w:hanging="720"/>
        <w:jc w:val="both"/>
        <w:rPr>
          <w:sz w:val="23"/>
          <w:szCs w:val="23"/>
        </w:rPr>
      </w:pPr>
      <w:r w:rsidRPr="00187AA6">
        <w:rPr>
          <w:sz w:val="23"/>
          <w:szCs w:val="23"/>
        </w:rPr>
        <w:t>Quorum</w:t>
      </w:r>
    </w:p>
    <w:p w14:paraId="11A58959" w14:textId="71E5176F" w:rsidR="00727BF7" w:rsidRPr="00187AA6" w:rsidRDefault="00727BF7" w:rsidP="00D804CF">
      <w:pPr>
        <w:ind w:left="720" w:hanging="720"/>
        <w:jc w:val="both"/>
        <w:rPr>
          <w:sz w:val="23"/>
          <w:szCs w:val="23"/>
        </w:rPr>
      </w:pPr>
      <w:r w:rsidRPr="00187AA6">
        <w:rPr>
          <w:sz w:val="23"/>
          <w:szCs w:val="23"/>
        </w:rPr>
        <w:tab/>
      </w:r>
      <w:r w:rsidR="00AE5EA6" w:rsidRPr="00187AA6">
        <w:rPr>
          <w:sz w:val="23"/>
          <w:szCs w:val="23"/>
        </w:rPr>
        <w:t xml:space="preserve">You must abide by your bylaws. If a quorum is not included in your bylaws, you must abide by </w:t>
      </w:r>
      <w:r w:rsidR="00AE5EA6" w:rsidRPr="00187AA6">
        <w:rPr>
          <w:i/>
          <w:sz w:val="23"/>
          <w:szCs w:val="23"/>
        </w:rPr>
        <w:t>Robert’s Rules of Order Newly Revised</w:t>
      </w:r>
      <w:r w:rsidR="00AE5EA6" w:rsidRPr="00187AA6">
        <w:rPr>
          <w:sz w:val="23"/>
          <w:szCs w:val="23"/>
        </w:rPr>
        <w:t xml:space="preserve">, for which </w:t>
      </w:r>
      <w:r w:rsidR="00FD199F" w:rsidRPr="00187AA6">
        <w:rPr>
          <w:sz w:val="23"/>
          <w:szCs w:val="23"/>
        </w:rPr>
        <w:t xml:space="preserve">this is defined as a </w:t>
      </w:r>
      <w:r w:rsidR="00AE5EA6" w:rsidRPr="00187AA6">
        <w:rPr>
          <w:sz w:val="23"/>
          <w:szCs w:val="23"/>
        </w:rPr>
        <w:t xml:space="preserve">“majority” </w:t>
      </w:r>
      <w:r w:rsidR="00FD199F" w:rsidRPr="00187AA6">
        <w:rPr>
          <w:sz w:val="23"/>
          <w:szCs w:val="23"/>
        </w:rPr>
        <w:t xml:space="preserve">of </w:t>
      </w:r>
      <w:r w:rsidR="00194900">
        <w:rPr>
          <w:sz w:val="23"/>
          <w:szCs w:val="23"/>
        </w:rPr>
        <w:t>your unit’s</w:t>
      </w:r>
      <w:r w:rsidR="00FD199F" w:rsidRPr="00187AA6">
        <w:rPr>
          <w:sz w:val="23"/>
          <w:szCs w:val="23"/>
        </w:rPr>
        <w:t xml:space="preserve"> members.</w:t>
      </w:r>
    </w:p>
    <w:p w14:paraId="1692C7EB" w14:textId="77777777" w:rsidR="00727BF7" w:rsidRPr="00187AA6" w:rsidRDefault="00727BF7" w:rsidP="00D804CF">
      <w:pPr>
        <w:ind w:left="720" w:hanging="720"/>
        <w:jc w:val="both"/>
        <w:rPr>
          <w:sz w:val="23"/>
          <w:szCs w:val="23"/>
        </w:rPr>
      </w:pPr>
    </w:p>
    <w:p w14:paraId="180C38C6" w14:textId="77777777" w:rsidR="00005D19" w:rsidRPr="00187AA6" w:rsidRDefault="00005D19" w:rsidP="00D804CF">
      <w:pPr>
        <w:ind w:left="720" w:hanging="720"/>
        <w:jc w:val="both"/>
        <w:rPr>
          <w:sz w:val="23"/>
          <w:szCs w:val="23"/>
        </w:rPr>
      </w:pPr>
      <w:r w:rsidRPr="00187AA6">
        <w:rPr>
          <w:sz w:val="23"/>
          <w:szCs w:val="23"/>
        </w:rPr>
        <w:t>Recall Process</w:t>
      </w:r>
    </w:p>
    <w:p w14:paraId="27EAB276" w14:textId="75A3D246" w:rsidR="00005D19" w:rsidRPr="00187AA6" w:rsidRDefault="00005D19" w:rsidP="00D804CF">
      <w:pPr>
        <w:ind w:left="720" w:hanging="720"/>
        <w:jc w:val="both"/>
        <w:rPr>
          <w:sz w:val="23"/>
          <w:szCs w:val="23"/>
        </w:rPr>
      </w:pPr>
      <w:r w:rsidRPr="00187AA6">
        <w:rPr>
          <w:sz w:val="23"/>
          <w:szCs w:val="23"/>
        </w:rPr>
        <w:tab/>
        <w:t xml:space="preserve">Specific language is </w:t>
      </w:r>
      <w:r w:rsidR="00AE5EA6" w:rsidRPr="00187AA6">
        <w:rPr>
          <w:sz w:val="23"/>
          <w:szCs w:val="23"/>
        </w:rPr>
        <w:t>recommended</w:t>
      </w:r>
      <w:r w:rsidRPr="00187AA6">
        <w:rPr>
          <w:sz w:val="23"/>
          <w:szCs w:val="23"/>
        </w:rPr>
        <w:t xml:space="preserve"> in the </w:t>
      </w:r>
      <w:r w:rsidR="00AD08B4">
        <w:rPr>
          <w:sz w:val="23"/>
          <w:szCs w:val="23"/>
        </w:rPr>
        <w:t>model bylaws</w:t>
      </w:r>
      <w:r w:rsidRPr="00187AA6">
        <w:rPr>
          <w:sz w:val="23"/>
          <w:szCs w:val="23"/>
        </w:rPr>
        <w:t xml:space="preserve"> for Local Section</w:t>
      </w:r>
      <w:r w:rsidR="00AD08B4">
        <w:rPr>
          <w:sz w:val="23"/>
          <w:szCs w:val="23"/>
        </w:rPr>
        <w:t>,</w:t>
      </w:r>
      <w:r w:rsidRPr="00187AA6">
        <w:rPr>
          <w:sz w:val="23"/>
          <w:szCs w:val="23"/>
        </w:rPr>
        <w:t xml:space="preserve"> Divisions</w:t>
      </w:r>
      <w:r w:rsidR="00AD08B4">
        <w:rPr>
          <w:sz w:val="23"/>
          <w:szCs w:val="23"/>
        </w:rPr>
        <w:t xml:space="preserve">, and International </w:t>
      </w:r>
      <w:r w:rsidR="00E62C9C">
        <w:rPr>
          <w:sz w:val="23"/>
          <w:szCs w:val="23"/>
        </w:rPr>
        <w:t xml:space="preserve">Chemical Sciences </w:t>
      </w:r>
      <w:r w:rsidR="00AD08B4">
        <w:rPr>
          <w:sz w:val="23"/>
          <w:szCs w:val="23"/>
        </w:rPr>
        <w:t>Chapters</w:t>
      </w:r>
      <w:r w:rsidRPr="00187AA6">
        <w:rPr>
          <w:sz w:val="23"/>
          <w:szCs w:val="23"/>
        </w:rPr>
        <w:t xml:space="preserve">. Be sure that the recall procedures do NOT include Councilors and Alternate Councilors, </w:t>
      </w:r>
      <w:r w:rsidR="00194900">
        <w:rPr>
          <w:sz w:val="23"/>
          <w:szCs w:val="23"/>
        </w:rPr>
        <w:t>who are considered officers of the Society rather than unit officers. Currently there are no provisions in</w:t>
      </w:r>
      <w:r w:rsidRPr="00187AA6">
        <w:rPr>
          <w:sz w:val="23"/>
          <w:szCs w:val="23"/>
        </w:rPr>
        <w:t xml:space="preserve"> the </w:t>
      </w:r>
      <w:r w:rsidR="00C27566">
        <w:rPr>
          <w:sz w:val="23"/>
          <w:szCs w:val="23"/>
        </w:rPr>
        <w:t>ACS Governing Documents</w:t>
      </w:r>
      <w:r w:rsidR="00194900">
        <w:rPr>
          <w:sz w:val="23"/>
          <w:szCs w:val="23"/>
        </w:rPr>
        <w:t xml:space="preserve"> for recalling Society officers</w:t>
      </w:r>
      <w:r w:rsidRPr="00187AA6">
        <w:rPr>
          <w:sz w:val="23"/>
          <w:szCs w:val="23"/>
        </w:rPr>
        <w:t>.</w:t>
      </w:r>
    </w:p>
    <w:p w14:paraId="71CD2AFC" w14:textId="77777777" w:rsidR="00005D19" w:rsidRPr="00187AA6" w:rsidRDefault="00005D19" w:rsidP="00D804CF">
      <w:pPr>
        <w:ind w:left="720" w:hanging="720"/>
        <w:jc w:val="both"/>
        <w:rPr>
          <w:sz w:val="23"/>
          <w:szCs w:val="23"/>
        </w:rPr>
      </w:pPr>
    </w:p>
    <w:p w14:paraId="66F708BF" w14:textId="77777777" w:rsidR="00005D19" w:rsidRPr="00187AA6" w:rsidRDefault="00005D19" w:rsidP="00842467">
      <w:pPr>
        <w:ind w:left="720" w:hanging="720"/>
        <w:jc w:val="both"/>
        <w:rPr>
          <w:sz w:val="23"/>
          <w:szCs w:val="23"/>
        </w:rPr>
      </w:pPr>
      <w:r w:rsidRPr="00187AA6">
        <w:rPr>
          <w:sz w:val="23"/>
          <w:szCs w:val="23"/>
        </w:rPr>
        <w:t>Section</w:t>
      </w:r>
    </w:p>
    <w:p w14:paraId="2E176353" w14:textId="68DF7483" w:rsidR="00005D19" w:rsidRPr="00187AA6" w:rsidRDefault="00005D19" w:rsidP="00D804CF">
      <w:pPr>
        <w:ind w:left="720" w:hanging="720"/>
        <w:jc w:val="both"/>
        <w:rPr>
          <w:sz w:val="23"/>
          <w:szCs w:val="23"/>
        </w:rPr>
      </w:pPr>
      <w:r w:rsidRPr="00187AA6">
        <w:rPr>
          <w:sz w:val="23"/>
          <w:szCs w:val="23"/>
        </w:rPr>
        <w:tab/>
      </w:r>
      <w:r w:rsidR="00FD199F" w:rsidRPr="00187AA6">
        <w:rPr>
          <w:sz w:val="23"/>
          <w:szCs w:val="23"/>
        </w:rPr>
        <w:t xml:space="preserve">This </w:t>
      </w:r>
      <w:r w:rsidR="00194900">
        <w:rPr>
          <w:sz w:val="23"/>
          <w:szCs w:val="23"/>
        </w:rPr>
        <w:t xml:space="preserve">term </w:t>
      </w:r>
      <w:r w:rsidR="00FD199F" w:rsidRPr="00187AA6">
        <w:rPr>
          <w:sz w:val="23"/>
          <w:szCs w:val="23"/>
        </w:rPr>
        <w:t>can refer to the Section number within bylaws, but</w:t>
      </w:r>
      <w:r w:rsidR="00FD199F" w:rsidRPr="00187AA6">
        <w:rPr>
          <w:sz w:val="23"/>
          <w:szCs w:val="23"/>
        </w:rPr>
        <w:t xml:space="preserve"> </w:t>
      </w:r>
      <w:r w:rsidR="00194900">
        <w:rPr>
          <w:sz w:val="23"/>
          <w:szCs w:val="23"/>
        </w:rPr>
        <w:t>it</w:t>
      </w:r>
      <w:r w:rsidR="00194900">
        <w:rPr>
          <w:sz w:val="23"/>
          <w:szCs w:val="23"/>
        </w:rPr>
        <w:t xml:space="preserve"> </w:t>
      </w:r>
      <w:r w:rsidR="00FD199F" w:rsidRPr="00187AA6">
        <w:rPr>
          <w:sz w:val="23"/>
          <w:szCs w:val="23"/>
        </w:rPr>
        <w:t>can</w:t>
      </w:r>
      <w:r w:rsidR="00052082" w:rsidRPr="00187AA6">
        <w:rPr>
          <w:sz w:val="23"/>
          <w:szCs w:val="23"/>
        </w:rPr>
        <w:t xml:space="preserve"> also refer to a Local Section.</w:t>
      </w:r>
    </w:p>
    <w:p w14:paraId="524A3C1F" w14:textId="77777777" w:rsidR="00052082" w:rsidRPr="00187AA6" w:rsidRDefault="00052082" w:rsidP="00D804CF">
      <w:pPr>
        <w:ind w:left="720" w:hanging="720"/>
        <w:jc w:val="both"/>
        <w:rPr>
          <w:sz w:val="23"/>
          <w:szCs w:val="23"/>
        </w:rPr>
      </w:pPr>
    </w:p>
    <w:p w14:paraId="04F14A5B" w14:textId="77777777" w:rsidR="00A614CE" w:rsidRPr="00187AA6" w:rsidRDefault="00A614CE" w:rsidP="00C63647">
      <w:pPr>
        <w:ind w:left="720" w:hanging="720"/>
        <w:jc w:val="both"/>
        <w:rPr>
          <w:sz w:val="23"/>
          <w:szCs w:val="23"/>
        </w:rPr>
      </w:pPr>
      <w:r w:rsidRPr="00187AA6">
        <w:rPr>
          <w:sz w:val="23"/>
          <w:szCs w:val="23"/>
        </w:rPr>
        <w:t>Slate</w:t>
      </w:r>
    </w:p>
    <w:p w14:paraId="37BE3769" w14:textId="77777777" w:rsidR="00A614CE" w:rsidRPr="00187AA6" w:rsidRDefault="00A614CE" w:rsidP="00C63647">
      <w:pPr>
        <w:ind w:left="720" w:hanging="720"/>
        <w:jc w:val="both"/>
        <w:rPr>
          <w:sz w:val="23"/>
          <w:szCs w:val="23"/>
        </w:rPr>
      </w:pPr>
      <w:r w:rsidRPr="00187AA6">
        <w:rPr>
          <w:sz w:val="23"/>
          <w:szCs w:val="23"/>
        </w:rPr>
        <w:tab/>
        <w:t>See Candidates.</w:t>
      </w:r>
    </w:p>
    <w:p w14:paraId="17609362" w14:textId="77777777" w:rsidR="00A614CE" w:rsidRPr="00187AA6" w:rsidRDefault="00A614CE" w:rsidP="00C63647">
      <w:pPr>
        <w:ind w:left="720" w:hanging="720"/>
        <w:jc w:val="both"/>
        <w:rPr>
          <w:sz w:val="23"/>
          <w:szCs w:val="23"/>
        </w:rPr>
      </w:pPr>
    </w:p>
    <w:p w14:paraId="6F02E114" w14:textId="77777777" w:rsidR="00AD14F8" w:rsidRPr="00187AA6" w:rsidRDefault="00AD14F8" w:rsidP="00E62C9C">
      <w:pPr>
        <w:keepNext/>
        <w:ind w:left="720" w:hanging="720"/>
        <w:jc w:val="both"/>
        <w:rPr>
          <w:sz w:val="23"/>
          <w:szCs w:val="23"/>
        </w:rPr>
      </w:pPr>
      <w:r w:rsidRPr="00187AA6">
        <w:rPr>
          <w:sz w:val="23"/>
          <w:szCs w:val="23"/>
        </w:rPr>
        <w:lastRenderedPageBreak/>
        <w:t>Society vs. SOCIETY</w:t>
      </w:r>
    </w:p>
    <w:p w14:paraId="5C81AB3C" w14:textId="32E086FF" w:rsidR="00AD14F8" w:rsidRDefault="00AD14F8" w:rsidP="00D804CF">
      <w:pPr>
        <w:ind w:left="720" w:hanging="720"/>
        <w:jc w:val="both"/>
        <w:rPr>
          <w:sz w:val="23"/>
          <w:szCs w:val="23"/>
        </w:rPr>
      </w:pPr>
      <w:r w:rsidRPr="00187AA6">
        <w:rPr>
          <w:sz w:val="23"/>
          <w:szCs w:val="23"/>
        </w:rPr>
        <w:tab/>
        <w:t>In bylaws, SOCIETY is defined in BYLAW I, so SOCIETY should be in all capital letters in bylaws. In other documents</w:t>
      </w:r>
      <w:r w:rsidR="00572417" w:rsidRPr="00187AA6">
        <w:rPr>
          <w:sz w:val="23"/>
          <w:szCs w:val="23"/>
        </w:rPr>
        <w:t xml:space="preserve">, Society should be cited </w:t>
      </w:r>
      <w:r w:rsidR="00FF102A" w:rsidRPr="00187AA6">
        <w:rPr>
          <w:sz w:val="23"/>
          <w:szCs w:val="23"/>
        </w:rPr>
        <w:t>with an initial capital letter.</w:t>
      </w:r>
    </w:p>
    <w:p w14:paraId="6AA7B0B0" w14:textId="77777777" w:rsidR="00C27566" w:rsidRPr="00187AA6" w:rsidRDefault="00C27566" w:rsidP="00D804CF">
      <w:pPr>
        <w:ind w:left="720" w:hanging="720"/>
        <w:jc w:val="both"/>
        <w:rPr>
          <w:sz w:val="23"/>
          <w:szCs w:val="23"/>
        </w:rPr>
      </w:pPr>
    </w:p>
    <w:p w14:paraId="221DDC1D" w14:textId="77777777" w:rsidR="0056175F" w:rsidRPr="00187AA6" w:rsidRDefault="0056175F" w:rsidP="00C27566">
      <w:pPr>
        <w:ind w:left="720" w:hanging="720"/>
        <w:jc w:val="both"/>
        <w:rPr>
          <w:sz w:val="23"/>
          <w:szCs w:val="23"/>
        </w:rPr>
      </w:pPr>
      <w:r w:rsidRPr="00187AA6">
        <w:rPr>
          <w:sz w:val="23"/>
          <w:szCs w:val="23"/>
        </w:rPr>
        <w:t>Society Affiliates</w:t>
      </w:r>
    </w:p>
    <w:p w14:paraId="7BB390A0" w14:textId="3A8B87BC" w:rsidR="00F355A7" w:rsidRPr="00187AA6" w:rsidRDefault="0056175F" w:rsidP="00F355A7">
      <w:pPr>
        <w:ind w:left="720" w:hanging="720"/>
        <w:jc w:val="both"/>
        <w:rPr>
          <w:sz w:val="23"/>
          <w:szCs w:val="23"/>
        </w:rPr>
      </w:pPr>
      <w:r w:rsidRPr="00187AA6">
        <w:rPr>
          <w:sz w:val="23"/>
          <w:szCs w:val="23"/>
        </w:rPr>
        <w:tab/>
        <w:t xml:space="preserve">In this case, “Society” should not be in all capital letters. </w:t>
      </w:r>
      <w:r w:rsidR="00104B5E" w:rsidRPr="00187AA6">
        <w:rPr>
          <w:sz w:val="23"/>
          <w:szCs w:val="23"/>
        </w:rPr>
        <w:t xml:space="preserve">Society Affiliates </w:t>
      </w:r>
      <w:r w:rsidR="00120504">
        <w:rPr>
          <w:sz w:val="23"/>
          <w:szCs w:val="23"/>
        </w:rPr>
        <w:t>are not members of the Society</w:t>
      </w:r>
      <w:r w:rsidR="00E06CA6">
        <w:rPr>
          <w:sz w:val="23"/>
          <w:szCs w:val="23"/>
        </w:rPr>
        <w:t>, but shall be assigned to an appropriate Local Section in the same manner as members. Society Affiliates</w:t>
      </w:r>
      <w:r w:rsidR="00120504">
        <w:rPr>
          <w:sz w:val="23"/>
          <w:szCs w:val="23"/>
        </w:rPr>
        <w:t xml:space="preserve"> </w:t>
      </w:r>
      <w:r w:rsidR="00F13788">
        <w:rPr>
          <w:sz w:val="23"/>
          <w:szCs w:val="23"/>
        </w:rPr>
        <w:t>shall have no</w:t>
      </w:r>
      <w:r w:rsidR="00104B5E" w:rsidRPr="00187AA6">
        <w:rPr>
          <w:sz w:val="23"/>
          <w:szCs w:val="23"/>
        </w:rPr>
        <w:t xml:space="preserve"> vote </w:t>
      </w:r>
      <w:r w:rsidR="00F13788">
        <w:rPr>
          <w:sz w:val="23"/>
          <w:szCs w:val="23"/>
        </w:rPr>
        <w:t>in the national affairs of</w:t>
      </w:r>
      <w:r w:rsidR="00E06CA6">
        <w:rPr>
          <w:sz w:val="23"/>
          <w:szCs w:val="23"/>
        </w:rPr>
        <w:t xml:space="preserve"> the Society</w:t>
      </w:r>
      <w:r w:rsidR="00C126DA">
        <w:rPr>
          <w:sz w:val="23"/>
          <w:szCs w:val="23"/>
        </w:rPr>
        <w:t xml:space="preserve"> </w:t>
      </w:r>
      <w:r w:rsidR="00E06CA6">
        <w:rPr>
          <w:sz w:val="23"/>
          <w:szCs w:val="23"/>
        </w:rPr>
        <w:t xml:space="preserve">and shall not </w:t>
      </w:r>
      <w:r w:rsidR="00F13788">
        <w:rPr>
          <w:sz w:val="23"/>
          <w:szCs w:val="23"/>
        </w:rPr>
        <w:t xml:space="preserve">be eligible for </w:t>
      </w:r>
      <w:r w:rsidR="00104B5E" w:rsidRPr="00187AA6">
        <w:rPr>
          <w:sz w:val="23"/>
          <w:szCs w:val="23"/>
        </w:rPr>
        <w:t>an</w:t>
      </w:r>
      <w:r w:rsidR="00F13788">
        <w:rPr>
          <w:sz w:val="23"/>
          <w:szCs w:val="23"/>
        </w:rPr>
        <w:t>y</w:t>
      </w:r>
      <w:r w:rsidR="00104B5E" w:rsidRPr="00187AA6">
        <w:rPr>
          <w:sz w:val="23"/>
          <w:szCs w:val="23"/>
        </w:rPr>
        <w:t xml:space="preserve"> elective position </w:t>
      </w:r>
      <w:r w:rsidR="00842467">
        <w:rPr>
          <w:sz w:val="23"/>
          <w:szCs w:val="23"/>
        </w:rPr>
        <w:t>in</w:t>
      </w:r>
      <w:r w:rsidR="00104B5E" w:rsidRPr="00187AA6">
        <w:rPr>
          <w:sz w:val="23"/>
          <w:szCs w:val="23"/>
        </w:rPr>
        <w:t xml:space="preserve"> </w:t>
      </w:r>
      <w:r w:rsidR="00120504">
        <w:rPr>
          <w:sz w:val="23"/>
          <w:szCs w:val="23"/>
        </w:rPr>
        <w:t>the Society</w:t>
      </w:r>
      <w:r w:rsidR="00104B5E" w:rsidRPr="00187AA6">
        <w:rPr>
          <w:sz w:val="23"/>
          <w:szCs w:val="23"/>
        </w:rPr>
        <w:t xml:space="preserve">. </w:t>
      </w:r>
      <w:r w:rsidR="00CB54C4">
        <w:rPr>
          <w:sz w:val="23"/>
          <w:szCs w:val="23"/>
        </w:rPr>
        <w:t>Society Affiliates</w:t>
      </w:r>
      <w:r w:rsidR="00E06CA6">
        <w:rPr>
          <w:sz w:val="23"/>
          <w:szCs w:val="23"/>
        </w:rPr>
        <w:t xml:space="preserve"> may join a</w:t>
      </w:r>
      <w:r w:rsidR="00CB54C4">
        <w:rPr>
          <w:sz w:val="23"/>
          <w:szCs w:val="23"/>
        </w:rPr>
        <w:t xml:space="preserve"> Division</w:t>
      </w:r>
      <w:r w:rsidR="00E06CA6">
        <w:rPr>
          <w:sz w:val="23"/>
          <w:szCs w:val="23"/>
        </w:rPr>
        <w:t xml:space="preserve"> as an affiliate</w:t>
      </w:r>
      <w:r w:rsidR="00CB54C4">
        <w:rPr>
          <w:sz w:val="23"/>
          <w:szCs w:val="23"/>
        </w:rPr>
        <w:t xml:space="preserve">; </w:t>
      </w:r>
      <w:r w:rsidR="00104B5E" w:rsidRPr="00187AA6">
        <w:rPr>
          <w:sz w:val="23"/>
          <w:szCs w:val="23"/>
        </w:rPr>
        <w:t>see Division Affiliates</w:t>
      </w:r>
      <w:r w:rsidR="00393AD4">
        <w:rPr>
          <w:sz w:val="23"/>
          <w:szCs w:val="23"/>
        </w:rPr>
        <w:t>.</w:t>
      </w:r>
    </w:p>
    <w:p w14:paraId="28A6B106" w14:textId="77777777" w:rsidR="00334CC6" w:rsidRPr="00187AA6" w:rsidRDefault="00334CC6" w:rsidP="00D804CF">
      <w:pPr>
        <w:ind w:left="720" w:hanging="720"/>
        <w:jc w:val="both"/>
        <w:rPr>
          <w:sz w:val="23"/>
          <w:szCs w:val="23"/>
        </w:rPr>
      </w:pPr>
    </w:p>
    <w:p w14:paraId="54304B23" w14:textId="77777777" w:rsidR="00005D19" w:rsidRPr="00187AA6" w:rsidRDefault="00005D19" w:rsidP="00D804CF">
      <w:pPr>
        <w:ind w:left="720" w:hanging="720"/>
        <w:jc w:val="both"/>
        <w:rPr>
          <w:sz w:val="23"/>
          <w:szCs w:val="23"/>
        </w:rPr>
      </w:pPr>
      <w:r w:rsidRPr="00187AA6">
        <w:rPr>
          <w:sz w:val="23"/>
          <w:szCs w:val="23"/>
        </w:rPr>
        <w:t>STUDENT MEMBERS</w:t>
      </w:r>
    </w:p>
    <w:p w14:paraId="5BBF4F29" w14:textId="671EA7E0" w:rsidR="00005D19" w:rsidRPr="00187AA6" w:rsidRDefault="00005D19" w:rsidP="00D804CF">
      <w:pPr>
        <w:ind w:left="720" w:hanging="720"/>
        <w:jc w:val="both"/>
        <w:rPr>
          <w:sz w:val="23"/>
          <w:szCs w:val="23"/>
        </w:rPr>
      </w:pPr>
      <w:r w:rsidRPr="00187AA6">
        <w:rPr>
          <w:sz w:val="23"/>
          <w:szCs w:val="23"/>
        </w:rPr>
        <w:tab/>
        <w:t xml:space="preserve">According to the </w:t>
      </w:r>
      <w:r w:rsidR="00C27566">
        <w:rPr>
          <w:sz w:val="23"/>
          <w:szCs w:val="23"/>
        </w:rPr>
        <w:t>ACS Governing Documents</w:t>
      </w:r>
      <w:r w:rsidRPr="00187AA6">
        <w:rPr>
          <w:sz w:val="23"/>
          <w:szCs w:val="23"/>
        </w:rPr>
        <w:t>, units may decide whether or not to permit STUDENT MEMBERS to vote and/or hold office.</w:t>
      </w:r>
      <w:r w:rsidR="00572417" w:rsidRPr="00187AA6">
        <w:rPr>
          <w:sz w:val="23"/>
          <w:szCs w:val="23"/>
        </w:rPr>
        <w:t xml:space="preserve"> </w:t>
      </w:r>
      <w:r w:rsidR="00572417" w:rsidRPr="00187AA6">
        <w:rPr>
          <w:spacing w:val="-3"/>
          <w:sz w:val="23"/>
          <w:szCs w:val="23"/>
        </w:rPr>
        <w:t xml:space="preserve">STUDENT MEMBERS </w:t>
      </w:r>
      <w:r w:rsidR="00EF31D7">
        <w:rPr>
          <w:spacing w:val="-3"/>
          <w:sz w:val="23"/>
          <w:szCs w:val="23"/>
        </w:rPr>
        <w:t>“</w:t>
      </w:r>
      <w:r w:rsidR="00572417" w:rsidRPr="00187AA6">
        <w:rPr>
          <w:spacing w:val="-3"/>
          <w:sz w:val="23"/>
          <w:szCs w:val="23"/>
        </w:rPr>
        <w:t>shall be entitled to all privileges of membership except that of holding an elective position of the SOCIETY.</w:t>
      </w:r>
      <w:r w:rsidR="00EF31D7">
        <w:rPr>
          <w:spacing w:val="-3"/>
          <w:sz w:val="23"/>
          <w:szCs w:val="23"/>
        </w:rPr>
        <w:t>”</w:t>
      </w:r>
      <w:r w:rsidR="00572417" w:rsidRPr="00187AA6">
        <w:rPr>
          <w:spacing w:val="-3"/>
          <w:sz w:val="23"/>
          <w:szCs w:val="23"/>
        </w:rPr>
        <w:t xml:space="preserve"> STUDENT MEMBERS </w:t>
      </w:r>
      <w:r w:rsidR="00A6501C">
        <w:rPr>
          <w:spacing w:val="-3"/>
          <w:sz w:val="23"/>
          <w:szCs w:val="23"/>
        </w:rPr>
        <w:t xml:space="preserve">therefore </w:t>
      </w:r>
      <w:r w:rsidR="00572417" w:rsidRPr="00187AA6">
        <w:rPr>
          <w:spacing w:val="-3"/>
          <w:sz w:val="23"/>
          <w:szCs w:val="23"/>
        </w:rPr>
        <w:t>may not serve as Councilors, Alternate Councilors, or Temporary Substitute Councilors, but if so permitted in the unit bylaws, they may be appointed as committee chairs</w:t>
      </w:r>
      <w:r w:rsidR="00393AD4">
        <w:rPr>
          <w:spacing w:val="-3"/>
          <w:sz w:val="23"/>
          <w:szCs w:val="23"/>
        </w:rPr>
        <w:t xml:space="preserve"> and may hold an elective position other than Councilor or Alternate Councilor</w:t>
      </w:r>
      <w:r w:rsidR="00572417" w:rsidRPr="00187AA6">
        <w:rPr>
          <w:spacing w:val="-3"/>
          <w:sz w:val="23"/>
          <w:szCs w:val="23"/>
        </w:rPr>
        <w:t>.</w:t>
      </w:r>
      <w:r w:rsidR="003963DB" w:rsidRPr="00187AA6">
        <w:rPr>
          <w:spacing w:val="-3"/>
          <w:sz w:val="23"/>
          <w:szCs w:val="23"/>
        </w:rPr>
        <w:t xml:space="preserve"> The term, “members” includes STUDENT MEMBERS. Also see MEMBERS vs. members.</w:t>
      </w:r>
    </w:p>
    <w:p w14:paraId="554CC2BE" w14:textId="77777777" w:rsidR="00005D19" w:rsidRPr="00187AA6" w:rsidRDefault="00005D19" w:rsidP="00E62C9C">
      <w:pPr>
        <w:jc w:val="both"/>
        <w:rPr>
          <w:sz w:val="23"/>
          <w:szCs w:val="23"/>
        </w:rPr>
      </w:pPr>
    </w:p>
    <w:p w14:paraId="7CD7CD9C" w14:textId="77777777" w:rsidR="001E1893" w:rsidRPr="00187AA6" w:rsidRDefault="001E1893" w:rsidP="00D804CF">
      <w:pPr>
        <w:jc w:val="both"/>
        <w:rPr>
          <w:sz w:val="23"/>
          <w:szCs w:val="23"/>
        </w:rPr>
      </w:pPr>
      <w:r w:rsidRPr="00187AA6">
        <w:rPr>
          <w:sz w:val="23"/>
          <w:szCs w:val="23"/>
        </w:rPr>
        <w:t>Terms of office</w:t>
      </w:r>
    </w:p>
    <w:p w14:paraId="7DF7CAA9" w14:textId="0F067FBB" w:rsidR="001E1893" w:rsidRPr="00187AA6" w:rsidRDefault="001E1893" w:rsidP="00D804CF">
      <w:pPr>
        <w:jc w:val="both"/>
        <w:rPr>
          <w:sz w:val="23"/>
          <w:szCs w:val="23"/>
        </w:rPr>
      </w:pPr>
      <w:r w:rsidRPr="00187AA6">
        <w:rPr>
          <w:sz w:val="23"/>
          <w:szCs w:val="23"/>
        </w:rPr>
        <w:tab/>
        <w:t xml:space="preserve">See </w:t>
      </w:r>
      <w:r w:rsidR="000843ED" w:rsidRPr="00187AA6">
        <w:rPr>
          <w:sz w:val="23"/>
          <w:szCs w:val="23"/>
        </w:rPr>
        <w:t xml:space="preserve">the </w:t>
      </w:r>
      <w:r w:rsidR="00EF31D7">
        <w:rPr>
          <w:sz w:val="23"/>
          <w:szCs w:val="23"/>
        </w:rPr>
        <w:t>model bylaws</w:t>
      </w:r>
      <w:r w:rsidR="000843ED" w:rsidRPr="00187AA6">
        <w:rPr>
          <w:sz w:val="23"/>
          <w:szCs w:val="23"/>
        </w:rPr>
        <w:t xml:space="preserve"> (</w:t>
      </w:r>
      <w:hyperlink r:id="rId13" w:history="1">
        <w:r w:rsidR="00EF31D7" w:rsidRPr="00913440">
          <w:rPr>
            <w:rStyle w:val="Hyperlink"/>
            <w:sz w:val="23"/>
            <w:szCs w:val="23"/>
          </w:rPr>
          <w:t>www.acs.org/govdocs</w:t>
        </w:r>
      </w:hyperlink>
      <w:r w:rsidR="000843ED" w:rsidRPr="00187AA6">
        <w:rPr>
          <w:sz w:val="23"/>
          <w:szCs w:val="23"/>
        </w:rPr>
        <w:t>)</w:t>
      </w:r>
      <w:r w:rsidRPr="00187AA6">
        <w:rPr>
          <w:sz w:val="23"/>
          <w:szCs w:val="23"/>
        </w:rPr>
        <w:t xml:space="preserve">. Also refer to the </w:t>
      </w:r>
      <w:r w:rsidR="000843ED" w:rsidRPr="00187AA6">
        <w:rPr>
          <w:sz w:val="23"/>
          <w:szCs w:val="23"/>
        </w:rPr>
        <w:t xml:space="preserve">unit’s </w:t>
      </w:r>
      <w:r w:rsidR="00A6501C">
        <w:rPr>
          <w:sz w:val="23"/>
          <w:szCs w:val="23"/>
        </w:rPr>
        <w:t xml:space="preserve">current </w:t>
      </w:r>
      <w:r w:rsidRPr="00187AA6">
        <w:rPr>
          <w:sz w:val="23"/>
          <w:szCs w:val="23"/>
        </w:rPr>
        <w:t>bylaws.</w:t>
      </w:r>
    </w:p>
    <w:p w14:paraId="2626B24D" w14:textId="77777777" w:rsidR="001E1893" w:rsidRPr="00187AA6" w:rsidRDefault="001E1893" w:rsidP="00D804CF">
      <w:pPr>
        <w:jc w:val="both"/>
        <w:rPr>
          <w:sz w:val="23"/>
          <w:szCs w:val="23"/>
        </w:rPr>
      </w:pPr>
    </w:p>
    <w:p w14:paraId="35930605" w14:textId="77777777" w:rsidR="000843ED" w:rsidRPr="00187AA6" w:rsidRDefault="000843ED" w:rsidP="00D804CF">
      <w:pPr>
        <w:jc w:val="both"/>
        <w:rPr>
          <w:sz w:val="23"/>
          <w:szCs w:val="23"/>
        </w:rPr>
      </w:pPr>
      <w:bookmarkStart w:id="4" w:name="_Hlk94868389"/>
      <w:r w:rsidRPr="00187AA6">
        <w:rPr>
          <w:sz w:val="23"/>
          <w:szCs w:val="23"/>
        </w:rPr>
        <w:t>Units</w:t>
      </w:r>
    </w:p>
    <w:p w14:paraId="645AC3AF" w14:textId="7CACDB30" w:rsidR="000843ED" w:rsidRPr="00187AA6" w:rsidRDefault="000843ED" w:rsidP="00E640CD">
      <w:pPr>
        <w:ind w:left="720" w:hanging="720"/>
        <w:jc w:val="both"/>
        <w:rPr>
          <w:sz w:val="23"/>
          <w:szCs w:val="23"/>
        </w:rPr>
      </w:pPr>
      <w:r w:rsidRPr="00187AA6">
        <w:rPr>
          <w:sz w:val="23"/>
          <w:szCs w:val="23"/>
        </w:rPr>
        <w:tab/>
      </w:r>
      <w:r w:rsidR="00E640CD" w:rsidRPr="00187AA6">
        <w:rPr>
          <w:sz w:val="23"/>
          <w:szCs w:val="23"/>
        </w:rPr>
        <w:t xml:space="preserve">When C&amp;B refers to “units”, </w:t>
      </w:r>
      <w:r w:rsidR="00A6501C">
        <w:rPr>
          <w:sz w:val="23"/>
          <w:szCs w:val="23"/>
        </w:rPr>
        <w:t xml:space="preserve">a term </w:t>
      </w:r>
      <w:r w:rsidR="00E640CD" w:rsidRPr="00187AA6">
        <w:rPr>
          <w:sz w:val="23"/>
          <w:szCs w:val="23"/>
        </w:rPr>
        <w:t xml:space="preserve">which is also used in the ACS Governing Documents, this </w:t>
      </w:r>
      <w:r w:rsidR="00A6501C">
        <w:rPr>
          <w:sz w:val="23"/>
          <w:szCs w:val="23"/>
        </w:rPr>
        <w:t>reference</w:t>
      </w:r>
      <w:r w:rsidR="00E640CD" w:rsidRPr="00187AA6">
        <w:rPr>
          <w:sz w:val="23"/>
          <w:szCs w:val="23"/>
        </w:rPr>
        <w:t xml:space="preserve"> includes Divisions, Local Sections, and International</w:t>
      </w:r>
      <w:r w:rsidR="00E62C9C">
        <w:rPr>
          <w:sz w:val="23"/>
          <w:szCs w:val="23"/>
        </w:rPr>
        <w:t xml:space="preserve"> Chemical Sciences</w:t>
      </w:r>
      <w:r w:rsidR="00E640CD" w:rsidRPr="00187AA6">
        <w:rPr>
          <w:sz w:val="23"/>
          <w:szCs w:val="23"/>
        </w:rPr>
        <w:t xml:space="preserve"> Chapters.</w:t>
      </w:r>
    </w:p>
    <w:bookmarkEnd w:id="4"/>
    <w:p w14:paraId="0911F090" w14:textId="77777777" w:rsidR="000843ED" w:rsidRPr="00187AA6" w:rsidRDefault="000843ED" w:rsidP="00E62C9C">
      <w:pPr>
        <w:jc w:val="both"/>
        <w:rPr>
          <w:sz w:val="23"/>
          <w:szCs w:val="23"/>
        </w:rPr>
      </w:pPr>
    </w:p>
    <w:p w14:paraId="10466B94" w14:textId="77777777" w:rsidR="00FF102A" w:rsidRPr="00187AA6" w:rsidRDefault="00FF102A" w:rsidP="00D804CF">
      <w:pPr>
        <w:jc w:val="both"/>
        <w:rPr>
          <w:sz w:val="23"/>
          <w:szCs w:val="23"/>
        </w:rPr>
      </w:pPr>
      <w:r w:rsidRPr="00187AA6">
        <w:rPr>
          <w:sz w:val="23"/>
          <w:szCs w:val="23"/>
        </w:rPr>
        <w:t>Vacancies</w:t>
      </w:r>
    </w:p>
    <w:p w14:paraId="6BF6A763" w14:textId="44893615" w:rsidR="00F15D6E" w:rsidRPr="00187AA6" w:rsidRDefault="00F15D6E" w:rsidP="00F15D6E">
      <w:pPr>
        <w:jc w:val="both"/>
        <w:rPr>
          <w:sz w:val="23"/>
          <w:szCs w:val="23"/>
        </w:rPr>
      </w:pPr>
      <w:r>
        <w:rPr>
          <w:sz w:val="23"/>
          <w:szCs w:val="23"/>
        </w:rPr>
        <w:tab/>
      </w:r>
      <w:r w:rsidRPr="00187AA6">
        <w:rPr>
          <w:sz w:val="23"/>
          <w:szCs w:val="23"/>
        </w:rPr>
        <w:t xml:space="preserve">See the </w:t>
      </w:r>
      <w:r>
        <w:rPr>
          <w:sz w:val="23"/>
          <w:szCs w:val="23"/>
        </w:rPr>
        <w:t>model bylaws</w:t>
      </w:r>
      <w:r w:rsidRPr="00187AA6">
        <w:rPr>
          <w:sz w:val="23"/>
          <w:szCs w:val="23"/>
        </w:rPr>
        <w:t xml:space="preserve"> (</w:t>
      </w:r>
      <w:hyperlink r:id="rId14" w:history="1">
        <w:r w:rsidRPr="00913440">
          <w:rPr>
            <w:rStyle w:val="Hyperlink"/>
            <w:sz w:val="23"/>
            <w:szCs w:val="23"/>
          </w:rPr>
          <w:t>www.acs.org/govdocs</w:t>
        </w:r>
      </w:hyperlink>
      <w:r w:rsidRPr="00187AA6">
        <w:rPr>
          <w:sz w:val="23"/>
          <w:szCs w:val="23"/>
        </w:rPr>
        <w:t xml:space="preserve">). Also refer to the unit’s </w:t>
      </w:r>
      <w:r w:rsidR="00E62C9C">
        <w:rPr>
          <w:sz w:val="23"/>
          <w:szCs w:val="23"/>
        </w:rPr>
        <w:t xml:space="preserve">current </w:t>
      </w:r>
      <w:r w:rsidRPr="00187AA6">
        <w:rPr>
          <w:sz w:val="23"/>
          <w:szCs w:val="23"/>
        </w:rPr>
        <w:t>bylaws.</w:t>
      </w:r>
    </w:p>
    <w:p w14:paraId="4F0A51A5" w14:textId="77777777" w:rsidR="00A614CE" w:rsidRPr="00187AA6" w:rsidRDefault="00A614CE" w:rsidP="00A614CE">
      <w:pPr>
        <w:jc w:val="both"/>
        <w:rPr>
          <w:sz w:val="23"/>
          <w:szCs w:val="23"/>
        </w:rPr>
      </w:pPr>
    </w:p>
    <w:p w14:paraId="59EAFF35" w14:textId="77777777" w:rsidR="00760777" w:rsidRPr="00187AA6" w:rsidRDefault="00760777" w:rsidP="00A614CE">
      <w:pPr>
        <w:jc w:val="both"/>
        <w:rPr>
          <w:sz w:val="23"/>
          <w:szCs w:val="23"/>
        </w:rPr>
      </w:pPr>
    </w:p>
    <w:p w14:paraId="274D6D0C" w14:textId="77777777" w:rsidR="00760777" w:rsidRPr="00187AA6" w:rsidRDefault="00760777" w:rsidP="00A614CE">
      <w:pPr>
        <w:jc w:val="both"/>
        <w:rPr>
          <w:sz w:val="23"/>
          <w:szCs w:val="23"/>
        </w:rPr>
      </w:pPr>
    </w:p>
    <w:p w14:paraId="605D2233" w14:textId="77777777" w:rsidR="00760777" w:rsidRPr="00187AA6" w:rsidRDefault="00760777" w:rsidP="00A614CE">
      <w:pPr>
        <w:jc w:val="both"/>
        <w:rPr>
          <w:sz w:val="23"/>
          <w:szCs w:val="23"/>
        </w:rPr>
      </w:pPr>
    </w:p>
    <w:p w14:paraId="6FF5EB3F" w14:textId="77777777" w:rsidR="00A614CE" w:rsidRPr="00187AA6" w:rsidRDefault="00A614CE" w:rsidP="00A614CE">
      <w:pPr>
        <w:jc w:val="both"/>
        <w:rPr>
          <w:sz w:val="23"/>
          <w:szCs w:val="23"/>
        </w:rPr>
      </w:pPr>
      <w:r w:rsidRPr="00187AA6">
        <w:rPr>
          <w:sz w:val="23"/>
          <w:szCs w:val="23"/>
        </w:rPr>
        <w:t xml:space="preserve">Send comments, corrections, or additions to this list to </w:t>
      </w:r>
      <w:hyperlink r:id="rId15" w:history="1">
        <w:r w:rsidRPr="00187AA6">
          <w:rPr>
            <w:rStyle w:val="Hyperlink"/>
            <w:sz w:val="23"/>
            <w:szCs w:val="23"/>
          </w:rPr>
          <w:t>bylaws@acs.org</w:t>
        </w:r>
      </w:hyperlink>
      <w:r w:rsidRPr="00187AA6">
        <w:rPr>
          <w:sz w:val="23"/>
          <w:szCs w:val="23"/>
        </w:rPr>
        <w:t>.</w:t>
      </w:r>
    </w:p>
    <w:p w14:paraId="484EBF3B" w14:textId="77777777" w:rsidR="00367BD8" w:rsidRPr="00187AA6" w:rsidRDefault="00367BD8" w:rsidP="00367BD8">
      <w:pPr>
        <w:jc w:val="both"/>
        <w:rPr>
          <w:sz w:val="23"/>
          <w:szCs w:val="23"/>
        </w:rPr>
      </w:pPr>
    </w:p>
    <w:p w14:paraId="100B1147" w14:textId="2BF22F3C" w:rsidR="00367BD8" w:rsidRPr="00187AA6" w:rsidRDefault="00367BD8" w:rsidP="00367BD8">
      <w:pPr>
        <w:jc w:val="both"/>
        <w:rPr>
          <w:sz w:val="23"/>
          <w:szCs w:val="23"/>
        </w:rPr>
      </w:pPr>
      <w:r w:rsidRPr="00187AA6">
        <w:rPr>
          <w:sz w:val="23"/>
          <w:szCs w:val="23"/>
        </w:rPr>
        <w:t xml:space="preserve">Last updated </w:t>
      </w:r>
      <w:r w:rsidR="00E07803">
        <w:rPr>
          <w:sz w:val="23"/>
          <w:szCs w:val="23"/>
        </w:rPr>
        <w:t>3/14</w:t>
      </w:r>
      <w:r w:rsidR="00187AA6" w:rsidRPr="00187AA6">
        <w:rPr>
          <w:sz w:val="23"/>
          <w:szCs w:val="23"/>
        </w:rPr>
        <w:t>/22</w:t>
      </w:r>
    </w:p>
    <w:sectPr w:rsidR="00367BD8" w:rsidRPr="00187AA6" w:rsidSect="000C3C19">
      <w:footerReference w:type="default" r:id="rId16"/>
      <w:type w:val="continuous"/>
      <w:pgSz w:w="12240" w:h="15840" w:code="1"/>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2D70" w14:textId="77777777" w:rsidR="000C3C19" w:rsidRDefault="000C3C19" w:rsidP="004503F1">
      <w:r>
        <w:separator/>
      </w:r>
    </w:p>
  </w:endnote>
  <w:endnote w:type="continuationSeparator" w:id="0">
    <w:p w14:paraId="54369D14" w14:textId="77777777" w:rsidR="000C3C19" w:rsidRDefault="000C3C19" w:rsidP="004503F1">
      <w:r>
        <w:continuationSeparator/>
      </w:r>
    </w:p>
  </w:endnote>
  <w:endnote w:type="continuationNotice" w:id="1">
    <w:p w14:paraId="43E5652B" w14:textId="77777777" w:rsidR="000C3C19" w:rsidRDefault="000C3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D7D7" w14:textId="5AD5DA49" w:rsidR="004503F1" w:rsidRPr="00187AA6" w:rsidRDefault="004503F1" w:rsidP="000C3C19">
    <w:pPr>
      <w:pStyle w:val="Footer"/>
      <w:jc w:val="right"/>
      <w:rPr>
        <w:sz w:val="22"/>
        <w:szCs w:val="22"/>
      </w:rPr>
    </w:pPr>
    <w:r w:rsidRPr="00187AA6">
      <w:rPr>
        <w:sz w:val="22"/>
        <w:szCs w:val="22"/>
      </w:rPr>
      <w:t xml:space="preserve">Page </w:t>
    </w:r>
    <w:r w:rsidRPr="00187AA6">
      <w:rPr>
        <w:sz w:val="22"/>
        <w:szCs w:val="22"/>
      </w:rPr>
      <w:fldChar w:fldCharType="begin"/>
    </w:r>
    <w:r w:rsidRPr="00187AA6">
      <w:rPr>
        <w:sz w:val="22"/>
        <w:szCs w:val="22"/>
      </w:rPr>
      <w:instrText xml:space="preserve"> PAGE   \* MERGEFORMAT </w:instrText>
    </w:r>
    <w:r w:rsidRPr="00187AA6">
      <w:rPr>
        <w:sz w:val="22"/>
        <w:szCs w:val="22"/>
      </w:rPr>
      <w:fldChar w:fldCharType="separate"/>
    </w:r>
    <w:r w:rsidR="003963DB" w:rsidRPr="00187AA6">
      <w:rPr>
        <w:noProof/>
        <w:sz w:val="22"/>
        <w:szCs w:val="22"/>
      </w:rPr>
      <w:t>5</w:t>
    </w:r>
    <w:r w:rsidRPr="00187AA6">
      <w:rPr>
        <w:sz w:val="22"/>
        <w:szCs w:val="22"/>
      </w:rPr>
      <w:fldChar w:fldCharType="end"/>
    </w:r>
    <w:r w:rsidRPr="00187AA6">
      <w:rPr>
        <w:sz w:val="22"/>
        <w:szCs w:val="22"/>
      </w:rPr>
      <w:t xml:space="preserve"> of </w:t>
    </w:r>
    <w:r w:rsidR="003963DB" w:rsidRPr="00187AA6">
      <w:rPr>
        <w:sz w:val="22"/>
        <w:szCs w:val="22"/>
      </w:rPr>
      <w:fldChar w:fldCharType="begin"/>
    </w:r>
    <w:r w:rsidR="003963DB" w:rsidRPr="00187AA6">
      <w:rPr>
        <w:sz w:val="22"/>
        <w:szCs w:val="22"/>
      </w:rPr>
      <w:instrText xml:space="preserve"> NUMPAGES   \* MERGEFORMAT </w:instrText>
    </w:r>
    <w:r w:rsidR="003963DB" w:rsidRPr="00187AA6">
      <w:rPr>
        <w:sz w:val="22"/>
        <w:szCs w:val="22"/>
      </w:rPr>
      <w:fldChar w:fldCharType="separate"/>
    </w:r>
    <w:r w:rsidR="003963DB" w:rsidRPr="00187AA6">
      <w:rPr>
        <w:noProof/>
        <w:sz w:val="22"/>
        <w:szCs w:val="22"/>
      </w:rPr>
      <w:t>6</w:t>
    </w:r>
    <w:r w:rsidR="003963DB" w:rsidRPr="00187AA6">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7619" w14:textId="77777777" w:rsidR="000C3C19" w:rsidRDefault="000C3C19" w:rsidP="004503F1">
      <w:r>
        <w:separator/>
      </w:r>
    </w:p>
  </w:footnote>
  <w:footnote w:type="continuationSeparator" w:id="0">
    <w:p w14:paraId="52D4B97D" w14:textId="77777777" w:rsidR="000C3C19" w:rsidRDefault="000C3C19" w:rsidP="004503F1">
      <w:r>
        <w:continuationSeparator/>
      </w:r>
    </w:p>
  </w:footnote>
  <w:footnote w:type="continuationNotice" w:id="1">
    <w:p w14:paraId="4E046367" w14:textId="77777777" w:rsidR="000C3C19" w:rsidRDefault="000C3C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2088"/>
    <w:multiLevelType w:val="hybridMultilevel"/>
    <w:tmpl w:val="3EFCDE8E"/>
    <w:lvl w:ilvl="0" w:tplc="4B08C03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8D80FBF"/>
    <w:multiLevelType w:val="hybridMultilevel"/>
    <w:tmpl w:val="69BCD9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91B1FB9"/>
    <w:multiLevelType w:val="hybridMultilevel"/>
    <w:tmpl w:val="487E5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618CA"/>
    <w:multiLevelType w:val="hybridMultilevel"/>
    <w:tmpl w:val="5DC6EFE6"/>
    <w:lvl w:ilvl="0" w:tplc="09DE0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FE"/>
    <w:rsid w:val="00000F58"/>
    <w:rsid w:val="00005D19"/>
    <w:rsid w:val="00007810"/>
    <w:rsid w:val="00041C46"/>
    <w:rsid w:val="00042CF4"/>
    <w:rsid w:val="00047B59"/>
    <w:rsid w:val="00052082"/>
    <w:rsid w:val="00054797"/>
    <w:rsid w:val="000730E9"/>
    <w:rsid w:val="00075D45"/>
    <w:rsid w:val="00082181"/>
    <w:rsid w:val="000843ED"/>
    <w:rsid w:val="0008754D"/>
    <w:rsid w:val="0009009F"/>
    <w:rsid w:val="000B1CCF"/>
    <w:rsid w:val="000B53C6"/>
    <w:rsid w:val="000C18D4"/>
    <w:rsid w:val="000C37CC"/>
    <w:rsid w:val="000C3C19"/>
    <w:rsid w:val="000D06AA"/>
    <w:rsid w:val="000D3376"/>
    <w:rsid w:val="000E0A8F"/>
    <w:rsid w:val="000F0D2C"/>
    <w:rsid w:val="000F32B0"/>
    <w:rsid w:val="00104B5E"/>
    <w:rsid w:val="00120504"/>
    <w:rsid w:val="00130E0E"/>
    <w:rsid w:val="00147627"/>
    <w:rsid w:val="00187AA6"/>
    <w:rsid w:val="00194900"/>
    <w:rsid w:val="001E1893"/>
    <w:rsid w:val="001E4E06"/>
    <w:rsid w:val="001E6B5F"/>
    <w:rsid w:val="0020373D"/>
    <w:rsid w:val="00207660"/>
    <w:rsid w:val="002517C6"/>
    <w:rsid w:val="0025670A"/>
    <w:rsid w:val="00260A77"/>
    <w:rsid w:val="002634BD"/>
    <w:rsid w:val="00282A2E"/>
    <w:rsid w:val="002D58C3"/>
    <w:rsid w:val="002E4BD7"/>
    <w:rsid w:val="002F3201"/>
    <w:rsid w:val="00312AAE"/>
    <w:rsid w:val="00334CC6"/>
    <w:rsid w:val="0034290C"/>
    <w:rsid w:val="003608BE"/>
    <w:rsid w:val="00360AA6"/>
    <w:rsid w:val="00367BD8"/>
    <w:rsid w:val="00393AD4"/>
    <w:rsid w:val="003963DB"/>
    <w:rsid w:val="003C64DE"/>
    <w:rsid w:val="003C6C43"/>
    <w:rsid w:val="003E10F5"/>
    <w:rsid w:val="003F17EF"/>
    <w:rsid w:val="0040065B"/>
    <w:rsid w:val="004023AF"/>
    <w:rsid w:val="00411D60"/>
    <w:rsid w:val="004503F1"/>
    <w:rsid w:val="0046154A"/>
    <w:rsid w:val="00484D8A"/>
    <w:rsid w:val="00492F1E"/>
    <w:rsid w:val="004D0077"/>
    <w:rsid w:val="0050297A"/>
    <w:rsid w:val="00502DBB"/>
    <w:rsid w:val="00504AEB"/>
    <w:rsid w:val="00513DB9"/>
    <w:rsid w:val="00513E23"/>
    <w:rsid w:val="00532A70"/>
    <w:rsid w:val="0056175F"/>
    <w:rsid w:val="00562984"/>
    <w:rsid w:val="00572417"/>
    <w:rsid w:val="00576E94"/>
    <w:rsid w:val="00580FE0"/>
    <w:rsid w:val="005823E0"/>
    <w:rsid w:val="005A6B6E"/>
    <w:rsid w:val="005C1CDE"/>
    <w:rsid w:val="005C39C6"/>
    <w:rsid w:val="005C6612"/>
    <w:rsid w:val="005E0203"/>
    <w:rsid w:val="005E45CD"/>
    <w:rsid w:val="006117C4"/>
    <w:rsid w:val="00634CE0"/>
    <w:rsid w:val="0065443D"/>
    <w:rsid w:val="00675F33"/>
    <w:rsid w:val="00684886"/>
    <w:rsid w:val="0068705F"/>
    <w:rsid w:val="006A7CD6"/>
    <w:rsid w:val="006E3047"/>
    <w:rsid w:val="006E356A"/>
    <w:rsid w:val="006F3CB7"/>
    <w:rsid w:val="00706303"/>
    <w:rsid w:val="00720A2B"/>
    <w:rsid w:val="00727BF7"/>
    <w:rsid w:val="00742E4B"/>
    <w:rsid w:val="00743194"/>
    <w:rsid w:val="00744F83"/>
    <w:rsid w:val="00760777"/>
    <w:rsid w:val="0077292B"/>
    <w:rsid w:val="00781338"/>
    <w:rsid w:val="00785745"/>
    <w:rsid w:val="007A18E8"/>
    <w:rsid w:val="007C1636"/>
    <w:rsid w:val="007C5492"/>
    <w:rsid w:val="007F06F0"/>
    <w:rsid w:val="008031EC"/>
    <w:rsid w:val="00813B6F"/>
    <w:rsid w:val="00822BB7"/>
    <w:rsid w:val="00841CB4"/>
    <w:rsid w:val="00842467"/>
    <w:rsid w:val="00846FCA"/>
    <w:rsid w:val="0086051D"/>
    <w:rsid w:val="00873808"/>
    <w:rsid w:val="00877384"/>
    <w:rsid w:val="00882EA5"/>
    <w:rsid w:val="008A0E17"/>
    <w:rsid w:val="008B2B80"/>
    <w:rsid w:val="008C2FEA"/>
    <w:rsid w:val="008E76E6"/>
    <w:rsid w:val="008F0643"/>
    <w:rsid w:val="0090177B"/>
    <w:rsid w:val="0091329E"/>
    <w:rsid w:val="009145EC"/>
    <w:rsid w:val="009202EE"/>
    <w:rsid w:val="009407F0"/>
    <w:rsid w:val="00951EF3"/>
    <w:rsid w:val="009A60E6"/>
    <w:rsid w:val="009B2570"/>
    <w:rsid w:val="009F0BED"/>
    <w:rsid w:val="00A34BBC"/>
    <w:rsid w:val="00A427C6"/>
    <w:rsid w:val="00A614CE"/>
    <w:rsid w:val="00A632C7"/>
    <w:rsid w:val="00A6501C"/>
    <w:rsid w:val="00A65ADC"/>
    <w:rsid w:val="00A70FB5"/>
    <w:rsid w:val="00A7569A"/>
    <w:rsid w:val="00A80029"/>
    <w:rsid w:val="00A83B09"/>
    <w:rsid w:val="00A84921"/>
    <w:rsid w:val="00A85A1E"/>
    <w:rsid w:val="00A979CF"/>
    <w:rsid w:val="00AD08B4"/>
    <w:rsid w:val="00AD14F8"/>
    <w:rsid w:val="00AE0B0D"/>
    <w:rsid w:val="00AE5EA6"/>
    <w:rsid w:val="00AF7D88"/>
    <w:rsid w:val="00B30D46"/>
    <w:rsid w:val="00B375F3"/>
    <w:rsid w:val="00B40186"/>
    <w:rsid w:val="00B70541"/>
    <w:rsid w:val="00B82A16"/>
    <w:rsid w:val="00B940B4"/>
    <w:rsid w:val="00B965BA"/>
    <w:rsid w:val="00BD1B80"/>
    <w:rsid w:val="00BD5CD8"/>
    <w:rsid w:val="00BF5699"/>
    <w:rsid w:val="00C04095"/>
    <w:rsid w:val="00C126DA"/>
    <w:rsid w:val="00C27566"/>
    <w:rsid w:val="00C63647"/>
    <w:rsid w:val="00C847FE"/>
    <w:rsid w:val="00C928CF"/>
    <w:rsid w:val="00C94155"/>
    <w:rsid w:val="00C969FD"/>
    <w:rsid w:val="00CA1B63"/>
    <w:rsid w:val="00CB54C4"/>
    <w:rsid w:val="00CB5F63"/>
    <w:rsid w:val="00CE546E"/>
    <w:rsid w:val="00D3787E"/>
    <w:rsid w:val="00D4279A"/>
    <w:rsid w:val="00D551B8"/>
    <w:rsid w:val="00D77D51"/>
    <w:rsid w:val="00D804CF"/>
    <w:rsid w:val="00D91DD1"/>
    <w:rsid w:val="00DD0A01"/>
    <w:rsid w:val="00E06CA6"/>
    <w:rsid w:val="00E07803"/>
    <w:rsid w:val="00E1718C"/>
    <w:rsid w:val="00E22D51"/>
    <w:rsid w:val="00E53574"/>
    <w:rsid w:val="00E62C9C"/>
    <w:rsid w:val="00E640CD"/>
    <w:rsid w:val="00E64504"/>
    <w:rsid w:val="00E66545"/>
    <w:rsid w:val="00E72056"/>
    <w:rsid w:val="00EA062E"/>
    <w:rsid w:val="00EB3E41"/>
    <w:rsid w:val="00EB487F"/>
    <w:rsid w:val="00EC7016"/>
    <w:rsid w:val="00ED53D3"/>
    <w:rsid w:val="00EE5047"/>
    <w:rsid w:val="00EF31D7"/>
    <w:rsid w:val="00F13788"/>
    <w:rsid w:val="00F15D6E"/>
    <w:rsid w:val="00F228A4"/>
    <w:rsid w:val="00F33F55"/>
    <w:rsid w:val="00F355A7"/>
    <w:rsid w:val="00F44ECE"/>
    <w:rsid w:val="00F53B25"/>
    <w:rsid w:val="00F71FA8"/>
    <w:rsid w:val="00F74C10"/>
    <w:rsid w:val="00F8111D"/>
    <w:rsid w:val="00FD199F"/>
    <w:rsid w:val="00FD1E72"/>
    <w:rsid w:val="00FF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C37B9"/>
  <w15:docId w15:val="{33287F41-8C9C-4032-81C8-1A301F1B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3"/>
        <w:szCs w:val="23"/>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E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051D"/>
    <w:pPr>
      <w:overflowPunct w:val="0"/>
      <w:autoSpaceDE w:val="0"/>
      <w:autoSpaceDN w:val="0"/>
      <w:adjustRightInd w:val="0"/>
      <w:spacing w:after="120"/>
      <w:textAlignment w:val="baseline"/>
    </w:pPr>
    <w:rPr>
      <w:sz w:val="23"/>
      <w:szCs w:val="23"/>
    </w:rPr>
  </w:style>
  <w:style w:type="character" w:customStyle="1" w:styleId="BodyTextChar">
    <w:name w:val="Body Text Char"/>
    <w:link w:val="BodyText"/>
    <w:uiPriority w:val="1"/>
    <w:rsid w:val="0086051D"/>
  </w:style>
  <w:style w:type="character" w:styleId="Hyperlink">
    <w:name w:val="Hyperlink"/>
    <w:basedOn w:val="DefaultParagraphFont"/>
    <w:unhideWhenUsed/>
    <w:rsid w:val="00E66545"/>
    <w:rPr>
      <w:color w:val="0000FF"/>
      <w:u w:val="single"/>
    </w:rPr>
  </w:style>
  <w:style w:type="paragraph" w:styleId="NormalWeb">
    <w:name w:val="Normal (Web)"/>
    <w:basedOn w:val="Normal"/>
    <w:uiPriority w:val="99"/>
    <w:semiHidden/>
    <w:unhideWhenUsed/>
    <w:rsid w:val="00B82A16"/>
    <w:pPr>
      <w:spacing w:before="100" w:beforeAutospacing="1" w:after="100" w:afterAutospacing="1"/>
    </w:pPr>
  </w:style>
  <w:style w:type="paragraph" w:styleId="Header">
    <w:name w:val="header"/>
    <w:basedOn w:val="Normal"/>
    <w:link w:val="HeaderChar"/>
    <w:uiPriority w:val="99"/>
    <w:unhideWhenUsed/>
    <w:rsid w:val="004503F1"/>
    <w:pPr>
      <w:tabs>
        <w:tab w:val="center" w:pos="4680"/>
        <w:tab w:val="right" w:pos="9360"/>
      </w:tabs>
    </w:pPr>
  </w:style>
  <w:style w:type="character" w:customStyle="1" w:styleId="HeaderChar">
    <w:name w:val="Header Char"/>
    <w:basedOn w:val="DefaultParagraphFont"/>
    <w:link w:val="Header"/>
    <w:uiPriority w:val="99"/>
    <w:rsid w:val="004503F1"/>
    <w:rPr>
      <w:sz w:val="24"/>
      <w:szCs w:val="24"/>
    </w:rPr>
  </w:style>
  <w:style w:type="paragraph" w:styleId="Footer">
    <w:name w:val="footer"/>
    <w:basedOn w:val="Normal"/>
    <w:link w:val="FooterChar"/>
    <w:uiPriority w:val="99"/>
    <w:unhideWhenUsed/>
    <w:rsid w:val="004503F1"/>
    <w:pPr>
      <w:tabs>
        <w:tab w:val="center" w:pos="4680"/>
        <w:tab w:val="right" w:pos="9360"/>
      </w:tabs>
    </w:pPr>
  </w:style>
  <w:style w:type="character" w:customStyle="1" w:styleId="FooterChar">
    <w:name w:val="Footer Char"/>
    <w:basedOn w:val="DefaultParagraphFont"/>
    <w:link w:val="Footer"/>
    <w:uiPriority w:val="99"/>
    <w:rsid w:val="004503F1"/>
    <w:rPr>
      <w:sz w:val="24"/>
      <w:szCs w:val="24"/>
    </w:rPr>
  </w:style>
  <w:style w:type="character" w:styleId="UnresolvedMention">
    <w:name w:val="Unresolved Mention"/>
    <w:basedOn w:val="DefaultParagraphFont"/>
    <w:uiPriority w:val="99"/>
    <w:semiHidden/>
    <w:unhideWhenUsed/>
    <w:rsid w:val="00187AA6"/>
    <w:rPr>
      <w:color w:val="605E5C"/>
      <w:shd w:val="clear" w:color="auto" w:fill="E1DFDD"/>
    </w:rPr>
  </w:style>
  <w:style w:type="paragraph" w:styleId="ListParagraph">
    <w:name w:val="List Paragraph"/>
    <w:basedOn w:val="Normal"/>
    <w:uiPriority w:val="34"/>
    <w:qFormat/>
    <w:rsid w:val="000C3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264876">
      <w:bodyDiv w:val="1"/>
      <w:marLeft w:val="0"/>
      <w:marRight w:val="0"/>
      <w:marTop w:val="0"/>
      <w:marBottom w:val="0"/>
      <w:divBdr>
        <w:top w:val="none" w:sz="0" w:space="0" w:color="auto"/>
        <w:left w:val="none" w:sz="0" w:space="0" w:color="auto"/>
        <w:bottom w:val="none" w:sz="0" w:space="0" w:color="auto"/>
        <w:right w:val="none" w:sz="0" w:space="0" w:color="auto"/>
      </w:divBdr>
    </w:div>
    <w:div w:id="876161704">
      <w:bodyDiv w:val="1"/>
      <w:marLeft w:val="0"/>
      <w:marRight w:val="0"/>
      <w:marTop w:val="0"/>
      <w:marBottom w:val="0"/>
      <w:divBdr>
        <w:top w:val="none" w:sz="0" w:space="0" w:color="auto"/>
        <w:left w:val="none" w:sz="0" w:space="0" w:color="auto"/>
        <w:bottom w:val="none" w:sz="0" w:space="0" w:color="auto"/>
        <w:right w:val="none" w:sz="0" w:space="0" w:color="auto"/>
      </w:divBdr>
    </w:div>
    <w:div w:id="1171994669">
      <w:bodyDiv w:val="1"/>
      <w:marLeft w:val="0"/>
      <w:marRight w:val="0"/>
      <w:marTop w:val="0"/>
      <w:marBottom w:val="0"/>
      <w:divBdr>
        <w:top w:val="none" w:sz="0" w:space="0" w:color="auto"/>
        <w:left w:val="none" w:sz="0" w:space="0" w:color="auto"/>
        <w:bottom w:val="none" w:sz="0" w:space="0" w:color="auto"/>
        <w:right w:val="none" w:sz="0" w:space="0" w:color="auto"/>
      </w:divBdr>
    </w:div>
    <w:div w:id="1710909104">
      <w:bodyDiv w:val="1"/>
      <w:marLeft w:val="0"/>
      <w:marRight w:val="0"/>
      <w:marTop w:val="0"/>
      <w:marBottom w:val="0"/>
      <w:divBdr>
        <w:top w:val="none" w:sz="0" w:space="0" w:color="auto"/>
        <w:left w:val="none" w:sz="0" w:space="0" w:color="auto"/>
        <w:bottom w:val="none" w:sz="0" w:space="0" w:color="auto"/>
        <w:right w:val="none" w:sz="0" w:space="0" w:color="auto"/>
      </w:divBdr>
    </w:div>
    <w:div w:id="20623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laws@acs.org" TargetMode="External"/><Relationship Id="rId13" Type="http://schemas.openxmlformats.org/officeDocument/2006/relationships/hyperlink" Target="http://www.acs.org/govdo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s.org/govdocs" TargetMode="External"/><Relationship Id="rId12" Type="http://schemas.openxmlformats.org/officeDocument/2006/relationships/hyperlink" Target="http://www.acs.org/govdo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ylaws@acs.org" TargetMode="External"/><Relationship Id="rId5" Type="http://schemas.openxmlformats.org/officeDocument/2006/relationships/footnotes" Target="footnotes.xml"/><Relationship Id="rId15" Type="http://schemas.openxmlformats.org/officeDocument/2006/relationships/hyperlink" Target="mailto:bylaws@acs.org" TargetMode="External"/><Relationship Id="rId10" Type="http://schemas.openxmlformats.org/officeDocument/2006/relationships/hyperlink" Target="http://www.acs.org/govdocs" TargetMode="External"/><Relationship Id="rId4" Type="http://schemas.openxmlformats.org/officeDocument/2006/relationships/webSettings" Target="webSettings.xml"/><Relationship Id="rId9" Type="http://schemas.openxmlformats.org/officeDocument/2006/relationships/hyperlink" Target="mailto:bylaws@acs.org" TargetMode="External"/><Relationship Id="rId14" Type="http://schemas.openxmlformats.org/officeDocument/2006/relationships/hyperlink" Target="http://www.acs.org/gov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Polansky</dc:creator>
  <cp:lastModifiedBy>Yam, Amy</cp:lastModifiedBy>
  <cp:revision>1</cp:revision>
  <dcterms:created xsi:type="dcterms:W3CDTF">2022-02-15T17:39:00Z</dcterms:created>
  <dcterms:modified xsi:type="dcterms:W3CDTF">2022-03-14T14:50:00Z</dcterms:modified>
</cp:coreProperties>
</file>