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929" w:rsidRDefault="00A32929" w:rsidP="00EB06E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Madam</w:t>
      </w:r>
      <w:r w:rsidR="00124402" w:rsidRPr="00124402">
        <w:rPr>
          <w:rFonts w:ascii="Arial" w:eastAsia="Times New Roman" w:hAnsi="Arial" w:cs="Arial"/>
          <w:sz w:val="24"/>
          <w:szCs w:val="24"/>
        </w:rPr>
        <w:t xml:space="preserve"> President and Members of Council,</w:t>
      </w:r>
      <w:r w:rsidR="00124402" w:rsidRPr="00124402">
        <w:rPr>
          <w:rFonts w:ascii="Arial" w:eastAsia="Times New Roman" w:hAnsi="Arial" w:cs="Arial"/>
          <w:sz w:val="24"/>
          <w:szCs w:val="24"/>
        </w:rPr>
        <w:br/>
        <w:t> </w:t>
      </w:r>
      <w:r w:rsidR="00124402" w:rsidRPr="00124402">
        <w:rPr>
          <w:rFonts w:ascii="Arial" w:eastAsia="Times New Roman" w:hAnsi="Arial" w:cs="Arial"/>
          <w:sz w:val="24"/>
          <w:szCs w:val="24"/>
        </w:rPr>
        <w:br/>
        <w:t xml:space="preserve">At the </w:t>
      </w:r>
      <w:r>
        <w:rPr>
          <w:rFonts w:ascii="Arial" w:eastAsia="Times New Roman" w:hAnsi="Arial" w:cs="Arial"/>
          <w:sz w:val="24"/>
          <w:szCs w:val="24"/>
        </w:rPr>
        <w:t xml:space="preserve">March </w:t>
      </w:r>
      <w:r w:rsidR="00124402" w:rsidRPr="00124402">
        <w:rPr>
          <w:rFonts w:ascii="Arial" w:eastAsia="Times New Roman" w:hAnsi="Arial" w:cs="Arial"/>
          <w:sz w:val="24"/>
          <w:szCs w:val="24"/>
        </w:rPr>
        <w:t>201</w:t>
      </w:r>
      <w:r w:rsidR="00FA1FE3">
        <w:rPr>
          <w:rFonts w:ascii="Arial" w:eastAsia="Times New Roman" w:hAnsi="Arial" w:cs="Arial"/>
          <w:sz w:val="24"/>
          <w:szCs w:val="24"/>
        </w:rPr>
        <w:t>6</w:t>
      </w:r>
      <w:r w:rsidR="00124402" w:rsidRPr="00124402">
        <w:rPr>
          <w:rFonts w:ascii="Arial" w:eastAsia="Times New Roman" w:hAnsi="Arial" w:cs="Arial"/>
          <w:sz w:val="24"/>
          <w:szCs w:val="24"/>
        </w:rPr>
        <w:t xml:space="preserve"> meeting, the Committee on Professional Training (CPT) evaluated </w:t>
      </w:r>
      <w:r w:rsidR="00FA1FE3">
        <w:rPr>
          <w:rFonts w:ascii="Arial" w:eastAsia="Times New Roman" w:hAnsi="Arial" w:cs="Arial"/>
          <w:sz w:val="24"/>
          <w:szCs w:val="24"/>
        </w:rPr>
        <w:t>46</w:t>
      </w:r>
      <w:r w:rsidR="00124402" w:rsidRPr="00124402">
        <w:rPr>
          <w:rFonts w:ascii="Arial" w:eastAsia="Times New Roman" w:hAnsi="Arial" w:cs="Arial"/>
          <w:sz w:val="24"/>
          <w:szCs w:val="24"/>
        </w:rPr>
        <w:t xml:space="preserve"> periodic reports from currently approved programs</w:t>
      </w:r>
      <w:r>
        <w:rPr>
          <w:rFonts w:ascii="Arial" w:eastAsia="Times New Roman" w:hAnsi="Arial" w:cs="Arial"/>
          <w:sz w:val="24"/>
          <w:szCs w:val="24"/>
        </w:rPr>
        <w:t xml:space="preserve"> and held </w:t>
      </w:r>
      <w:r w:rsidR="00124402" w:rsidRPr="00124402">
        <w:rPr>
          <w:rFonts w:ascii="Arial" w:eastAsia="Times New Roman" w:hAnsi="Arial" w:cs="Arial"/>
          <w:sz w:val="24"/>
          <w:szCs w:val="24"/>
        </w:rPr>
        <w:t xml:space="preserve">conferences with </w:t>
      </w:r>
      <w:r w:rsidR="00FA1FE3">
        <w:rPr>
          <w:rFonts w:ascii="Arial" w:eastAsia="Times New Roman" w:hAnsi="Arial" w:cs="Arial"/>
          <w:sz w:val="24"/>
          <w:szCs w:val="24"/>
        </w:rPr>
        <w:t xml:space="preserve">nine </w:t>
      </w:r>
      <w:r w:rsidR="00124402" w:rsidRPr="00124402">
        <w:rPr>
          <w:rFonts w:ascii="Arial" w:eastAsia="Times New Roman" w:hAnsi="Arial" w:cs="Arial"/>
          <w:sz w:val="24"/>
          <w:szCs w:val="24"/>
        </w:rPr>
        <w:t xml:space="preserve"> departments </w:t>
      </w:r>
      <w:r>
        <w:rPr>
          <w:rFonts w:ascii="Arial" w:eastAsia="Times New Roman" w:hAnsi="Arial" w:cs="Arial"/>
          <w:sz w:val="24"/>
          <w:szCs w:val="24"/>
        </w:rPr>
        <w:t>beginning</w:t>
      </w:r>
      <w:r w:rsidR="00124402" w:rsidRPr="00124402">
        <w:rPr>
          <w:rFonts w:ascii="Arial" w:eastAsia="Times New Roman" w:hAnsi="Arial" w:cs="Arial"/>
          <w:sz w:val="24"/>
          <w:szCs w:val="24"/>
        </w:rPr>
        <w:t xml:space="preserve"> the process of applying for ACS approval.  </w:t>
      </w:r>
      <w:r w:rsidR="006A2B73">
        <w:rPr>
          <w:rFonts w:ascii="Arial" w:eastAsia="Times New Roman" w:hAnsi="Arial" w:cs="Arial"/>
          <w:sz w:val="24"/>
          <w:szCs w:val="24"/>
        </w:rPr>
        <w:t>CPT also evaluated s</w:t>
      </w:r>
      <w:r>
        <w:rPr>
          <w:rFonts w:ascii="Arial" w:eastAsia="Times New Roman" w:hAnsi="Arial" w:cs="Arial"/>
          <w:sz w:val="24"/>
          <w:szCs w:val="24"/>
        </w:rPr>
        <w:t xml:space="preserve">ite visit reports </w:t>
      </w:r>
      <w:r w:rsidR="00EF15AE">
        <w:rPr>
          <w:rFonts w:ascii="Arial" w:eastAsia="Times New Roman" w:hAnsi="Arial" w:cs="Arial"/>
          <w:sz w:val="24"/>
          <w:szCs w:val="24"/>
        </w:rPr>
        <w:t xml:space="preserve">from </w:t>
      </w:r>
      <w:r w:rsidR="00FA1FE3">
        <w:rPr>
          <w:rFonts w:ascii="Arial" w:eastAsia="Times New Roman" w:hAnsi="Arial" w:cs="Arial"/>
          <w:sz w:val="24"/>
          <w:szCs w:val="24"/>
        </w:rPr>
        <w:t>six</w:t>
      </w:r>
      <w:r>
        <w:rPr>
          <w:rFonts w:ascii="Arial" w:eastAsia="Times New Roman" w:hAnsi="Arial" w:cs="Arial"/>
          <w:sz w:val="24"/>
          <w:szCs w:val="24"/>
        </w:rPr>
        <w:t xml:space="preserve"> programs seeking approv</w:t>
      </w:r>
      <w:r w:rsidR="00EF15AE">
        <w:rPr>
          <w:rFonts w:ascii="Arial" w:eastAsia="Times New Roman" w:hAnsi="Arial" w:cs="Arial"/>
          <w:sz w:val="24"/>
          <w:szCs w:val="24"/>
        </w:rPr>
        <w:t>al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 w:rsidR="00FA1FE3">
        <w:rPr>
          <w:rFonts w:ascii="Arial" w:eastAsia="Times New Roman" w:hAnsi="Arial" w:cs="Arial"/>
          <w:sz w:val="24"/>
          <w:szCs w:val="24"/>
        </w:rPr>
        <w:t xml:space="preserve">one update on an application, and two reports from approved programs on probation.  </w:t>
      </w:r>
      <w:r>
        <w:rPr>
          <w:rFonts w:ascii="Arial" w:eastAsia="Times New Roman" w:hAnsi="Arial" w:cs="Arial"/>
          <w:sz w:val="24"/>
          <w:szCs w:val="24"/>
        </w:rPr>
        <w:t>CPT approved</w:t>
      </w:r>
      <w:r w:rsidR="005379D5">
        <w:rPr>
          <w:rFonts w:ascii="Arial" w:eastAsia="Times New Roman" w:hAnsi="Arial" w:cs="Arial"/>
          <w:sz w:val="24"/>
          <w:szCs w:val="24"/>
        </w:rPr>
        <w:t xml:space="preserve"> four</w:t>
      </w:r>
      <w:r w:rsidR="00124402" w:rsidRPr="00124402">
        <w:rPr>
          <w:rFonts w:ascii="Arial" w:eastAsia="Times New Roman" w:hAnsi="Arial" w:cs="Arial"/>
          <w:sz w:val="24"/>
          <w:szCs w:val="24"/>
        </w:rPr>
        <w:t xml:space="preserve"> new programs</w:t>
      </w:r>
      <w:r w:rsidR="005379D5">
        <w:rPr>
          <w:rFonts w:ascii="Arial" w:eastAsia="Times New Roman" w:hAnsi="Arial" w:cs="Arial"/>
          <w:sz w:val="24"/>
          <w:szCs w:val="24"/>
        </w:rPr>
        <w:t xml:space="preserve"> and withdrew approval of one program</w:t>
      </w:r>
      <w:r>
        <w:rPr>
          <w:rFonts w:ascii="Arial" w:eastAsia="Times New Roman" w:hAnsi="Arial" w:cs="Arial"/>
          <w:sz w:val="24"/>
          <w:szCs w:val="24"/>
        </w:rPr>
        <w:t xml:space="preserve">.  </w:t>
      </w:r>
      <w:r w:rsidR="00124402" w:rsidRPr="00124402">
        <w:rPr>
          <w:rFonts w:ascii="Arial" w:eastAsia="Times New Roman" w:hAnsi="Arial" w:cs="Arial"/>
          <w:sz w:val="24"/>
          <w:szCs w:val="24"/>
        </w:rPr>
        <w:t>The</w:t>
      </w:r>
      <w:r w:rsidR="007E0D22">
        <w:rPr>
          <w:rFonts w:ascii="Arial" w:eastAsia="Times New Roman" w:hAnsi="Arial" w:cs="Arial"/>
          <w:sz w:val="24"/>
          <w:szCs w:val="24"/>
        </w:rPr>
        <w:t>re are curren</w:t>
      </w:r>
      <w:r w:rsidR="007E0D22" w:rsidRPr="005379D5">
        <w:rPr>
          <w:rFonts w:ascii="Arial" w:eastAsia="Times New Roman" w:hAnsi="Arial" w:cs="Arial"/>
          <w:sz w:val="24"/>
          <w:szCs w:val="24"/>
        </w:rPr>
        <w:t>tly 6</w:t>
      </w:r>
      <w:r w:rsidRPr="005379D5">
        <w:rPr>
          <w:rFonts w:ascii="Arial" w:eastAsia="Times New Roman" w:hAnsi="Arial" w:cs="Arial"/>
          <w:sz w:val="24"/>
          <w:szCs w:val="24"/>
        </w:rPr>
        <w:t>81</w:t>
      </w:r>
      <w:r w:rsidR="007E0D22" w:rsidRPr="005379D5">
        <w:rPr>
          <w:rFonts w:ascii="Arial" w:eastAsia="Times New Roman" w:hAnsi="Arial" w:cs="Arial"/>
          <w:sz w:val="24"/>
          <w:szCs w:val="24"/>
        </w:rPr>
        <w:t xml:space="preserve"> </w:t>
      </w:r>
      <w:r w:rsidR="00124402" w:rsidRPr="005379D5">
        <w:rPr>
          <w:rFonts w:ascii="Arial" w:eastAsia="Times New Roman" w:hAnsi="Arial" w:cs="Arial"/>
          <w:sz w:val="24"/>
          <w:szCs w:val="24"/>
        </w:rPr>
        <w:t>c</w:t>
      </w:r>
      <w:r w:rsidR="00124402" w:rsidRPr="00124402">
        <w:rPr>
          <w:rFonts w:ascii="Arial" w:eastAsia="Times New Roman" w:hAnsi="Arial" w:cs="Arial"/>
          <w:sz w:val="24"/>
          <w:szCs w:val="24"/>
        </w:rPr>
        <w:t>olleges and universities offering ACS-approved bachelor’s degree programs in chemistry.</w:t>
      </w:r>
      <w:r w:rsidR="00124402" w:rsidRPr="00124402">
        <w:rPr>
          <w:rFonts w:ascii="Arial" w:eastAsia="Times New Roman" w:hAnsi="Arial" w:cs="Arial"/>
          <w:sz w:val="24"/>
          <w:szCs w:val="24"/>
        </w:rPr>
        <w:br/>
      </w:r>
    </w:p>
    <w:p w:rsidR="003621DF" w:rsidRDefault="00FA1FE3" w:rsidP="0087093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Committee </w:t>
      </w:r>
      <w:r w:rsidR="005379D5">
        <w:rPr>
          <w:rFonts w:ascii="Arial" w:eastAsia="Times New Roman" w:hAnsi="Arial" w:cs="Arial"/>
          <w:sz w:val="24"/>
          <w:szCs w:val="24"/>
        </w:rPr>
        <w:t>approved a new</w:t>
      </w:r>
      <w:r>
        <w:rPr>
          <w:rFonts w:ascii="Arial" w:eastAsia="Times New Roman" w:hAnsi="Arial" w:cs="Arial"/>
          <w:sz w:val="24"/>
          <w:szCs w:val="24"/>
        </w:rPr>
        <w:t xml:space="preserve"> supplement that provides guidance on how departments might satisfy the new requirement for </w:t>
      </w:r>
      <w:r w:rsidR="00C631F9">
        <w:rPr>
          <w:rFonts w:ascii="Arial" w:eastAsia="Times New Roman" w:hAnsi="Arial" w:cs="Arial"/>
          <w:sz w:val="24"/>
          <w:szCs w:val="24"/>
        </w:rPr>
        <w:t xml:space="preserve">coverage </w:t>
      </w:r>
      <w:r w:rsidR="00EF15AE">
        <w:rPr>
          <w:rFonts w:ascii="Arial" w:eastAsia="Times New Roman" w:hAnsi="Arial" w:cs="Arial"/>
          <w:sz w:val="24"/>
          <w:szCs w:val="24"/>
        </w:rPr>
        <w:t xml:space="preserve">of </w:t>
      </w:r>
      <w:r w:rsidR="00C631F9">
        <w:rPr>
          <w:rFonts w:ascii="Arial" w:eastAsia="Times New Roman" w:hAnsi="Arial" w:cs="Arial"/>
          <w:sz w:val="24"/>
          <w:szCs w:val="24"/>
        </w:rPr>
        <w:t xml:space="preserve">two of the following systems: synthetic </w:t>
      </w:r>
      <w:r w:rsidR="00A32929">
        <w:rPr>
          <w:rFonts w:ascii="Arial" w:eastAsia="Times New Roman" w:hAnsi="Arial" w:cs="Arial"/>
          <w:sz w:val="24"/>
          <w:szCs w:val="24"/>
        </w:rPr>
        <w:t>polymer</w:t>
      </w:r>
      <w:r w:rsidR="00C631F9">
        <w:rPr>
          <w:rFonts w:ascii="Arial" w:eastAsia="Times New Roman" w:hAnsi="Arial" w:cs="Arial"/>
          <w:sz w:val="24"/>
          <w:szCs w:val="24"/>
        </w:rPr>
        <w:t xml:space="preserve">s, biological macromolecules, supramolecular aggregates, </w:t>
      </w:r>
      <w:r w:rsidR="00112049">
        <w:rPr>
          <w:rFonts w:ascii="Arial" w:eastAsia="Times New Roman" w:hAnsi="Arial" w:cs="Arial"/>
          <w:sz w:val="24"/>
          <w:szCs w:val="24"/>
        </w:rPr>
        <w:t xml:space="preserve">and </w:t>
      </w:r>
      <w:r w:rsidR="00C631F9">
        <w:rPr>
          <w:rFonts w:ascii="Arial" w:eastAsia="Times New Roman" w:hAnsi="Arial" w:cs="Arial"/>
          <w:sz w:val="24"/>
          <w:szCs w:val="24"/>
        </w:rPr>
        <w:t>meso- or nanoscale materials.</w:t>
      </w:r>
      <w:r w:rsidR="00A32929">
        <w:rPr>
          <w:rFonts w:ascii="Arial" w:eastAsia="Times New Roman" w:hAnsi="Arial" w:cs="Arial"/>
          <w:sz w:val="24"/>
          <w:szCs w:val="24"/>
        </w:rPr>
        <w:t xml:space="preserve"> </w:t>
      </w:r>
      <w:r w:rsidR="00C631F9">
        <w:rPr>
          <w:rFonts w:ascii="Arial" w:eastAsia="Times New Roman" w:hAnsi="Arial" w:cs="Arial"/>
          <w:sz w:val="24"/>
          <w:szCs w:val="24"/>
        </w:rPr>
        <w:t xml:space="preserve"> </w:t>
      </w:r>
      <w:r w:rsidR="005379D5">
        <w:rPr>
          <w:rFonts w:ascii="Arial" w:eastAsia="Times New Roman" w:hAnsi="Arial" w:cs="Arial"/>
          <w:sz w:val="24"/>
          <w:szCs w:val="24"/>
        </w:rPr>
        <w:t>The new supplement will be available on the CPT web page shortly after this meeting.</w:t>
      </w:r>
      <w:r w:rsidR="003621DF">
        <w:rPr>
          <w:rFonts w:ascii="Arial" w:eastAsia="Times New Roman" w:hAnsi="Arial" w:cs="Arial"/>
          <w:sz w:val="24"/>
          <w:szCs w:val="24"/>
        </w:rPr>
        <w:t xml:space="preserve">  </w:t>
      </w:r>
      <w:r w:rsidR="00781405">
        <w:rPr>
          <w:rFonts w:ascii="Arial" w:eastAsia="Times New Roman" w:hAnsi="Arial" w:cs="Arial"/>
          <w:sz w:val="24"/>
          <w:szCs w:val="24"/>
        </w:rPr>
        <w:t xml:space="preserve">In addition to the supplement, the Committee has organized a symposium on this requirement that will be held at the Biennial Conference on Chemical Education </w:t>
      </w:r>
      <w:r w:rsidR="005379D5">
        <w:rPr>
          <w:rFonts w:ascii="Arial" w:eastAsia="Times New Roman" w:hAnsi="Arial" w:cs="Arial"/>
          <w:sz w:val="24"/>
          <w:szCs w:val="24"/>
        </w:rPr>
        <w:t>this summer</w:t>
      </w:r>
      <w:r w:rsidR="00781405">
        <w:rPr>
          <w:rFonts w:ascii="Arial" w:eastAsia="Times New Roman" w:hAnsi="Arial" w:cs="Arial"/>
          <w:sz w:val="24"/>
          <w:szCs w:val="24"/>
        </w:rPr>
        <w:t>.</w:t>
      </w:r>
    </w:p>
    <w:p w:rsidR="003621DF" w:rsidRDefault="003621DF" w:rsidP="0087093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621DF" w:rsidRDefault="003621DF" w:rsidP="003621D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 short survey on international experiences taken by</w:t>
      </w:r>
      <w:r w:rsidR="00C02AD9">
        <w:rPr>
          <w:rFonts w:ascii="Arial" w:eastAsia="Times New Roman" w:hAnsi="Arial" w:cs="Arial"/>
          <w:sz w:val="24"/>
          <w:szCs w:val="24"/>
        </w:rPr>
        <w:t xml:space="preserve"> undergraduate </w:t>
      </w:r>
      <w:r w:rsidR="006A2B73">
        <w:rPr>
          <w:rFonts w:ascii="Arial" w:eastAsia="Times New Roman" w:hAnsi="Arial" w:cs="Arial"/>
          <w:sz w:val="24"/>
          <w:szCs w:val="24"/>
        </w:rPr>
        <w:t xml:space="preserve">chemistry majors </w:t>
      </w:r>
      <w:r>
        <w:rPr>
          <w:rFonts w:ascii="Arial" w:eastAsia="Times New Roman" w:hAnsi="Arial" w:cs="Arial"/>
          <w:sz w:val="24"/>
          <w:szCs w:val="24"/>
        </w:rPr>
        <w:t xml:space="preserve">was developed and approved for inclusion in the 2015-16 annual report.  The Committee also approved a new self-study questionnaire that is used by programs applying for initial ACS approval. </w:t>
      </w:r>
      <w:r w:rsidR="005379D5">
        <w:rPr>
          <w:rFonts w:ascii="Arial" w:eastAsia="Times New Roman" w:hAnsi="Arial" w:cs="Arial"/>
          <w:sz w:val="24"/>
          <w:szCs w:val="24"/>
        </w:rPr>
        <w:t xml:space="preserve"> A subcommittee was appoint</w:t>
      </w:r>
      <w:r w:rsidR="006A2B73">
        <w:rPr>
          <w:rFonts w:ascii="Arial" w:eastAsia="Times New Roman" w:hAnsi="Arial" w:cs="Arial"/>
          <w:sz w:val="24"/>
          <w:szCs w:val="24"/>
        </w:rPr>
        <w:t>ed</w:t>
      </w:r>
      <w:r w:rsidR="005379D5">
        <w:rPr>
          <w:rFonts w:ascii="Arial" w:eastAsia="Times New Roman" w:hAnsi="Arial" w:cs="Arial"/>
          <w:sz w:val="24"/>
          <w:szCs w:val="24"/>
        </w:rPr>
        <w:t xml:space="preserve"> to draft a questionnaire to solicit information on the use of online courses and virtual laboratory experiences in undergraduate chemistry programs.  </w:t>
      </w:r>
      <w:r>
        <w:rPr>
          <w:rFonts w:ascii="Arial" w:eastAsia="Times New Roman" w:hAnsi="Arial" w:cs="Arial"/>
          <w:sz w:val="24"/>
          <w:szCs w:val="24"/>
        </w:rPr>
        <w:t xml:space="preserve">The Committee continued discussion of </w:t>
      </w:r>
      <w:r w:rsidRPr="00870939">
        <w:rPr>
          <w:rFonts w:ascii="Arial" w:eastAsia="Times New Roman" w:hAnsi="Arial" w:cs="Arial"/>
          <w:sz w:val="24"/>
          <w:szCs w:val="24"/>
        </w:rPr>
        <w:t>the resources and modifications to the existing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70939">
        <w:rPr>
          <w:rFonts w:ascii="Arial" w:eastAsia="Times New Roman" w:hAnsi="Arial" w:cs="Arial"/>
          <w:sz w:val="24"/>
          <w:szCs w:val="24"/>
        </w:rPr>
        <w:t>approval program that might be needed if ACS were to pursue the development of a</w:t>
      </w:r>
      <w:r w:rsidR="006A2B73">
        <w:rPr>
          <w:rFonts w:ascii="Arial" w:eastAsia="Times New Roman" w:hAnsi="Arial" w:cs="Arial"/>
          <w:sz w:val="24"/>
          <w:szCs w:val="24"/>
        </w:rPr>
        <w:t xml:space="preserve"> recognition </w:t>
      </w:r>
      <w:r w:rsidRPr="00870939">
        <w:rPr>
          <w:rFonts w:ascii="Arial" w:eastAsia="Times New Roman" w:hAnsi="Arial" w:cs="Arial"/>
          <w:sz w:val="24"/>
          <w:szCs w:val="24"/>
        </w:rPr>
        <w:t xml:space="preserve">process for </w:t>
      </w:r>
      <w:r w:rsidR="006A2B73">
        <w:rPr>
          <w:rFonts w:ascii="Arial" w:eastAsia="Times New Roman" w:hAnsi="Arial" w:cs="Arial"/>
          <w:sz w:val="24"/>
          <w:szCs w:val="24"/>
        </w:rPr>
        <w:t xml:space="preserve">undergraduate </w:t>
      </w:r>
      <w:r w:rsidRPr="00870939">
        <w:rPr>
          <w:rFonts w:ascii="Arial" w:eastAsia="Times New Roman" w:hAnsi="Arial" w:cs="Arial"/>
          <w:sz w:val="24"/>
          <w:szCs w:val="24"/>
        </w:rPr>
        <w:t>chemistry programs located outside of the United States and its territories.</w:t>
      </w:r>
    </w:p>
    <w:p w:rsidR="003621DF" w:rsidRDefault="003621DF" w:rsidP="003621D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5379D5" w:rsidRDefault="00FA1FE3" w:rsidP="00EB06E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 breakfast meeting was held with the Visiting Associates</w:t>
      </w:r>
      <w:r w:rsidR="00870939">
        <w:rPr>
          <w:rFonts w:ascii="Arial" w:eastAsia="Times New Roman" w:hAnsi="Arial" w:cs="Arial"/>
          <w:sz w:val="24"/>
          <w:szCs w:val="24"/>
        </w:rPr>
        <w:t xml:space="preserve">, volunteers who </w:t>
      </w:r>
      <w:r>
        <w:rPr>
          <w:rFonts w:ascii="Arial" w:eastAsia="Times New Roman" w:hAnsi="Arial" w:cs="Arial"/>
          <w:sz w:val="24"/>
          <w:szCs w:val="24"/>
        </w:rPr>
        <w:t>make site visits to programs that are seeking initial approval by ACS.  The Committee reviewed the expectations for site visitors and</w:t>
      </w:r>
      <w:r w:rsidR="005379D5">
        <w:rPr>
          <w:rFonts w:ascii="Arial" w:eastAsia="Times New Roman" w:hAnsi="Arial" w:cs="Arial"/>
          <w:sz w:val="24"/>
          <w:szCs w:val="24"/>
        </w:rPr>
        <w:t xml:space="preserve"> answered questions from the participants.  </w:t>
      </w:r>
      <w:r>
        <w:rPr>
          <w:rFonts w:ascii="Arial" w:eastAsia="Times New Roman" w:hAnsi="Arial" w:cs="Arial"/>
          <w:sz w:val="24"/>
          <w:szCs w:val="24"/>
        </w:rPr>
        <w:t xml:space="preserve">The Committee also met with representatives from </w:t>
      </w:r>
      <w:r w:rsidR="005264B3" w:rsidRPr="005379D5">
        <w:rPr>
          <w:rFonts w:ascii="Arial" w:eastAsia="Times New Roman" w:hAnsi="Arial" w:cs="Arial"/>
          <w:sz w:val="24"/>
          <w:szCs w:val="24"/>
        </w:rPr>
        <w:t>41</w:t>
      </w:r>
      <w:r w:rsidRPr="005379D5">
        <w:rPr>
          <w:rFonts w:ascii="Arial" w:eastAsia="Times New Roman" w:hAnsi="Arial" w:cs="Arial"/>
          <w:sz w:val="24"/>
          <w:szCs w:val="24"/>
        </w:rPr>
        <w:t xml:space="preserve"> (</w:t>
      </w:r>
      <w:r w:rsidR="005379D5" w:rsidRPr="005379D5">
        <w:rPr>
          <w:rFonts w:ascii="Arial" w:eastAsia="Times New Roman" w:hAnsi="Arial" w:cs="Arial"/>
          <w:sz w:val="24"/>
          <w:szCs w:val="24"/>
        </w:rPr>
        <w:t>20</w:t>
      </w:r>
      <w:r w:rsidRPr="005379D5">
        <w:rPr>
          <w:rFonts w:ascii="Arial" w:eastAsia="Times New Roman" w:hAnsi="Arial" w:cs="Arial"/>
          <w:sz w:val="24"/>
          <w:szCs w:val="24"/>
        </w:rPr>
        <w:t xml:space="preserve">%) </w:t>
      </w:r>
      <w:r w:rsidR="00C02AD9">
        <w:rPr>
          <w:rFonts w:ascii="Arial" w:eastAsia="Times New Roman" w:hAnsi="Arial" w:cs="Arial"/>
          <w:sz w:val="24"/>
          <w:szCs w:val="24"/>
        </w:rPr>
        <w:t>of P</w:t>
      </w:r>
      <w:r w:rsidRPr="005379D5">
        <w:rPr>
          <w:rFonts w:ascii="Arial" w:eastAsia="Times New Roman" w:hAnsi="Arial" w:cs="Arial"/>
          <w:sz w:val="24"/>
          <w:szCs w:val="24"/>
        </w:rPr>
        <w:t>hD-gran</w:t>
      </w:r>
      <w:r>
        <w:rPr>
          <w:rFonts w:ascii="Arial" w:eastAsia="Times New Roman" w:hAnsi="Arial" w:cs="Arial"/>
          <w:sz w:val="24"/>
          <w:szCs w:val="24"/>
        </w:rPr>
        <w:t>ting institutions</w:t>
      </w:r>
      <w:r w:rsidR="00870939">
        <w:rPr>
          <w:rFonts w:ascii="Arial" w:eastAsia="Times New Roman" w:hAnsi="Arial" w:cs="Arial"/>
          <w:sz w:val="24"/>
          <w:szCs w:val="24"/>
        </w:rPr>
        <w:t xml:space="preserve">.  The results of the recently published report on </w:t>
      </w:r>
      <w:r w:rsidR="00C02AD9">
        <w:rPr>
          <w:rFonts w:ascii="Arial" w:eastAsia="Times New Roman" w:hAnsi="Arial" w:cs="Arial"/>
          <w:sz w:val="24"/>
          <w:szCs w:val="24"/>
        </w:rPr>
        <w:t>a</w:t>
      </w:r>
      <w:r w:rsidR="00870939">
        <w:rPr>
          <w:rFonts w:ascii="Arial" w:eastAsia="Times New Roman" w:hAnsi="Arial" w:cs="Arial"/>
          <w:sz w:val="24"/>
          <w:szCs w:val="24"/>
        </w:rPr>
        <w:t xml:space="preserve"> survey of PhD recipients and the new requirement to teach macromolecular-related topics were rev</w:t>
      </w:r>
      <w:bookmarkStart w:id="0" w:name="_GoBack"/>
      <w:bookmarkEnd w:id="0"/>
      <w:r w:rsidR="00870939">
        <w:rPr>
          <w:rFonts w:ascii="Arial" w:eastAsia="Times New Roman" w:hAnsi="Arial" w:cs="Arial"/>
          <w:sz w:val="24"/>
          <w:szCs w:val="24"/>
        </w:rPr>
        <w:t>iewed.  The new ACS Chemistry Individual Development Plan (ChemIDP) was also highlighted, and</w:t>
      </w:r>
      <w:r w:rsidR="005379D5">
        <w:rPr>
          <w:rFonts w:ascii="Arial" w:eastAsia="Times New Roman" w:hAnsi="Arial" w:cs="Arial"/>
          <w:sz w:val="24"/>
          <w:szCs w:val="24"/>
        </w:rPr>
        <w:t xml:space="preserve"> </w:t>
      </w:r>
      <w:r w:rsidR="00870939" w:rsidRPr="005379D5">
        <w:rPr>
          <w:rFonts w:ascii="Arial" w:eastAsia="Times New Roman" w:hAnsi="Arial" w:cs="Arial"/>
          <w:sz w:val="24"/>
          <w:szCs w:val="24"/>
        </w:rPr>
        <w:t xml:space="preserve">participants discussed </w:t>
      </w:r>
      <w:r w:rsidR="005379D5">
        <w:rPr>
          <w:rFonts w:ascii="Arial" w:eastAsia="Times New Roman" w:hAnsi="Arial" w:cs="Arial"/>
          <w:sz w:val="24"/>
          <w:szCs w:val="24"/>
        </w:rPr>
        <w:t>how this new tool might fit with their existing career development activities for graduate students.</w:t>
      </w:r>
    </w:p>
    <w:p w:rsidR="00FA1FE3" w:rsidRDefault="00FA1FE3" w:rsidP="00EB06E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24402" w:rsidRPr="00124402" w:rsidRDefault="00C631F9" w:rsidP="001244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Madam</w:t>
      </w:r>
      <w:r w:rsidR="00124402" w:rsidRPr="00124402">
        <w:rPr>
          <w:rFonts w:ascii="Arial" w:eastAsia="Times New Roman" w:hAnsi="Arial" w:cs="Arial"/>
          <w:sz w:val="24"/>
          <w:szCs w:val="24"/>
        </w:rPr>
        <w:t xml:space="preserve"> President, this concludes my report.</w:t>
      </w:r>
      <w:r w:rsidR="00124402" w:rsidRPr="00124402">
        <w:rPr>
          <w:rFonts w:ascii="Arial" w:eastAsia="Times New Roman" w:hAnsi="Arial" w:cs="Arial"/>
          <w:sz w:val="24"/>
          <w:szCs w:val="24"/>
        </w:rPr>
        <w:br/>
        <w:t> </w:t>
      </w:r>
      <w:r w:rsidR="00124402" w:rsidRPr="00124402">
        <w:rPr>
          <w:rFonts w:ascii="Arial" w:eastAsia="Times New Roman" w:hAnsi="Arial" w:cs="Arial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>Thomas J. Wenzel</w:t>
      </w:r>
      <w:r w:rsidR="00124402" w:rsidRPr="00124402">
        <w:rPr>
          <w:rFonts w:ascii="Arial" w:eastAsia="Times New Roman" w:hAnsi="Arial" w:cs="Arial"/>
          <w:sz w:val="24"/>
          <w:szCs w:val="24"/>
        </w:rPr>
        <w:t>, Chair</w:t>
      </w:r>
      <w:r w:rsidR="00124402" w:rsidRPr="00124402">
        <w:rPr>
          <w:rFonts w:ascii="Arial" w:eastAsia="Times New Roman" w:hAnsi="Arial" w:cs="Arial"/>
          <w:sz w:val="24"/>
          <w:szCs w:val="24"/>
        </w:rPr>
        <w:br/>
      </w:r>
      <w:r w:rsidR="00124402" w:rsidRPr="00124402">
        <w:rPr>
          <w:rFonts w:ascii="Arial" w:eastAsia="Times New Roman" w:hAnsi="Arial" w:cs="Arial"/>
          <w:sz w:val="24"/>
          <w:szCs w:val="24"/>
        </w:rPr>
        <w:br/>
      </w:r>
      <w:r w:rsidR="00124402" w:rsidRPr="00124402">
        <w:rPr>
          <w:rFonts w:ascii="Arial" w:eastAsia="Times New Roman" w:hAnsi="Arial" w:cs="Arial"/>
          <w:sz w:val="24"/>
          <w:szCs w:val="24"/>
        </w:rPr>
        <w:br/>
      </w:r>
      <w:r w:rsidR="00124402" w:rsidRPr="00124402">
        <w:rPr>
          <w:rFonts w:ascii="Arial" w:eastAsia="Times New Roman" w:hAnsi="Arial" w:cs="Arial"/>
          <w:sz w:val="24"/>
          <w:szCs w:val="24"/>
        </w:rPr>
        <w:br/>
      </w:r>
    </w:p>
    <w:p w:rsidR="004E3693" w:rsidRPr="00124402" w:rsidRDefault="004E3693">
      <w:pPr>
        <w:rPr>
          <w:rFonts w:ascii="Arial" w:hAnsi="Arial" w:cs="Arial"/>
        </w:rPr>
      </w:pPr>
    </w:p>
    <w:sectPr w:rsidR="004E3693" w:rsidRPr="00124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402"/>
    <w:rsid w:val="00102307"/>
    <w:rsid w:val="00112049"/>
    <w:rsid w:val="00124402"/>
    <w:rsid w:val="00240B93"/>
    <w:rsid w:val="00250FB1"/>
    <w:rsid w:val="00342B99"/>
    <w:rsid w:val="003621DF"/>
    <w:rsid w:val="004E3693"/>
    <w:rsid w:val="005264B3"/>
    <w:rsid w:val="005379D5"/>
    <w:rsid w:val="005D439A"/>
    <w:rsid w:val="00617D8D"/>
    <w:rsid w:val="0063705E"/>
    <w:rsid w:val="006A2B73"/>
    <w:rsid w:val="006A514F"/>
    <w:rsid w:val="00781405"/>
    <w:rsid w:val="007E0D22"/>
    <w:rsid w:val="00870939"/>
    <w:rsid w:val="00880737"/>
    <w:rsid w:val="00A32929"/>
    <w:rsid w:val="00B515B2"/>
    <w:rsid w:val="00C02AD9"/>
    <w:rsid w:val="00C5274C"/>
    <w:rsid w:val="00C631F9"/>
    <w:rsid w:val="00D03091"/>
    <w:rsid w:val="00D26109"/>
    <w:rsid w:val="00EB06E4"/>
    <w:rsid w:val="00EF15AE"/>
    <w:rsid w:val="00F825AB"/>
    <w:rsid w:val="00FA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631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31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31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31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31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1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631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31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31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31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31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1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6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Bates College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cathyn98</dc:creator>
  <cp:lastModifiedBy>Image</cp:lastModifiedBy>
  <cp:revision>3</cp:revision>
  <dcterms:created xsi:type="dcterms:W3CDTF">2016-03-14T05:38:00Z</dcterms:created>
  <dcterms:modified xsi:type="dcterms:W3CDTF">2016-03-14T05:40:00Z</dcterms:modified>
</cp:coreProperties>
</file>