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0C7565">
        <w:t>VIII. Student Academic Counseling, Career Advising, and Mentoring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0C7565" w:rsidP="003F579D">
      <w:pPr>
        <w:ind w:left="450" w:right="-810"/>
      </w:pPr>
      <w:r>
        <w:t>The following is Section VII</w:t>
      </w:r>
      <w:r w:rsidR="003F579D">
        <w:t xml:space="preserve">I of the </w:t>
      </w:r>
      <w:r w:rsidR="003F579D" w:rsidRPr="003A6E2F">
        <w:rPr>
          <w:i/>
        </w:rPr>
        <w:t>ACS Assessment Tool for Chemistry in Two-Year College Programs</w:t>
      </w:r>
      <w:r w:rsidR="003F579D">
        <w:t xml:space="preserve">. The form will guide you through a self-assessment of </w:t>
      </w:r>
      <w:r w:rsidRPr="000C7565">
        <w:t>student academic counseling, career advising, and mentoring</w:t>
      </w:r>
      <w:r>
        <w:t xml:space="preserve"> at your institution.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991F5E" w:rsidRDefault="00991F5E" w:rsidP="00991F5E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0C7565" w:rsidRPr="00F94A50" w:rsidRDefault="000C7565" w:rsidP="000C7565">
      <w:pPr>
        <w:pStyle w:val="ACSbrandheading3"/>
      </w:pPr>
      <w:bookmarkStart w:id="7" w:name="_Toc320611754"/>
      <w:bookmarkStart w:id="8" w:name="_Toc436987797"/>
      <w:bookmarkStart w:id="9" w:name="SecVIII"/>
      <w:bookmarkStart w:id="10" w:name="_Toc320611680"/>
      <w:bookmarkStart w:id="11" w:name="SecIIE"/>
      <w:bookmarkEnd w:id="5"/>
      <w:bookmarkEnd w:id="6"/>
      <w:r w:rsidRPr="00F94A50">
        <w:lastRenderedPageBreak/>
        <w:t xml:space="preserve">VIII. </w:t>
      </w:r>
      <w:bookmarkEnd w:id="7"/>
      <w:r w:rsidRPr="00A95603">
        <w:t>Student Academic Counseling, Career Advising, and Mentoring</w:t>
      </w:r>
      <w:bookmarkEnd w:id="8"/>
      <w:r w:rsidRPr="00F94A50">
        <w:t xml:space="preserve"> </w:t>
      </w:r>
    </w:p>
    <w:bookmarkEnd w:id="9"/>
    <w:p w:rsidR="000C7565" w:rsidRPr="00A05D02" w:rsidRDefault="000C7565" w:rsidP="000C7565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8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29-31</w:t>
      </w:r>
      <w:r w:rsidRPr="00A05D02">
        <w:rPr>
          <w:b w:val="0"/>
          <w:i w:val="0"/>
        </w:rPr>
        <w:t>.)</w:t>
      </w:r>
    </w:p>
    <w:p w:rsidR="000C7565" w:rsidRDefault="000C7565" w:rsidP="000C7565"/>
    <w:p w:rsidR="000C7565" w:rsidRPr="00AF2C4B" w:rsidRDefault="000C7565" w:rsidP="000C756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AF2C4B">
        <w:rPr>
          <w:b/>
        </w:rPr>
        <w:t>Who is responsible for academic counseling, career advising, and student mentoring on your c</w:t>
      </w:r>
      <w:r>
        <w:rPr>
          <w:b/>
        </w:rPr>
        <w:t>ampus? (Select all that apply.)</w:t>
      </w:r>
    </w:p>
    <w:tbl>
      <w:tblPr>
        <w:tblStyle w:val="TableGrid"/>
        <w:tblW w:w="0" w:type="auto"/>
        <w:tblInd w:w="37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0C7565" w:rsidRPr="00A95603" w:rsidTr="000E0A62">
        <w:tc>
          <w:tcPr>
            <w:tcW w:w="3066" w:type="dxa"/>
          </w:tcPr>
          <w:p w:rsidR="000C7565" w:rsidRPr="00A95603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A95603">
              <w:rPr>
                <w:b/>
                <w:i/>
              </w:rPr>
              <w:t>Academic counseling</w:t>
            </w:r>
          </w:p>
        </w:tc>
        <w:tc>
          <w:tcPr>
            <w:tcW w:w="3066" w:type="dxa"/>
          </w:tcPr>
          <w:p w:rsidR="000C7565" w:rsidRPr="00A95603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A95603">
              <w:rPr>
                <w:b/>
                <w:i/>
              </w:rPr>
              <w:t>Career advising</w:t>
            </w:r>
          </w:p>
        </w:tc>
        <w:tc>
          <w:tcPr>
            <w:tcW w:w="3066" w:type="dxa"/>
          </w:tcPr>
          <w:p w:rsidR="000C7565" w:rsidRPr="00A95603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A95603">
              <w:rPr>
                <w:b/>
                <w:i/>
              </w:rPr>
              <w:t>Student mentoring</w:t>
            </w:r>
          </w:p>
        </w:tc>
      </w:tr>
      <w:tr w:rsidR="000C7565" w:rsidTr="000E0A62">
        <w:tc>
          <w:tcPr>
            <w:tcW w:w="3066" w:type="dxa"/>
          </w:tcPr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151506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Trained counselors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6159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Chemistry faculty, with additional training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10727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Chemistry faculty, without additional training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3444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Other (specify): </w:t>
            </w:r>
            <w:sdt>
              <w:sdtPr>
                <w:id w:val="964077419"/>
                <w:showingPlcHdr/>
              </w:sdtPr>
              <w:sdtEndPr/>
              <w:sdtContent>
                <w:r w:rsidR="000C7565"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434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N/A</w:t>
            </w:r>
          </w:p>
        </w:tc>
        <w:tc>
          <w:tcPr>
            <w:tcW w:w="3066" w:type="dxa"/>
          </w:tcPr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14354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Trained counselors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8766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Chemistry faculty, with additional training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211150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Chemistry faculty, without additional training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18914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Other (specify): </w:t>
            </w:r>
            <w:sdt>
              <w:sdtPr>
                <w:id w:val="775446773"/>
                <w:showingPlcHdr/>
              </w:sdtPr>
              <w:sdtEndPr/>
              <w:sdtContent>
                <w:r w:rsidR="000C7565"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0C7565">
              <w:t xml:space="preserve"> 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31849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N/A</w:t>
            </w:r>
          </w:p>
        </w:tc>
        <w:tc>
          <w:tcPr>
            <w:tcW w:w="3066" w:type="dxa"/>
          </w:tcPr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994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Trained counselors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21323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Chemistry faculty, with additional training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5205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Chemistry faculty, without additional training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5877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Other (specify): </w:t>
            </w:r>
            <w:sdt>
              <w:sdtPr>
                <w:id w:val="1891697425"/>
                <w:showingPlcHdr/>
              </w:sdtPr>
              <w:sdtEndPr/>
              <w:sdtContent>
                <w:r w:rsidR="000C7565"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0C7565">
              <w:t xml:space="preserve"> </w:t>
            </w:r>
          </w:p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4677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N/A</w:t>
            </w:r>
          </w:p>
        </w:tc>
      </w:tr>
    </w:tbl>
    <w:p w:rsidR="000C7565" w:rsidRPr="00C520C6" w:rsidRDefault="000C7565" w:rsidP="000C7565">
      <w:pPr>
        <w:pStyle w:val="ListParagraph"/>
        <w:spacing w:after="0"/>
        <w:ind w:left="576"/>
        <w:rPr>
          <w:b/>
        </w:rPr>
      </w:pPr>
    </w:p>
    <w:p w:rsidR="000C7565" w:rsidRDefault="000C7565" w:rsidP="000C7565">
      <w:pPr>
        <w:pStyle w:val="ListParagraph"/>
        <w:numPr>
          <w:ilvl w:val="0"/>
          <w:numId w:val="5"/>
        </w:numPr>
        <w:spacing w:after="0"/>
      </w:pPr>
      <w:r w:rsidRPr="00C520C6">
        <w:rPr>
          <w:b/>
        </w:rPr>
        <w:t xml:space="preserve">Who </w:t>
      </w:r>
      <w:r>
        <w:rPr>
          <w:b/>
        </w:rPr>
        <w:t>are</w:t>
      </w:r>
      <w:r w:rsidRPr="00C520C6">
        <w:rPr>
          <w:b/>
        </w:rPr>
        <w:t xml:space="preserve"> involved in discussions regarding student recruitment, retention, transfer, and/or</w:t>
      </w:r>
      <w:r w:rsidRPr="00344176">
        <w:rPr>
          <w:b/>
        </w:rPr>
        <w:t xml:space="preserve"> career placement?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408"/>
      </w:tblGrid>
      <w:tr w:rsidR="000C7565" w:rsidTr="000E0A62">
        <w:tc>
          <w:tcPr>
            <w:tcW w:w="2790" w:type="dxa"/>
          </w:tcPr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28709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Academic counselors</w:t>
            </w:r>
            <w:r w:rsidR="000C7565">
              <w:br/>
            </w:r>
            <w:sdt>
              <w:sdtPr>
                <w:id w:val="-4999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Career advisors</w:t>
            </w:r>
            <w:r w:rsidR="000C7565">
              <w:br/>
            </w:r>
            <w:sdt>
              <w:sdtPr>
                <w:id w:val="13454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Mentors</w:t>
            </w:r>
            <w:r w:rsidR="000C7565">
              <w:br/>
            </w:r>
            <w:sdt>
              <w:sdtPr>
                <w:id w:val="-9925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Chemistry faculty</w:t>
            </w:r>
            <w:r w:rsidR="000C7565">
              <w:br/>
            </w:r>
          </w:p>
        </w:tc>
        <w:tc>
          <w:tcPr>
            <w:tcW w:w="6408" w:type="dxa"/>
          </w:tcPr>
          <w:p w:rsidR="000C7565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8897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Representatives from local high schools or K-12 institutions</w:t>
            </w:r>
            <w:r w:rsidR="000C7565">
              <w:br/>
            </w:r>
            <w:sdt>
              <w:sdtPr>
                <w:id w:val="-3056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Representatives from local four-year institutions</w:t>
            </w:r>
            <w:r w:rsidR="000C7565">
              <w:br/>
            </w:r>
            <w:sdt>
              <w:sdtPr>
                <w:id w:val="100739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Representatives from local employers</w:t>
            </w:r>
            <w:r w:rsidR="000C7565">
              <w:br/>
            </w:r>
            <w:sdt>
              <w:sdtPr>
                <w:id w:val="-5917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Representatives from local workforce development organizations</w:t>
            </w:r>
            <w:r w:rsidR="000C7565">
              <w:br/>
            </w:r>
            <w:sdt>
              <w:sdtPr>
                <w:id w:val="5565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>
              <w:t xml:space="preserve"> Other (specify): </w:t>
            </w:r>
            <w:sdt>
              <w:sdtPr>
                <w:id w:val="1781538112"/>
                <w:showingPlcHdr/>
              </w:sdtPr>
              <w:sdtEndPr/>
              <w:sdtContent>
                <w:r w:rsidR="000C7565" w:rsidRPr="0034417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0C7565" w:rsidRPr="00C520C6" w:rsidRDefault="000C7565" w:rsidP="000C7565">
      <w:pPr>
        <w:pStyle w:val="ListParagraph"/>
        <w:spacing w:after="0"/>
      </w:pPr>
    </w:p>
    <w:p w:rsidR="000C7565" w:rsidRDefault="000C7565" w:rsidP="000C7565">
      <w:pPr>
        <w:pStyle w:val="ListParagraph"/>
        <w:numPr>
          <w:ilvl w:val="0"/>
          <w:numId w:val="5"/>
        </w:numPr>
        <w:spacing w:after="0"/>
      </w:pPr>
      <w:r w:rsidRPr="002B4E87">
        <w:rPr>
          <w:b/>
        </w:rPr>
        <w:t xml:space="preserve">Indicate which of the following are effectively supported by the current system of </w:t>
      </w:r>
      <w:r>
        <w:rPr>
          <w:b/>
        </w:rPr>
        <w:t xml:space="preserve">academic </w:t>
      </w:r>
      <w:r w:rsidRPr="002B4E87">
        <w:rPr>
          <w:b/>
        </w:rPr>
        <w:t xml:space="preserve">advisors, </w:t>
      </w:r>
      <w:r>
        <w:rPr>
          <w:b/>
        </w:rPr>
        <w:t xml:space="preserve">career </w:t>
      </w:r>
      <w:r w:rsidRPr="002B4E87">
        <w:rPr>
          <w:b/>
        </w:rPr>
        <w:t xml:space="preserve">counselors, and mentors. </w:t>
      </w:r>
      <w:r>
        <w:rPr>
          <w:b/>
        </w:rPr>
        <w:t>For checked items</w:t>
      </w:r>
      <w:r w:rsidRPr="002B4E87">
        <w:rPr>
          <w:b/>
        </w:rPr>
        <w:t>, describe effective practices</w:t>
      </w:r>
      <w:r>
        <w:rPr>
          <w:b/>
        </w:rPr>
        <w:t>; for unchecked items, describe</w:t>
      </w:r>
      <w:r w:rsidRPr="002B4E87">
        <w:rPr>
          <w:b/>
        </w:rPr>
        <w:t xml:space="preserve"> opportunities for improvement.</w:t>
      </w:r>
    </w:p>
    <w:tbl>
      <w:tblPr>
        <w:tblStyle w:val="TableGrid"/>
        <w:tblW w:w="0" w:type="auto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66"/>
        <w:gridCol w:w="4364"/>
      </w:tblGrid>
      <w:tr w:rsidR="000C7565" w:rsidRPr="00C520C6" w:rsidTr="000E0A62">
        <w:tc>
          <w:tcPr>
            <w:tcW w:w="450" w:type="dxa"/>
          </w:tcPr>
          <w:p w:rsidR="000C7565" w:rsidRPr="00C520C6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366" w:type="dxa"/>
          </w:tcPr>
          <w:p w:rsidR="000C7565" w:rsidRPr="00C520C6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364" w:type="dxa"/>
          </w:tcPr>
          <w:p w:rsidR="000C7565" w:rsidRPr="00C520C6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Effective practices/opportunities for improvement</w:t>
            </w:r>
          </w:p>
        </w:tc>
      </w:tr>
      <w:tr w:rsidR="000C7565" w:rsidTr="000E0A62">
        <w:sdt>
          <w:sdtPr>
            <w:id w:val="68378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Student matriculation</w:t>
            </w:r>
          </w:p>
        </w:tc>
        <w:sdt>
          <w:sdtPr>
            <w:id w:val="-259917297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75909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Student transfer</w:t>
            </w:r>
          </w:p>
        </w:tc>
        <w:sdt>
          <w:sdtPr>
            <w:id w:val="223497522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35481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Student job placement</w:t>
            </w:r>
          </w:p>
        </w:tc>
        <w:sdt>
          <w:sdtPr>
            <w:id w:val="1843192589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8101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Advancement of student career goals</w:t>
            </w:r>
          </w:p>
        </w:tc>
        <w:sdt>
          <w:sdtPr>
            <w:id w:val="229431327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32289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Constructive relationships between faculty and students</w:t>
            </w:r>
          </w:p>
        </w:tc>
        <w:sdt>
          <w:sdtPr>
            <w:id w:val="-1404597191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174455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Healthy relationships between students and their peers.</w:t>
            </w:r>
          </w:p>
        </w:tc>
        <w:sdt>
          <w:sdtPr>
            <w:id w:val="-1144498701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10447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Dissemination of information on career opportunities</w:t>
            </w:r>
          </w:p>
        </w:tc>
        <w:sdt>
          <w:sdtPr>
            <w:id w:val="323934739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16656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66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 xml:space="preserve">Dissemination of information on careers in related disciplines. </w:t>
            </w:r>
          </w:p>
        </w:tc>
        <w:sdt>
          <w:sdtPr>
            <w:id w:val="-1327047997"/>
            <w:showingPlcHdr/>
          </w:sdtPr>
          <w:sdtEndPr/>
          <w:sdtContent>
            <w:tc>
              <w:tcPr>
                <w:tcW w:w="4364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0C7565" w:rsidRDefault="000C7565" w:rsidP="000C7565">
      <w:pPr>
        <w:pStyle w:val="ListParagraph"/>
        <w:spacing w:after="0"/>
        <w:ind w:left="576"/>
        <w:rPr>
          <w:b/>
        </w:rPr>
      </w:pPr>
    </w:p>
    <w:p w:rsidR="000C7565" w:rsidRDefault="000C7565" w:rsidP="000C7565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Provide the following information on faculty mentoring and academic advising activities.</w:t>
      </w:r>
    </w:p>
    <w:tbl>
      <w:tblPr>
        <w:tblStyle w:val="TableGrid"/>
        <w:tblW w:w="0" w:type="auto"/>
        <w:tblInd w:w="5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2574"/>
        <w:gridCol w:w="2574"/>
      </w:tblGrid>
      <w:tr w:rsidR="000C7565" w:rsidRPr="00733AE3" w:rsidTr="000E0A62">
        <w:trPr>
          <w:tblHeader/>
        </w:trPr>
        <w:tc>
          <w:tcPr>
            <w:tcW w:w="3852" w:type="dxa"/>
          </w:tcPr>
          <w:p w:rsidR="000C7565" w:rsidRPr="00733AE3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574" w:type="dxa"/>
          </w:tcPr>
          <w:p w:rsidR="000C7565" w:rsidRPr="00733AE3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733AE3">
              <w:rPr>
                <w:b/>
                <w:i/>
              </w:rPr>
              <w:t>Mentorship</w:t>
            </w:r>
          </w:p>
        </w:tc>
        <w:tc>
          <w:tcPr>
            <w:tcW w:w="2574" w:type="dxa"/>
          </w:tcPr>
          <w:p w:rsidR="000C7565" w:rsidRPr="00733AE3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 w:rsidRPr="00733AE3">
              <w:rPr>
                <w:b/>
                <w:i/>
              </w:rPr>
              <w:t>Advising</w:t>
            </w:r>
          </w:p>
        </w:tc>
      </w:tr>
      <w:tr w:rsidR="000C7565" w:rsidRPr="00733AE3" w:rsidTr="000E0A62">
        <w:tc>
          <w:tcPr>
            <w:tcW w:w="3852" w:type="dxa"/>
          </w:tcPr>
          <w:p w:rsidR="000C7565" w:rsidRPr="00733AE3" w:rsidRDefault="000C7565" w:rsidP="000E0A62">
            <w:pPr>
              <w:pStyle w:val="ListParagraph"/>
              <w:spacing w:after="0"/>
              <w:ind w:left="0"/>
            </w:pPr>
            <w:r w:rsidRPr="00733AE3">
              <w:t>Does the college administration foster an environment that supports the faculty’s mentorship and/or advising efforts?</w:t>
            </w:r>
          </w:p>
        </w:tc>
        <w:tc>
          <w:tcPr>
            <w:tcW w:w="2574" w:type="dxa"/>
          </w:tcPr>
          <w:p w:rsidR="000C7565" w:rsidRPr="00733AE3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3030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73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733AE3">
              <w:t xml:space="preserve"> Yes</w:t>
            </w:r>
          </w:p>
          <w:p w:rsidR="000C7565" w:rsidRPr="00733AE3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9678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73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733AE3">
              <w:t xml:space="preserve"> No</w:t>
            </w:r>
          </w:p>
          <w:p w:rsidR="000C7565" w:rsidRPr="00733AE3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8039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733A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733AE3">
              <w:t xml:space="preserve"> N/A</w:t>
            </w:r>
          </w:p>
        </w:tc>
        <w:tc>
          <w:tcPr>
            <w:tcW w:w="2574" w:type="dxa"/>
          </w:tcPr>
          <w:p w:rsidR="000C7565" w:rsidRPr="00352D3B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2631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Yes</w:t>
            </w:r>
          </w:p>
          <w:p w:rsidR="000C7565" w:rsidRPr="00352D3B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5069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No</w:t>
            </w:r>
          </w:p>
          <w:p w:rsidR="000C7565" w:rsidRPr="00733AE3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8826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N/A</w:t>
            </w:r>
          </w:p>
        </w:tc>
      </w:tr>
      <w:tr w:rsidR="000C7565" w:rsidRPr="00733AE3" w:rsidTr="000E0A62">
        <w:tc>
          <w:tcPr>
            <w:tcW w:w="3852" w:type="dxa"/>
          </w:tcPr>
          <w:p w:rsidR="000C7565" w:rsidRPr="00733AE3" w:rsidRDefault="000C7565" w:rsidP="000E0A62">
            <w:pPr>
              <w:pStyle w:val="ListParagraph"/>
              <w:spacing w:after="0"/>
              <w:ind w:left="0"/>
            </w:pPr>
            <w:r w:rsidRPr="00733AE3">
              <w:lastRenderedPageBreak/>
              <w:t>Are faculty in formal mentoring/advising programs compensated or given release time?</w:t>
            </w:r>
          </w:p>
        </w:tc>
        <w:tc>
          <w:tcPr>
            <w:tcW w:w="2574" w:type="dxa"/>
          </w:tcPr>
          <w:p w:rsidR="000C7565" w:rsidRPr="00352D3B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8125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Yes</w:t>
            </w:r>
          </w:p>
          <w:p w:rsidR="000C7565" w:rsidRPr="00352D3B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2987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No</w:t>
            </w:r>
          </w:p>
          <w:p w:rsidR="000C7565" w:rsidRPr="00733AE3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11728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N/A</w:t>
            </w:r>
          </w:p>
        </w:tc>
        <w:tc>
          <w:tcPr>
            <w:tcW w:w="2574" w:type="dxa"/>
          </w:tcPr>
          <w:p w:rsidR="000C7565" w:rsidRPr="00352D3B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9475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Yes</w:t>
            </w:r>
          </w:p>
          <w:p w:rsidR="000C7565" w:rsidRPr="00352D3B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12050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No</w:t>
            </w:r>
          </w:p>
          <w:p w:rsidR="000C7565" w:rsidRPr="00733AE3" w:rsidRDefault="00991F5E" w:rsidP="000E0A62">
            <w:pPr>
              <w:pStyle w:val="ListParagraph"/>
              <w:spacing w:after="0"/>
              <w:ind w:left="0"/>
            </w:pPr>
            <w:sdt>
              <w:sdtPr>
                <w:id w:val="-5025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565" w:rsidRPr="00352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565" w:rsidRPr="00352D3B">
              <w:t xml:space="preserve"> N/A</w:t>
            </w:r>
          </w:p>
        </w:tc>
      </w:tr>
      <w:tr w:rsidR="000C7565" w:rsidRPr="00733AE3" w:rsidTr="000E0A62">
        <w:tc>
          <w:tcPr>
            <w:tcW w:w="3852" w:type="dxa"/>
          </w:tcPr>
          <w:p w:rsidR="000C7565" w:rsidRPr="00733AE3" w:rsidRDefault="000C7565" w:rsidP="000E0A62">
            <w:pPr>
              <w:pStyle w:val="ListParagraph"/>
              <w:spacing w:after="0"/>
              <w:ind w:left="0"/>
            </w:pPr>
            <w:r>
              <w:t>Briefly describe faculty mentoring/advising activities</w:t>
            </w:r>
          </w:p>
        </w:tc>
        <w:sdt>
          <w:sdtPr>
            <w:id w:val="-1384016069"/>
            <w:showingPlcHdr/>
          </w:sdtPr>
          <w:sdtEndPr/>
          <w:sdtContent>
            <w:tc>
              <w:tcPr>
                <w:tcW w:w="2574" w:type="dxa"/>
              </w:tcPr>
              <w:p w:rsidR="000C7565" w:rsidRPr="00733AE3" w:rsidRDefault="000C7565" w:rsidP="000E0A62">
                <w:pPr>
                  <w:pStyle w:val="ListParagraph"/>
                  <w:spacing w:after="0"/>
                  <w:ind w:left="0"/>
                </w:pPr>
                <w:r w:rsidRPr="00733AE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id w:val="641770804"/>
            <w:showingPlcHdr/>
          </w:sdtPr>
          <w:sdtEndPr/>
          <w:sdtContent>
            <w:tc>
              <w:tcPr>
                <w:tcW w:w="2574" w:type="dxa"/>
              </w:tcPr>
              <w:p w:rsidR="000C7565" w:rsidRPr="00733AE3" w:rsidRDefault="000C7565" w:rsidP="000E0A62">
                <w:pPr>
                  <w:pStyle w:val="ListParagraph"/>
                  <w:spacing w:after="0"/>
                  <w:ind w:left="0"/>
                </w:pPr>
                <w:r w:rsidRPr="00352D3B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0C7565" w:rsidRDefault="000C7565" w:rsidP="000C7565">
      <w:pPr>
        <w:pStyle w:val="ListParagraph"/>
        <w:spacing w:after="0"/>
        <w:ind w:left="576"/>
        <w:rPr>
          <w:b/>
        </w:rPr>
      </w:pPr>
    </w:p>
    <w:p w:rsidR="000C7565" w:rsidRDefault="000C7565" w:rsidP="000C7565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Indicate w</w:t>
      </w:r>
      <w:r w:rsidRPr="00C520C6">
        <w:rPr>
          <w:b/>
        </w:rPr>
        <w:t xml:space="preserve">hich of the following </w:t>
      </w:r>
      <w:r>
        <w:rPr>
          <w:b/>
        </w:rPr>
        <w:t>activities faculty engage in on a regular basis.</w:t>
      </w:r>
    </w:p>
    <w:tbl>
      <w:tblPr>
        <w:tblStyle w:val="TableGrid"/>
        <w:tblW w:w="9180" w:type="dxa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770"/>
        <w:gridCol w:w="3960"/>
      </w:tblGrid>
      <w:tr w:rsidR="000C7565" w:rsidTr="000E0A62">
        <w:tc>
          <w:tcPr>
            <w:tcW w:w="45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</w:p>
        </w:tc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</w:p>
        </w:tc>
        <w:tc>
          <w:tcPr>
            <w:tcW w:w="3960" w:type="dxa"/>
          </w:tcPr>
          <w:p w:rsidR="000C7565" w:rsidRPr="00C520C6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Effective practices/opportunities for improvement</w:t>
            </w:r>
          </w:p>
        </w:tc>
      </w:tr>
      <w:tr w:rsidR="000C7565" w:rsidTr="000E0A62">
        <w:sdt>
          <w:sdtPr>
            <w:id w:val="-208945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Maintaining communication with employers and/or four-year institutions</w:t>
            </w:r>
          </w:p>
        </w:tc>
        <w:sdt>
          <w:sdtPr>
            <w:id w:val="-1886090549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58160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Encouraging students to consider chemistry-based career options</w:t>
            </w:r>
          </w:p>
        </w:tc>
        <w:sdt>
          <w:sdtPr>
            <w:id w:val="-1131006424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210946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Encouraging students from underrepresented groups to consider chemistry-based career options</w:t>
            </w:r>
          </w:p>
        </w:tc>
        <w:sdt>
          <w:sdtPr>
            <w:id w:val="609014561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49187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Intentional creation of mentoring opportunities</w:t>
            </w:r>
          </w:p>
        </w:tc>
        <w:sdt>
          <w:sdtPr>
            <w:id w:val="-945846301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202906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Engaging students in research</w:t>
            </w:r>
          </w:p>
        </w:tc>
        <w:sdt>
          <w:sdtPr>
            <w:id w:val="371200408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74445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Connecting students with appropriate mentors outside of college</w:t>
            </w:r>
          </w:p>
        </w:tc>
        <w:sdt>
          <w:sdtPr>
            <w:id w:val="-1381778666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3915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Connecting students with internships or cooperative education experiences</w:t>
            </w:r>
          </w:p>
        </w:tc>
        <w:sdt>
          <w:sdtPr>
            <w:id w:val="-166489621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174896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 xml:space="preserve">Other (specify): </w:t>
            </w:r>
            <w:sdt>
              <w:sdtPr>
                <w:id w:val="-858965555"/>
                <w:showingPlcHdr/>
              </w:sdtPr>
              <w:sdtEndPr/>
              <w:sdtContent>
                <w:r w:rsidRPr="00A95603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id w:val="1828791659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0C7565" w:rsidRDefault="000C7565" w:rsidP="000C7565">
      <w:pPr>
        <w:pStyle w:val="ListParagraph"/>
        <w:spacing w:after="0"/>
        <w:ind w:left="0"/>
      </w:pPr>
    </w:p>
    <w:p w:rsidR="000C7565" w:rsidRDefault="000C7565" w:rsidP="000C7565">
      <w:pPr>
        <w:pStyle w:val="ListParagraph"/>
        <w:tabs>
          <w:tab w:val="left" w:pos="1188"/>
          <w:tab w:val="left" w:pos="6138"/>
        </w:tabs>
        <w:spacing w:after="0"/>
      </w:pPr>
      <w:r>
        <w:tab/>
      </w:r>
      <w:r>
        <w:tab/>
      </w:r>
    </w:p>
    <w:p w:rsidR="000C7565" w:rsidRDefault="000C7565" w:rsidP="000C7565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Indicate w</w:t>
      </w:r>
      <w:r w:rsidRPr="00C520C6">
        <w:rPr>
          <w:b/>
        </w:rPr>
        <w:t xml:space="preserve">hich of the following </w:t>
      </w:r>
      <w:r>
        <w:rPr>
          <w:b/>
        </w:rPr>
        <w:t>activities advisors engage in on a regular basis.</w:t>
      </w:r>
    </w:p>
    <w:tbl>
      <w:tblPr>
        <w:tblStyle w:val="TableGrid"/>
        <w:tblW w:w="0" w:type="auto"/>
        <w:tblInd w:w="37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770"/>
        <w:gridCol w:w="3960"/>
      </w:tblGrid>
      <w:tr w:rsidR="000C7565" w:rsidTr="000E0A62">
        <w:tc>
          <w:tcPr>
            <w:tcW w:w="45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</w:p>
        </w:tc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</w:p>
        </w:tc>
        <w:tc>
          <w:tcPr>
            <w:tcW w:w="3960" w:type="dxa"/>
          </w:tcPr>
          <w:p w:rsidR="000C7565" w:rsidRPr="00C520C6" w:rsidRDefault="000C7565" w:rsidP="000E0A62">
            <w:pPr>
              <w:pStyle w:val="ListParagraph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Effective practices/opportunities for improvement</w:t>
            </w:r>
          </w:p>
        </w:tc>
      </w:tr>
      <w:tr w:rsidR="000C7565" w:rsidTr="000E0A62">
        <w:sdt>
          <w:sdtPr>
            <w:id w:val="-157582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Provide current information on the most effective route for program completion</w:t>
            </w:r>
          </w:p>
        </w:tc>
        <w:sdt>
          <w:sdtPr>
            <w:id w:val="-1215419051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35974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Provide current information on the most efficient route for transferring to a four-year program</w:t>
            </w:r>
          </w:p>
        </w:tc>
        <w:sdt>
          <w:sdtPr>
            <w:id w:val="-429887554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77468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Discussion of course prerequisites</w:t>
            </w:r>
          </w:p>
        </w:tc>
        <w:sdt>
          <w:sdtPr>
            <w:id w:val="-511998798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13060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Discussion of needed skills for program completion, transfer, and/or entry to the workplace</w:t>
            </w:r>
          </w:p>
        </w:tc>
        <w:sdt>
          <w:sdtPr>
            <w:id w:val="1081258980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19458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Discussion of any required sequential courses</w:t>
            </w:r>
          </w:p>
        </w:tc>
        <w:sdt>
          <w:sdtPr>
            <w:id w:val="1484892254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152058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Guidance on students’ professional development, networking, and career planning</w:t>
            </w:r>
          </w:p>
        </w:tc>
        <w:sdt>
          <w:sdtPr>
            <w:id w:val="-817651973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16522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Provide up-to-date information on current and future chemistry-based employment opportunities</w:t>
            </w:r>
          </w:p>
        </w:tc>
        <w:sdt>
          <w:sdtPr>
            <w:id w:val="1293256057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0C7565" w:rsidTr="000E0A62">
        <w:sdt>
          <w:sdtPr>
            <w:id w:val="-209322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7565" w:rsidRDefault="000C7565" w:rsidP="000E0A62">
            <w:pPr>
              <w:pStyle w:val="ListParagraph"/>
              <w:spacing w:after="0"/>
              <w:ind w:left="0"/>
            </w:pPr>
            <w:r>
              <w:t>Provide encouragement to talented students to pursue chemistry-based careers</w:t>
            </w:r>
          </w:p>
        </w:tc>
        <w:sdt>
          <w:sdtPr>
            <w:id w:val="-461657804"/>
            <w:showingPlcHdr/>
          </w:sdtPr>
          <w:sdtEndPr/>
          <w:sdtContent>
            <w:tc>
              <w:tcPr>
                <w:tcW w:w="3960" w:type="dxa"/>
              </w:tcPr>
              <w:p w:rsidR="000C7565" w:rsidRDefault="000C7565" w:rsidP="000E0A62">
                <w:pPr>
                  <w:pStyle w:val="ListParagraph"/>
                  <w:spacing w:after="0"/>
                  <w:ind w:left="0"/>
                </w:pPr>
                <w:r w:rsidRPr="005F09E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211001" w:rsidRDefault="00211001" w:rsidP="000C7565">
      <w:pPr>
        <w:jc w:val="right"/>
      </w:pPr>
    </w:p>
    <w:bookmarkEnd w:id="10"/>
    <w:bookmarkEnd w:id="11"/>
    <w:sectPr w:rsidR="00211001" w:rsidSect="000C7565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991F5E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991F5E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991F5E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991F5E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91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91F5E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0C7565">
      <w:t>VIII. Student Academic Counseling, Career Advising, and Mentoring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991F5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91F5E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Programs, 2014 edition</w:t>
    </w:r>
  </w:p>
  <w:p w:rsidR="00B93D61" w:rsidRDefault="00991F5E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991F5E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r>
      <w:t>for Chemistry in Two-Year College Programs</w:t>
    </w:r>
  </w:p>
  <w:p w:rsidR="00B93D61" w:rsidRDefault="00991F5E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5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7">
    <w:nsid w:val="2DA96F1C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8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9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0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1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2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3">
    <w:nsid w:val="489D79FF"/>
    <w:multiLevelType w:val="hybridMultilevel"/>
    <w:tmpl w:val="0C86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B0EA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6">
    <w:nsid w:val="4E17157D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7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0">
    <w:nsid w:val="6B8F232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4dHVrmdHfDYNGC3fQ4eGLCm/YgY=" w:salt="3EPZKIkeFLQCkZ3Lhiurz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129F5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565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B6274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1F5E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2107-AC53-4F9C-9410-FFC492ED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6035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4</cp:revision>
  <cp:lastPrinted>2015-12-03T18:46:00Z</cp:lastPrinted>
  <dcterms:created xsi:type="dcterms:W3CDTF">2015-12-04T21:20:00Z</dcterms:created>
  <dcterms:modified xsi:type="dcterms:W3CDTF">2016-12-16T14:44:00Z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