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98F72" w14:textId="6ECE0042" w:rsidR="00C465DD" w:rsidRDefault="008B16E5" w:rsidP="00C465DD">
      <w:pPr>
        <w:rPr>
          <w:rFonts w:cs="Arial"/>
          <w:szCs w:val="22"/>
        </w:rPr>
      </w:pPr>
      <w:bookmarkStart w:id="0" w:name="_Toc131478034"/>
      <w:bookmarkStart w:id="1" w:name="_Toc152405707"/>
      <w:bookmarkStart w:id="2" w:name="_Toc162254119"/>
      <w:r w:rsidRPr="00C465DD">
        <w:rPr>
          <w:rFonts w:cs="Arial"/>
          <w:noProof/>
          <w:szCs w:val="22"/>
        </w:rPr>
        <w:drawing>
          <wp:anchor distT="0" distB="0" distL="114300" distR="114300" simplePos="0" relativeHeight="251502080" behindDoc="0" locked="0" layoutInCell="1" allowOverlap="1" wp14:anchorId="47C00F21" wp14:editId="1BE9E45C">
            <wp:simplePos x="0" y="0"/>
            <wp:positionH relativeFrom="margin">
              <wp:align>center</wp:align>
            </wp:positionH>
            <wp:positionV relativeFrom="paragraph">
              <wp:posOffset>160020</wp:posOffset>
            </wp:positionV>
            <wp:extent cx="4951095" cy="9144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cm-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914400"/>
                    </a:xfrm>
                    <a:prstGeom prst="rect">
                      <a:avLst/>
                    </a:prstGeom>
                  </pic:spPr>
                </pic:pic>
              </a:graphicData>
            </a:graphic>
          </wp:anchor>
        </w:drawing>
      </w:r>
    </w:p>
    <w:p w14:paraId="59B0E39A" w14:textId="77777777" w:rsidR="00C465DD" w:rsidRDefault="00C465DD" w:rsidP="00C465DD">
      <w:pPr>
        <w:rPr>
          <w:rFonts w:cs="Arial"/>
          <w:szCs w:val="22"/>
        </w:rPr>
      </w:pPr>
    </w:p>
    <w:p w14:paraId="721866F4" w14:textId="5EAF3C85" w:rsidR="00C465DD" w:rsidRDefault="00067521" w:rsidP="00C465DD">
      <w:pPr>
        <w:rPr>
          <w:rFonts w:cs="Arial"/>
          <w:szCs w:val="22"/>
        </w:rPr>
      </w:pPr>
      <w:r>
        <w:rPr>
          <w:rFonts w:cs="Arial"/>
          <w:noProof/>
          <w:szCs w:val="22"/>
        </w:rPr>
        <mc:AlternateContent>
          <mc:Choice Requires="wps">
            <w:drawing>
              <wp:anchor distT="0" distB="0" distL="114300" distR="114300" simplePos="0" relativeHeight="251493888" behindDoc="1" locked="0" layoutInCell="1" allowOverlap="1" wp14:anchorId="3F31004C" wp14:editId="30B9C1CF">
                <wp:simplePos x="0" y="0"/>
                <wp:positionH relativeFrom="column">
                  <wp:posOffset>-752622</wp:posOffset>
                </wp:positionH>
                <wp:positionV relativeFrom="paragraph">
                  <wp:posOffset>2416517</wp:posOffset>
                </wp:positionV>
                <wp:extent cx="7452360" cy="6156569"/>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615656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C4C786D" id="Rectangle 5" o:spid="_x0000_s1026" style="position:absolute;margin-left:-59.25pt;margin-top:190.3pt;width:586.8pt;height:484.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" fillcolor="#d8d8d8 [2732]" stroked="f" strokeweight=".5pt">
                <v:path arrowok="t"/>
              </v:rect>
            </w:pict>
          </mc:Fallback>
        </mc:AlternateContent>
      </w:r>
      <w:r>
        <w:rPr>
          <w:rFonts w:cs="Arial"/>
          <w:noProof/>
          <w:szCs w:val="22"/>
        </w:rPr>
        <mc:AlternateContent>
          <mc:Choice Requires="wps">
            <w:drawing>
              <wp:anchor distT="4294967293" distB="4294967293" distL="114300" distR="114300" simplePos="0" relativeHeight="251506176" behindDoc="1" locked="0" layoutInCell="1" allowOverlap="1" wp14:anchorId="55E53A3A" wp14:editId="05357780">
                <wp:simplePos x="0" y="0"/>
                <wp:positionH relativeFrom="column">
                  <wp:posOffset>-751840</wp:posOffset>
                </wp:positionH>
                <wp:positionV relativeFrom="paragraph">
                  <wp:posOffset>2207944</wp:posOffset>
                </wp:positionV>
                <wp:extent cx="7429500" cy="0"/>
                <wp:effectExtent l="0" t="0" r="190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2A592D" id="Straight Connector 9" o:spid="_x0000_s1026" style="position:absolute;z-index:-25181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pt,173.85pt" to="525.8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" strokecolor="black [3213]" strokeweight=".5pt">
                <v:stroke joinstyle="miter"/>
                <o:lock v:ext="edit" shapetype="f"/>
              </v:line>
            </w:pict>
          </mc:Fallback>
        </mc:AlternateContent>
      </w:r>
      <w:r w:rsidR="00AF10C9">
        <w:rPr>
          <w:noProof/>
        </w:rPr>
        <mc:AlternateContent>
          <mc:Choice Requires="wps">
            <w:drawing>
              <wp:anchor distT="0" distB="0" distL="114300" distR="114300" simplePos="0" relativeHeight="251510272" behindDoc="0" locked="0" layoutInCell="1" allowOverlap="1" wp14:anchorId="1870EC96" wp14:editId="4908C79D">
                <wp:simplePos x="0" y="0"/>
                <wp:positionH relativeFrom="margin">
                  <wp:posOffset>-171450</wp:posOffset>
                </wp:positionH>
                <wp:positionV relativeFrom="paragraph">
                  <wp:posOffset>2462530</wp:posOffset>
                </wp:positionV>
                <wp:extent cx="6286500" cy="5200650"/>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2006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E0CEDC" w14:textId="77777777" w:rsidR="00776F90" w:rsidRDefault="00776F90" w:rsidP="008844C5">
                            <w:pPr>
                              <w:jc w:val="center"/>
                              <w:rPr>
                                <w:rFonts w:cs="Arial"/>
                                <w:b/>
                                <w:sz w:val="44"/>
                                <w:szCs w:val="48"/>
                                <w:u w:val="single"/>
                              </w:rPr>
                            </w:pPr>
                          </w:p>
                          <w:p w14:paraId="74E8BE3B" w14:textId="5A725BB9" w:rsidR="00776F90" w:rsidRPr="00442C0A" w:rsidRDefault="00776F90" w:rsidP="008844C5">
                            <w:pPr>
                              <w:jc w:val="center"/>
                              <w:rPr>
                                <w:rFonts w:cs="Arial"/>
                                <w:b/>
                                <w:sz w:val="44"/>
                                <w:szCs w:val="48"/>
                                <w:u w:val="single"/>
                              </w:rPr>
                            </w:pPr>
                            <w:r>
                              <w:rPr>
                                <w:rFonts w:cs="Arial"/>
                                <w:b/>
                                <w:sz w:val="44"/>
                                <w:szCs w:val="48"/>
                                <w:u w:val="single"/>
                              </w:rPr>
                              <w:t>April/May</w:t>
                            </w:r>
                            <w:r w:rsidRPr="00442C0A">
                              <w:rPr>
                                <w:rFonts w:cs="Arial"/>
                                <w:b/>
                                <w:sz w:val="44"/>
                                <w:szCs w:val="48"/>
                                <w:u w:val="single"/>
                              </w:rPr>
                              <w:t xml:space="preserve"> 201</w:t>
                            </w:r>
                            <w:r>
                              <w:rPr>
                                <w:rFonts w:cs="Arial"/>
                                <w:b/>
                                <w:sz w:val="44"/>
                                <w:szCs w:val="48"/>
                                <w:u w:val="single"/>
                              </w:rPr>
                              <w:t>9</w:t>
                            </w:r>
                          </w:p>
                          <w:sdt>
                            <w:sdtPr>
                              <w:rPr>
                                <w:rFonts w:ascii="Arial" w:eastAsia="Times New Roman" w:hAnsi="Arial" w:cs="Arial"/>
                                <w:b w:val="0"/>
                                <w:bCs w:val="0"/>
                                <w:i w:val="0"/>
                                <w:noProof/>
                                <w:color w:val="auto"/>
                                <w:sz w:val="24"/>
                                <w:szCs w:val="24"/>
                                <w:lang w:eastAsia="en-US"/>
                              </w:rPr>
                              <w:id w:val="216024633"/>
                              <w:docPartObj>
                                <w:docPartGallery w:val="Table of Contents"/>
                                <w:docPartUnique/>
                              </w:docPartObj>
                            </w:sdtPr>
                            <w:sdtEndPr>
                              <w:rPr>
                                <w:rFonts w:eastAsiaTheme="minorEastAsia"/>
                                <w:b/>
                                <w:bCs/>
                                <w:i/>
                                <w:sz w:val="32"/>
                                <w:szCs w:val="28"/>
                              </w:rPr>
                            </w:sdtEndPr>
                            <w:sdtContent>
                              <w:p w14:paraId="127120FD" w14:textId="1ACE1AE6" w:rsidR="00776F90" w:rsidRDefault="00776F90" w:rsidP="00A01C5C">
                                <w:pPr>
                                  <w:pStyle w:val="TOCHeading"/>
                                  <w:spacing w:after="600"/>
                                  <w:rPr>
                                    <w:rFonts w:ascii="Arial" w:hAnsi="Arial" w:cs="Arial"/>
                                    <w:i w:val="0"/>
                                    <w:color w:val="auto"/>
                                    <w:sz w:val="56"/>
                                  </w:rPr>
                                </w:pPr>
                                <w:r w:rsidRPr="00442C0A">
                                  <w:rPr>
                                    <w:rFonts w:ascii="Arial" w:hAnsi="Arial" w:cs="Arial"/>
                                    <w:i w:val="0"/>
                                    <w:color w:val="auto"/>
                                    <w:sz w:val="56"/>
                                  </w:rPr>
                                  <w:t>Table of Contents</w:t>
                                </w:r>
                              </w:p>
                              <w:p w14:paraId="50C2AEAA" w14:textId="360CF724" w:rsidR="00776F90" w:rsidRDefault="00776F90" w:rsidP="00130934">
                                <w:pPr>
                                  <w:pStyle w:val="TOC1"/>
                                  <w:rPr>
                                    <w:rFonts w:asciiTheme="minorHAnsi" w:hAnsiTheme="minorHAnsi" w:cstheme="minorBidi"/>
                                    <w:sz w:val="22"/>
                                    <w:szCs w:val="22"/>
                                  </w:rPr>
                                </w:pPr>
                                <w:r w:rsidRPr="00385F71">
                                  <w:rPr>
                                    <w:szCs w:val="32"/>
                                  </w:rPr>
                                  <w:fldChar w:fldCharType="begin"/>
                                </w:r>
                                <w:r w:rsidRPr="00385F71">
                                  <w:rPr>
                                    <w:szCs w:val="32"/>
                                  </w:rPr>
                                  <w:instrText xml:space="preserve"> TOC \o "1-3" \h \z \u </w:instrText>
                                </w:r>
                                <w:r w:rsidRPr="00385F71">
                                  <w:rPr>
                                    <w:szCs w:val="32"/>
                                  </w:rPr>
                                  <w:fldChar w:fldCharType="separate"/>
                                </w:r>
                                <w:hyperlink w:anchor="_Toc3462068" w:history="1">
                                  <w:r w:rsidRPr="005C4AFD">
                                    <w:rPr>
                                      <w:rStyle w:val="Hyperlink"/>
                                    </w:rPr>
                                    <w:t>“Celebrating Paper!”</w:t>
                                  </w:r>
                                  <w:r>
                                    <w:rPr>
                                      <w:rStyle w:val="Hyperlink"/>
                                    </w:rPr>
                                    <w:t xml:space="preserve">.................................................................. </w:t>
                                  </w:r>
                                  <w:r>
                                    <w:rPr>
                                      <w:webHidden/>
                                    </w:rPr>
                                    <w:tab/>
                                  </w:r>
                                  <w:r>
                                    <w:rPr>
                                      <w:webHidden/>
                                    </w:rPr>
                                    <w:fldChar w:fldCharType="begin"/>
                                  </w:r>
                                  <w:r>
                                    <w:rPr>
                                      <w:webHidden/>
                                    </w:rPr>
                                    <w:instrText xml:space="preserve"> PAGEREF _Toc3462068 \h </w:instrText>
                                  </w:r>
                                  <w:r>
                                    <w:rPr>
                                      <w:webHidden/>
                                    </w:rPr>
                                  </w:r>
                                  <w:r>
                                    <w:rPr>
                                      <w:webHidden/>
                                    </w:rPr>
                                    <w:fldChar w:fldCharType="separate"/>
                                  </w:r>
                                  <w:r w:rsidR="001E6230">
                                    <w:rPr>
                                      <w:webHidden/>
                                    </w:rPr>
                                    <w:t>2</w:t>
                                  </w:r>
                                  <w:r>
                                    <w:rPr>
                                      <w:webHidden/>
                                    </w:rPr>
                                    <w:fldChar w:fldCharType="end"/>
                                  </w:r>
                                </w:hyperlink>
                              </w:p>
                              <w:p w14:paraId="43145EEF" w14:textId="69482E45" w:rsidR="00776F90" w:rsidRDefault="00776F90">
                                <w:pPr>
                                  <w:pStyle w:val="TOC3"/>
                                  <w:rPr>
                                    <w:rFonts w:asciiTheme="minorHAnsi" w:hAnsiTheme="minorHAnsi" w:cstheme="minorBidi"/>
                                    <w:b w:val="0"/>
                                    <w:i w:val="0"/>
                                    <w:sz w:val="22"/>
                                    <w:szCs w:val="22"/>
                                  </w:rPr>
                                </w:pPr>
                              </w:p>
                              <w:p w14:paraId="7F8ADA8D" w14:textId="26DD65F4" w:rsidR="00776F90" w:rsidRDefault="00A67A91">
                                <w:pPr>
                                  <w:pStyle w:val="TOC3"/>
                                  <w:rPr>
                                    <w:rFonts w:asciiTheme="minorHAnsi" w:hAnsiTheme="minorHAnsi" w:cstheme="minorBidi"/>
                                    <w:b w:val="0"/>
                                    <w:i w:val="0"/>
                                    <w:sz w:val="22"/>
                                    <w:szCs w:val="22"/>
                                  </w:rPr>
                                </w:pPr>
                                <w:hyperlink w:anchor="_Toc3462081" w:history="1">
                                  <w:r w:rsidR="00776F90" w:rsidRPr="005C4AFD">
                                    <w:rPr>
                                      <w:rStyle w:val="Hyperlink"/>
                                    </w:rPr>
                                    <w:t>“Fighting Frizz: How Chemistry Solved a Bad Hair Day”</w:t>
                                  </w:r>
                                  <w:r w:rsidR="00776F90">
                                    <w:rPr>
                                      <w:webHidden/>
                                    </w:rPr>
                                    <w:tab/>
                                  </w:r>
                                  <w:r w:rsidR="00776F90">
                                    <w:rPr>
                                      <w:webHidden/>
                                    </w:rPr>
                                    <w:fldChar w:fldCharType="begin"/>
                                  </w:r>
                                  <w:r w:rsidR="00776F90">
                                    <w:rPr>
                                      <w:webHidden/>
                                    </w:rPr>
                                    <w:instrText xml:space="preserve"> PAGEREF _Toc3462081 \h </w:instrText>
                                  </w:r>
                                  <w:r w:rsidR="00776F90">
                                    <w:rPr>
                                      <w:webHidden/>
                                    </w:rPr>
                                  </w:r>
                                  <w:r w:rsidR="00776F90">
                                    <w:rPr>
                                      <w:webHidden/>
                                    </w:rPr>
                                    <w:fldChar w:fldCharType="separate"/>
                                  </w:r>
                                  <w:r w:rsidR="001E6230">
                                    <w:rPr>
                                      <w:webHidden/>
                                    </w:rPr>
                                    <w:t>22</w:t>
                                  </w:r>
                                  <w:r w:rsidR="00776F90">
                                    <w:rPr>
                                      <w:webHidden/>
                                    </w:rPr>
                                    <w:fldChar w:fldCharType="end"/>
                                  </w:r>
                                </w:hyperlink>
                              </w:p>
                              <w:p w14:paraId="3ED9428B" w14:textId="02959D5C" w:rsidR="00776F90" w:rsidRDefault="00776F90">
                                <w:pPr>
                                  <w:pStyle w:val="TOC3"/>
                                  <w:rPr>
                                    <w:rFonts w:asciiTheme="minorHAnsi" w:hAnsiTheme="minorHAnsi" w:cstheme="minorBidi"/>
                                    <w:b w:val="0"/>
                                    <w:i w:val="0"/>
                                    <w:sz w:val="22"/>
                                    <w:szCs w:val="22"/>
                                  </w:rPr>
                                </w:pPr>
                              </w:p>
                              <w:p w14:paraId="2FDA9694" w14:textId="0E931718" w:rsidR="00776F90" w:rsidRDefault="00A67A91">
                                <w:pPr>
                                  <w:pStyle w:val="TOC3"/>
                                  <w:rPr>
                                    <w:rFonts w:asciiTheme="minorHAnsi" w:hAnsiTheme="minorHAnsi" w:cstheme="minorBidi"/>
                                    <w:b w:val="0"/>
                                    <w:i w:val="0"/>
                                    <w:sz w:val="22"/>
                                    <w:szCs w:val="22"/>
                                  </w:rPr>
                                </w:pPr>
                                <w:hyperlink w:anchor="_Toc3462094" w:history="1">
                                  <w:r w:rsidR="00776F90" w:rsidRPr="005C4AFD">
                                    <w:rPr>
                                      <w:rStyle w:val="Hyperlink"/>
                                    </w:rPr>
                                    <w:t>“The Periodic Table’s Final Four”</w:t>
                                  </w:r>
                                  <w:r w:rsidR="00776F90">
                                    <w:rPr>
                                      <w:webHidden/>
                                    </w:rPr>
                                    <w:tab/>
                                  </w:r>
                                  <w:r w:rsidR="00776F90">
                                    <w:rPr>
                                      <w:webHidden/>
                                    </w:rPr>
                                    <w:fldChar w:fldCharType="begin"/>
                                  </w:r>
                                  <w:r w:rsidR="00776F90">
                                    <w:rPr>
                                      <w:webHidden/>
                                    </w:rPr>
                                    <w:instrText xml:space="preserve"> PAGEREF _Toc3462094 \h </w:instrText>
                                  </w:r>
                                  <w:r w:rsidR="00776F90">
                                    <w:rPr>
                                      <w:webHidden/>
                                    </w:rPr>
                                  </w:r>
                                  <w:r w:rsidR="00776F90">
                                    <w:rPr>
                                      <w:webHidden/>
                                    </w:rPr>
                                    <w:fldChar w:fldCharType="separate"/>
                                  </w:r>
                                  <w:r w:rsidR="001E6230">
                                    <w:rPr>
                                      <w:webHidden/>
                                    </w:rPr>
                                    <w:t>43</w:t>
                                  </w:r>
                                  <w:r w:rsidR="00776F90">
                                    <w:rPr>
                                      <w:webHidden/>
                                    </w:rPr>
                                    <w:fldChar w:fldCharType="end"/>
                                  </w:r>
                                </w:hyperlink>
                              </w:p>
                              <w:p w14:paraId="22D5E33E" w14:textId="654DDA1C" w:rsidR="00776F90" w:rsidRDefault="00776F90">
                                <w:pPr>
                                  <w:pStyle w:val="TOC3"/>
                                  <w:rPr>
                                    <w:rFonts w:asciiTheme="minorHAnsi" w:hAnsiTheme="minorHAnsi" w:cstheme="minorBidi"/>
                                    <w:b w:val="0"/>
                                    <w:i w:val="0"/>
                                    <w:sz w:val="22"/>
                                    <w:szCs w:val="22"/>
                                  </w:rPr>
                                </w:pPr>
                              </w:p>
                              <w:p w14:paraId="027B7CA5" w14:textId="635D8660" w:rsidR="00776F90" w:rsidRDefault="00A67A91">
                                <w:pPr>
                                  <w:pStyle w:val="TOC3"/>
                                  <w:rPr>
                                    <w:rFonts w:asciiTheme="minorHAnsi" w:hAnsiTheme="minorHAnsi" w:cstheme="minorBidi"/>
                                    <w:b w:val="0"/>
                                    <w:i w:val="0"/>
                                    <w:sz w:val="22"/>
                                    <w:szCs w:val="22"/>
                                  </w:rPr>
                                </w:pPr>
                                <w:hyperlink w:anchor="_Toc3462107" w:history="1">
                                  <w:r w:rsidR="00776F90" w:rsidRPr="005C4AFD">
                                    <w:rPr>
                                      <w:rStyle w:val="Hyperlink"/>
                                    </w:rPr>
                                    <w:t>“What Are Pool Chemicals?”</w:t>
                                  </w:r>
                                  <w:r w:rsidR="00776F90">
                                    <w:rPr>
                                      <w:webHidden/>
                                    </w:rPr>
                                    <w:tab/>
                                  </w:r>
                                  <w:r w:rsidR="00776F90">
                                    <w:rPr>
                                      <w:webHidden/>
                                    </w:rPr>
                                    <w:fldChar w:fldCharType="begin"/>
                                  </w:r>
                                  <w:r w:rsidR="00776F90">
                                    <w:rPr>
                                      <w:webHidden/>
                                    </w:rPr>
                                    <w:instrText xml:space="preserve"> PAGEREF _Toc3462107 \h </w:instrText>
                                  </w:r>
                                  <w:r w:rsidR="00776F90">
                                    <w:rPr>
                                      <w:webHidden/>
                                    </w:rPr>
                                  </w:r>
                                  <w:r w:rsidR="00776F90">
                                    <w:rPr>
                                      <w:webHidden/>
                                    </w:rPr>
                                    <w:fldChar w:fldCharType="separate"/>
                                  </w:r>
                                  <w:r w:rsidR="001E6230">
                                    <w:rPr>
                                      <w:webHidden/>
                                    </w:rPr>
                                    <w:t>65</w:t>
                                  </w:r>
                                  <w:r w:rsidR="00776F90">
                                    <w:rPr>
                                      <w:webHidden/>
                                    </w:rPr>
                                    <w:fldChar w:fldCharType="end"/>
                                  </w:r>
                                </w:hyperlink>
                              </w:p>
                              <w:p w14:paraId="733B104B" w14:textId="205A3503" w:rsidR="00776F90" w:rsidRDefault="00776F90">
                                <w:pPr>
                                  <w:pStyle w:val="TOC3"/>
                                  <w:rPr>
                                    <w:rFonts w:asciiTheme="minorHAnsi" w:hAnsiTheme="minorHAnsi" w:cstheme="minorBidi"/>
                                    <w:b w:val="0"/>
                                    <w:i w:val="0"/>
                                    <w:sz w:val="22"/>
                                    <w:szCs w:val="22"/>
                                  </w:rPr>
                                </w:pPr>
                              </w:p>
                              <w:p w14:paraId="3BED04FB" w14:textId="227F32B1" w:rsidR="00776F90" w:rsidRDefault="00A67A91" w:rsidP="00130934">
                                <w:pPr>
                                  <w:pStyle w:val="TOC1"/>
                                  <w:rPr>
                                    <w:rFonts w:asciiTheme="minorHAnsi" w:hAnsiTheme="minorHAnsi" w:cstheme="minorBidi"/>
                                    <w:sz w:val="22"/>
                                    <w:szCs w:val="22"/>
                                  </w:rPr>
                                </w:pPr>
                                <w:hyperlink w:anchor="_Toc3462120" w:history="1">
                                  <w:r w:rsidR="00776F90" w:rsidRPr="005C4AFD">
                                    <w:rPr>
                                      <w:rStyle w:val="Hyperlink"/>
                                    </w:rPr>
                                    <w:t>Standards and Vocabulary</w:t>
                                  </w:r>
                                  <w:r w:rsidR="00776F90">
                                    <w:rPr>
                                      <w:rStyle w:val="Hyperlink"/>
                                    </w:rPr>
                                    <w:t>.</w:t>
                                  </w:r>
                                  <w:r w:rsidR="00776F90" w:rsidRPr="00A01C5C">
                                    <w:rPr>
                                      <w:rStyle w:val="Hyperlink"/>
                                    </w:rPr>
                                    <w:t>..................................................</w:t>
                                  </w:r>
                                  <w:r w:rsidR="00776F90">
                                    <w:rPr>
                                      <w:rStyle w:val="Hyperlink"/>
                                    </w:rPr>
                                    <w:t>....</w:t>
                                  </w:r>
                                  <w:r w:rsidR="00776F90">
                                    <w:rPr>
                                      <w:webHidden/>
                                    </w:rPr>
                                    <w:tab/>
                                    <w:t xml:space="preserve"> </w:t>
                                  </w:r>
                                  <w:r w:rsidR="00776F90">
                                    <w:rPr>
                                      <w:webHidden/>
                                    </w:rPr>
                                    <w:fldChar w:fldCharType="begin"/>
                                  </w:r>
                                  <w:r w:rsidR="00776F90">
                                    <w:rPr>
                                      <w:webHidden/>
                                    </w:rPr>
                                    <w:instrText xml:space="preserve"> PAGEREF _Toc3462120 \h </w:instrText>
                                  </w:r>
                                  <w:r w:rsidR="00776F90">
                                    <w:rPr>
                                      <w:webHidden/>
                                    </w:rPr>
                                  </w:r>
                                  <w:r w:rsidR="00776F90">
                                    <w:rPr>
                                      <w:webHidden/>
                                    </w:rPr>
                                    <w:fldChar w:fldCharType="separate"/>
                                  </w:r>
                                  <w:r w:rsidR="001E6230">
                                    <w:rPr>
                                      <w:webHidden/>
                                    </w:rPr>
                                    <w:t>85</w:t>
                                  </w:r>
                                  <w:r w:rsidR="00776F90">
                                    <w:rPr>
                                      <w:webHidden/>
                                    </w:rPr>
                                    <w:fldChar w:fldCharType="end"/>
                                  </w:r>
                                </w:hyperlink>
                              </w:p>
                              <w:p w14:paraId="3FB0823E" w14:textId="77777777" w:rsidR="00776F90" w:rsidRPr="00A01C5C" w:rsidRDefault="00776F90">
                                <w:pPr>
                                  <w:pStyle w:val="TOC3"/>
                                  <w:rPr>
                                    <w:rStyle w:val="Hyperlink"/>
                                    <w:rFonts w:asciiTheme="minorHAnsi" w:hAnsiTheme="minorHAnsi" w:cstheme="minorHAnsi"/>
                                    <w:i w:val="0"/>
                                    <w:color w:val="auto"/>
                                    <w:sz w:val="22"/>
                                    <w:szCs w:val="22"/>
                                  </w:rPr>
                                </w:pPr>
                              </w:p>
                              <w:p w14:paraId="0EE4F537" w14:textId="76E12FB2" w:rsidR="00776F90" w:rsidRDefault="00A67A91">
                                <w:pPr>
                                  <w:pStyle w:val="TOC3"/>
                                  <w:rPr>
                                    <w:rFonts w:asciiTheme="minorHAnsi" w:hAnsiTheme="minorHAnsi" w:cstheme="minorBidi"/>
                                    <w:b w:val="0"/>
                                    <w:i w:val="0"/>
                                    <w:sz w:val="22"/>
                                    <w:szCs w:val="22"/>
                                  </w:rPr>
                                </w:pPr>
                                <w:hyperlink w:anchor="_Toc3462121" w:history="1">
                                  <w:r w:rsidR="00776F90" w:rsidRPr="005C4AFD">
                                    <w:rPr>
                                      <w:rStyle w:val="Hyperlink"/>
                                    </w:rPr>
                                    <w:t>About the Guide</w:t>
                                  </w:r>
                                  <w:r w:rsidR="00776F90">
                                    <w:rPr>
                                      <w:webHidden/>
                                    </w:rPr>
                                    <w:tab/>
                                  </w:r>
                                  <w:r w:rsidR="00776F90">
                                    <w:rPr>
                                      <w:webHidden/>
                                    </w:rPr>
                                    <w:fldChar w:fldCharType="begin"/>
                                  </w:r>
                                  <w:r w:rsidR="00776F90">
                                    <w:rPr>
                                      <w:webHidden/>
                                    </w:rPr>
                                    <w:instrText xml:space="preserve"> PAGEREF _Toc3462121 \h </w:instrText>
                                  </w:r>
                                  <w:r w:rsidR="00776F90">
                                    <w:rPr>
                                      <w:webHidden/>
                                    </w:rPr>
                                  </w:r>
                                  <w:r w:rsidR="00776F90">
                                    <w:rPr>
                                      <w:webHidden/>
                                    </w:rPr>
                                    <w:fldChar w:fldCharType="separate"/>
                                  </w:r>
                                  <w:r w:rsidR="001E6230">
                                    <w:rPr>
                                      <w:webHidden/>
                                    </w:rPr>
                                    <w:t>87</w:t>
                                  </w:r>
                                  <w:r w:rsidR="00776F90">
                                    <w:rPr>
                                      <w:webHidden/>
                                    </w:rPr>
                                    <w:fldChar w:fldCharType="end"/>
                                  </w:r>
                                </w:hyperlink>
                              </w:p>
                              <w:p w14:paraId="57A338E4" w14:textId="52115B62" w:rsidR="00776F90" w:rsidRPr="00274AB5" w:rsidRDefault="00776F90" w:rsidP="00130934">
                                <w:pPr>
                                  <w:pStyle w:val="TOC1"/>
                                </w:pPr>
                                <w:r w:rsidRPr="00385F71">
                                  <w:rPr>
                                    <w:szCs w:val="32"/>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EC96" id="_x0000_t202" coordsize="21600,21600" o:spt="202" path="m,l,21600r21600,l21600,xe">
                <v:stroke joinstyle="miter"/>
                <v:path gradientshapeok="t" o:connecttype="rect"/>
              </v:shapetype>
              <v:shape id="Text Box 1" o:spid="_x0000_s1026" type="#_x0000_t202" style="position:absolute;margin-left:-13.5pt;margin-top:193.9pt;width:495pt;height:409.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" filled="f" stroked="f">
                <v:path arrowok="t"/>
                <v:textbox>
                  <w:txbxContent>
                    <w:p w14:paraId="7AE0CEDC" w14:textId="77777777" w:rsidR="00776F90" w:rsidRDefault="00776F90" w:rsidP="008844C5">
                      <w:pPr>
                        <w:jc w:val="center"/>
                        <w:rPr>
                          <w:rFonts w:cs="Arial"/>
                          <w:b/>
                          <w:sz w:val="44"/>
                          <w:szCs w:val="48"/>
                          <w:u w:val="single"/>
                        </w:rPr>
                      </w:pPr>
                    </w:p>
                    <w:p w14:paraId="74E8BE3B" w14:textId="5A725BB9" w:rsidR="00776F90" w:rsidRPr="00442C0A" w:rsidRDefault="00776F90" w:rsidP="008844C5">
                      <w:pPr>
                        <w:jc w:val="center"/>
                        <w:rPr>
                          <w:rFonts w:cs="Arial"/>
                          <w:b/>
                          <w:sz w:val="44"/>
                          <w:szCs w:val="48"/>
                          <w:u w:val="single"/>
                        </w:rPr>
                      </w:pPr>
                      <w:r>
                        <w:rPr>
                          <w:rFonts w:cs="Arial"/>
                          <w:b/>
                          <w:sz w:val="44"/>
                          <w:szCs w:val="48"/>
                          <w:u w:val="single"/>
                        </w:rPr>
                        <w:t>April/May</w:t>
                      </w:r>
                      <w:r w:rsidRPr="00442C0A">
                        <w:rPr>
                          <w:rFonts w:cs="Arial"/>
                          <w:b/>
                          <w:sz w:val="44"/>
                          <w:szCs w:val="48"/>
                          <w:u w:val="single"/>
                        </w:rPr>
                        <w:t xml:space="preserve"> 201</w:t>
                      </w:r>
                      <w:r>
                        <w:rPr>
                          <w:rFonts w:cs="Arial"/>
                          <w:b/>
                          <w:sz w:val="44"/>
                          <w:szCs w:val="48"/>
                          <w:u w:val="single"/>
                        </w:rPr>
                        <w:t>9</w:t>
                      </w:r>
                    </w:p>
                    <w:sdt>
                      <w:sdtPr>
                        <w:rPr>
                          <w:rFonts w:ascii="Arial" w:eastAsia="Times New Roman" w:hAnsi="Arial" w:cs="Arial"/>
                          <w:b w:val="0"/>
                          <w:bCs w:val="0"/>
                          <w:i w:val="0"/>
                          <w:noProof/>
                          <w:color w:val="auto"/>
                          <w:sz w:val="24"/>
                          <w:szCs w:val="24"/>
                          <w:lang w:eastAsia="en-US"/>
                        </w:rPr>
                        <w:id w:val="216024633"/>
                        <w:docPartObj>
                          <w:docPartGallery w:val="Table of Contents"/>
                          <w:docPartUnique/>
                        </w:docPartObj>
                      </w:sdtPr>
                      <w:sdtEndPr>
                        <w:rPr>
                          <w:rFonts w:eastAsiaTheme="minorEastAsia"/>
                          <w:b/>
                          <w:bCs/>
                          <w:i/>
                          <w:sz w:val="32"/>
                          <w:szCs w:val="28"/>
                        </w:rPr>
                      </w:sdtEndPr>
                      <w:sdtContent>
                        <w:p w14:paraId="127120FD" w14:textId="1ACE1AE6" w:rsidR="00776F90" w:rsidRDefault="00776F90" w:rsidP="00A01C5C">
                          <w:pPr>
                            <w:pStyle w:val="TOCHeading"/>
                            <w:spacing w:after="600"/>
                            <w:rPr>
                              <w:rFonts w:ascii="Arial" w:hAnsi="Arial" w:cs="Arial"/>
                              <w:i w:val="0"/>
                              <w:color w:val="auto"/>
                              <w:sz w:val="56"/>
                            </w:rPr>
                          </w:pPr>
                          <w:r w:rsidRPr="00442C0A">
                            <w:rPr>
                              <w:rFonts w:ascii="Arial" w:hAnsi="Arial" w:cs="Arial"/>
                              <w:i w:val="0"/>
                              <w:color w:val="auto"/>
                              <w:sz w:val="56"/>
                            </w:rPr>
                            <w:t>Table of Contents</w:t>
                          </w:r>
                        </w:p>
                        <w:p w14:paraId="50C2AEAA" w14:textId="360CF724" w:rsidR="00776F90" w:rsidRDefault="00776F90" w:rsidP="00130934">
                          <w:pPr>
                            <w:pStyle w:val="TOC1"/>
                            <w:rPr>
                              <w:rFonts w:asciiTheme="minorHAnsi" w:hAnsiTheme="minorHAnsi" w:cstheme="minorBidi"/>
                              <w:sz w:val="22"/>
                              <w:szCs w:val="22"/>
                            </w:rPr>
                          </w:pPr>
                          <w:r w:rsidRPr="00385F71">
                            <w:rPr>
                              <w:szCs w:val="32"/>
                            </w:rPr>
                            <w:fldChar w:fldCharType="begin"/>
                          </w:r>
                          <w:r w:rsidRPr="00385F71">
                            <w:rPr>
                              <w:szCs w:val="32"/>
                            </w:rPr>
                            <w:instrText xml:space="preserve"> TOC \o "1-3" \h \z \u </w:instrText>
                          </w:r>
                          <w:r w:rsidRPr="00385F71">
                            <w:rPr>
                              <w:szCs w:val="32"/>
                            </w:rPr>
                            <w:fldChar w:fldCharType="separate"/>
                          </w:r>
                          <w:hyperlink w:anchor="_Toc3462068" w:history="1">
                            <w:r w:rsidRPr="005C4AFD">
                              <w:rPr>
                                <w:rStyle w:val="Hyperlink"/>
                              </w:rPr>
                              <w:t>“Celebrating Paper!”</w:t>
                            </w:r>
                            <w:r>
                              <w:rPr>
                                <w:rStyle w:val="Hyperlink"/>
                              </w:rPr>
                              <w:t xml:space="preserve">.................................................................. </w:t>
                            </w:r>
                            <w:r>
                              <w:rPr>
                                <w:webHidden/>
                              </w:rPr>
                              <w:tab/>
                            </w:r>
                            <w:r>
                              <w:rPr>
                                <w:webHidden/>
                              </w:rPr>
                              <w:fldChar w:fldCharType="begin"/>
                            </w:r>
                            <w:r>
                              <w:rPr>
                                <w:webHidden/>
                              </w:rPr>
                              <w:instrText xml:space="preserve"> PAGEREF _Toc3462068 \h </w:instrText>
                            </w:r>
                            <w:r>
                              <w:rPr>
                                <w:webHidden/>
                              </w:rPr>
                            </w:r>
                            <w:r>
                              <w:rPr>
                                <w:webHidden/>
                              </w:rPr>
                              <w:fldChar w:fldCharType="separate"/>
                            </w:r>
                            <w:r w:rsidR="001E6230">
                              <w:rPr>
                                <w:webHidden/>
                              </w:rPr>
                              <w:t>2</w:t>
                            </w:r>
                            <w:r>
                              <w:rPr>
                                <w:webHidden/>
                              </w:rPr>
                              <w:fldChar w:fldCharType="end"/>
                            </w:r>
                          </w:hyperlink>
                        </w:p>
                        <w:p w14:paraId="43145EEF" w14:textId="69482E45" w:rsidR="00776F90" w:rsidRDefault="00776F90">
                          <w:pPr>
                            <w:pStyle w:val="TOC3"/>
                            <w:rPr>
                              <w:rFonts w:asciiTheme="minorHAnsi" w:hAnsiTheme="minorHAnsi" w:cstheme="minorBidi"/>
                              <w:b w:val="0"/>
                              <w:i w:val="0"/>
                              <w:sz w:val="22"/>
                              <w:szCs w:val="22"/>
                            </w:rPr>
                          </w:pPr>
                        </w:p>
                        <w:p w14:paraId="7F8ADA8D" w14:textId="26DD65F4" w:rsidR="00776F90" w:rsidRDefault="00684948">
                          <w:pPr>
                            <w:pStyle w:val="TOC3"/>
                            <w:rPr>
                              <w:rFonts w:asciiTheme="minorHAnsi" w:hAnsiTheme="minorHAnsi" w:cstheme="minorBidi"/>
                              <w:b w:val="0"/>
                              <w:i w:val="0"/>
                              <w:sz w:val="22"/>
                              <w:szCs w:val="22"/>
                            </w:rPr>
                          </w:pPr>
                          <w:hyperlink w:anchor="_Toc3462081" w:history="1">
                            <w:r w:rsidR="00776F90" w:rsidRPr="005C4AFD">
                              <w:rPr>
                                <w:rStyle w:val="Hyperlink"/>
                              </w:rPr>
                              <w:t>“Fighting Frizz: How Chemistry Solved a Bad Hair Day”</w:t>
                            </w:r>
                            <w:r w:rsidR="00776F90">
                              <w:rPr>
                                <w:webHidden/>
                              </w:rPr>
                              <w:tab/>
                            </w:r>
                            <w:r w:rsidR="00776F90">
                              <w:rPr>
                                <w:webHidden/>
                              </w:rPr>
                              <w:fldChar w:fldCharType="begin"/>
                            </w:r>
                            <w:r w:rsidR="00776F90">
                              <w:rPr>
                                <w:webHidden/>
                              </w:rPr>
                              <w:instrText xml:space="preserve"> PAGEREF _Toc3462081 \h </w:instrText>
                            </w:r>
                            <w:r w:rsidR="00776F90">
                              <w:rPr>
                                <w:webHidden/>
                              </w:rPr>
                            </w:r>
                            <w:r w:rsidR="00776F90">
                              <w:rPr>
                                <w:webHidden/>
                              </w:rPr>
                              <w:fldChar w:fldCharType="separate"/>
                            </w:r>
                            <w:r w:rsidR="001E6230">
                              <w:rPr>
                                <w:webHidden/>
                              </w:rPr>
                              <w:t>22</w:t>
                            </w:r>
                            <w:r w:rsidR="00776F90">
                              <w:rPr>
                                <w:webHidden/>
                              </w:rPr>
                              <w:fldChar w:fldCharType="end"/>
                            </w:r>
                          </w:hyperlink>
                        </w:p>
                        <w:p w14:paraId="3ED9428B" w14:textId="02959D5C" w:rsidR="00776F90" w:rsidRDefault="00776F90">
                          <w:pPr>
                            <w:pStyle w:val="TOC3"/>
                            <w:rPr>
                              <w:rFonts w:asciiTheme="minorHAnsi" w:hAnsiTheme="minorHAnsi" w:cstheme="minorBidi"/>
                              <w:b w:val="0"/>
                              <w:i w:val="0"/>
                              <w:sz w:val="22"/>
                              <w:szCs w:val="22"/>
                            </w:rPr>
                          </w:pPr>
                        </w:p>
                        <w:p w14:paraId="2FDA9694" w14:textId="0E931718" w:rsidR="00776F90" w:rsidRDefault="00684948">
                          <w:pPr>
                            <w:pStyle w:val="TOC3"/>
                            <w:rPr>
                              <w:rFonts w:asciiTheme="minorHAnsi" w:hAnsiTheme="minorHAnsi" w:cstheme="minorBidi"/>
                              <w:b w:val="0"/>
                              <w:i w:val="0"/>
                              <w:sz w:val="22"/>
                              <w:szCs w:val="22"/>
                            </w:rPr>
                          </w:pPr>
                          <w:hyperlink w:anchor="_Toc3462094" w:history="1">
                            <w:r w:rsidR="00776F90" w:rsidRPr="005C4AFD">
                              <w:rPr>
                                <w:rStyle w:val="Hyperlink"/>
                              </w:rPr>
                              <w:t>“The Periodic Table’s Final Four”</w:t>
                            </w:r>
                            <w:r w:rsidR="00776F90">
                              <w:rPr>
                                <w:webHidden/>
                              </w:rPr>
                              <w:tab/>
                            </w:r>
                            <w:r w:rsidR="00776F90">
                              <w:rPr>
                                <w:webHidden/>
                              </w:rPr>
                              <w:fldChar w:fldCharType="begin"/>
                            </w:r>
                            <w:r w:rsidR="00776F90">
                              <w:rPr>
                                <w:webHidden/>
                              </w:rPr>
                              <w:instrText xml:space="preserve"> PAGEREF _Toc3462094 \h </w:instrText>
                            </w:r>
                            <w:r w:rsidR="00776F90">
                              <w:rPr>
                                <w:webHidden/>
                              </w:rPr>
                            </w:r>
                            <w:r w:rsidR="00776F90">
                              <w:rPr>
                                <w:webHidden/>
                              </w:rPr>
                              <w:fldChar w:fldCharType="separate"/>
                            </w:r>
                            <w:r w:rsidR="001E6230">
                              <w:rPr>
                                <w:webHidden/>
                              </w:rPr>
                              <w:t>43</w:t>
                            </w:r>
                            <w:r w:rsidR="00776F90">
                              <w:rPr>
                                <w:webHidden/>
                              </w:rPr>
                              <w:fldChar w:fldCharType="end"/>
                            </w:r>
                          </w:hyperlink>
                        </w:p>
                        <w:p w14:paraId="22D5E33E" w14:textId="654DDA1C" w:rsidR="00776F90" w:rsidRDefault="00776F90">
                          <w:pPr>
                            <w:pStyle w:val="TOC3"/>
                            <w:rPr>
                              <w:rFonts w:asciiTheme="minorHAnsi" w:hAnsiTheme="minorHAnsi" w:cstheme="minorBidi"/>
                              <w:b w:val="0"/>
                              <w:i w:val="0"/>
                              <w:sz w:val="22"/>
                              <w:szCs w:val="22"/>
                            </w:rPr>
                          </w:pPr>
                        </w:p>
                        <w:p w14:paraId="027B7CA5" w14:textId="635D8660" w:rsidR="00776F90" w:rsidRDefault="00684948">
                          <w:pPr>
                            <w:pStyle w:val="TOC3"/>
                            <w:rPr>
                              <w:rFonts w:asciiTheme="minorHAnsi" w:hAnsiTheme="minorHAnsi" w:cstheme="minorBidi"/>
                              <w:b w:val="0"/>
                              <w:i w:val="0"/>
                              <w:sz w:val="22"/>
                              <w:szCs w:val="22"/>
                            </w:rPr>
                          </w:pPr>
                          <w:hyperlink w:anchor="_Toc3462107" w:history="1">
                            <w:r w:rsidR="00776F90" w:rsidRPr="005C4AFD">
                              <w:rPr>
                                <w:rStyle w:val="Hyperlink"/>
                              </w:rPr>
                              <w:t>“What Are Pool Chemicals?”</w:t>
                            </w:r>
                            <w:r w:rsidR="00776F90">
                              <w:rPr>
                                <w:webHidden/>
                              </w:rPr>
                              <w:tab/>
                            </w:r>
                            <w:r w:rsidR="00776F90">
                              <w:rPr>
                                <w:webHidden/>
                              </w:rPr>
                              <w:fldChar w:fldCharType="begin"/>
                            </w:r>
                            <w:r w:rsidR="00776F90">
                              <w:rPr>
                                <w:webHidden/>
                              </w:rPr>
                              <w:instrText xml:space="preserve"> PAGEREF _Toc3462107 \h </w:instrText>
                            </w:r>
                            <w:r w:rsidR="00776F90">
                              <w:rPr>
                                <w:webHidden/>
                              </w:rPr>
                            </w:r>
                            <w:r w:rsidR="00776F90">
                              <w:rPr>
                                <w:webHidden/>
                              </w:rPr>
                              <w:fldChar w:fldCharType="separate"/>
                            </w:r>
                            <w:r w:rsidR="001E6230">
                              <w:rPr>
                                <w:webHidden/>
                              </w:rPr>
                              <w:t>65</w:t>
                            </w:r>
                            <w:r w:rsidR="00776F90">
                              <w:rPr>
                                <w:webHidden/>
                              </w:rPr>
                              <w:fldChar w:fldCharType="end"/>
                            </w:r>
                          </w:hyperlink>
                        </w:p>
                        <w:p w14:paraId="733B104B" w14:textId="205A3503" w:rsidR="00776F90" w:rsidRDefault="00776F90">
                          <w:pPr>
                            <w:pStyle w:val="TOC3"/>
                            <w:rPr>
                              <w:rFonts w:asciiTheme="minorHAnsi" w:hAnsiTheme="minorHAnsi" w:cstheme="minorBidi"/>
                              <w:b w:val="0"/>
                              <w:i w:val="0"/>
                              <w:sz w:val="22"/>
                              <w:szCs w:val="22"/>
                            </w:rPr>
                          </w:pPr>
                        </w:p>
                        <w:p w14:paraId="3BED04FB" w14:textId="227F32B1" w:rsidR="00776F90" w:rsidRDefault="00684948" w:rsidP="00130934">
                          <w:pPr>
                            <w:pStyle w:val="TOC1"/>
                            <w:rPr>
                              <w:rFonts w:asciiTheme="minorHAnsi" w:hAnsiTheme="minorHAnsi" w:cstheme="minorBidi"/>
                              <w:sz w:val="22"/>
                              <w:szCs w:val="22"/>
                            </w:rPr>
                          </w:pPr>
                          <w:hyperlink w:anchor="_Toc3462120" w:history="1">
                            <w:r w:rsidR="00776F90" w:rsidRPr="005C4AFD">
                              <w:rPr>
                                <w:rStyle w:val="Hyperlink"/>
                              </w:rPr>
                              <w:t>Standards and Vocabulary</w:t>
                            </w:r>
                            <w:r w:rsidR="00776F90">
                              <w:rPr>
                                <w:rStyle w:val="Hyperlink"/>
                              </w:rPr>
                              <w:t>.</w:t>
                            </w:r>
                            <w:r w:rsidR="00776F90" w:rsidRPr="00A01C5C">
                              <w:rPr>
                                <w:rStyle w:val="Hyperlink"/>
                              </w:rPr>
                              <w:t>..................................................</w:t>
                            </w:r>
                            <w:r w:rsidR="00776F90">
                              <w:rPr>
                                <w:rStyle w:val="Hyperlink"/>
                              </w:rPr>
                              <w:t>....</w:t>
                            </w:r>
                            <w:r w:rsidR="00776F90">
                              <w:rPr>
                                <w:webHidden/>
                              </w:rPr>
                              <w:tab/>
                              <w:t xml:space="preserve"> </w:t>
                            </w:r>
                            <w:r w:rsidR="00776F90">
                              <w:rPr>
                                <w:webHidden/>
                              </w:rPr>
                              <w:fldChar w:fldCharType="begin"/>
                            </w:r>
                            <w:r w:rsidR="00776F90">
                              <w:rPr>
                                <w:webHidden/>
                              </w:rPr>
                              <w:instrText xml:space="preserve"> PAGEREF _Toc3462120 \h </w:instrText>
                            </w:r>
                            <w:r w:rsidR="00776F90">
                              <w:rPr>
                                <w:webHidden/>
                              </w:rPr>
                            </w:r>
                            <w:r w:rsidR="00776F90">
                              <w:rPr>
                                <w:webHidden/>
                              </w:rPr>
                              <w:fldChar w:fldCharType="separate"/>
                            </w:r>
                            <w:r w:rsidR="001E6230">
                              <w:rPr>
                                <w:webHidden/>
                              </w:rPr>
                              <w:t>85</w:t>
                            </w:r>
                            <w:r w:rsidR="00776F90">
                              <w:rPr>
                                <w:webHidden/>
                              </w:rPr>
                              <w:fldChar w:fldCharType="end"/>
                            </w:r>
                          </w:hyperlink>
                        </w:p>
                        <w:p w14:paraId="3FB0823E" w14:textId="77777777" w:rsidR="00776F90" w:rsidRPr="00A01C5C" w:rsidRDefault="00776F90">
                          <w:pPr>
                            <w:pStyle w:val="TOC3"/>
                            <w:rPr>
                              <w:rStyle w:val="Hyperlink"/>
                              <w:rFonts w:asciiTheme="minorHAnsi" w:hAnsiTheme="minorHAnsi" w:cstheme="minorHAnsi"/>
                              <w:i w:val="0"/>
                              <w:color w:val="auto"/>
                              <w:sz w:val="22"/>
                              <w:szCs w:val="22"/>
                            </w:rPr>
                          </w:pPr>
                        </w:p>
                        <w:p w14:paraId="0EE4F537" w14:textId="76E12FB2" w:rsidR="00776F90" w:rsidRDefault="00684948">
                          <w:pPr>
                            <w:pStyle w:val="TOC3"/>
                            <w:rPr>
                              <w:rFonts w:asciiTheme="minorHAnsi" w:hAnsiTheme="minorHAnsi" w:cstheme="minorBidi"/>
                              <w:b w:val="0"/>
                              <w:i w:val="0"/>
                              <w:sz w:val="22"/>
                              <w:szCs w:val="22"/>
                            </w:rPr>
                          </w:pPr>
                          <w:hyperlink w:anchor="_Toc3462121" w:history="1">
                            <w:r w:rsidR="00776F90" w:rsidRPr="005C4AFD">
                              <w:rPr>
                                <w:rStyle w:val="Hyperlink"/>
                              </w:rPr>
                              <w:t>About the Guide</w:t>
                            </w:r>
                            <w:r w:rsidR="00776F90">
                              <w:rPr>
                                <w:webHidden/>
                              </w:rPr>
                              <w:tab/>
                            </w:r>
                            <w:r w:rsidR="00776F90">
                              <w:rPr>
                                <w:webHidden/>
                              </w:rPr>
                              <w:fldChar w:fldCharType="begin"/>
                            </w:r>
                            <w:r w:rsidR="00776F90">
                              <w:rPr>
                                <w:webHidden/>
                              </w:rPr>
                              <w:instrText xml:space="preserve"> PAGEREF _Toc3462121 \h </w:instrText>
                            </w:r>
                            <w:r w:rsidR="00776F90">
                              <w:rPr>
                                <w:webHidden/>
                              </w:rPr>
                            </w:r>
                            <w:r w:rsidR="00776F90">
                              <w:rPr>
                                <w:webHidden/>
                              </w:rPr>
                              <w:fldChar w:fldCharType="separate"/>
                            </w:r>
                            <w:r w:rsidR="001E6230">
                              <w:rPr>
                                <w:webHidden/>
                              </w:rPr>
                              <w:t>87</w:t>
                            </w:r>
                            <w:r w:rsidR="00776F90">
                              <w:rPr>
                                <w:webHidden/>
                              </w:rPr>
                              <w:fldChar w:fldCharType="end"/>
                            </w:r>
                          </w:hyperlink>
                        </w:p>
                        <w:p w14:paraId="57A338E4" w14:textId="52115B62" w:rsidR="00776F90" w:rsidRPr="00274AB5" w:rsidRDefault="00776F90" w:rsidP="00130934">
                          <w:pPr>
                            <w:pStyle w:val="TOC1"/>
                          </w:pPr>
                          <w:r w:rsidRPr="00385F71">
                            <w:rPr>
                              <w:szCs w:val="32"/>
                            </w:rPr>
                            <w:fldChar w:fldCharType="end"/>
                          </w:r>
                        </w:p>
                      </w:sdtContent>
                    </w:sdt>
                  </w:txbxContent>
                </v:textbox>
                <w10:wrap anchorx="margin"/>
              </v:shape>
            </w:pict>
          </mc:Fallback>
        </mc:AlternateContent>
      </w:r>
      <w:r w:rsidR="005C3058">
        <w:rPr>
          <w:noProof/>
        </w:rPr>
        <w:drawing>
          <wp:anchor distT="0" distB="0" distL="114300" distR="114300" simplePos="0" relativeHeight="251518464" behindDoc="0" locked="0" layoutInCell="1" allowOverlap="1" wp14:anchorId="765861DE" wp14:editId="26C8078A">
            <wp:simplePos x="0" y="0"/>
            <wp:positionH relativeFrom="column">
              <wp:posOffset>4015740</wp:posOffset>
            </wp:positionH>
            <wp:positionV relativeFrom="paragraph">
              <wp:posOffset>7746365</wp:posOffset>
            </wp:positionV>
            <wp:extent cx="1927225" cy="610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610870"/>
                    </a:xfrm>
                    <a:prstGeom prst="rect">
                      <a:avLst/>
                    </a:prstGeom>
                  </pic:spPr>
                </pic:pic>
              </a:graphicData>
            </a:graphic>
          </wp:anchor>
        </w:drawing>
      </w:r>
      <w:r w:rsidR="005C3058">
        <w:rPr>
          <w:noProof/>
        </w:rPr>
        <mc:AlternateContent>
          <mc:Choice Requires="wps">
            <w:drawing>
              <wp:anchor distT="0" distB="0" distL="114300" distR="114300" simplePos="0" relativeHeight="251514368" behindDoc="0" locked="0" layoutInCell="1" allowOverlap="1" wp14:anchorId="5FA001C6" wp14:editId="644319D1">
                <wp:simplePos x="0" y="0"/>
                <wp:positionH relativeFrom="column">
                  <wp:posOffset>-171450</wp:posOffset>
                </wp:positionH>
                <wp:positionV relativeFrom="paragraph">
                  <wp:posOffset>7898765</wp:posOffset>
                </wp:positionV>
                <wp:extent cx="2247900" cy="285750"/>
                <wp:effectExtent l="0" t="0" r="0" b="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857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BB6150" w14:textId="2B161135" w:rsidR="00776F90" w:rsidRPr="0033409A" w:rsidRDefault="00A67A91" w:rsidP="0033409A">
                            <w:pPr>
                              <w:jc w:val="center"/>
                              <w:rPr>
                                <w:rFonts w:cs="Arial"/>
                                <w:szCs w:val="22"/>
                              </w:rPr>
                            </w:pPr>
                            <w:hyperlink r:id="rId10" w:history="1">
                              <w:r w:rsidR="00776F90" w:rsidRPr="000604BF">
                                <w:rPr>
                                  <w:rStyle w:val="Hyperlink"/>
                                  <w:rFonts w:cs="Arial"/>
                                  <w:szCs w:val="22"/>
                                </w:rPr>
                                <w:t>http://www.asc.org/chemmatters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1C6" id="Text Box 8" o:spid="_x0000_s1027" type="#_x0000_t202" style="position:absolute;margin-left:-13.5pt;margin-top:621.95pt;width:177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" filled="f" stroked="f">
                <v:path arrowok="t"/>
                <v:textbox>
                  <w:txbxContent>
                    <w:p w14:paraId="3EBB6150" w14:textId="2B161135" w:rsidR="00776F90" w:rsidRPr="0033409A" w:rsidRDefault="00776F90" w:rsidP="0033409A">
                      <w:pPr>
                        <w:jc w:val="center"/>
                        <w:rPr>
                          <w:rFonts w:cs="Arial"/>
                          <w:szCs w:val="22"/>
                        </w:rPr>
                      </w:pPr>
                      <w:hyperlink r:id="rId11" w:history="1">
                        <w:r w:rsidRPr="000604BF">
                          <w:rPr>
                            <w:rStyle w:val="Hyperlink"/>
                            <w:rFonts w:cs="Arial"/>
                            <w:szCs w:val="22"/>
                          </w:rPr>
                          <w:t>http://www.asc.org/chemmatters</w:t>
                        </w:r>
                      </w:hyperlink>
                    </w:p>
                  </w:txbxContent>
                </v:textbox>
              </v:shape>
            </w:pict>
          </mc:Fallback>
        </mc:AlternateContent>
      </w:r>
      <w:r w:rsidR="00BD114D">
        <w:rPr>
          <w:rFonts w:cs="Arial"/>
          <w:noProof/>
          <w:szCs w:val="22"/>
        </w:rPr>
        <mc:AlternateContent>
          <mc:Choice Requires="wps">
            <w:drawing>
              <wp:anchor distT="0" distB="0" distL="114300" distR="114300" simplePos="0" relativeHeight="251497984" behindDoc="0" locked="0" layoutInCell="1" allowOverlap="1" wp14:anchorId="6525CDE3" wp14:editId="0A659EAB">
                <wp:simplePos x="0" y="0"/>
                <wp:positionH relativeFrom="margin">
                  <wp:align>right</wp:align>
                </wp:positionH>
                <wp:positionV relativeFrom="paragraph">
                  <wp:posOffset>884555</wp:posOffset>
                </wp:positionV>
                <wp:extent cx="5952490" cy="91440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8989F8" w14:textId="77777777" w:rsidR="00776F90" w:rsidRPr="001A4FAA" w:rsidRDefault="00776F90" w:rsidP="00C465DD">
                            <w:pPr>
                              <w:jc w:val="center"/>
                              <w:rPr>
                                <w:rFonts w:cs="Arial"/>
                                <w:b/>
                                <w:sz w:val="100"/>
                                <w:szCs w:val="100"/>
                              </w:rPr>
                            </w:pPr>
                            <w:r w:rsidRPr="00C465DD">
                              <w:rPr>
                                <w:rFonts w:cs="Arial"/>
                                <w:b/>
                                <w:color w:val="C63A2B"/>
                                <w:sz w:val="100"/>
                                <w:szCs w:val="100"/>
                              </w:rPr>
                              <w:t xml:space="preserve">Teacher’s </w:t>
                            </w:r>
                            <w:r w:rsidRPr="00C465DD">
                              <w:rPr>
                                <w:rFonts w:cs="Arial"/>
                                <w:b/>
                                <w:color w:val="625371"/>
                                <w:sz w:val="100"/>
                                <w:szCs w:val="100"/>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CDE3" id="Text Box 10" o:spid="_x0000_s1028" type="#_x0000_t202" style="position:absolute;margin-left:417.5pt;margin-top:69.65pt;width:468.7pt;height:1in;z-index:2514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" filled="f" stroked="f">
                <v:path arrowok="t"/>
                <v:textbox>
                  <w:txbxContent>
                    <w:p w14:paraId="688989F8" w14:textId="77777777" w:rsidR="00776F90" w:rsidRPr="001A4FAA" w:rsidRDefault="00776F90" w:rsidP="00C465DD">
                      <w:pPr>
                        <w:jc w:val="center"/>
                        <w:rPr>
                          <w:rFonts w:cs="Arial"/>
                          <w:b/>
                          <w:sz w:val="100"/>
                          <w:szCs w:val="100"/>
                        </w:rPr>
                      </w:pPr>
                      <w:r w:rsidRPr="00C465DD">
                        <w:rPr>
                          <w:rFonts w:cs="Arial"/>
                          <w:b/>
                          <w:color w:val="C63A2B"/>
                          <w:sz w:val="100"/>
                          <w:szCs w:val="100"/>
                        </w:rPr>
                        <w:t xml:space="preserve">Teacher’s </w:t>
                      </w:r>
                      <w:r w:rsidRPr="00C465DD">
                        <w:rPr>
                          <w:rFonts w:cs="Arial"/>
                          <w:b/>
                          <w:color w:val="625371"/>
                          <w:sz w:val="100"/>
                          <w:szCs w:val="100"/>
                        </w:rPr>
                        <w:t>Guide</w:t>
                      </w:r>
                    </w:p>
                  </w:txbxContent>
                </v:textbox>
                <w10:wrap anchorx="margin"/>
              </v:shape>
            </w:pict>
          </mc:Fallback>
        </mc:AlternateContent>
      </w:r>
      <w:r w:rsidR="00C465DD">
        <w:rPr>
          <w:rFonts w:cs="Arial"/>
          <w:szCs w:val="22"/>
        </w:rPr>
        <w:br w:type="page"/>
      </w:r>
    </w:p>
    <w:p w14:paraId="2253D598" w14:textId="77777777" w:rsidR="00AF10C9" w:rsidRDefault="00AF10C9" w:rsidP="002913D8">
      <w:pPr>
        <w:jc w:val="center"/>
        <w:rPr>
          <w:rFonts w:cs="Arial"/>
          <w:szCs w:val="22"/>
        </w:rPr>
        <w:sectPr w:rsidR="00AF10C9" w:rsidSect="008C769B">
          <w:headerReference w:type="default" r:id="rId12"/>
          <w:footerReference w:type="default" r:id="rId13"/>
          <w:footerReference w:type="first" r:id="rId14"/>
          <w:pgSz w:w="12240" w:h="15840" w:code="1"/>
          <w:pgMar w:top="1526" w:right="1440" w:bottom="1440" w:left="1440" w:header="720" w:footer="720" w:gutter="0"/>
          <w:cols w:space="720"/>
          <w:titlePg/>
          <w:docGrid w:linePitch="360"/>
        </w:sectPr>
      </w:pPr>
    </w:p>
    <w:p w14:paraId="2D32A0F1" w14:textId="369F8F93" w:rsidR="00CE7352" w:rsidRPr="00835CFD" w:rsidRDefault="00941DDD" w:rsidP="002913D8">
      <w:pPr>
        <w:jc w:val="center"/>
        <w:rPr>
          <w:rFonts w:cs="Arial"/>
          <w:szCs w:val="22"/>
        </w:rPr>
      </w:pPr>
      <w:r w:rsidRPr="00941DDD">
        <w:rPr>
          <w:rFonts w:cs="Arial"/>
          <w:noProof/>
          <w:szCs w:val="22"/>
        </w:rPr>
        <w:lastRenderedPageBreak/>
        <w:drawing>
          <wp:inline distT="0" distB="0" distL="0" distR="0" wp14:anchorId="55F79C02" wp14:editId="1728E9DF">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A551299" w14:textId="77777777" w:rsidR="00941DDD" w:rsidRDefault="00941DDD" w:rsidP="002913D8">
      <w:pPr>
        <w:jc w:val="center"/>
        <w:rPr>
          <w:rFonts w:cs="Arial"/>
          <w:b/>
          <w:sz w:val="32"/>
          <w:szCs w:val="32"/>
        </w:rPr>
      </w:pPr>
    </w:p>
    <w:p w14:paraId="7CB73146" w14:textId="77777777" w:rsidR="009666B3" w:rsidRPr="00103752" w:rsidRDefault="009666B3" w:rsidP="002913D8">
      <w:pPr>
        <w:jc w:val="center"/>
        <w:rPr>
          <w:rFonts w:cs="Arial"/>
          <w:b/>
          <w:szCs w:val="32"/>
        </w:rPr>
      </w:pPr>
    </w:p>
    <w:p w14:paraId="1AEA4564" w14:textId="10998DF2" w:rsidR="00383382" w:rsidRPr="00FB3B4F" w:rsidRDefault="00CE7352" w:rsidP="002913D8">
      <w:pPr>
        <w:jc w:val="center"/>
        <w:rPr>
          <w:rFonts w:cs="Arial"/>
          <w:b/>
          <w:sz w:val="40"/>
          <w:szCs w:val="32"/>
        </w:rPr>
      </w:pPr>
      <w:r w:rsidRPr="00FB3B4F">
        <w:rPr>
          <w:rFonts w:cs="Arial"/>
          <w:b/>
          <w:sz w:val="40"/>
          <w:szCs w:val="32"/>
        </w:rPr>
        <w:t>Teacher's Guide</w:t>
      </w:r>
      <w:r w:rsidR="006A4F10" w:rsidRPr="00FB3B4F">
        <w:rPr>
          <w:rFonts w:cs="Arial"/>
          <w:b/>
          <w:sz w:val="40"/>
          <w:szCs w:val="32"/>
        </w:rPr>
        <w:t xml:space="preserve"> for</w:t>
      </w:r>
    </w:p>
    <w:p w14:paraId="2874C3A7" w14:textId="77777777" w:rsidR="003A649F" w:rsidRPr="001C1973" w:rsidRDefault="003A649F" w:rsidP="002913D8">
      <w:pPr>
        <w:jc w:val="center"/>
        <w:rPr>
          <w:rFonts w:cs="Arial"/>
          <w:b/>
          <w:sz w:val="20"/>
          <w:szCs w:val="32"/>
        </w:rPr>
      </w:pPr>
    </w:p>
    <w:p w14:paraId="5AF51705" w14:textId="1343A97A" w:rsidR="00FB3B4F" w:rsidRPr="0076057E" w:rsidRDefault="00621D1C" w:rsidP="00A97F7C">
      <w:pPr>
        <w:pStyle w:val="Heading1"/>
      </w:pPr>
      <w:bookmarkStart w:id="3" w:name="_Toc492311787"/>
      <w:bookmarkStart w:id="4" w:name="_Toc492312464"/>
      <w:bookmarkStart w:id="5" w:name="_Toc497239589"/>
      <w:bookmarkStart w:id="6" w:name="_Toc497565438"/>
      <w:bookmarkStart w:id="7" w:name="_Toc497568133"/>
      <w:bookmarkStart w:id="8" w:name="_Toc497568339"/>
      <w:bookmarkStart w:id="9" w:name="_Toc497568819"/>
      <w:bookmarkStart w:id="10" w:name="_Toc503109204"/>
      <w:bookmarkStart w:id="11" w:name="_Toc503112645"/>
      <w:bookmarkStart w:id="12" w:name="_Toc503284426"/>
      <w:bookmarkStart w:id="13" w:name="_Toc503434278"/>
      <w:bookmarkStart w:id="14" w:name="_Toc503436521"/>
      <w:bookmarkStart w:id="15" w:name="_Toc503455343"/>
      <w:bookmarkStart w:id="16" w:name="_Toc503455504"/>
      <w:bookmarkStart w:id="17" w:name="_Toc503455670"/>
      <w:bookmarkStart w:id="18" w:name="_Toc503455891"/>
      <w:bookmarkStart w:id="19" w:name="_Toc503456557"/>
      <w:bookmarkStart w:id="20" w:name="_Toc503456761"/>
      <w:bookmarkStart w:id="21" w:name="_Toc506826550"/>
      <w:bookmarkStart w:id="22" w:name="_Toc508547858"/>
      <w:bookmarkStart w:id="23" w:name="_Toc508548461"/>
      <w:bookmarkStart w:id="24" w:name="_Toc508548690"/>
      <w:bookmarkStart w:id="25" w:name="_Toc523668378"/>
      <w:bookmarkStart w:id="26" w:name="_Toc523672869"/>
      <w:bookmarkStart w:id="27" w:name="_Toc523673165"/>
      <w:bookmarkStart w:id="28" w:name="_Toc523680847"/>
      <w:bookmarkStart w:id="29" w:name="_Toc523843361"/>
      <w:bookmarkStart w:id="30" w:name="_Toc523845009"/>
      <w:bookmarkStart w:id="31" w:name="_Toc523845395"/>
      <w:bookmarkStart w:id="32" w:name="_Toc523845691"/>
      <w:bookmarkStart w:id="33" w:name="_Toc523845813"/>
      <w:bookmarkStart w:id="34" w:name="_Toc523845906"/>
      <w:bookmarkStart w:id="35" w:name="_Toc524538843"/>
      <w:bookmarkStart w:id="36" w:name="_Toc528664476"/>
      <w:bookmarkStart w:id="37" w:name="_Toc529098363"/>
      <w:bookmarkStart w:id="38" w:name="_Toc529100300"/>
      <w:bookmarkStart w:id="39" w:name="_Toc529100512"/>
      <w:bookmarkStart w:id="40" w:name="_Toc529111477"/>
      <w:bookmarkStart w:id="41" w:name="_Toc529206868"/>
      <w:bookmarkStart w:id="42" w:name="_Toc534818803"/>
      <w:bookmarkStart w:id="43" w:name="_Toc534906385"/>
      <w:bookmarkStart w:id="44" w:name="_Toc3376108"/>
      <w:bookmarkStart w:id="45" w:name="_Toc3378442"/>
      <w:bookmarkStart w:id="46" w:name="_Toc3380335"/>
      <w:bookmarkStart w:id="47" w:name="_Toc3462068"/>
      <w:r>
        <w:t>“</w:t>
      </w:r>
      <w:bookmarkEnd w:id="3"/>
      <w:bookmarkEnd w:id="4"/>
      <w:bookmarkEnd w:id="5"/>
      <w:bookmarkEnd w:id="6"/>
      <w:r w:rsidR="00770FFB">
        <w:t>Celebrating Paper!</w:t>
      </w:r>
      <w:r>
        <w: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9FDBC77" w14:textId="052C75E4" w:rsidR="00F4043A" w:rsidRPr="00103752" w:rsidRDefault="00F4043A" w:rsidP="008114EB">
      <w:pPr>
        <w:jc w:val="center"/>
        <w:rPr>
          <w:rFonts w:cs="Arial"/>
          <w:sz w:val="16"/>
          <w:szCs w:val="32"/>
        </w:rPr>
      </w:pPr>
    </w:p>
    <w:p w14:paraId="6DE72E84" w14:textId="07D4E680" w:rsidR="008114EB" w:rsidRDefault="00940D65" w:rsidP="008114EB">
      <w:pPr>
        <w:jc w:val="center"/>
        <w:rPr>
          <w:rFonts w:cs="Arial"/>
          <w:b/>
          <w:sz w:val="28"/>
          <w:szCs w:val="32"/>
        </w:rPr>
      </w:pPr>
      <w:r>
        <w:rPr>
          <w:rFonts w:cs="Arial"/>
          <w:b/>
          <w:sz w:val="28"/>
          <w:szCs w:val="32"/>
        </w:rPr>
        <w:t>April/May</w:t>
      </w:r>
      <w:r w:rsidR="00AE1DFC">
        <w:rPr>
          <w:rFonts w:cs="Arial"/>
          <w:b/>
          <w:sz w:val="28"/>
          <w:szCs w:val="32"/>
        </w:rPr>
        <w:t xml:space="preserve"> 2019</w:t>
      </w:r>
    </w:p>
    <w:p w14:paraId="245EAC10" w14:textId="491B7847" w:rsidR="00215F52" w:rsidRPr="00215F52" w:rsidRDefault="00215F52" w:rsidP="008114EB">
      <w:pPr>
        <w:jc w:val="center"/>
        <w:rPr>
          <w:rFonts w:cs="Arial"/>
          <w:b/>
          <w:sz w:val="48"/>
          <w:szCs w:val="32"/>
        </w:rPr>
      </w:pPr>
    </w:p>
    <w:p w14:paraId="18CF0833" w14:textId="17AC9B33" w:rsidR="008114EB" w:rsidRPr="00734E89" w:rsidRDefault="00770FFB" w:rsidP="00DD447C">
      <w:pPr>
        <w:rPr>
          <w:rFonts w:cs="Arial"/>
          <w:sz w:val="48"/>
          <w:szCs w:val="32"/>
        </w:rPr>
      </w:pPr>
      <w:r w:rsidRPr="00DD447C">
        <w:rPr>
          <w:rFonts w:cs="Arial"/>
          <w:noProof/>
          <w:szCs w:val="22"/>
        </w:rPr>
        <mc:AlternateContent>
          <mc:Choice Requires="wps">
            <w:drawing>
              <wp:anchor distT="0" distB="0" distL="114300" distR="114300" simplePos="0" relativeHeight="251996672" behindDoc="1" locked="0" layoutInCell="1" allowOverlap="1" wp14:anchorId="79F9D7F5" wp14:editId="5BCCCD58">
                <wp:simplePos x="0" y="0"/>
                <wp:positionH relativeFrom="column">
                  <wp:posOffset>-752272</wp:posOffset>
                </wp:positionH>
                <wp:positionV relativeFrom="paragraph">
                  <wp:posOffset>318242</wp:posOffset>
                </wp:positionV>
                <wp:extent cx="7429500" cy="5376153"/>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0" cy="5376153"/>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89E70C5" id="Rectangle 5" o:spid="_x0000_s1026" style="position:absolute;margin-left:-59.25pt;margin-top:25.05pt;width:585pt;height:423.3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" fillcolor="#d8d8d8 [2732]" stroked="f" strokeweight=".5pt">
                <v:path arrowok="t"/>
              </v:rect>
            </w:pict>
          </mc:Fallback>
        </mc:AlternateContent>
      </w:r>
      <w:r w:rsidR="00583EE8" w:rsidRPr="00734E89">
        <w:rPr>
          <w:rFonts w:cs="Arial"/>
          <w:noProof/>
          <w:sz w:val="48"/>
          <w:szCs w:val="22"/>
        </w:rPr>
        <mc:AlternateContent>
          <mc:Choice Requires="wps">
            <w:drawing>
              <wp:anchor distT="4294967293" distB="4294967293" distL="114300" distR="114300" simplePos="0" relativeHeight="252006912" behindDoc="1" locked="0" layoutInCell="1" allowOverlap="1" wp14:anchorId="7A9A00F1" wp14:editId="53CAAF8B">
                <wp:simplePos x="0" y="0"/>
                <wp:positionH relativeFrom="column">
                  <wp:posOffset>-767080</wp:posOffset>
                </wp:positionH>
                <wp:positionV relativeFrom="paragraph">
                  <wp:posOffset>187276</wp:posOffset>
                </wp:positionV>
                <wp:extent cx="7429500" cy="0"/>
                <wp:effectExtent l="0" t="0" r="19050" b="19050"/>
                <wp:wrapNone/>
                <wp:docPr id="22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FA8DDB" id="Straight Connector 9" o:spid="_x0000_s1026" style="position:absolute;z-index:-25130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4pt,14.75pt" to="524.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" strokecolor="black [3213]" strokeweight=".5pt">
                <v:stroke joinstyle="miter"/>
                <o:lock v:ext="edit" shapetype="f"/>
              </v:line>
            </w:pict>
          </mc:Fallback>
        </mc:AlternateContent>
      </w:r>
    </w:p>
    <w:p w14:paraId="358D961D" w14:textId="0502B860" w:rsidR="00F503E0" w:rsidRDefault="00F503E0" w:rsidP="002913D8">
      <w:pPr>
        <w:jc w:val="center"/>
        <w:rPr>
          <w:rFonts w:cs="Arial"/>
          <w:b/>
          <w:sz w:val="40"/>
          <w:szCs w:val="32"/>
        </w:rPr>
      </w:pPr>
    </w:p>
    <w:p w14:paraId="6DD890E6" w14:textId="7C63566E" w:rsidR="00CE7352" w:rsidRPr="00FB3B4F" w:rsidRDefault="00CE7352" w:rsidP="002913D8">
      <w:pPr>
        <w:jc w:val="center"/>
        <w:rPr>
          <w:rFonts w:cs="Arial"/>
          <w:b/>
          <w:sz w:val="40"/>
          <w:szCs w:val="32"/>
        </w:rPr>
      </w:pPr>
      <w:r w:rsidRPr="00FB3B4F">
        <w:rPr>
          <w:rFonts w:cs="Arial"/>
          <w:b/>
          <w:sz w:val="40"/>
          <w:szCs w:val="32"/>
        </w:rPr>
        <w:t>Table of Contents</w:t>
      </w:r>
    </w:p>
    <w:p w14:paraId="05254C01" w14:textId="6879CCBE" w:rsidR="00434E8D" w:rsidRPr="009534C1" w:rsidRDefault="00316F9A" w:rsidP="009534C1">
      <w:pPr>
        <w:jc w:val="center"/>
        <w:rPr>
          <w:noProof/>
          <w:sz w:val="28"/>
        </w:rPr>
      </w:pPr>
      <w:r w:rsidRPr="00FE5B03">
        <w:fldChar w:fldCharType="begin"/>
      </w:r>
      <w:r w:rsidR="00CE7352" w:rsidRPr="00FE5B03">
        <w:instrText xml:space="preserve"> TOC \o "1-3" \h \z \u </w:instrText>
      </w:r>
      <w:r w:rsidRPr="00FE5B03">
        <w:fldChar w:fldCharType="separate"/>
      </w:r>
    </w:p>
    <w:p w14:paraId="02E16D9A" w14:textId="0CE252F4" w:rsidR="00434E8D" w:rsidRPr="001533D6" w:rsidRDefault="00A67A91" w:rsidP="00AE47B2">
      <w:pPr>
        <w:pStyle w:val="TOC3"/>
        <w:spacing w:after="180"/>
        <w:rPr>
          <w:rFonts w:cstheme="minorBidi"/>
        </w:rPr>
      </w:pPr>
      <w:hyperlink w:anchor="_Toc529098364" w:history="1">
        <w:r w:rsidR="00434E8D" w:rsidRPr="00385F71">
          <w:rPr>
            <w:rStyle w:val="Hyperlink"/>
            <w:szCs w:val="24"/>
          </w:rPr>
          <w:t>Tools and Resources</w:t>
        </w:r>
        <w:r w:rsidR="007F79CF" w:rsidRPr="0035640A">
          <w:rPr>
            <w:rStyle w:val="Hyperlink"/>
            <w:i w:val="0"/>
            <w:color w:val="D9D9D9" w:themeColor="background1" w:themeShade="D9"/>
            <w:szCs w:val="24"/>
          </w:rPr>
          <w:tab/>
        </w:r>
        <w:r w:rsidR="00434E8D" w:rsidRPr="007F79CF">
          <w:rPr>
            <w:webHidden/>
          </w:rPr>
          <w:fldChar w:fldCharType="begin"/>
        </w:r>
        <w:r w:rsidR="00434E8D" w:rsidRPr="007F79CF">
          <w:rPr>
            <w:webHidden/>
          </w:rPr>
          <w:instrText xml:space="preserve"> PAGEREF _Toc529098364 \h </w:instrText>
        </w:r>
        <w:r w:rsidR="00434E8D" w:rsidRPr="007F79CF">
          <w:rPr>
            <w:webHidden/>
          </w:rPr>
        </w:r>
        <w:r w:rsidR="00434E8D" w:rsidRPr="007F79CF">
          <w:rPr>
            <w:webHidden/>
          </w:rPr>
          <w:fldChar w:fldCharType="separate"/>
        </w:r>
        <w:r w:rsidR="000E22B1">
          <w:rPr>
            <w:webHidden/>
          </w:rPr>
          <w:t>3</w:t>
        </w:r>
        <w:r w:rsidR="00434E8D" w:rsidRPr="007F79CF">
          <w:rPr>
            <w:webHidden/>
          </w:rPr>
          <w:fldChar w:fldCharType="end"/>
        </w:r>
      </w:hyperlink>
    </w:p>
    <w:p w14:paraId="1D365901" w14:textId="44CC9FAB" w:rsidR="00434E8D" w:rsidRPr="00385F71" w:rsidRDefault="00A67A91" w:rsidP="00385F71">
      <w:pPr>
        <w:pStyle w:val="TOC3"/>
        <w:ind w:left="360"/>
        <w:rPr>
          <w:rFonts w:cstheme="minorBidi"/>
          <w:i w:val="0"/>
          <w:sz w:val="28"/>
        </w:rPr>
      </w:pPr>
      <w:hyperlink w:anchor="_Toc529098365" w:history="1">
        <w:r w:rsidR="00434E8D" w:rsidRPr="00385F71">
          <w:rPr>
            <w:rStyle w:val="Hyperlink"/>
            <w:i w:val="0"/>
            <w:sz w:val="28"/>
          </w:rPr>
          <w:t>Connections to Chemistry Concepts</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_Toc529098365 \h </w:instrText>
        </w:r>
        <w:r w:rsidR="00434E8D" w:rsidRPr="00385F71">
          <w:rPr>
            <w:i w:val="0"/>
            <w:webHidden/>
            <w:sz w:val="28"/>
          </w:rPr>
        </w:r>
        <w:r w:rsidR="00434E8D" w:rsidRPr="00385F71">
          <w:rPr>
            <w:i w:val="0"/>
            <w:webHidden/>
            <w:sz w:val="28"/>
          </w:rPr>
          <w:fldChar w:fldCharType="separate"/>
        </w:r>
        <w:r w:rsidR="000E22B1">
          <w:rPr>
            <w:i w:val="0"/>
            <w:webHidden/>
            <w:sz w:val="28"/>
          </w:rPr>
          <w:t>3</w:t>
        </w:r>
        <w:r w:rsidR="00434E8D" w:rsidRPr="00385F71">
          <w:rPr>
            <w:i w:val="0"/>
            <w:webHidden/>
            <w:sz w:val="28"/>
          </w:rPr>
          <w:fldChar w:fldCharType="end"/>
        </w:r>
      </w:hyperlink>
    </w:p>
    <w:p w14:paraId="520F217F" w14:textId="0F09574D" w:rsidR="00434E8D" w:rsidRPr="00385F71" w:rsidRDefault="00A67A91" w:rsidP="00385F71">
      <w:pPr>
        <w:pStyle w:val="TOC3"/>
        <w:ind w:left="360"/>
        <w:rPr>
          <w:rFonts w:cstheme="minorBidi"/>
          <w:i w:val="0"/>
          <w:sz w:val="28"/>
        </w:rPr>
      </w:pPr>
      <w:hyperlink w:anchor="_Toc529098367" w:history="1">
        <w:r w:rsidR="00434E8D" w:rsidRPr="00385F71">
          <w:rPr>
            <w:rStyle w:val="Hyperlink"/>
            <w:i w:val="0"/>
            <w:sz w:val="28"/>
          </w:rPr>
          <w:t>Possible Student Misconceptions</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_Toc529098367 \h </w:instrText>
        </w:r>
        <w:r w:rsidR="00434E8D" w:rsidRPr="00385F71">
          <w:rPr>
            <w:i w:val="0"/>
            <w:webHidden/>
            <w:sz w:val="28"/>
          </w:rPr>
        </w:r>
        <w:r w:rsidR="00434E8D" w:rsidRPr="00385F71">
          <w:rPr>
            <w:i w:val="0"/>
            <w:webHidden/>
            <w:sz w:val="28"/>
          </w:rPr>
          <w:fldChar w:fldCharType="separate"/>
        </w:r>
        <w:r w:rsidR="000E22B1">
          <w:rPr>
            <w:i w:val="0"/>
            <w:webHidden/>
            <w:sz w:val="28"/>
          </w:rPr>
          <w:t>4</w:t>
        </w:r>
        <w:r w:rsidR="00434E8D" w:rsidRPr="00385F71">
          <w:rPr>
            <w:i w:val="0"/>
            <w:webHidden/>
            <w:sz w:val="28"/>
          </w:rPr>
          <w:fldChar w:fldCharType="end"/>
        </w:r>
      </w:hyperlink>
    </w:p>
    <w:p w14:paraId="2984F1EF" w14:textId="7AB5C47A" w:rsidR="00434E8D" w:rsidRPr="00385F71" w:rsidRDefault="00A67A91" w:rsidP="00385F71">
      <w:pPr>
        <w:pStyle w:val="TOC3"/>
        <w:ind w:left="360"/>
        <w:rPr>
          <w:rFonts w:cstheme="minorBidi"/>
          <w:i w:val="0"/>
          <w:sz w:val="28"/>
        </w:rPr>
      </w:pPr>
      <w:hyperlink w:anchor="_Toc529098368" w:history="1">
        <w:r w:rsidR="00434E8D" w:rsidRPr="00385F71">
          <w:rPr>
            <w:rStyle w:val="Hyperlink"/>
            <w:i w:val="0"/>
            <w:sz w:val="28"/>
          </w:rPr>
          <w:t>Anticipating Student Questions</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_Toc529098368 \h </w:instrText>
        </w:r>
        <w:r w:rsidR="00434E8D" w:rsidRPr="00385F71">
          <w:rPr>
            <w:i w:val="0"/>
            <w:webHidden/>
            <w:sz w:val="28"/>
          </w:rPr>
        </w:r>
        <w:r w:rsidR="00434E8D" w:rsidRPr="00385F71">
          <w:rPr>
            <w:i w:val="0"/>
            <w:webHidden/>
            <w:sz w:val="28"/>
          </w:rPr>
          <w:fldChar w:fldCharType="separate"/>
        </w:r>
        <w:r w:rsidR="000E22B1">
          <w:rPr>
            <w:i w:val="0"/>
            <w:webHidden/>
            <w:sz w:val="28"/>
          </w:rPr>
          <w:t>6</w:t>
        </w:r>
        <w:r w:rsidR="00434E8D" w:rsidRPr="00385F71">
          <w:rPr>
            <w:i w:val="0"/>
            <w:webHidden/>
            <w:sz w:val="28"/>
          </w:rPr>
          <w:fldChar w:fldCharType="end"/>
        </w:r>
      </w:hyperlink>
    </w:p>
    <w:p w14:paraId="6C422DC5" w14:textId="1059AA08" w:rsidR="00434E8D" w:rsidRPr="00385F71" w:rsidRDefault="00A67A91" w:rsidP="00385F71">
      <w:pPr>
        <w:pStyle w:val="TOC3"/>
        <w:ind w:left="360"/>
        <w:rPr>
          <w:rFonts w:cstheme="minorBidi"/>
          <w:i w:val="0"/>
          <w:sz w:val="28"/>
        </w:rPr>
      </w:pPr>
      <w:hyperlink w:anchor="_Toc529098369" w:history="1">
        <w:r w:rsidR="00434E8D" w:rsidRPr="00385F71">
          <w:rPr>
            <w:rStyle w:val="Hyperlink"/>
            <w:i w:val="0"/>
            <w:sz w:val="28"/>
          </w:rPr>
          <w:t>Activities</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_Toc529098369 \h </w:instrText>
        </w:r>
        <w:r w:rsidR="00434E8D" w:rsidRPr="00385F71">
          <w:rPr>
            <w:i w:val="0"/>
            <w:webHidden/>
            <w:sz w:val="28"/>
          </w:rPr>
        </w:r>
        <w:r w:rsidR="00434E8D" w:rsidRPr="00385F71">
          <w:rPr>
            <w:i w:val="0"/>
            <w:webHidden/>
            <w:sz w:val="28"/>
          </w:rPr>
          <w:fldChar w:fldCharType="separate"/>
        </w:r>
        <w:r w:rsidR="000E22B1">
          <w:rPr>
            <w:i w:val="0"/>
            <w:webHidden/>
            <w:sz w:val="28"/>
          </w:rPr>
          <w:t>8</w:t>
        </w:r>
        <w:r w:rsidR="00434E8D" w:rsidRPr="00385F71">
          <w:rPr>
            <w:i w:val="0"/>
            <w:webHidden/>
            <w:sz w:val="28"/>
          </w:rPr>
          <w:fldChar w:fldCharType="end"/>
        </w:r>
      </w:hyperlink>
    </w:p>
    <w:p w14:paraId="41E2D780" w14:textId="532D688C" w:rsidR="00434E8D" w:rsidRPr="00385F71" w:rsidRDefault="00A67A91" w:rsidP="00385F71">
      <w:pPr>
        <w:pStyle w:val="TOC3"/>
        <w:ind w:left="360"/>
        <w:rPr>
          <w:rFonts w:cstheme="minorBidi"/>
          <w:i w:val="0"/>
          <w:sz w:val="28"/>
        </w:rPr>
      </w:pPr>
      <w:hyperlink w:anchor="_Toc529098370" w:history="1">
        <w:r w:rsidR="00434E8D" w:rsidRPr="00385F71">
          <w:rPr>
            <w:rStyle w:val="Hyperlink"/>
            <w:i w:val="0"/>
            <w:sz w:val="28"/>
          </w:rPr>
          <w:t>References</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_Toc529098370 \h </w:instrText>
        </w:r>
        <w:r w:rsidR="00434E8D" w:rsidRPr="00385F71">
          <w:rPr>
            <w:i w:val="0"/>
            <w:webHidden/>
            <w:sz w:val="28"/>
          </w:rPr>
        </w:r>
        <w:r w:rsidR="00434E8D" w:rsidRPr="00385F71">
          <w:rPr>
            <w:i w:val="0"/>
            <w:webHidden/>
            <w:sz w:val="28"/>
          </w:rPr>
          <w:fldChar w:fldCharType="separate"/>
        </w:r>
        <w:r w:rsidR="000E22B1">
          <w:rPr>
            <w:i w:val="0"/>
            <w:webHidden/>
            <w:sz w:val="28"/>
          </w:rPr>
          <w:t>10</w:t>
        </w:r>
        <w:r w:rsidR="00434E8D" w:rsidRPr="00385F71">
          <w:rPr>
            <w:i w:val="0"/>
            <w:webHidden/>
            <w:sz w:val="28"/>
          </w:rPr>
          <w:fldChar w:fldCharType="end"/>
        </w:r>
      </w:hyperlink>
    </w:p>
    <w:p w14:paraId="367229EF" w14:textId="3E268EF9" w:rsidR="00434E8D" w:rsidRPr="00385F71" w:rsidRDefault="00A67A91" w:rsidP="00385F71">
      <w:pPr>
        <w:pStyle w:val="TOC3"/>
        <w:ind w:left="360"/>
        <w:rPr>
          <w:rFonts w:cstheme="minorBidi"/>
          <w:i w:val="0"/>
          <w:sz w:val="28"/>
        </w:rPr>
      </w:pPr>
      <w:hyperlink w:anchor="_Toc529098371" w:history="1">
        <w:r w:rsidR="00434E8D" w:rsidRPr="00385F71">
          <w:rPr>
            <w:rStyle w:val="Hyperlink"/>
            <w:i w:val="0"/>
            <w:sz w:val="28"/>
          </w:rPr>
          <w:t>Web Resources for More Information</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_Toc529098371 \h </w:instrText>
        </w:r>
        <w:r w:rsidR="00434E8D" w:rsidRPr="00385F71">
          <w:rPr>
            <w:i w:val="0"/>
            <w:webHidden/>
            <w:sz w:val="28"/>
          </w:rPr>
        </w:r>
        <w:r w:rsidR="00434E8D" w:rsidRPr="00385F71">
          <w:rPr>
            <w:i w:val="0"/>
            <w:webHidden/>
            <w:sz w:val="28"/>
          </w:rPr>
          <w:fldChar w:fldCharType="separate"/>
        </w:r>
        <w:r w:rsidR="000E22B1">
          <w:rPr>
            <w:i w:val="0"/>
            <w:webHidden/>
            <w:sz w:val="28"/>
          </w:rPr>
          <w:t>11</w:t>
        </w:r>
        <w:r w:rsidR="00434E8D" w:rsidRPr="00385F71">
          <w:rPr>
            <w:i w:val="0"/>
            <w:webHidden/>
            <w:sz w:val="28"/>
          </w:rPr>
          <w:fldChar w:fldCharType="end"/>
        </w:r>
      </w:hyperlink>
    </w:p>
    <w:p w14:paraId="54BF86E5" w14:textId="60BE143C" w:rsidR="00434E8D" w:rsidRPr="007F79CF" w:rsidRDefault="00A67A91" w:rsidP="00AE47B2">
      <w:pPr>
        <w:pStyle w:val="TOC3"/>
        <w:spacing w:before="360" w:after="180"/>
        <w:rPr>
          <w:rFonts w:cstheme="minorBidi"/>
        </w:rPr>
      </w:pPr>
      <w:hyperlink w:anchor="_Toc529098372" w:history="1">
        <w:r w:rsidR="00434E8D" w:rsidRPr="00385F71">
          <w:rPr>
            <w:rStyle w:val="Hyperlink"/>
            <w:szCs w:val="32"/>
          </w:rPr>
          <w:t>Reading Supports</w:t>
        </w:r>
        <w:r w:rsidR="00434E8D" w:rsidRPr="0035640A">
          <w:rPr>
            <w:webHidden/>
            <w:color w:val="D9D9D9" w:themeColor="background1" w:themeShade="D9"/>
          </w:rPr>
          <w:tab/>
        </w:r>
        <w:r w:rsidR="00434E8D" w:rsidRPr="007F79CF">
          <w:rPr>
            <w:webHidden/>
          </w:rPr>
          <w:fldChar w:fldCharType="begin"/>
        </w:r>
        <w:r w:rsidR="00434E8D" w:rsidRPr="007F79CF">
          <w:rPr>
            <w:webHidden/>
          </w:rPr>
          <w:instrText xml:space="preserve"> PAGEREF _Toc529098372 \h </w:instrText>
        </w:r>
        <w:r w:rsidR="00434E8D" w:rsidRPr="007F79CF">
          <w:rPr>
            <w:webHidden/>
          </w:rPr>
        </w:r>
        <w:r w:rsidR="00434E8D" w:rsidRPr="007F79CF">
          <w:rPr>
            <w:webHidden/>
          </w:rPr>
          <w:fldChar w:fldCharType="separate"/>
        </w:r>
        <w:r w:rsidR="000E22B1">
          <w:rPr>
            <w:webHidden/>
          </w:rPr>
          <w:t>13</w:t>
        </w:r>
        <w:r w:rsidR="00434E8D" w:rsidRPr="007F79CF">
          <w:rPr>
            <w:webHidden/>
          </w:rPr>
          <w:fldChar w:fldCharType="end"/>
        </w:r>
      </w:hyperlink>
    </w:p>
    <w:p w14:paraId="52A6ED8F" w14:textId="1704A855" w:rsidR="00434E8D" w:rsidRPr="00385F71" w:rsidRDefault="00A67A91" w:rsidP="00385F71">
      <w:pPr>
        <w:pStyle w:val="TOC3"/>
        <w:ind w:left="360"/>
        <w:rPr>
          <w:rFonts w:cstheme="minorBidi"/>
          <w:i w:val="0"/>
          <w:sz w:val="28"/>
        </w:rPr>
      </w:pPr>
      <w:hyperlink w:anchor="_Toc529098373" w:history="1">
        <w:r w:rsidR="00434E8D" w:rsidRPr="00385F71">
          <w:rPr>
            <w:rStyle w:val="Hyperlink"/>
            <w:i w:val="0"/>
            <w:sz w:val="28"/>
          </w:rPr>
          <w:t>Anticipation Guide</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_Toc529098373 \h </w:instrText>
        </w:r>
        <w:r w:rsidR="00434E8D" w:rsidRPr="00385F71">
          <w:rPr>
            <w:i w:val="0"/>
            <w:webHidden/>
            <w:sz w:val="28"/>
          </w:rPr>
        </w:r>
        <w:r w:rsidR="00434E8D" w:rsidRPr="00385F71">
          <w:rPr>
            <w:i w:val="0"/>
            <w:webHidden/>
            <w:sz w:val="28"/>
          </w:rPr>
          <w:fldChar w:fldCharType="separate"/>
        </w:r>
        <w:r w:rsidR="000E22B1">
          <w:rPr>
            <w:i w:val="0"/>
            <w:webHidden/>
            <w:sz w:val="28"/>
          </w:rPr>
          <w:t>15</w:t>
        </w:r>
        <w:r w:rsidR="00434E8D" w:rsidRPr="00385F71">
          <w:rPr>
            <w:i w:val="0"/>
            <w:webHidden/>
            <w:sz w:val="28"/>
          </w:rPr>
          <w:fldChar w:fldCharType="end"/>
        </w:r>
      </w:hyperlink>
    </w:p>
    <w:p w14:paraId="68F47624" w14:textId="5AB75D0F" w:rsidR="00434E8D" w:rsidRPr="00385F71" w:rsidRDefault="00A67A91" w:rsidP="00385F71">
      <w:pPr>
        <w:pStyle w:val="TOC3"/>
        <w:ind w:left="360"/>
        <w:rPr>
          <w:rFonts w:cstheme="minorBidi"/>
          <w:i w:val="0"/>
          <w:sz w:val="28"/>
        </w:rPr>
      </w:pPr>
      <w:hyperlink w:anchor="_Toc529098374" w:history="1">
        <w:r w:rsidR="00434E8D" w:rsidRPr="00385F71">
          <w:rPr>
            <w:rStyle w:val="Hyperlink"/>
            <w:i w:val="0"/>
            <w:sz w:val="28"/>
          </w:rPr>
          <w:t>Graphic Organizer</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_Toc529098374 \h </w:instrText>
        </w:r>
        <w:r w:rsidR="00434E8D" w:rsidRPr="00385F71">
          <w:rPr>
            <w:i w:val="0"/>
            <w:webHidden/>
            <w:sz w:val="28"/>
          </w:rPr>
        </w:r>
        <w:r w:rsidR="00434E8D" w:rsidRPr="00385F71">
          <w:rPr>
            <w:i w:val="0"/>
            <w:webHidden/>
            <w:sz w:val="28"/>
          </w:rPr>
          <w:fldChar w:fldCharType="separate"/>
        </w:r>
        <w:r w:rsidR="000E22B1">
          <w:rPr>
            <w:i w:val="0"/>
            <w:webHidden/>
            <w:sz w:val="28"/>
          </w:rPr>
          <w:t>16</w:t>
        </w:r>
        <w:r w:rsidR="00434E8D" w:rsidRPr="00385F71">
          <w:rPr>
            <w:i w:val="0"/>
            <w:webHidden/>
            <w:sz w:val="28"/>
          </w:rPr>
          <w:fldChar w:fldCharType="end"/>
        </w:r>
      </w:hyperlink>
    </w:p>
    <w:p w14:paraId="05653233" w14:textId="72CE6699" w:rsidR="00434E8D" w:rsidRPr="00385F71" w:rsidRDefault="00A67A91" w:rsidP="00385F71">
      <w:pPr>
        <w:pStyle w:val="TOC3"/>
        <w:ind w:left="360"/>
        <w:rPr>
          <w:rFonts w:cstheme="minorBidi"/>
          <w:i w:val="0"/>
          <w:sz w:val="28"/>
        </w:rPr>
      </w:pPr>
      <w:hyperlink w:anchor="_Toc529098375" w:history="1">
        <w:r w:rsidR="00434E8D" w:rsidRPr="00385F71">
          <w:rPr>
            <w:rStyle w:val="Hyperlink"/>
            <w:i w:val="0"/>
            <w:sz w:val="28"/>
          </w:rPr>
          <w:t>Student Reading Comprehension Questions</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_Toc529098375 \h </w:instrText>
        </w:r>
        <w:r w:rsidR="00434E8D" w:rsidRPr="00385F71">
          <w:rPr>
            <w:i w:val="0"/>
            <w:webHidden/>
            <w:sz w:val="28"/>
          </w:rPr>
        </w:r>
        <w:r w:rsidR="00434E8D" w:rsidRPr="00385F71">
          <w:rPr>
            <w:i w:val="0"/>
            <w:webHidden/>
            <w:sz w:val="28"/>
          </w:rPr>
          <w:fldChar w:fldCharType="separate"/>
        </w:r>
        <w:r w:rsidR="000E22B1">
          <w:rPr>
            <w:i w:val="0"/>
            <w:webHidden/>
            <w:sz w:val="28"/>
          </w:rPr>
          <w:t>17</w:t>
        </w:r>
        <w:r w:rsidR="00434E8D" w:rsidRPr="00385F71">
          <w:rPr>
            <w:i w:val="0"/>
            <w:webHidden/>
            <w:sz w:val="28"/>
          </w:rPr>
          <w:fldChar w:fldCharType="end"/>
        </w:r>
      </w:hyperlink>
    </w:p>
    <w:p w14:paraId="16439051" w14:textId="73A73FD8" w:rsidR="00434E8D" w:rsidRPr="00385F71" w:rsidRDefault="00A67A91" w:rsidP="00385F71">
      <w:pPr>
        <w:pStyle w:val="TOC3"/>
        <w:ind w:left="360"/>
        <w:rPr>
          <w:rFonts w:cstheme="minorBidi"/>
          <w:i w:val="0"/>
          <w:sz w:val="28"/>
        </w:rPr>
      </w:pPr>
      <w:hyperlink w:anchor="_Toc529098376" w:history="1">
        <w:r w:rsidR="00434E8D" w:rsidRPr="00385F71">
          <w:rPr>
            <w:rStyle w:val="Hyperlink"/>
            <w:i w:val="0"/>
            <w:sz w:val="28"/>
          </w:rPr>
          <w:t>Answers to Reading Comprehension Questions</w:t>
        </w:r>
        <w:r w:rsidR="00434E8D" w:rsidRPr="00385F71">
          <w:rPr>
            <w:i w:val="0"/>
            <w:webHidden/>
            <w:sz w:val="28"/>
          </w:rPr>
          <w:tab/>
        </w:r>
        <w:r w:rsidR="00434E8D" w:rsidRPr="00385F71">
          <w:rPr>
            <w:i w:val="0"/>
            <w:webHidden/>
            <w:sz w:val="28"/>
          </w:rPr>
          <w:fldChar w:fldCharType="begin"/>
        </w:r>
        <w:r w:rsidR="00434E8D" w:rsidRPr="00385F71">
          <w:rPr>
            <w:i w:val="0"/>
            <w:webHidden/>
            <w:sz w:val="28"/>
          </w:rPr>
          <w:instrText xml:space="preserve"> PAGEREF _Toc529098376 \h </w:instrText>
        </w:r>
        <w:r w:rsidR="00434E8D" w:rsidRPr="00385F71">
          <w:rPr>
            <w:i w:val="0"/>
            <w:webHidden/>
            <w:sz w:val="28"/>
          </w:rPr>
        </w:r>
        <w:r w:rsidR="00434E8D" w:rsidRPr="00385F71">
          <w:rPr>
            <w:i w:val="0"/>
            <w:webHidden/>
            <w:sz w:val="28"/>
          </w:rPr>
          <w:fldChar w:fldCharType="separate"/>
        </w:r>
        <w:r w:rsidR="000E22B1">
          <w:rPr>
            <w:i w:val="0"/>
            <w:webHidden/>
            <w:sz w:val="28"/>
          </w:rPr>
          <w:t>19</w:t>
        </w:r>
        <w:r w:rsidR="00434E8D" w:rsidRPr="00385F71">
          <w:rPr>
            <w:i w:val="0"/>
            <w:webHidden/>
            <w:sz w:val="28"/>
          </w:rPr>
          <w:fldChar w:fldCharType="end"/>
        </w:r>
      </w:hyperlink>
    </w:p>
    <w:p w14:paraId="560ECBA3" w14:textId="3D82101E" w:rsidR="00EE48AD" w:rsidRDefault="00316F9A" w:rsidP="00067521">
      <w:pPr>
        <w:spacing w:beforeLines="60" w:before="144" w:afterLines="60" w:after="144"/>
        <w:ind w:left="720"/>
      </w:pPr>
      <w:r w:rsidRPr="00FE5B03">
        <w:rPr>
          <w:rFonts w:cs="Arial"/>
          <w:sz w:val="24"/>
        </w:rPr>
        <w:fldChar w:fldCharType="end"/>
      </w:r>
      <w:bookmarkStart w:id="48" w:name="_Toc492307046"/>
      <w:bookmarkStart w:id="49" w:name="_Toc492307625"/>
      <w:bookmarkStart w:id="50" w:name="_Toc492311788"/>
      <w:bookmarkStart w:id="51" w:name="_Toc492312465"/>
      <w:bookmarkStart w:id="52" w:name="_Toc497239590"/>
      <w:bookmarkStart w:id="53" w:name="_Toc497565439"/>
      <w:bookmarkStart w:id="54" w:name="_Toc497568134"/>
      <w:bookmarkStart w:id="55" w:name="_Toc497568340"/>
      <w:bookmarkStart w:id="56" w:name="_Toc497568820"/>
      <w:bookmarkStart w:id="57" w:name="_Toc503109205"/>
      <w:bookmarkStart w:id="58" w:name="_Toc503112646"/>
      <w:bookmarkStart w:id="59" w:name="_Toc503284427"/>
      <w:bookmarkStart w:id="60" w:name="_Toc503434279"/>
      <w:bookmarkStart w:id="61" w:name="_Toc503436522"/>
      <w:bookmarkStart w:id="62" w:name="_Toc503455344"/>
      <w:bookmarkStart w:id="63" w:name="_Toc503455671"/>
      <w:bookmarkStart w:id="64" w:name="_Toc503455892"/>
      <w:bookmarkStart w:id="65" w:name="_Toc503456163"/>
      <w:bookmarkStart w:id="66" w:name="_Toc503456558"/>
      <w:bookmarkStart w:id="67" w:name="_Toc503456762"/>
      <w:bookmarkStart w:id="68" w:name="_Toc506826551"/>
      <w:bookmarkStart w:id="69" w:name="_Toc508547859"/>
      <w:bookmarkStart w:id="70" w:name="_Toc508548462"/>
      <w:bookmarkStart w:id="71" w:name="_Toc508548691"/>
      <w:bookmarkStart w:id="72" w:name="_Toc523673166"/>
      <w:bookmarkStart w:id="73" w:name="_Toc523680848"/>
      <w:bookmarkStart w:id="74" w:name="_Toc212568386"/>
      <w:r w:rsidR="00EE48AD">
        <w:br w:type="page"/>
      </w:r>
    </w:p>
    <w:bookmarkStart w:id="75" w:name="_Toc523845010"/>
    <w:bookmarkStart w:id="76" w:name="_Toc523845396"/>
    <w:bookmarkStart w:id="77" w:name="_Toc523845692"/>
    <w:bookmarkStart w:id="78" w:name="_Toc523845814"/>
    <w:bookmarkStart w:id="79" w:name="_Toc523845907"/>
    <w:bookmarkStart w:id="80" w:name="_Toc524538844"/>
    <w:bookmarkStart w:id="81" w:name="_Toc528664477"/>
    <w:bookmarkStart w:id="82" w:name="_Toc529098364"/>
    <w:bookmarkStart w:id="83" w:name="_Toc529100301"/>
    <w:bookmarkStart w:id="84" w:name="_Toc529100513"/>
    <w:bookmarkStart w:id="85" w:name="_Toc529111478"/>
    <w:bookmarkStart w:id="86" w:name="_Toc529206869"/>
    <w:bookmarkStart w:id="87" w:name="_Toc534818804"/>
    <w:bookmarkStart w:id="88" w:name="_Toc534906386"/>
    <w:bookmarkStart w:id="89" w:name="_Toc3376109"/>
    <w:bookmarkStart w:id="90" w:name="_Toc3378443"/>
    <w:bookmarkStart w:id="91" w:name="_Toc3380336"/>
    <w:bookmarkStart w:id="92" w:name="_Toc3462069"/>
    <w:p w14:paraId="68E50856" w14:textId="2758D9CD" w:rsidR="001C1973" w:rsidRPr="00385F71" w:rsidRDefault="00B47EE4" w:rsidP="0039770F">
      <w:pPr>
        <w:pStyle w:val="Heading3"/>
      </w:pPr>
      <w:r w:rsidRPr="00385F71">
        <w:rPr>
          <w:noProof/>
        </w:rPr>
        <w:lastRenderedPageBreak/>
        <mc:AlternateContent>
          <mc:Choice Requires="wps">
            <w:drawing>
              <wp:anchor distT="0" distB="0" distL="114300" distR="114300" simplePos="0" relativeHeight="252158464" behindDoc="1" locked="0" layoutInCell="1" allowOverlap="1" wp14:anchorId="223CD4F7" wp14:editId="1FB7A1D2">
                <wp:simplePos x="0" y="0"/>
                <wp:positionH relativeFrom="column">
                  <wp:posOffset>-563880</wp:posOffset>
                </wp:positionH>
                <wp:positionV relativeFrom="paragraph">
                  <wp:posOffset>396240</wp:posOffset>
                </wp:positionV>
                <wp:extent cx="7060565" cy="114300"/>
                <wp:effectExtent l="0" t="0" r="6985" b="0"/>
                <wp:wrapNone/>
                <wp:docPr id="2" name="Rectangle 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E9C9A70" id="Rectangle 2" o:spid="_x0000_s1026" style="position:absolute;margin-left:-44.4pt;margin-top:31.2pt;width:555.95pt;height:9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" fillcolor="#d8d8d8 [2732]" stroked="f" strokeweight=".5pt"/>
            </w:pict>
          </mc:Fallback>
        </mc:AlternateContent>
      </w:r>
      <w:r w:rsidR="001C1973" w:rsidRPr="00385F71">
        <w:t>Tools and Resources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56653FFB" w14:textId="77777777" w:rsidR="00267A10" w:rsidRPr="00267A10" w:rsidRDefault="00267A10" w:rsidP="00267A10"/>
    <w:p w14:paraId="0588C915" w14:textId="0895B63B" w:rsidR="005C3058" w:rsidRPr="0012021C" w:rsidRDefault="005C3058" w:rsidP="0039770F">
      <w:pPr>
        <w:pStyle w:val="Heading3"/>
      </w:pPr>
      <w:bookmarkStart w:id="93" w:name="_Toc523845011"/>
      <w:bookmarkStart w:id="94" w:name="_Toc523845397"/>
      <w:bookmarkStart w:id="95" w:name="_Toc523845693"/>
      <w:bookmarkStart w:id="96" w:name="_Toc523845815"/>
      <w:bookmarkStart w:id="97" w:name="_Toc523845908"/>
      <w:bookmarkStart w:id="98" w:name="_Toc524538845"/>
      <w:bookmarkStart w:id="99" w:name="_Toc528664478"/>
      <w:bookmarkStart w:id="100" w:name="_Toc529098365"/>
      <w:bookmarkStart w:id="101" w:name="_Toc529100302"/>
      <w:bookmarkStart w:id="102" w:name="_Toc529100514"/>
      <w:bookmarkStart w:id="103" w:name="_Toc529111479"/>
      <w:bookmarkStart w:id="104" w:name="_Toc529206870"/>
      <w:bookmarkStart w:id="105" w:name="_Toc534818805"/>
      <w:bookmarkStart w:id="106" w:name="_Toc534906387"/>
      <w:bookmarkStart w:id="107" w:name="_Toc3376110"/>
      <w:bookmarkStart w:id="108" w:name="_Toc3378444"/>
      <w:bookmarkStart w:id="109" w:name="_Toc3380337"/>
      <w:bookmarkStart w:id="110" w:name="_Toc3462070"/>
      <w:r w:rsidRPr="0012021C">
        <w:t>Connections to Chemistry Concepts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8"/>
      </w:tblGrid>
      <w:tr w:rsidR="00336A87" w:rsidRPr="005E3646" w14:paraId="69C74C51" w14:textId="77777777" w:rsidTr="00445293">
        <w:trPr>
          <w:trHeight w:val="714"/>
        </w:trPr>
        <w:tc>
          <w:tcPr>
            <w:tcW w:w="3297" w:type="dxa"/>
            <w:vAlign w:val="center"/>
          </w:tcPr>
          <w:p w14:paraId="066AF018" w14:textId="77777777" w:rsidR="00336A87" w:rsidRPr="00C1788D" w:rsidRDefault="00336A87" w:rsidP="00445293">
            <w:pPr>
              <w:jc w:val="center"/>
              <w:rPr>
                <w:rFonts w:cs="Arial"/>
                <w:b/>
                <w:sz w:val="24"/>
              </w:rPr>
            </w:pPr>
            <w:r w:rsidRPr="00C1788D">
              <w:rPr>
                <w:rFonts w:cs="Arial"/>
                <w:b/>
                <w:sz w:val="24"/>
              </w:rPr>
              <w:t>Chemistry Concept</w:t>
            </w:r>
          </w:p>
        </w:tc>
        <w:tc>
          <w:tcPr>
            <w:tcW w:w="6058" w:type="dxa"/>
            <w:vAlign w:val="center"/>
          </w:tcPr>
          <w:p w14:paraId="4F89852F" w14:textId="77777777" w:rsidR="00336A87" w:rsidRPr="00C1788D" w:rsidRDefault="00336A87" w:rsidP="00445293">
            <w:pPr>
              <w:jc w:val="center"/>
              <w:rPr>
                <w:rFonts w:cs="Arial"/>
                <w:b/>
                <w:sz w:val="24"/>
              </w:rPr>
            </w:pPr>
            <w:r w:rsidRPr="00C1788D">
              <w:rPr>
                <w:rFonts w:cs="Arial"/>
                <w:b/>
                <w:sz w:val="24"/>
              </w:rPr>
              <w:t>Connection to Chemistry Curriculum</w:t>
            </w:r>
          </w:p>
        </w:tc>
      </w:tr>
      <w:tr w:rsidR="00336A87" w14:paraId="4B2FC5CC" w14:textId="77777777" w:rsidTr="00445293">
        <w:trPr>
          <w:trHeight w:val="1169"/>
        </w:trPr>
        <w:tc>
          <w:tcPr>
            <w:tcW w:w="3297" w:type="dxa"/>
            <w:vAlign w:val="center"/>
          </w:tcPr>
          <w:p w14:paraId="1DC79D03" w14:textId="77777777" w:rsidR="00336A87" w:rsidRPr="00E1575D" w:rsidRDefault="00336A87" w:rsidP="00445293">
            <w:pPr>
              <w:jc w:val="center"/>
              <w:rPr>
                <w:rFonts w:cs="Arial"/>
                <w:b/>
              </w:rPr>
            </w:pPr>
            <w:r>
              <w:rPr>
                <w:rFonts w:cs="Arial"/>
                <w:b/>
              </w:rPr>
              <w:t>Hydrogen bonds</w:t>
            </w:r>
          </w:p>
        </w:tc>
        <w:tc>
          <w:tcPr>
            <w:tcW w:w="6058" w:type="dxa"/>
            <w:vAlign w:val="center"/>
          </w:tcPr>
          <w:p w14:paraId="0DDF50E9" w14:textId="77777777" w:rsidR="00336A87" w:rsidRPr="00261819" w:rsidRDefault="00336A87" w:rsidP="00445293">
            <w:pPr>
              <w:rPr>
                <w:rFonts w:cs="Arial"/>
              </w:rPr>
            </w:pPr>
            <w:r>
              <w:rPr>
                <w:rFonts w:cs="Arial"/>
              </w:rPr>
              <w:t>This article provides multiple examples where hydrogen bonds are important in both the formation and the properties of paper products.</w:t>
            </w:r>
          </w:p>
        </w:tc>
      </w:tr>
      <w:tr w:rsidR="00336A87" w14:paraId="17E3DA49" w14:textId="77777777" w:rsidTr="00445293">
        <w:trPr>
          <w:trHeight w:val="1160"/>
        </w:trPr>
        <w:tc>
          <w:tcPr>
            <w:tcW w:w="3297" w:type="dxa"/>
            <w:vAlign w:val="center"/>
          </w:tcPr>
          <w:p w14:paraId="02C40412" w14:textId="77777777" w:rsidR="00336A87" w:rsidRPr="00E1575D" w:rsidRDefault="00336A87" w:rsidP="00445293">
            <w:pPr>
              <w:jc w:val="center"/>
              <w:rPr>
                <w:rFonts w:cs="Arial"/>
                <w:b/>
              </w:rPr>
            </w:pPr>
            <w:r>
              <w:rPr>
                <w:rFonts w:cs="Arial"/>
                <w:b/>
              </w:rPr>
              <w:t>Covalent bonds</w:t>
            </w:r>
          </w:p>
        </w:tc>
        <w:tc>
          <w:tcPr>
            <w:tcW w:w="6058" w:type="dxa"/>
            <w:vAlign w:val="center"/>
          </w:tcPr>
          <w:p w14:paraId="34DCDBAA" w14:textId="77777777" w:rsidR="00336A87" w:rsidRDefault="00336A87" w:rsidP="00445293">
            <w:pPr>
              <w:rPr>
                <w:rFonts w:cs="Arial"/>
              </w:rPr>
            </w:pPr>
            <w:r>
              <w:rPr>
                <w:rFonts w:cs="Arial"/>
              </w:rPr>
              <w:t>As described in the article, paper towels use a polymeric cross-linker to form covalent bonds between cellulose fibers giving them greater strength when wet.</w:t>
            </w:r>
          </w:p>
        </w:tc>
      </w:tr>
      <w:tr w:rsidR="00336A87" w14:paraId="171D6685" w14:textId="77777777" w:rsidTr="00445293">
        <w:trPr>
          <w:trHeight w:val="1160"/>
        </w:trPr>
        <w:tc>
          <w:tcPr>
            <w:tcW w:w="3297" w:type="dxa"/>
            <w:vAlign w:val="center"/>
          </w:tcPr>
          <w:p w14:paraId="1B39DE9D" w14:textId="77777777" w:rsidR="00336A87" w:rsidRPr="00E1575D" w:rsidRDefault="00336A87" w:rsidP="00445293">
            <w:pPr>
              <w:jc w:val="center"/>
              <w:rPr>
                <w:rFonts w:cs="Arial"/>
                <w:b/>
              </w:rPr>
            </w:pPr>
            <w:r>
              <w:rPr>
                <w:rFonts w:cs="Arial"/>
                <w:b/>
              </w:rPr>
              <w:t>Hydrophilic / Hydrophobic</w:t>
            </w:r>
          </w:p>
        </w:tc>
        <w:tc>
          <w:tcPr>
            <w:tcW w:w="6058" w:type="dxa"/>
            <w:vAlign w:val="center"/>
          </w:tcPr>
          <w:p w14:paraId="161DFA70" w14:textId="77777777" w:rsidR="00336A87" w:rsidRPr="0059711C" w:rsidRDefault="00336A87" w:rsidP="00445293">
            <w:pPr>
              <w:rPr>
                <w:rFonts w:cs="Arial"/>
              </w:rPr>
            </w:pPr>
            <w:r>
              <w:rPr>
                <w:rFonts w:cs="Arial"/>
              </w:rPr>
              <w:t xml:space="preserve">The cellulose used in </w:t>
            </w:r>
            <w:r w:rsidRPr="005B265B">
              <w:rPr>
                <w:rFonts w:cs="Arial"/>
                <w:noProof/>
              </w:rPr>
              <w:t>paper</w:t>
            </w:r>
            <w:r>
              <w:rPr>
                <w:rFonts w:cs="Arial"/>
              </w:rPr>
              <w:t xml:space="preserve"> is hydrophilic but </w:t>
            </w:r>
            <w:proofErr w:type="gramStart"/>
            <w:r>
              <w:rPr>
                <w:rFonts w:cs="Arial"/>
              </w:rPr>
              <w:t>can be treated</w:t>
            </w:r>
            <w:proofErr w:type="gramEnd"/>
            <w:r>
              <w:rPr>
                <w:rFonts w:cs="Arial"/>
              </w:rPr>
              <w:t xml:space="preserve"> with a sizing agent to make it more hydrophobic for special uses. </w:t>
            </w:r>
          </w:p>
        </w:tc>
      </w:tr>
      <w:tr w:rsidR="00336A87" w14:paraId="43506452" w14:textId="77777777" w:rsidTr="00445293">
        <w:trPr>
          <w:trHeight w:val="1169"/>
        </w:trPr>
        <w:tc>
          <w:tcPr>
            <w:tcW w:w="3297" w:type="dxa"/>
            <w:vAlign w:val="center"/>
          </w:tcPr>
          <w:p w14:paraId="5DF2A8E6" w14:textId="77777777" w:rsidR="00336A87" w:rsidRPr="00E1575D" w:rsidRDefault="00336A87" w:rsidP="00445293">
            <w:pPr>
              <w:jc w:val="center"/>
              <w:rPr>
                <w:rFonts w:cs="Arial"/>
                <w:b/>
              </w:rPr>
            </w:pPr>
            <w:r>
              <w:rPr>
                <w:rFonts w:cs="Arial"/>
                <w:b/>
              </w:rPr>
              <w:t>Polymers</w:t>
            </w:r>
          </w:p>
        </w:tc>
        <w:tc>
          <w:tcPr>
            <w:tcW w:w="6058" w:type="dxa"/>
            <w:vAlign w:val="center"/>
          </w:tcPr>
          <w:p w14:paraId="41465C51" w14:textId="77777777" w:rsidR="00336A87" w:rsidRPr="00544664" w:rsidRDefault="00336A87" w:rsidP="00445293">
            <w:pPr>
              <w:rPr>
                <w:rFonts w:cs="Arial"/>
              </w:rPr>
            </w:pPr>
            <w:r>
              <w:rPr>
                <w:rFonts w:cs="Arial"/>
              </w:rPr>
              <w:t>The article explains that cellulose is a long-chain polymer of glucose units and provides an example of a natural polymer, cellulose.</w:t>
            </w:r>
          </w:p>
        </w:tc>
      </w:tr>
      <w:tr w:rsidR="00336A87" w14:paraId="125BBCA0" w14:textId="77777777" w:rsidTr="00445293">
        <w:trPr>
          <w:trHeight w:val="971"/>
        </w:trPr>
        <w:tc>
          <w:tcPr>
            <w:tcW w:w="3297" w:type="dxa"/>
            <w:vAlign w:val="center"/>
          </w:tcPr>
          <w:p w14:paraId="7E256FE8" w14:textId="77777777" w:rsidR="00336A87" w:rsidRPr="00E1575D" w:rsidRDefault="00336A87" w:rsidP="00445293">
            <w:pPr>
              <w:jc w:val="center"/>
              <w:rPr>
                <w:rFonts w:cs="Arial"/>
                <w:b/>
              </w:rPr>
            </w:pPr>
            <w:r>
              <w:rPr>
                <w:rFonts w:cs="Arial"/>
                <w:b/>
              </w:rPr>
              <w:t>Amorphous</w:t>
            </w:r>
          </w:p>
        </w:tc>
        <w:tc>
          <w:tcPr>
            <w:tcW w:w="6058" w:type="dxa"/>
            <w:vAlign w:val="center"/>
          </w:tcPr>
          <w:p w14:paraId="7D431A7A" w14:textId="77777777" w:rsidR="00336A87" w:rsidRPr="00474BED" w:rsidRDefault="00336A87" w:rsidP="00445293">
            <w:pPr>
              <w:rPr>
                <w:rFonts w:cs="Arial"/>
              </w:rPr>
            </w:pPr>
            <w:r>
              <w:rPr>
                <w:rFonts w:cs="Arial"/>
              </w:rPr>
              <w:t xml:space="preserve">Hemicelluloses and lignin </w:t>
            </w:r>
            <w:proofErr w:type="gramStart"/>
            <w:r>
              <w:rPr>
                <w:rFonts w:cs="Arial"/>
              </w:rPr>
              <w:t>are described</w:t>
            </w:r>
            <w:proofErr w:type="gramEnd"/>
            <w:r>
              <w:rPr>
                <w:rFonts w:cs="Arial"/>
              </w:rPr>
              <w:t xml:space="preserve"> in the article as being amorphous and contribute to </w:t>
            </w:r>
            <w:r w:rsidRPr="005B265B">
              <w:rPr>
                <w:rFonts w:cs="Arial"/>
                <w:noProof/>
              </w:rPr>
              <w:t>paper’s</w:t>
            </w:r>
            <w:r>
              <w:rPr>
                <w:rFonts w:cs="Arial"/>
              </w:rPr>
              <w:t xml:space="preserve"> flexibility.</w:t>
            </w:r>
          </w:p>
        </w:tc>
      </w:tr>
      <w:tr w:rsidR="00336A87" w14:paraId="2AC1BFC9" w14:textId="77777777" w:rsidTr="00445293">
        <w:trPr>
          <w:trHeight w:val="1160"/>
        </w:trPr>
        <w:tc>
          <w:tcPr>
            <w:tcW w:w="3297" w:type="dxa"/>
            <w:vAlign w:val="center"/>
          </w:tcPr>
          <w:p w14:paraId="645FF4CE" w14:textId="77777777" w:rsidR="00336A87" w:rsidRDefault="00336A87" w:rsidP="00445293">
            <w:pPr>
              <w:jc w:val="center"/>
              <w:rPr>
                <w:rFonts w:cs="Arial"/>
                <w:b/>
              </w:rPr>
            </w:pPr>
            <w:r>
              <w:rPr>
                <w:rFonts w:cs="Arial"/>
                <w:b/>
              </w:rPr>
              <w:t>Crystalline</w:t>
            </w:r>
          </w:p>
        </w:tc>
        <w:tc>
          <w:tcPr>
            <w:tcW w:w="6058" w:type="dxa"/>
            <w:vAlign w:val="center"/>
          </w:tcPr>
          <w:p w14:paraId="503F62E5" w14:textId="77777777" w:rsidR="00336A87" w:rsidRDefault="00336A87" w:rsidP="00445293">
            <w:pPr>
              <w:rPr>
                <w:rFonts w:cs="Arial"/>
              </w:rPr>
            </w:pPr>
            <w:proofErr w:type="spellStart"/>
            <w:r>
              <w:rPr>
                <w:rFonts w:cs="Arial"/>
              </w:rPr>
              <w:t>Microfibrils</w:t>
            </w:r>
            <w:proofErr w:type="spellEnd"/>
            <w:r>
              <w:rPr>
                <w:rFonts w:cs="Arial"/>
              </w:rPr>
              <w:t xml:space="preserve"> in paper form hydrogen bonds to each other which results in rigid crystalline regions contributing to paper’s strength.</w:t>
            </w:r>
          </w:p>
        </w:tc>
      </w:tr>
      <w:tr w:rsidR="00336A87" w14:paraId="6C9E668F" w14:textId="77777777" w:rsidTr="00445293">
        <w:trPr>
          <w:trHeight w:val="1160"/>
        </w:trPr>
        <w:tc>
          <w:tcPr>
            <w:tcW w:w="3297" w:type="dxa"/>
            <w:vAlign w:val="center"/>
          </w:tcPr>
          <w:p w14:paraId="65E75EA1" w14:textId="77777777" w:rsidR="00336A87" w:rsidRDefault="00336A87" w:rsidP="00445293">
            <w:pPr>
              <w:jc w:val="center"/>
              <w:rPr>
                <w:rFonts w:cs="Arial"/>
                <w:b/>
              </w:rPr>
            </w:pPr>
            <w:r>
              <w:rPr>
                <w:rFonts w:cs="Arial"/>
                <w:b/>
              </w:rPr>
              <w:t>Saccharides / Polysaccharides</w:t>
            </w:r>
          </w:p>
        </w:tc>
        <w:tc>
          <w:tcPr>
            <w:tcW w:w="6058" w:type="dxa"/>
            <w:vAlign w:val="center"/>
          </w:tcPr>
          <w:p w14:paraId="782633CE" w14:textId="77777777" w:rsidR="00336A87" w:rsidRDefault="00336A87" w:rsidP="00445293">
            <w:pPr>
              <w:rPr>
                <w:rFonts w:cs="Arial"/>
              </w:rPr>
            </w:pPr>
            <w:r>
              <w:rPr>
                <w:rFonts w:cs="Arial"/>
              </w:rPr>
              <w:t xml:space="preserve">A sidebar in the article explains what sugars are, and </w:t>
            </w:r>
            <w:proofErr w:type="gramStart"/>
            <w:r>
              <w:rPr>
                <w:rFonts w:cs="Arial"/>
              </w:rPr>
              <w:t>gives an explanation of</w:t>
            </w:r>
            <w:proofErr w:type="gramEnd"/>
            <w:r>
              <w:rPr>
                <w:rFonts w:cs="Arial"/>
              </w:rPr>
              <w:t xml:space="preserve"> sugars, table sugar, and the polysaccharide, cellulose.</w:t>
            </w:r>
          </w:p>
        </w:tc>
      </w:tr>
    </w:tbl>
    <w:p w14:paraId="57D22775" w14:textId="77777777" w:rsidR="004C0B87" w:rsidRDefault="004C0B87" w:rsidP="005C3058">
      <w:pPr>
        <w:rPr>
          <w:rFonts w:cs="Arial"/>
          <w:szCs w:val="22"/>
        </w:rPr>
      </w:pPr>
    </w:p>
    <w:p w14:paraId="6397350C" w14:textId="7D822310" w:rsidR="0018690B" w:rsidRDefault="0018690B" w:rsidP="005C3058">
      <w:pPr>
        <w:rPr>
          <w:rFonts w:cs="Arial"/>
          <w:szCs w:val="22"/>
        </w:rPr>
      </w:pPr>
      <w:r>
        <w:rPr>
          <w:rFonts w:cs="Arial"/>
          <w:szCs w:val="22"/>
        </w:rPr>
        <w:br w:type="page"/>
      </w:r>
    </w:p>
    <w:bookmarkStart w:id="111" w:name="_Toc492307055"/>
    <w:bookmarkStart w:id="112" w:name="_Toc492307634"/>
    <w:bookmarkStart w:id="113" w:name="_Toc492311797"/>
    <w:bookmarkStart w:id="114" w:name="_Toc492312474"/>
    <w:bookmarkStart w:id="115" w:name="_Toc497239599"/>
    <w:bookmarkStart w:id="116" w:name="_Toc497565448"/>
    <w:bookmarkStart w:id="117" w:name="_Toc497568143"/>
    <w:bookmarkStart w:id="118" w:name="_Toc497568349"/>
    <w:bookmarkStart w:id="119" w:name="_Toc497568829"/>
    <w:bookmarkStart w:id="120" w:name="_Toc503109214"/>
    <w:bookmarkStart w:id="121" w:name="_Toc503112655"/>
    <w:bookmarkStart w:id="122" w:name="_Toc503284436"/>
    <w:bookmarkStart w:id="123" w:name="_Toc503434288"/>
    <w:bookmarkStart w:id="124" w:name="_Toc503436531"/>
    <w:bookmarkStart w:id="125" w:name="_Toc503455354"/>
    <w:bookmarkStart w:id="126" w:name="_Toc503455681"/>
    <w:bookmarkStart w:id="127" w:name="_Toc503455902"/>
    <w:bookmarkStart w:id="128" w:name="_Toc503456568"/>
    <w:bookmarkStart w:id="129" w:name="_Toc503456772"/>
    <w:bookmarkStart w:id="130" w:name="_Toc506826561"/>
    <w:bookmarkStart w:id="131" w:name="_Toc508547869"/>
    <w:bookmarkStart w:id="132" w:name="_Toc508548472"/>
    <w:bookmarkStart w:id="133" w:name="_Toc508548701"/>
    <w:bookmarkStart w:id="134" w:name="_Toc523673175"/>
    <w:bookmarkStart w:id="135" w:name="_Toc523680857"/>
    <w:bookmarkStart w:id="136" w:name="_Toc523845013"/>
    <w:bookmarkStart w:id="137" w:name="_Toc523845399"/>
    <w:bookmarkStart w:id="138" w:name="_Toc523845695"/>
    <w:bookmarkStart w:id="139" w:name="_Toc523845817"/>
    <w:bookmarkStart w:id="140" w:name="_Toc523845910"/>
    <w:bookmarkStart w:id="141" w:name="_Toc524538847"/>
    <w:bookmarkStart w:id="142" w:name="_Toc528664480"/>
    <w:bookmarkStart w:id="143" w:name="_Toc529098367"/>
    <w:bookmarkStart w:id="144" w:name="_Toc529100304"/>
    <w:bookmarkStart w:id="145" w:name="_Toc529100516"/>
    <w:bookmarkStart w:id="146" w:name="_Toc529111481"/>
    <w:bookmarkStart w:id="147" w:name="_Toc529206872"/>
    <w:bookmarkStart w:id="148" w:name="_Toc534818807"/>
    <w:bookmarkStart w:id="149" w:name="_Toc534906389"/>
    <w:bookmarkStart w:id="150" w:name="_Toc3376112"/>
    <w:bookmarkStart w:id="151" w:name="_Toc3378446"/>
    <w:bookmarkStart w:id="152" w:name="_Toc3380339"/>
    <w:bookmarkStart w:id="153" w:name="_Toc3462071"/>
    <w:bookmarkStart w:id="154" w:name="_Toc492307050"/>
    <w:bookmarkStart w:id="155" w:name="_Toc492307629"/>
    <w:bookmarkStart w:id="156" w:name="_Toc492311792"/>
    <w:bookmarkStart w:id="157" w:name="_Toc492312469"/>
    <w:bookmarkStart w:id="158" w:name="_Toc497239594"/>
    <w:bookmarkStart w:id="159" w:name="_Toc497565443"/>
    <w:bookmarkStart w:id="160" w:name="_Toc497568138"/>
    <w:bookmarkStart w:id="161" w:name="_Toc497568344"/>
    <w:bookmarkStart w:id="162" w:name="_Toc497568824"/>
    <w:bookmarkStart w:id="163" w:name="_Toc503109209"/>
    <w:bookmarkStart w:id="164" w:name="_Toc503112650"/>
    <w:bookmarkStart w:id="165" w:name="_Toc503284431"/>
    <w:bookmarkStart w:id="166" w:name="_Toc503434283"/>
    <w:bookmarkStart w:id="167" w:name="_Toc503436526"/>
    <w:bookmarkStart w:id="168" w:name="_Toc503455348"/>
    <w:bookmarkStart w:id="169" w:name="_Toc503455675"/>
    <w:bookmarkStart w:id="170" w:name="_Toc503455896"/>
    <w:bookmarkStart w:id="171" w:name="_Toc503456562"/>
    <w:bookmarkStart w:id="172" w:name="_Toc503456766"/>
    <w:bookmarkStart w:id="173" w:name="_Toc506826555"/>
    <w:bookmarkStart w:id="174" w:name="_Toc508547863"/>
    <w:bookmarkStart w:id="175" w:name="_Toc508548466"/>
    <w:bookmarkStart w:id="176" w:name="_Toc508548695"/>
    <w:p w14:paraId="38D942F8" w14:textId="513CB5A3" w:rsidR="00030662" w:rsidRPr="005E3646" w:rsidRDefault="00030662" w:rsidP="000A4A77">
      <w:pPr>
        <w:pStyle w:val="Heading3"/>
        <w:jc w:val="left"/>
      </w:pPr>
      <w:r w:rsidRPr="007D633A">
        <w:rPr>
          <w:noProof/>
          <w:sz w:val="28"/>
        </w:rPr>
        <w:lastRenderedPageBreak/>
        <mc:AlternateContent>
          <mc:Choice Requires="wps">
            <w:drawing>
              <wp:anchor distT="0" distB="0" distL="114300" distR="114300" simplePos="0" relativeHeight="252062208" behindDoc="1" locked="0" layoutInCell="1" allowOverlap="1" wp14:anchorId="74263C3F" wp14:editId="72F3379F">
                <wp:simplePos x="0" y="0"/>
                <wp:positionH relativeFrom="column">
                  <wp:posOffset>-563245</wp:posOffset>
                </wp:positionH>
                <wp:positionV relativeFrom="paragraph">
                  <wp:posOffset>376550</wp:posOffset>
                </wp:positionV>
                <wp:extent cx="7060565" cy="114300"/>
                <wp:effectExtent l="0" t="0" r="6985" b="0"/>
                <wp:wrapNone/>
                <wp:docPr id="39" name="Rectangle 3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A3C9D26" id="Rectangle 39" o:spid="_x0000_s1026" style="position:absolute;margin-left:-44.35pt;margin-top:29.65pt;width:555.95pt;height:9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B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V+95c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" fillcolor="#d8d8d8 [2732]" stroked="f" strokeweight=".5pt"/>
            </w:pict>
          </mc:Fallback>
        </mc:AlternateContent>
      </w:r>
      <w:r w:rsidRPr="005E3646">
        <w:t>Possible Student Misconceptions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251A638" w14:textId="77777777" w:rsidR="00336A87" w:rsidRDefault="00336A87" w:rsidP="00660977">
      <w:pPr>
        <w:numPr>
          <w:ilvl w:val="0"/>
          <w:numId w:val="9"/>
        </w:numPr>
        <w:tabs>
          <w:tab w:val="clear" w:pos="720"/>
        </w:tabs>
        <w:ind w:left="360"/>
        <w:rPr>
          <w:rFonts w:cs="Arial"/>
        </w:rPr>
      </w:pPr>
      <w:r w:rsidRPr="00A949E1">
        <w:rPr>
          <w:rFonts w:cs="Arial"/>
          <w:b/>
        </w:rPr>
        <w:t>“</w:t>
      </w:r>
      <w:r>
        <w:rPr>
          <w:rFonts w:cs="Arial"/>
          <w:b/>
        </w:rPr>
        <w:t>United States paper money is made of paper.</w:t>
      </w:r>
      <w:r w:rsidRPr="00A949E1">
        <w:rPr>
          <w:rFonts w:cs="Arial"/>
          <w:b/>
        </w:rPr>
        <w:t>”</w:t>
      </w:r>
      <w:r w:rsidRPr="00A949E1">
        <w:rPr>
          <w:rFonts w:cs="Arial"/>
        </w:rPr>
        <w:t xml:space="preserve"> </w:t>
      </w:r>
      <w:r>
        <w:rPr>
          <w:rFonts w:cs="Arial"/>
        </w:rPr>
        <w:t xml:space="preserve">U.S. “paper” money is not really made of paper! It is made of 75% cotton and 25% linen with a few colored silk fibers running through it. Paper, cotton, and linen all are primarily composed of cellulose fibers, but the fibers in cotton and linen are stronger than the cellulose fibers in </w:t>
      </w:r>
      <w:r w:rsidRPr="005B265B">
        <w:rPr>
          <w:rFonts w:cs="Arial"/>
          <w:noProof/>
        </w:rPr>
        <w:t>paper</w:t>
      </w:r>
      <w:r>
        <w:rPr>
          <w:rFonts w:cs="Arial"/>
        </w:rPr>
        <w:t>. The cotton and linen used in U.S. money give the currency its unique look and feel, make the bills more durable and waterproof (if you forget and wash them in your pocket), and make the money harder to counterfeit.</w:t>
      </w:r>
    </w:p>
    <w:p w14:paraId="616270FB" w14:textId="77777777" w:rsidR="00336A87" w:rsidRPr="00A949E1" w:rsidRDefault="00336A87" w:rsidP="00336A87">
      <w:pPr>
        <w:ind w:left="360"/>
        <w:rPr>
          <w:rFonts w:cs="Arial"/>
        </w:rPr>
      </w:pPr>
    </w:p>
    <w:p w14:paraId="189547B2" w14:textId="3AA4D4D5" w:rsidR="00336A87" w:rsidRPr="000E286C" w:rsidRDefault="00336A87" w:rsidP="00660977">
      <w:pPr>
        <w:numPr>
          <w:ilvl w:val="0"/>
          <w:numId w:val="9"/>
        </w:numPr>
        <w:tabs>
          <w:tab w:val="clear" w:pos="720"/>
        </w:tabs>
        <w:ind w:left="360"/>
        <w:rPr>
          <w:rFonts w:cs="Arial"/>
        </w:rPr>
      </w:pPr>
      <w:r w:rsidRPr="00B3418C">
        <w:rPr>
          <w:rFonts w:cs="Arial"/>
          <w:b/>
        </w:rPr>
        <w:t>“</w:t>
      </w:r>
      <w:r>
        <w:rPr>
          <w:rFonts w:cs="Arial"/>
          <w:b/>
        </w:rPr>
        <w:t>Using paper products destroys trees and forests.</w:t>
      </w:r>
      <w:r w:rsidRPr="00B3418C">
        <w:rPr>
          <w:rFonts w:cs="Arial"/>
          <w:b/>
        </w:rPr>
        <w:t>”</w:t>
      </w:r>
      <w:r>
        <w:rPr>
          <w:rFonts w:cs="Arial"/>
        </w:rPr>
        <w:t xml:space="preserve"> Trees are the most popular source of cellulose fibers for paper products and</w:t>
      </w:r>
      <w:r w:rsidR="005B265B">
        <w:rPr>
          <w:rFonts w:cs="Arial"/>
        </w:rPr>
        <w:t>,</w:t>
      </w:r>
      <w:r>
        <w:rPr>
          <w:rFonts w:cs="Arial"/>
        </w:rPr>
        <w:t xml:space="preserve"> </w:t>
      </w:r>
      <w:r w:rsidRPr="005B265B">
        <w:rPr>
          <w:rFonts w:cs="Arial"/>
          <w:noProof/>
        </w:rPr>
        <w:t>certainly</w:t>
      </w:r>
      <w:r w:rsidR="005B265B" w:rsidRPr="005B265B">
        <w:rPr>
          <w:rFonts w:cs="Arial"/>
          <w:noProof/>
        </w:rPr>
        <w:t>,</w:t>
      </w:r>
      <w:r>
        <w:rPr>
          <w:rFonts w:cs="Arial"/>
        </w:rPr>
        <w:t xml:space="preserve"> trees </w:t>
      </w:r>
      <w:proofErr w:type="gramStart"/>
      <w:r>
        <w:rPr>
          <w:rFonts w:cs="Arial"/>
        </w:rPr>
        <w:t>are killed</w:t>
      </w:r>
      <w:proofErr w:type="gramEnd"/>
      <w:r>
        <w:rPr>
          <w:rFonts w:cs="Arial"/>
        </w:rPr>
        <w:t xml:space="preserve"> when they are cut down for use. However, most trees used in paper production come from managed forests—p</w:t>
      </w:r>
      <w:r w:rsidRPr="000E286C">
        <w:rPr>
          <w:rFonts w:cs="Arial"/>
        </w:rPr>
        <w:t xml:space="preserve">laces where trees that are cut down for use are replaced with seedlings </w:t>
      </w:r>
      <w:r>
        <w:rPr>
          <w:rFonts w:cs="Arial"/>
        </w:rPr>
        <w:t>that</w:t>
      </w:r>
      <w:r w:rsidRPr="000E286C">
        <w:rPr>
          <w:rFonts w:cs="Arial"/>
        </w:rPr>
        <w:t xml:space="preserve"> </w:t>
      </w:r>
      <w:proofErr w:type="gramStart"/>
      <w:r w:rsidRPr="000E286C">
        <w:rPr>
          <w:rFonts w:cs="Arial"/>
        </w:rPr>
        <w:t>are either</w:t>
      </w:r>
      <w:proofErr w:type="gramEnd"/>
      <w:r w:rsidRPr="000E286C">
        <w:rPr>
          <w:rFonts w:cs="Arial"/>
        </w:rPr>
        <w:t xml:space="preserve"> planted or </w:t>
      </w:r>
      <w:r>
        <w:rPr>
          <w:rFonts w:cs="Arial"/>
        </w:rPr>
        <w:t xml:space="preserve">grow naturally </w:t>
      </w:r>
      <w:r w:rsidRPr="000E286C">
        <w:rPr>
          <w:rFonts w:cs="Arial"/>
        </w:rPr>
        <w:t>in their place. In the past 100 years, the forested land of the U</w:t>
      </w:r>
      <w:r>
        <w:rPr>
          <w:rFonts w:cs="Arial"/>
        </w:rPr>
        <w:t>.</w:t>
      </w:r>
      <w:r w:rsidRPr="000E286C">
        <w:rPr>
          <w:rFonts w:cs="Arial"/>
        </w:rPr>
        <w:t>S</w:t>
      </w:r>
      <w:r>
        <w:rPr>
          <w:rFonts w:cs="Arial"/>
        </w:rPr>
        <w:t>.</w:t>
      </w:r>
      <w:r w:rsidRPr="000E286C">
        <w:rPr>
          <w:rFonts w:cs="Arial"/>
        </w:rPr>
        <w:t xml:space="preserve"> has remained constant at about 750 million acres. It is beneficial for the paper </w:t>
      </w:r>
      <w:r w:rsidRPr="00E27080">
        <w:rPr>
          <w:rFonts w:cs="Arial"/>
        </w:rPr>
        <w:t>companies to manage the forests well to ensure that they have an adequate supply of raw materials for the</w:t>
      </w:r>
      <w:r w:rsidRPr="009D5564">
        <w:rPr>
          <w:rFonts w:cs="Arial"/>
        </w:rPr>
        <w:t xml:space="preserve"> future.</w:t>
      </w:r>
      <w:r w:rsidRPr="007B1128">
        <w:rPr>
          <w:rFonts w:cs="Arial"/>
        </w:rPr>
        <w:t xml:space="preserve"> The paper industry estimates that about 40% of all trees harvested in the U</w:t>
      </w:r>
      <w:r>
        <w:rPr>
          <w:rFonts w:cs="Arial"/>
        </w:rPr>
        <w:t>.</w:t>
      </w:r>
      <w:r w:rsidRPr="000E286C">
        <w:rPr>
          <w:rFonts w:cs="Arial"/>
        </w:rPr>
        <w:t>S</w:t>
      </w:r>
      <w:r>
        <w:rPr>
          <w:rFonts w:cs="Arial"/>
        </w:rPr>
        <w:t>.</w:t>
      </w:r>
      <w:r w:rsidRPr="000E286C">
        <w:rPr>
          <w:rFonts w:cs="Arial"/>
        </w:rPr>
        <w:t xml:space="preserve"> </w:t>
      </w:r>
      <w:proofErr w:type="gramStart"/>
      <w:r w:rsidRPr="000E286C">
        <w:rPr>
          <w:rFonts w:cs="Arial"/>
        </w:rPr>
        <w:t>are used</w:t>
      </w:r>
      <w:proofErr w:type="gramEnd"/>
      <w:r w:rsidRPr="000E286C">
        <w:rPr>
          <w:rFonts w:cs="Arial"/>
        </w:rPr>
        <w:t xml:space="preserve"> for paper, with the remainder going for lumber and construction. The old practice of clear-cutting large swaths of land </w:t>
      </w:r>
      <w:proofErr w:type="gramStart"/>
      <w:r>
        <w:rPr>
          <w:rFonts w:cs="Arial"/>
        </w:rPr>
        <w:t xml:space="preserve">is </w:t>
      </w:r>
      <w:r w:rsidRPr="000E286C">
        <w:rPr>
          <w:rFonts w:cs="Arial"/>
        </w:rPr>
        <w:t>not commonly used</w:t>
      </w:r>
      <w:proofErr w:type="gramEnd"/>
      <w:r w:rsidRPr="000E286C">
        <w:rPr>
          <w:rFonts w:cs="Arial"/>
        </w:rPr>
        <w:t xml:space="preserve"> today in the paper industry.</w:t>
      </w:r>
    </w:p>
    <w:p w14:paraId="31EC2A77" w14:textId="77777777" w:rsidR="00336A87" w:rsidRPr="006E6DD9" w:rsidRDefault="00336A87" w:rsidP="00336A87">
      <w:pPr>
        <w:ind w:left="360"/>
        <w:rPr>
          <w:rFonts w:cs="Arial"/>
        </w:rPr>
      </w:pPr>
    </w:p>
    <w:p w14:paraId="4C25F6EA" w14:textId="1ECF4876" w:rsidR="00336A87" w:rsidRPr="00861759" w:rsidRDefault="00336A87" w:rsidP="00660977">
      <w:pPr>
        <w:numPr>
          <w:ilvl w:val="0"/>
          <w:numId w:val="9"/>
        </w:numPr>
        <w:ind w:left="360"/>
        <w:rPr>
          <w:rFonts w:cs="Arial"/>
          <w:b/>
        </w:rPr>
      </w:pPr>
      <w:r w:rsidRPr="006E6DD9">
        <w:rPr>
          <w:rFonts w:cs="Arial"/>
          <w:b/>
        </w:rPr>
        <w:t>“</w:t>
      </w:r>
      <w:r>
        <w:rPr>
          <w:rFonts w:cs="Arial"/>
          <w:b/>
        </w:rPr>
        <w:t>Because paper can be easily recycled, there is no need to cut down new trees.</w:t>
      </w:r>
      <w:r w:rsidRPr="006E6DD9">
        <w:rPr>
          <w:rFonts w:cs="Arial"/>
          <w:b/>
        </w:rPr>
        <w:t>”</w:t>
      </w:r>
      <w:r>
        <w:rPr>
          <w:rFonts w:cs="Arial"/>
        </w:rPr>
        <w:t xml:space="preserve"> It is true that paper can be recycled; however, the fibers in paper products cannot be recycled infinitely. Most paper fibers </w:t>
      </w:r>
      <w:proofErr w:type="gramStart"/>
      <w:r>
        <w:rPr>
          <w:rFonts w:cs="Arial"/>
        </w:rPr>
        <w:t>can only be used and recycled about 4–</w:t>
      </w:r>
      <w:r w:rsidRPr="00861759">
        <w:rPr>
          <w:rFonts w:cs="Arial"/>
        </w:rPr>
        <w:t>6 times before they become so short or damaged that they are no longer useful (think of washing a shirt until it falls apart)</w:t>
      </w:r>
      <w:proofErr w:type="gramEnd"/>
      <w:r w:rsidRPr="00E27080">
        <w:rPr>
          <w:rFonts w:cs="Arial"/>
        </w:rPr>
        <w:t xml:space="preserve">. Paper manufacturers must use some new fibers in their products; the percent of new fibers required is dependent upon the </w:t>
      </w:r>
      <w:r w:rsidRPr="009D5564">
        <w:rPr>
          <w:rFonts w:cs="Arial"/>
        </w:rPr>
        <w:t xml:space="preserve">specific paper product. </w:t>
      </w:r>
      <w:r w:rsidRPr="007B1128">
        <w:rPr>
          <w:rFonts w:cs="Arial"/>
        </w:rPr>
        <w:t xml:space="preserve">Certainly, by recycling most of </w:t>
      </w:r>
      <w:r w:rsidR="005B265B">
        <w:rPr>
          <w:rFonts w:cs="Arial"/>
        </w:rPr>
        <w:t xml:space="preserve">the </w:t>
      </w:r>
      <w:r w:rsidRPr="005B265B">
        <w:rPr>
          <w:rFonts w:cs="Arial"/>
          <w:noProof/>
        </w:rPr>
        <w:t>paper</w:t>
      </w:r>
      <w:r w:rsidRPr="007B1128">
        <w:rPr>
          <w:rFonts w:cs="Arial"/>
        </w:rPr>
        <w:t xml:space="preserve"> used</w:t>
      </w:r>
      <w:r w:rsidRPr="003E47B6">
        <w:rPr>
          <w:rFonts w:cs="Arial"/>
        </w:rPr>
        <w:t xml:space="preserve">, the number of new fibers from trees </w:t>
      </w:r>
      <w:proofErr w:type="gramStart"/>
      <w:r w:rsidRPr="003E47B6">
        <w:rPr>
          <w:rFonts w:cs="Arial"/>
        </w:rPr>
        <w:t>is greatly reduced</w:t>
      </w:r>
      <w:proofErr w:type="gramEnd"/>
      <w:r w:rsidRPr="00861759">
        <w:rPr>
          <w:rFonts w:cs="Arial"/>
        </w:rPr>
        <w:t>, but there will always be a need for new, replacement fibers even if demand for paper products remains at a constant level.</w:t>
      </w:r>
    </w:p>
    <w:p w14:paraId="677E471F" w14:textId="77777777" w:rsidR="00336A87" w:rsidRPr="00ED3C1C" w:rsidRDefault="00336A87" w:rsidP="00336A87">
      <w:pPr>
        <w:ind w:left="360"/>
        <w:rPr>
          <w:rFonts w:cs="Arial"/>
        </w:rPr>
      </w:pPr>
    </w:p>
    <w:p w14:paraId="727B617A" w14:textId="77777777" w:rsidR="00336A87" w:rsidRPr="00ED3C1C" w:rsidRDefault="00336A87" w:rsidP="00660977">
      <w:pPr>
        <w:numPr>
          <w:ilvl w:val="0"/>
          <w:numId w:val="9"/>
        </w:numPr>
        <w:ind w:left="360"/>
        <w:rPr>
          <w:rFonts w:cs="Arial"/>
          <w:b/>
        </w:rPr>
      </w:pPr>
      <w:r>
        <w:rPr>
          <w:rFonts w:cs="Arial"/>
          <w:b/>
        </w:rPr>
        <w:t>“Printing is dead; electronic documents will soon replace all paper ones.”</w:t>
      </w:r>
      <w:r>
        <w:rPr>
          <w:rFonts w:cs="Arial"/>
        </w:rPr>
        <w:t xml:space="preserve"> Even in the “digital age”, there is a need for printed documents, and there will be for the </w:t>
      </w:r>
      <w:proofErr w:type="gramStart"/>
      <w:r>
        <w:rPr>
          <w:rFonts w:cs="Arial"/>
        </w:rPr>
        <w:t>foreseeable</w:t>
      </w:r>
      <w:proofErr w:type="gramEnd"/>
      <w:r>
        <w:rPr>
          <w:rFonts w:cs="Arial"/>
        </w:rPr>
        <w:t xml:space="preserve"> future. Electronic documents are certainly handy for many tasks, like for e-books, bills, bank statements, correspondence, email, and advertising. </w:t>
      </w:r>
      <w:proofErr w:type="gramStart"/>
      <w:r>
        <w:rPr>
          <w:rFonts w:cs="Arial"/>
        </w:rPr>
        <w:t>But</w:t>
      </w:r>
      <w:proofErr w:type="gramEnd"/>
      <w:r>
        <w:rPr>
          <w:rFonts w:cs="Arial"/>
        </w:rPr>
        <w:t xml:space="preserve"> many people prefer printed documents over electronic because they find it easier to read and comprehend printed material rather than electronic documents. </w:t>
      </w:r>
      <w:proofErr w:type="gramStart"/>
      <w:r>
        <w:rPr>
          <w:rFonts w:cs="Arial"/>
        </w:rPr>
        <w:t>Also</w:t>
      </w:r>
      <w:proofErr w:type="gramEnd"/>
      <w:r>
        <w:rPr>
          <w:rFonts w:cs="Arial"/>
        </w:rPr>
        <w:t>, people who use electronic documents frequently print them for ease of reading and use or for long-term storage. Electronic documents have a useful place in the world, but printing is not dead, and paper documents have a useful place in most people’s lives, too.</w:t>
      </w:r>
    </w:p>
    <w:p w14:paraId="025770C6" w14:textId="77777777" w:rsidR="00336A87" w:rsidRPr="00ED3C1C" w:rsidRDefault="00336A87" w:rsidP="00336A87">
      <w:pPr>
        <w:ind w:left="360"/>
        <w:rPr>
          <w:rFonts w:cs="Arial"/>
        </w:rPr>
      </w:pPr>
    </w:p>
    <w:p w14:paraId="6F8DFB52" w14:textId="77777777" w:rsidR="00336A87" w:rsidRPr="00ED3C1C" w:rsidRDefault="00336A87" w:rsidP="00660977">
      <w:pPr>
        <w:numPr>
          <w:ilvl w:val="0"/>
          <w:numId w:val="9"/>
        </w:numPr>
        <w:ind w:left="360"/>
        <w:rPr>
          <w:rFonts w:cs="Arial"/>
          <w:b/>
        </w:rPr>
      </w:pPr>
      <w:r>
        <w:rPr>
          <w:rFonts w:cs="Arial"/>
          <w:b/>
        </w:rPr>
        <w:t>“All types of paper can, and should be, recycled.”</w:t>
      </w:r>
      <w:r>
        <w:rPr>
          <w:rFonts w:cs="Arial"/>
        </w:rPr>
        <w:t xml:space="preserve"> While it may be possible that all types of paper </w:t>
      </w:r>
      <w:r w:rsidRPr="00C84F83">
        <w:rPr>
          <w:rFonts w:cs="Arial"/>
          <w:i/>
        </w:rPr>
        <w:t>can</w:t>
      </w:r>
      <w:r>
        <w:rPr>
          <w:rFonts w:cs="Arial"/>
        </w:rPr>
        <w:t xml:space="preserve"> be recycled, the better thought might be, “</w:t>
      </w:r>
      <w:r w:rsidRPr="00C84F83">
        <w:rPr>
          <w:rFonts w:cs="Arial"/>
          <w:i/>
        </w:rPr>
        <w:t>Should</w:t>
      </w:r>
      <w:r>
        <w:rPr>
          <w:rFonts w:cs="Arial"/>
        </w:rPr>
        <w:t xml:space="preserve"> all types of paper be recycled?” The answer to that last question is, probably not. Most types of common paper can be, and are, recycled, such as newspapers, corrugated boxes, chipboard (cereal boxes), office (printer) paper, and junk mail. In 2015, paper products were the largest component (by weight) of US municipal solid waste, at 25.9%. Each person generates an average of 4.48 pounds of paper waste daily (</w:t>
      </w:r>
      <w:hyperlink r:id="rId16" w:history="1">
        <w:r w:rsidRPr="004602E9">
          <w:rPr>
            <w:rStyle w:val="Hyperlink"/>
            <w:rFonts w:cs="Arial"/>
          </w:rPr>
          <w:t>https://www.epa.gov/facts-and-figures-about-</w:t>
        </w:r>
        <w:r w:rsidRPr="004602E9">
          <w:rPr>
            <w:rStyle w:val="Hyperlink"/>
            <w:rFonts w:cs="Arial"/>
          </w:rPr>
          <w:lastRenderedPageBreak/>
          <w:t>materials-waste-and-recycling/national-overview-facts-and-figures-materials</w:t>
        </w:r>
      </w:hyperlink>
      <w:r>
        <w:rPr>
          <w:rFonts w:cs="Arial"/>
        </w:rPr>
        <w:t>). Paper products had the highest recycling rate and accounted for about 67% (by weight) of all recycled materials in 2015. There are some types of paper that may be too expensive to successfully recycle, such as specialty papers with wax, foil, or plastic coatings; papers printed with oil-based inks; soiled papers (used pizza boxes, dirty napkins and paper towels); or even shredded papers, due to the shorter length and, thus, weakening of the paper fibers. Other types of paper that would be undesirable to recycle include toilet paper and disposable diapers. While people can always improve their recycling habits, U.S. citizens are doing a good job of recycling the appropriate types of paper.</w:t>
      </w:r>
    </w:p>
    <w:p w14:paraId="34EF7D1E" w14:textId="77777777" w:rsidR="00336A87" w:rsidRPr="00ED3C1C" w:rsidRDefault="00336A87" w:rsidP="00336A87">
      <w:pPr>
        <w:ind w:left="360"/>
        <w:rPr>
          <w:rFonts w:cs="Arial"/>
        </w:rPr>
      </w:pPr>
    </w:p>
    <w:p w14:paraId="629FA9E9" w14:textId="3F16A834" w:rsidR="00336A87" w:rsidRPr="00ED3C1C" w:rsidRDefault="00336A87" w:rsidP="00660977">
      <w:pPr>
        <w:numPr>
          <w:ilvl w:val="0"/>
          <w:numId w:val="9"/>
        </w:numPr>
        <w:ind w:left="360"/>
        <w:rPr>
          <w:rFonts w:cs="Arial"/>
          <w:b/>
        </w:rPr>
      </w:pPr>
      <w:r>
        <w:rPr>
          <w:rFonts w:cs="Arial"/>
          <w:b/>
        </w:rPr>
        <w:t>“It is better for the environment to recycle rather than to burn paper.”</w:t>
      </w:r>
      <w:r>
        <w:rPr>
          <w:rFonts w:cs="Arial"/>
        </w:rPr>
        <w:t xml:space="preserve"> The initial response from most people would be, yes, which is why paper recycling has a high participation rate in the U.S. Like many environmental issues, the accuracy of the answer is very complicated. Recycling paper certainly reduces the need to cut down new trees, energy used to produce virgin paper, the release of possible toxins (dioxin and metals used in inks) into the air, and the production of greenhouses gases from burning the paper. However, recycling paper is not as green as many people believe. Paper is dense and requires a lot of fuel to collect and haul it to recycling centers. The deinking process produces a toxic mess, and the amount of water used is greater than that used in producing virgin paper. Part of the energy used to produce virgin paper comes from burning the waste products (bark, etc.) from the trees. Much of the energy used to recycle paper comes from electricity, which </w:t>
      </w:r>
      <w:proofErr w:type="gramStart"/>
      <w:r>
        <w:rPr>
          <w:rFonts w:cs="Arial"/>
        </w:rPr>
        <w:t>may be generated</w:t>
      </w:r>
      <w:proofErr w:type="gramEnd"/>
      <w:r>
        <w:rPr>
          <w:rFonts w:cs="Arial"/>
        </w:rPr>
        <w:t xml:space="preserve"> from mining and burning coal. Either recycling or burning paper is preferable to throwing </w:t>
      </w:r>
      <w:r w:rsidR="005B265B" w:rsidRPr="005B265B">
        <w:rPr>
          <w:rFonts w:cs="Arial"/>
          <w:noProof/>
        </w:rPr>
        <w:t>it</w:t>
      </w:r>
      <w:r>
        <w:rPr>
          <w:rFonts w:cs="Arial"/>
        </w:rPr>
        <w:t xml:space="preserve"> away.</w:t>
      </w:r>
    </w:p>
    <w:p w14:paraId="3DD445FD" w14:textId="77777777" w:rsidR="00030662" w:rsidRPr="009736BD" w:rsidRDefault="00030662" w:rsidP="00030662">
      <w:pPr>
        <w:rPr>
          <w:rFonts w:cs="Arial"/>
          <w:szCs w:val="22"/>
        </w:rPr>
      </w:pPr>
    </w:p>
    <w:p w14:paraId="138DCBC3" w14:textId="77777777" w:rsidR="00030662" w:rsidRPr="00AB0A35" w:rsidRDefault="00030662" w:rsidP="00030662">
      <w:pPr>
        <w:rPr>
          <w:rFonts w:cs="Arial"/>
          <w:szCs w:val="22"/>
        </w:rPr>
      </w:pPr>
      <w:r>
        <w:rPr>
          <w:rFonts w:cs="Arial"/>
          <w:b/>
          <w:szCs w:val="22"/>
        </w:rPr>
        <w:br w:type="page"/>
      </w:r>
    </w:p>
    <w:bookmarkStart w:id="177" w:name="_Toc492307056"/>
    <w:bookmarkStart w:id="178" w:name="_Toc492307635"/>
    <w:bookmarkStart w:id="179" w:name="_Toc492311798"/>
    <w:bookmarkStart w:id="180" w:name="_Toc492312475"/>
    <w:bookmarkStart w:id="181" w:name="_Toc497239600"/>
    <w:bookmarkStart w:id="182" w:name="_Toc497565449"/>
    <w:bookmarkStart w:id="183" w:name="_Toc497568144"/>
    <w:bookmarkStart w:id="184" w:name="_Toc497568350"/>
    <w:bookmarkStart w:id="185" w:name="_Toc497568830"/>
    <w:bookmarkStart w:id="186" w:name="_Toc503109215"/>
    <w:bookmarkStart w:id="187" w:name="_Toc503112656"/>
    <w:bookmarkStart w:id="188" w:name="_Toc503284437"/>
    <w:bookmarkStart w:id="189" w:name="_Toc503434289"/>
    <w:bookmarkStart w:id="190" w:name="_Toc503436532"/>
    <w:bookmarkStart w:id="191" w:name="_Toc503455355"/>
    <w:bookmarkStart w:id="192" w:name="_Toc503455682"/>
    <w:bookmarkStart w:id="193" w:name="_Toc503455903"/>
    <w:bookmarkStart w:id="194" w:name="_Toc503456569"/>
    <w:bookmarkStart w:id="195" w:name="_Toc503456773"/>
    <w:bookmarkStart w:id="196" w:name="_Toc506826562"/>
    <w:bookmarkStart w:id="197" w:name="_Toc508547870"/>
    <w:bookmarkStart w:id="198" w:name="_Toc508548473"/>
    <w:bookmarkStart w:id="199" w:name="_Toc508548702"/>
    <w:bookmarkStart w:id="200" w:name="_Toc523673176"/>
    <w:bookmarkStart w:id="201" w:name="_Toc523680858"/>
    <w:bookmarkStart w:id="202" w:name="_Toc523845014"/>
    <w:bookmarkStart w:id="203" w:name="_Toc523845400"/>
    <w:bookmarkStart w:id="204" w:name="_Toc523845696"/>
    <w:bookmarkStart w:id="205" w:name="_Toc523845818"/>
    <w:bookmarkStart w:id="206" w:name="_Toc523845911"/>
    <w:bookmarkStart w:id="207" w:name="_Toc524538848"/>
    <w:bookmarkStart w:id="208" w:name="_Toc528664481"/>
    <w:bookmarkStart w:id="209" w:name="_Toc529098368"/>
    <w:bookmarkStart w:id="210" w:name="_Toc529100305"/>
    <w:bookmarkStart w:id="211" w:name="_Toc529100517"/>
    <w:bookmarkStart w:id="212" w:name="_Toc529111482"/>
    <w:bookmarkStart w:id="213" w:name="_Toc529206873"/>
    <w:bookmarkStart w:id="214" w:name="_Toc534818808"/>
    <w:bookmarkStart w:id="215" w:name="_Toc534906390"/>
    <w:bookmarkStart w:id="216" w:name="_Toc3376113"/>
    <w:bookmarkStart w:id="217" w:name="_Toc3378447"/>
    <w:bookmarkStart w:id="218" w:name="_Toc3380340"/>
    <w:bookmarkStart w:id="219" w:name="_Toc3462072"/>
    <w:p w14:paraId="7430B58C" w14:textId="77777777" w:rsidR="00030662" w:rsidRPr="009B4EC1" w:rsidRDefault="00030662" w:rsidP="000A4A77">
      <w:pPr>
        <w:pStyle w:val="Heading3"/>
        <w:jc w:val="left"/>
      </w:pPr>
      <w:r>
        <w:rPr>
          <w:noProof/>
        </w:rPr>
        <w:lastRenderedPageBreak/>
        <mc:AlternateContent>
          <mc:Choice Requires="wps">
            <w:drawing>
              <wp:anchor distT="0" distB="0" distL="114300" distR="114300" simplePos="0" relativeHeight="252063232" behindDoc="1" locked="0" layoutInCell="1" allowOverlap="1" wp14:anchorId="73353C61" wp14:editId="4C24CC32">
                <wp:simplePos x="0" y="0"/>
                <wp:positionH relativeFrom="column">
                  <wp:posOffset>-561975</wp:posOffset>
                </wp:positionH>
                <wp:positionV relativeFrom="paragraph">
                  <wp:posOffset>386075</wp:posOffset>
                </wp:positionV>
                <wp:extent cx="7060565" cy="114300"/>
                <wp:effectExtent l="0" t="0" r="6985" b="0"/>
                <wp:wrapNone/>
                <wp:docPr id="40" name="Rectangle 4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FB21287" id="Rectangle 40" o:spid="_x0000_s1026" style="position:absolute;margin-left:-44.25pt;margin-top:30.4pt;width:555.95pt;height:9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o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" fillcolor="#d8d8d8 [2732]" stroked="f" strokeweight=".5pt"/>
            </w:pict>
          </mc:Fallback>
        </mc:AlternateContent>
      </w:r>
      <w:r w:rsidRPr="00A109B0">
        <w:t>Anticipating Student Questions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44E3949A" w14:textId="77777777" w:rsidR="00347EDC" w:rsidRPr="00347EDC" w:rsidRDefault="00347EDC" w:rsidP="00347EDC">
      <w:pPr>
        <w:rPr>
          <w:rFonts w:cs="Arial"/>
          <w:sz w:val="12"/>
          <w:szCs w:val="22"/>
        </w:rPr>
      </w:pPr>
    </w:p>
    <w:p w14:paraId="6BE954DA" w14:textId="0BFAD3D0" w:rsidR="00336A87" w:rsidRPr="004D61FC" w:rsidRDefault="00336A87" w:rsidP="00660977">
      <w:pPr>
        <w:pStyle w:val="ListParagraph"/>
        <w:numPr>
          <w:ilvl w:val="0"/>
          <w:numId w:val="8"/>
        </w:numPr>
        <w:ind w:left="360"/>
        <w:rPr>
          <w:rFonts w:cs="Arial"/>
          <w:szCs w:val="22"/>
        </w:rPr>
      </w:pPr>
      <w:r w:rsidRPr="004D61FC">
        <w:rPr>
          <w:rFonts w:cs="Arial"/>
          <w:b/>
          <w:szCs w:val="22"/>
        </w:rPr>
        <w:t xml:space="preserve">“If </w:t>
      </w:r>
      <w:r w:rsidRPr="005B265B">
        <w:rPr>
          <w:rFonts w:cs="Arial"/>
          <w:b/>
          <w:noProof/>
          <w:szCs w:val="22"/>
        </w:rPr>
        <w:t>paper</w:t>
      </w:r>
      <w:r w:rsidRPr="004D61FC">
        <w:rPr>
          <w:rFonts w:cs="Arial"/>
          <w:b/>
          <w:szCs w:val="22"/>
        </w:rPr>
        <w:t xml:space="preserve"> is made of cellulose, and cellulose is made of the common sugar glucose, why can’t people digest paper?”</w:t>
      </w:r>
      <w:r w:rsidRPr="004D61FC">
        <w:rPr>
          <w:rFonts w:cs="Arial"/>
          <w:szCs w:val="22"/>
        </w:rPr>
        <w:t xml:space="preserve"> Cellulose and starch are similar polymers, both made of the repeating glucose monomer. The short answer why people </w:t>
      </w:r>
      <w:proofErr w:type="gramStart"/>
      <w:r w:rsidRPr="004D61FC">
        <w:rPr>
          <w:rFonts w:cs="Arial"/>
          <w:szCs w:val="22"/>
        </w:rPr>
        <w:t>can’t</w:t>
      </w:r>
      <w:proofErr w:type="gramEnd"/>
      <w:r w:rsidRPr="004D61FC">
        <w:rPr>
          <w:rFonts w:cs="Arial"/>
          <w:szCs w:val="22"/>
        </w:rPr>
        <w:t xml:space="preserve"> digest paper </w:t>
      </w:r>
      <w:r w:rsidR="005B265B">
        <w:rPr>
          <w:rFonts w:cs="Arial"/>
          <w:noProof/>
          <w:szCs w:val="22"/>
        </w:rPr>
        <w:t>as</w:t>
      </w:r>
      <w:r w:rsidRPr="004D61FC">
        <w:rPr>
          <w:rFonts w:cs="Arial"/>
          <w:szCs w:val="22"/>
        </w:rPr>
        <w:t xml:space="preserve"> they can starch is that humans don’t have the appropriate enzyme to break down the cellulose molecule. The primary difference between starch and cellulose is that the bonds between glucose monomers are </w:t>
      </w:r>
      <w:r>
        <w:rPr>
          <w:rFonts w:cs="Arial"/>
          <w:szCs w:val="22"/>
        </w:rPr>
        <w:t>not the same</w:t>
      </w:r>
      <w:r w:rsidRPr="004D61FC">
        <w:rPr>
          <w:rFonts w:cs="Arial"/>
          <w:szCs w:val="22"/>
        </w:rPr>
        <w:t xml:space="preserve">. The bonds between glucose molecules in starch </w:t>
      </w:r>
      <w:proofErr w:type="gramStart"/>
      <w:r w:rsidRPr="004D61FC">
        <w:rPr>
          <w:rFonts w:cs="Arial"/>
          <w:szCs w:val="22"/>
        </w:rPr>
        <w:t>are called</w:t>
      </w:r>
      <w:proofErr w:type="gramEnd"/>
      <w:r w:rsidRPr="004D61FC">
        <w:rPr>
          <w:rFonts w:cs="Arial"/>
          <w:szCs w:val="22"/>
        </w:rPr>
        <w:t xml:space="preserve"> alpha (α) linkages, and the bonds between glucose molecules in cellulose are called beta (β) (linkages. (See the diagrams below.)</w:t>
      </w:r>
    </w:p>
    <w:p w14:paraId="71691A1E" w14:textId="77777777" w:rsidR="00336A87" w:rsidRPr="004D61FC" w:rsidRDefault="00336A87" w:rsidP="00336A87">
      <w:pPr>
        <w:ind w:left="360"/>
        <w:rPr>
          <w:rFonts w:cs="Arial"/>
        </w:rPr>
      </w:pPr>
    </w:p>
    <w:p w14:paraId="681BD287" w14:textId="77777777" w:rsidR="00336A87" w:rsidRPr="004D61FC" w:rsidRDefault="00336A87" w:rsidP="00336A87">
      <w:pPr>
        <w:ind w:left="360"/>
        <w:rPr>
          <w:rFonts w:cs="Arial"/>
        </w:rPr>
      </w:pPr>
      <w:proofErr w:type="gramStart"/>
      <w:r w:rsidRPr="004D61FC">
        <w:rPr>
          <w:rFonts w:cs="Arial"/>
        </w:rPr>
        <w:t xml:space="preserve">In the diagram of a starch molecule below, the </w:t>
      </w:r>
      <w:r>
        <w:rPr>
          <w:rFonts w:cs="Arial"/>
        </w:rPr>
        <w:t xml:space="preserve">glucose monomers all have the same orientation and the </w:t>
      </w:r>
      <w:r w:rsidRPr="004D61FC">
        <w:rPr>
          <w:rFonts w:cs="Arial"/>
        </w:rPr>
        <w:t xml:space="preserve">α linkages are all below the plane of the glucose monomers, while in the diagram of </w:t>
      </w:r>
      <w:r>
        <w:rPr>
          <w:rFonts w:cs="Arial"/>
        </w:rPr>
        <w:t>the</w:t>
      </w:r>
      <w:r w:rsidRPr="004D61FC">
        <w:rPr>
          <w:rFonts w:cs="Arial"/>
        </w:rPr>
        <w:t xml:space="preserve"> cellulose molecule, </w:t>
      </w:r>
      <w:r>
        <w:rPr>
          <w:rFonts w:cs="Arial"/>
        </w:rPr>
        <w:t>successive</w:t>
      </w:r>
      <w:r w:rsidRPr="004D61FC">
        <w:rPr>
          <w:rFonts w:cs="Arial"/>
        </w:rPr>
        <w:t xml:space="preserve"> glucose monomers are flipped 180</w:t>
      </w:r>
      <w:r w:rsidRPr="004D61FC">
        <w:rPr>
          <w:rFonts w:cs="Arial"/>
          <w:vertAlign w:val="superscript"/>
        </w:rPr>
        <w:t>o</w:t>
      </w:r>
      <w:r w:rsidRPr="004D61FC">
        <w:rPr>
          <w:rFonts w:cs="Arial"/>
        </w:rPr>
        <w:t>, producing β linkages</w:t>
      </w:r>
      <w:r>
        <w:rPr>
          <w:rFonts w:cs="Arial"/>
        </w:rPr>
        <w:t xml:space="preserve"> as the bonds that link successive monomers</w:t>
      </w:r>
      <w:r w:rsidRPr="004D61FC">
        <w:rPr>
          <w:rFonts w:cs="Arial"/>
        </w:rPr>
        <w:t xml:space="preserve"> </w:t>
      </w:r>
      <w:r>
        <w:rPr>
          <w:rFonts w:cs="Arial"/>
        </w:rPr>
        <w:t xml:space="preserve">alternately </w:t>
      </w:r>
      <w:r w:rsidRPr="005B265B">
        <w:rPr>
          <w:rFonts w:cs="Arial"/>
          <w:noProof/>
        </w:rPr>
        <w:t>form</w:t>
      </w:r>
      <w:r w:rsidRPr="004D61FC">
        <w:rPr>
          <w:rFonts w:cs="Arial"/>
        </w:rPr>
        <w:t xml:space="preserve"> above and below the plane of the monomers.</w:t>
      </w:r>
      <w:proofErr w:type="gramEnd"/>
    </w:p>
    <w:p w14:paraId="0E6878F6" w14:textId="77777777" w:rsidR="00336A87" w:rsidRPr="004D61FC" w:rsidRDefault="00336A87" w:rsidP="00336A87">
      <w:pPr>
        <w:ind w:left="360"/>
        <w:rPr>
          <w:rFonts w:cs="Arial"/>
        </w:rPr>
      </w:pPr>
    </w:p>
    <w:p w14:paraId="58F528C4" w14:textId="77777777" w:rsidR="00336A87" w:rsidRPr="004D61FC" w:rsidRDefault="00336A87" w:rsidP="00336A87">
      <w:pPr>
        <w:ind w:left="360"/>
        <w:rPr>
          <w:rFonts w:cs="Arial"/>
        </w:rPr>
      </w:pPr>
      <w:r w:rsidRPr="004D61FC">
        <w:rPr>
          <w:rFonts w:cs="Arial"/>
        </w:rPr>
        <w:t xml:space="preserve">This simple, but significant, difference </w:t>
      </w:r>
      <w:r>
        <w:rPr>
          <w:rFonts w:cs="Arial"/>
        </w:rPr>
        <w:t xml:space="preserve">in the structures </w:t>
      </w:r>
      <w:r w:rsidRPr="004D61FC">
        <w:rPr>
          <w:rFonts w:cs="Arial"/>
        </w:rPr>
        <w:t>requires different enzyme</w:t>
      </w:r>
      <w:r>
        <w:rPr>
          <w:rFonts w:cs="Arial"/>
        </w:rPr>
        <w:t>s</w:t>
      </w:r>
      <w:r w:rsidRPr="004D61FC">
        <w:rPr>
          <w:rFonts w:cs="Arial"/>
        </w:rPr>
        <w:t xml:space="preserve"> to break the alpha and beta linkages in these molecules. No vertebrate animal has the necessary enzyme to digest cellulose directly, but some animals (horses, cattle, sheep, and goats) have symbiotic bacteria in their guts that allow them to break down the cellulose</w:t>
      </w:r>
      <w:r>
        <w:rPr>
          <w:rFonts w:cs="Arial"/>
        </w:rPr>
        <w:t xml:space="preserve"> (found in plants and grasses)</w:t>
      </w:r>
      <w:r w:rsidRPr="004D61FC">
        <w:rPr>
          <w:rFonts w:cs="Arial"/>
        </w:rPr>
        <w:t>, benefitting both the bacteria and the animal. Even termites, known for destroying wood (made of cellulose), cannot digest cellulose without symbiotic bacteria.</w:t>
      </w:r>
    </w:p>
    <w:p w14:paraId="5029D845" w14:textId="77777777" w:rsidR="00336A87" w:rsidRPr="00336A87" w:rsidRDefault="00336A87" w:rsidP="00336A87">
      <w:pPr>
        <w:ind w:left="360"/>
        <w:rPr>
          <w:rFonts w:cs="Arial"/>
          <w:sz w:val="12"/>
        </w:rPr>
      </w:pPr>
    </w:p>
    <w:p w14:paraId="705AAC93" w14:textId="51465E34" w:rsidR="00336A87" w:rsidRDefault="00FD2F90" w:rsidP="00336A87">
      <w:pPr>
        <w:rPr>
          <w:rFonts w:cs="Arial"/>
        </w:rPr>
      </w:pPr>
      <w:r w:rsidRPr="00D960BB">
        <w:rPr>
          <w:rFonts w:cs="Arial"/>
          <w:noProof/>
        </w:rPr>
        <mc:AlternateContent>
          <mc:Choice Requires="wps">
            <w:drawing>
              <wp:anchor distT="45720" distB="45720" distL="114300" distR="114300" simplePos="0" relativeHeight="252201472" behindDoc="1" locked="0" layoutInCell="1" allowOverlap="1" wp14:anchorId="3B7881CE" wp14:editId="1F134418">
                <wp:simplePos x="0" y="0"/>
                <wp:positionH relativeFrom="column">
                  <wp:posOffset>0</wp:posOffset>
                </wp:positionH>
                <wp:positionV relativeFrom="paragraph">
                  <wp:posOffset>1525270</wp:posOffset>
                </wp:positionV>
                <wp:extent cx="3124200" cy="392430"/>
                <wp:effectExtent l="0" t="0" r="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92430"/>
                        </a:xfrm>
                        <a:prstGeom prst="rect">
                          <a:avLst/>
                        </a:prstGeom>
                        <a:solidFill>
                          <a:srgbClr val="FFFFFF"/>
                        </a:solidFill>
                        <a:ln w="9525">
                          <a:noFill/>
                          <a:miter lim="800000"/>
                          <a:headEnd/>
                          <a:tailEnd/>
                        </a:ln>
                      </wps:spPr>
                      <wps:txbx>
                        <w:txbxContent>
                          <w:p w14:paraId="00310B52" w14:textId="77777777" w:rsidR="00776F90" w:rsidRPr="003F4656" w:rsidRDefault="00776F90" w:rsidP="00336A87">
                            <w:pPr>
                              <w:rPr>
                                <w:sz w:val="20"/>
                              </w:rPr>
                            </w:pPr>
                            <w:r w:rsidRPr="003F4656">
                              <w:rPr>
                                <w:rFonts w:cstheme="minorHAnsi"/>
                                <w:i/>
                                <w:sz w:val="20"/>
                              </w:rPr>
                              <w:t>(</w:t>
                            </w:r>
                            <w:hyperlink r:id="rId17" w:history="1">
                              <w:r w:rsidRPr="003F4656">
                                <w:rPr>
                                  <w:rStyle w:val="Hyperlink"/>
                                  <w:rFonts w:cstheme="minorHAnsi"/>
                                  <w:i/>
                                  <w:sz w:val="20"/>
                                </w:rPr>
                                <w:t>http://www.chemistryland.com/CHM107Lab/Exp03_DetectOzone/OzoneLab/GlucoseMakesStarch.jpg</w:t>
                              </w:r>
                            </w:hyperlink>
                            <w:r w:rsidRPr="003F4656">
                              <w:rPr>
                                <w:rFonts w:cstheme="minorHAnsi"/>
                                <w:i/>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881CE" id="Text Box 2" o:spid="_x0000_s1029" type="#_x0000_t202" style="position:absolute;margin-left:0;margin-top:120.1pt;width:246pt;height:30.9pt;z-index:-25111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" stroked="f">
                <v:textbox style="mso-fit-shape-to-text:t">
                  <w:txbxContent>
                    <w:p w14:paraId="00310B52" w14:textId="77777777" w:rsidR="00776F90" w:rsidRPr="003F4656" w:rsidRDefault="00776F90" w:rsidP="00336A87">
                      <w:pPr>
                        <w:rPr>
                          <w:sz w:val="20"/>
                        </w:rPr>
                      </w:pPr>
                      <w:r w:rsidRPr="003F4656">
                        <w:rPr>
                          <w:rFonts w:cstheme="minorHAnsi"/>
                          <w:i/>
                          <w:sz w:val="20"/>
                        </w:rPr>
                        <w:t>(</w:t>
                      </w:r>
                      <w:hyperlink r:id="rId18" w:history="1">
                        <w:r w:rsidRPr="003F4656">
                          <w:rPr>
                            <w:rStyle w:val="Hyperlink"/>
                            <w:rFonts w:cstheme="minorHAnsi"/>
                            <w:i/>
                            <w:sz w:val="20"/>
                          </w:rPr>
                          <w:t>http://www.chemistryland.com/CHM107Lab/Exp03_DetectOzone/OzoneLab/GlucoseMakesStarch.jpg</w:t>
                        </w:r>
                      </w:hyperlink>
                      <w:r w:rsidRPr="003F4656">
                        <w:rPr>
                          <w:rFonts w:cstheme="minorHAnsi"/>
                          <w:i/>
                          <w:sz w:val="20"/>
                        </w:rPr>
                        <w:t>)</w:t>
                      </w:r>
                    </w:p>
                  </w:txbxContent>
                </v:textbox>
                <w10:wrap type="square"/>
              </v:shape>
            </w:pict>
          </mc:Fallback>
        </mc:AlternateContent>
      </w:r>
      <w:r w:rsidR="00336A87" w:rsidRPr="00D960BB">
        <w:rPr>
          <w:rFonts w:cs="Arial"/>
          <w:noProof/>
        </w:rPr>
        <mc:AlternateContent>
          <mc:Choice Requires="wps">
            <w:drawing>
              <wp:anchor distT="45720" distB="45720" distL="114300" distR="114300" simplePos="0" relativeHeight="252202496" behindDoc="0" locked="0" layoutInCell="1" allowOverlap="1" wp14:anchorId="03A946B8" wp14:editId="2426F7C4">
                <wp:simplePos x="0" y="0"/>
                <wp:positionH relativeFrom="column">
                  <wp:posOffset>3295650</wp:posOffset>
                </wp:positionH>
                <wp:positionV relativeFrom="paragraph">
                  <wp:posOffset>1525270</wp:posOffset>
                </wp:positionV>
                <wp:extent cx="2400935" cy="140462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404620"/>
                        </a:xfrm>
                        <a:prstGeom prst="rect">
                          <a:avLst/>
                        </a:prstGeom>
                        <a:solidFill>
                          <a:srgbClr val="FFFFFF"/>
                        </a:solidFill>
                        <a:ln w="9525">
                          <a:noFill/>
                          <a:miter lim="800000"/>
                          <a:headEnd/>
                          <a:tailEnd/>
                        </a:ln>
                      </wps:spPr>
                      <wps:txbx>
                        <w:txbxContent>
                          <w:p w14:paraId="3A81A10E" w14:textId="77777777" w:rsidR="00776F90" w:rsidRPr="003F4656" w:rsidRDefault="00776F90" w:rsidP="00336A87">
                            <w:pPr>
                              <w:pStyle w:val="CommentText"/>
                              <w:rPr>
                                <w:rFonts w:asciiTheme="minorHAnsi" w:hAnsiTheme="minorHAnsi" w:cstheme="minorHAnsi"/>
                                <w:i/>
                                <w:color w:val="7030A0"/>
                              </w:rPr>
                            </w:pPr>
                            <w:r>
                              <w:t>(</w:t>
                            </w:r>
                            <w:hyperlink r:id="rId19" w:history="1">
                              <w:r w:rsidRPr="00DB2641">
                                <w:rPr>
                                  <w:rStyle w:val="Hyperlink"/>
                                  <w:rFonts w:cstheme="minorHAnsi"/>
                                  <w:i/>
                                </w:rPr>
                                <w:t>https://mybiochem.wordpress.com/tag/cellulose/</w:t>
                              </w:r>
                            </w:hyperlink>
                            <w:r w:rsidRPr="00722725">
                              <w:rPr>
                                <w:rStyle w:val="Hyperlink"/>
                                <w:rFonts w:cstheme="minorHAnsi"/>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946B8" id="_x0000_s1030" type="#_x0000_t202" style="position:absolute;margin-left:259.5pt;margin-top:120.1pt;width:189.05pt;height:110.6pt;z-index:252202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" stroked="f">
                <v:textbox style="mso-fit-shape-to-text:t">
                  <w:txbxContent>
                    <w:p w14:paraId="3A81A10E" w14:textId="77777777" w:rsidR="00776F90" w:rsidRPr="003F4656" w:rsidRDefault="00776F90" w:rsidP="00336A87">
                      <w:pPr>
                        <w:pStyle w:val="CommentText"/>
                        <w:rPr>
                          <w:rFonts w:asciiTheme="minorHAnsi" w:hAnsiTheme="minorHAnsi" w:cstheme="minorHAnsi"/>
                          <w:i/>
                          <w:color w:val="7030A0"/>
                        </w:rPr>
                      </w:pPr>
                      <w:r>
                        <w:t>(</w:t>
                      </w:r>
                      <w:hyperlink r:id="rId20" w:history="1">
                        <w:r w:rsidRPr="00DB2641">
                          <w:rPr>
                            <w:rStyle w:val="Hyperlink"/>
                            <w:rFonts w:cstheme="minorHAnsi"/>
                            <w:i/>
                          </w:rPr>
                          <w:t>https://mybiochem.wordpress.com/tag/cellulose/</w:t>
                        </w:r>
                      </w:hyperlink>
                      <w:r w:rsidRPr="00722725">
                        <w:rPr>
                          <w:rStyle w:val="Hyperlink"/>
                          <w:rFonts w:cstheme="minorHAnsi"/>
                          <w:i/>
                        </w:rPr>
                        <w:t>)</w:t>
                      </w:r>
                    </w:p>
                  </w:txbxContent>
                </v:textbox>
                <w10:wrap type="square"/>
              </v:shape>
            </w:pict>
          </mc:Fallback>
        </mc:AlternateContent>
      </w:r>
      <w:r w:rsidR="00336A87">
        <w:rPr>
          <w:noProof/>
        </w:rPr>
        <w:drawing>
          <wp:inline distT="0" distB="0" distL="0" distR="0" wp14:anchorId="5E69A892" wp14:editId="4AAD6D3B">
            <wp:extent cx="2917379" cy="1464527"/>
            <wp:effectExtent l="0" t="0" r="0" b="254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025" cy="1500995"/>
                    </a:xfrm>
                    <a:prstGeom prst="rect">
                      <a:avLst/>
                    </a:prstGeom>
                    <a:noFill/>
                    <a:ln>
                      <a:noFill/>
                    </a:ln>
                  </pic:spPr>
                </pic:pic>
              </a:graphicData>
            </a:graphic>
          </wp:inline>
        </w:drawing>
      </w:r>
      <w:r w:rsidR="00336A87">
        <w:rPr>
          <w:rFonts w:cs="Arial"/>
        </w:rPr>
        <w:t xml:space="preserve">   </w:t>
      </w:r>
      <w:r w:rsidR="00336A87">
        <w:rPr>
          <w:noProof/>
        </w:rPr>
        <w:drawing>
          <wp:inline distT="0" distB="0" distL="0" distR="0" wp14:anchorId="1B5061CA" wp14:editId="75C4381A">
            <wp:extent cx="2740907" cy="1463644"/>
            <wp:effectExtent l="0" t="0" r="2540" b="3810"/>
            <wp:docPr id="10" name="Picture 10" descr="https://mybiochem.files.wordpress.com/2011/01/cellu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biochem.files.wordpress.com/2011/01/cellulos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5955" cy="1503720"/>
                    </a:xfrm>
                    <a:prstGeom prst="rect">
                      <a:avLst/>
                    </a:prstGeom>
                    <a:noFill/>
                    <a:ln>
                      <a:noFill/>
                    </a:ln>
                  </pic:spPr>
                </pic:pic>
              </a:graphicData>
            </a:graphic>
          </wp:inline>
        </w:drawing>
      </w:r>
    </w:p>
    <w:p w14:paraId="040BA5D8" w14:textId="02CD6214" w:rsidR="00336A87" w:rsidRDefault="00336A87" w:rsidP="00660977">
      <w:pPr>
        <w:pStyle w:val="ListParagraph"/>
        <w:numPr>
          <w:ilvl w:val="0"/>
          <w:numId w:val="8"/>
        </w:numPr>
        <w:ind w:left="360"/>
        <w:rPr>
          <w:rFonts w:cs="Arial"/>
          <w:szCs w:val="22"/>
        </w:rPr>
      </w:pPr>
      <w:r w:rsidRPr="00C270D9">
        <w:rPr>
          <w:rFonts w:cs="Arial"/>
          <w:b/>
          <w:szCs w:val="22"/>
        </w:rPr>
        <w:t>“</w:t>
      </w:r>
      <w:r>
        <w:rPr>
          <w:rFonts w:cs="Arial"/>
          <w:b/>
          <w:szCs w:val="22"/>
        </w:rPr>
        <w:t>When was paper invented?</w:t>
      </w:r>
      <w:r w:rsidRPr="00C270D9">
        <w:rPr>
          <w:rFonts w:cs="Arial"/>
          <w:b/>
          <w:szCs w:val="22"/>
        </w:rPr>
        <w:t>”</w:t>
      </w:r>
      <w:r w:rsidRPr="00C270D9">
        <w:rPr>
          <w:rFonts w:cs="Arial"/>
          <w:szCs w:val="22"/>
        </w:rPr>
        <w:t xml:space="preserve"> </w:t>
      </w:r>
      <w:r>
        <w:rPr>
          <w:rFonts w:cs="Arial"/>
          <w:szCs w:val="22"/>
        </w:rPr>
        <w:t xml:space="preserve">It </w:t>
      </w:r>
      <w:proofErr w:type="gramStart"/>
      <w:r>
        <w:rPr>
          <w:rFonts w:cs="Arial"/>
          <w:szCs w:val="22"/>
        </w:rPr>
        <w:t>is believed</w:t>
      </w:r>
      <w:proofErr w:type="gramEnd"/>
      <w:r>
        <w:rPr>
          <w:rFonts w:cs="Arial"/>
          <w:szCs w:val="22"/>
        </w:rPr>
        <w:t xml:space="preserve"> that the Chinese made the first true paper (thin sheets of macerated plant fibers) around 100 CE, and its manufacture spread to the Islamic world through the Silk Road during the 6</w:t>
      </w:r>
      <w:r w:rsidRPr="00902FA1">
        <w:rPr>
          <w:rFonts w:cs="Arial"/>
          <w:szCs w:val="22"/>
          <w:vertAlign w:val="superscript"/>
        </w:rPr>
        <w:t>th</w:t>
      </w:r>
      <w:r>
        <w:rPr>
          <w:rFonts w:cs="Arial"/>
          <w:szCs w:val="22"/>
        </w:rPr>
        <w:t xml:space="preserve"> to 8</w:t>
      </w:r>
      <w:r w:rsidRPr="00856933">
        <w:rPr>
          <w:rFonts w:cs="Arial"/>
          <w:szCs w:val="22"/>
          <w:vertAlign w:val="superscript"/>
        </w:rPr>
        <w:t>th</w:t>
      </w:r>
      <w:r>
        <w:rPr>
          <w:rFonts w:cs="Arial"/>
          <w:szCs w:val="22"/>
        </w:rPr>
        <w:t xml:space="preserve"> centuries. Papyrus and parchment </w:t>
      </w:r>
      <w:proofErr w:type="gramStart"/>
      <w:r>
        <w:rPr>
          <w:rFonts w:cs="Arial"/>
          <w:szCs w:val="22"/>
        </w:rPr>
        <w:t>were used</w:t>
      </w:r>
      <w:proofErr w:type="gramEnd"/>
      <w:r>
        <w:rPr>
          <w:rFonts w:cs="Arial"/>
          <w:szCs w:val="22"/>
        </w:rPr>
        <w:t xml:space="preserve"> in the Mediterranean and other areas of the world before then, but the pulping of the plant fibers and production of sheets (true paper) originated with the Chinese. The Chinese used the paper for writing and for religious art using woodblock printing.</w:t>
      </w:r>
    </w:p>
    <w:p w14:paraId="4DE5FC93" w14:textId="77777777" w:rsidR="00336A87" w:rsidRPr="00046CD4" w:rsidRDefault="00336A87" w:rsidP="00336A87">
      <w:pPr>
        <w:ind w:left="360"/>
        <w:rPr>
          <w:rFonts w:cs="Arial"/>
        </w:rPr>
      </w:pPr>
    </w:p>
    <w:p w14:paraId="0B177A95" w14:textId="77777777" w:rsidR="00336A87" w:rsidRPr="00046CD4" w:rsidRDefault="00336A87" w:rsidP="00660977">
      <w:pPr>
        <w:pStyle w:val="ListParagraph"/>
        <w:numPr>
          <w:ilvl w:val="0"/>
          <w:numId w:val="8"/>
        </w:numPr>
        <w:ind w:left="360"/>
        <w:rPr>
          <w:rFonts w:cs="Arial"/>
          <w:szCs w:val="22"/>
        </w:rPr>
      </w:pPr>
      <w:r w:rsidRPr="00046CD4">
        <w:rPr>
          <w:rFonts w:cs="Arial"/>
          <w:b/>
          <w:szCs w:val="22"/>
        </w:rPr>
        <w:t>“</w:t>
      </w:r>
      <w:r>
        <w:rPr>
          <w:rFonts w:cs="Arial"/>
          <w:b/>
          <w:szCs w:val="22"/>
        </w:rPr>
        <w:t>How many different kinds of paper are there?</w:t>
      </w:r>
      <w:r w:rsidRPr="00046CD4">
        <w:rPr>
          <w:rFonts w:cs="Arial"/>
          <w:b/>
          <w:szCs w:val="22"/>
        </w:rPr>
        <w:t>”</w:t>
      </w:r>
      <w:r w:rsidRPr="00046CD4">
        <w:rPr>
          <w:rFonts w:cs="Arial"/>
          <w:szCs w:val="22"/>
        </w:rPr>
        <w:t xml:space="preserve"> </w:t>
      </w:r>
      <w:r>
        <w:rPr>
          <w:rFonts w:cs="Arial"/>
          <w:szCs w:val="22"/>
        </w:rPr>
        <w:t xml:space="preserve">The Web site </w:t>
      </w:r>
      <w:hyperlink r:id="rId23" w:history="1">
        <w:r w:rsidRPr="004602E9">
          <w:rPr>
            <w:rStyle w:val="Hyperlink"/>
            <w:rFonts w:cs="Arial"/>
            <w:szCs w:val="22"/>
          </w:rPr>
          <w:t>https://rbms.info/vocabularies/paper/th343.htm</w:t>
        </w:r>
      </w:hyperlink>
      <w:r>
        <w:rPr>
          <w:rFonts w:cs="Arial"/>
          <w:szCs w:val="22"/>
        </w:rPr>
        <w:t xml:space="preserve"> lists over 80 types of paper, and many of them could have multiple subdivisions. Paper types can be organized by fiber patterns, </w:t>
      </w:r>
      <w:r w:rsidRPr="005B265B">
        <w:rPr>
          <w:rFonts w:cs="Arial"/>
          <w:noProof/>
          <w:szCs w:val="22"/>
        </w:rPr>
        <w:t>method</w:t>
      </w:r>
      <w:r>
        <w:rPr>
          <w:rFonts w:cs="Arial"/>
          <w:szCs w:val="22"/>
        </w:rPr>
        <w:t xml:space="preserve"> of manufacture, use (or not) of sizing, or by end </w:t>
      </w:r>
      <w:r w:rsidRPr="005B265B">
        <w:rPr>
          <w:rFonts w:cs="Arial"/>
          <w:noProof/>
          <w:szCs w:val="22"/>
        </w:rPr>
        <w:t>use</w:t>
      </w:r>
      <w:r>
        <w:rPr>
          <w:rFonts w:cs="Arial"/>
          <w:szCs w:val="22"/>
        </w:rPr>
        <w:t xml:space="preserve">. Paper has myriad uses, from the more common ones such as writing, wrapping, boxes, facial tissues, and printed media, </w:t>
      </w:r>
      <w:r>
        <w:rPr>
          <w:rFonts w:cs="Arial"/>
          <w:szCs w:val="22"/>
        </w:rPr>
        <w:lastRenderedPageBreak/>
        <w:t xml:space="preserve">to less common uses that include magician’s flash paper, underwater paper, and </w:t>
      </w:r>
      <w:proofErr w:type="spellStart"/>
      <w:r>
        <w:rPr>
          <w:rFonts w:cs="Arial"/>
          <w:szCs w:val="22"/>
        </w:rPr>
        <w:t>thermochromic</w:t>
      </w:r>
      <w:proofErr w:type="spellEnd"/>
      <w:r>
        <w:rPr>
          <w:rFonts w:cs="Arial"/>
          <w:szCs w:val="22"/>
        </w:rPr>
        <w:t xml:space="preserve"> paper (changes color with heat). Some people believe that if the mind can dream it, </w:t>
      </w:r>
      <w:proofErr w:type="gramStart"/>
      <w:r>
        <w:rPr>
          <w:rFonts w:cs="Arial"/>
          <w:szCs w:val="22"/>
        </w:rPr>
        <w:t>there’s</w:t>
      </w:r>
      <w:proofErr w:type="gramEnd"/>
      <w:r>
        <w:rPr>
          <w:rFonts w:cs="Arial"/>
          <w:szCs w:val="22"/>
        </w:rPr>
        <w:t xml:space="preserve"> a paper that might achieve it!</w:t>
      </w:r>
    </w:p>
    <w:p w14:paraId="1EC65E2D" w14:textId="77777777" w:rsidR="00336A87" w:rsidRPr="00046CD4" w:rsidRDefault="00336A87" w:rsidP="00336A87">
      <w:pPr>
        <w:ind w:left="360"/>
        <w:rPr>
          <w:rFonts w:cs="Arial"/>
        </w:rPr>
      </w:pPr>
    </w:p>
    <w:p w14:paraId="3B17B918" w14:textId="77777777" w:rsidR="00336A87" w:rsidRDefault="00336A87" w:rsidP="00660977">
      <w:pPr>
        <w:pStyle w:val="ListParagraph"/>
        <w:numPr>
          <w:ilvl w:val="0"/>
          <w:numId w:val="8"/>
        </w:numPr>
        <w:ind w:left="360"/>
        <w:rPr>
          <w:rFonts w:cs="Arial"/>
          <w:szCs w:val="22"/>
        </w:rPr>
      </w:pPr>
      <w:r>
        <w:rPr>
          <w:rFonts w:cs="Arial"/>
          <w:b/>
          <w:szCs w:val="22"/>
        </w:rPr>
        <w:t>“Why does some paper tear better in one direction than another (e.g., newspaper)?”</w:t>
      </w:r>
      <w:r>
        <w:rPr>
          <w:rFonts w:cs="Arial"/>
          <w:szCs w:val="22"/>
        </w:rPr>
        <w:t xml:space="preserve"> As the wood fibers </w:t>
      </w:r>
      <w:proofErr w:type="gramStart"/>
      <w:r>
        <w:rPr>
          <w:rFonts w:cs="Arial"/>
          <w:szCs w:val="22"/>
        </w:rPr>
        <w:t>are deposited</w:t>
      </w:r>
      <w:proofErr w:type="gramEnd"/>
      <w:r>
        <w:rPr>
          <w:rFonts w:cs="Arial"/>
          <w:szCs w:val="22"/>
        </w:rPr>
        <w:t xml:space="preserve"> on a moving belt to form the paper, the long pulp fibers tend to line up in the direction of the belt’s travel. With the fibers mostly aligned in one direction, it gives the completed paper a grain, or direction of orientation. If the paper </w:t>
      </w:r>
      <w:proofErr w:type="gramStart"/>
      <w:r>
        <w:rPr>
          <w:rFonts w:cs="Arial"/>
          <w:szCs w:val="22"/>
        </w:rPr>
        <w:t>is torn</w:t>
      </w:r>
      <w:proofErr w:type="gramEnd"/>
      <w:r>
        <w:rPr>
          <w:rFonts w:cs="Arial"/>
          <w:szCs w:val="22"/>
        </w:rPr>
        <w:t xml:space="preserve"> with the alignment of the pulp fibers, then the paper tears more smoothly and evenly. However, trying to tear the paper perpendicular to that grain will result in a ragged pattern, as the tear goes against the direction of the fibers. Creasing the paper sharply will help the paper tear more evenly because it breaks the pulp fibers. Sometimes lightly dampening the paper crease with water will improve the tearing action because the water interferes with the hydrogen bonding between the fibers.</w:t>
      </w:r>
    </w:p>
    <w:p w14:paraId="182491E8" w14:textId="77777777" w:rsidR="00336A87" w:rsidRPr="00046CD4" w:rsidRDefault="00336A87" w:rsidP="00336A87">
      <w:pPr>
        <w:ind w:left="360"/>
        <w:rPr>
          <w:rFonts w:cs="Arial"/>
        </w:rPr>
      </w:pPr>
    </w:p>
    <w:p w14:paraId="4DFE2FFF" w14:textId="77777777" w:rsidR="00336A87" w:rsidRDefault="00336A87" w:rsidP="00660977">
      <w:pPr>
        <w:pStyle w:val="ListParagraph"/>
        <w:numPr>
          <w:ilvl w:val="0"/>
          <w:numId w:val="8"/>
        </w:numPr>
        <w:ind w:left="360"/>
        <w:rPr>
          <w:rFonts w:cs="Arial"/>
          <w:szCs w:val="22"/>
        </w:rPr>
      </w:pPr>
      <w:r>
        <w:rPr>
          <w:rFonts w:cs="Arial"/>
          <w:b/>
          <w:szCs w:val="22"/>
        </w:rPr>
        <w:t>“Why does paper wrinkle when it gets wet?”</w:t>
      </w:r>
      <w:r>
        <w:rPr>
          <w:rFonts w:cs="Arial"/>
          <w:szCs w:val="22"/>
        </w:rPr>
        <w:t xml:space="preserve"> Paper is composed of compressed cellulose fibers held together primarily by hydrogen bonds between the fibers. Water causes the compressed cellulose fibers to expand and breaks the hydrogen bonds between the compressed fibers, allowing them to separate. When the paper is wet, the expansion of the wet fibers shifts their location and places them in a different, wrinkled, arrangement. </w:t>
      </w:r>
      <w:proofErr w:type="gramStart"/>
      <w:r>
        <w:rPr>
          <w:rFonts w:cs="Arial"/>
          <w:szCs w:val="22"/>
        </w:rPr>
        <w:t>Also</w:t>
      </w:r>
      <w:proofErr w:type="gramEnd"/>
      <w:r>
        <w:rPr>
          <w:rFonts w:cs="Arial"/>
          <w:szCs w:val="22"/>
        </w:rPr>
        <w:t>, as the water evaporates and hydrogen bonds reform between the fibers, the wrinkling sets up because the cellulose fibers are no longer compressed. Entropy also plays a role in this behavior, because the wrinkled paper has a lower energy state than a smooth, flat piece of paper.</w:t>
      </w:r>
    </w:p>
    <w:p w14:paraId="2B8424C0" w14:textId="77777777" w:rsidR="00336A87" w:rsidRPr="00046CD4" w:rsidRDefault="00336A87" w:rsidP="00336A87">
      <w:pPr>
        <w:ind w:left="360"/>
        <w:rPr>
          <w:rFonts w:cs="Arial"/>
        </w:rPr>
      </w:pPr>
    </w:p>
    <w:p w14:paraId="0782AECC" w14:textId="7C732B30" w:rsidR="00336A87" w:rsidRDefault="00336A87" w:rsidP="00660977">
      <w:pPr>
        <w:pStyle w:val="ListParagraph"/>
        <w:numPr>
          <w:ilvl w:val="0"/>
          <w:numId w:val="8"/>
        </w:numPr>
        <w:ind w:left="360"/>
        <w:rPr>
          <w:rFonts w:cs="Arial"/>
          <w:szCs w:val="22"/>
        </w:rPr>
      </w:pPr>
      <w:r>
        <w:rPr>
          <w:rFonts w:cs="Arial"/>
          <w:b/>
          <w:szCs w:val="22"/>
        </w:rPr>
        <w:t>“Is it true that paper bags are more environmentally friendly than plastic bags?”</w:t>
      </w:r>
      <w:r>
        <w:rPr>
          <w:rFonts w:cs="Arial"/>
          <w:szCs w:val="22"/>
        </w:rPr>
        <w:t xml:space="preserve"> This is an excellent, but complex, question. Some localities are considering action regarding single-use plastic (polyethylene) shopping bags. Before the 1970s, most shopping bags were brown paper bags, but concern over cutting forests, plus other environmental factors, led to the development of the plastic bags used today. </w:t>
      </w:r>
      <w:proofErr w:type="gramStart"/>
      <w:r>
        <w:rPr>
          <w:rFonts w:cs="Arial"/>
          <w:szCs w:val="22"/>
        </w:rPr>
        <w:t>To fully answer</w:t>
      </w:r>
      <w:proofErr w:type="gramEnd"/>
      <w:r>
        <w:rPr>
          <w:rFonts w:cs="Arial"/>
          <w:szCs w:val="22"/>
        </w:rPr>
        <w:t xml:space="preserve"> the question requires analysis of multiple factors. Paper bags are a renewable resource and can be recycled like other paper products. Plastic bags </w:t>
      </w:r>
      <w:proofErr w:type="gramStart"/>
      <w:r>
        <w:rPr>
          <w:rFonts w:cs="Arial"/>
          <w:szCs w:val="22"/>
        </w:rPr>
        <w:t>are produced</w:t>
      </w:r>
      <w:proofErr w:type="gramEnd"/>
      <w:r>
        <w:rPr>
          <w:rFonts w:cs="Arial"/>
          <w:szCs w:val="22"/>
        </w:rPr>
        <w:t xml:space="preserve"> from petroleum, a non-renewable resource, but they can also be recycled. Paper bags are strong when manufactured from high virgin fiber content (from new trees), but much weaker when using recycled fibers. Plastic bags </w:t>
      </w:r>
      <w:proofErr w:type="gramStart"/>
      <w:r>
        <w:rPr>
          <w:rFonts w:cs="Arial"/>
          <w:szCs w:val="22"/>
        </w:rPr>
        <w:t>are typically produced</w:t>
      </w:r>
      <w:proofErr w:type="gramEnd"/>
      <w:r>
        <w:rPr>
          <w:rFonts w:cs="Arial"/>
          <w:szCs w:val="22"/>
        </w:rPr>
        <w:t xml:space="preserve"> from ethane, a by-product of natural gas extraction. The manufacture of paper bags requires four times </w:t>
      </w:r>
      <w:r w:rsidR="005B265B">
        <w:rPr>
          <w:rFonts w:cs="Arial"/>
          <w:szCs w:val="22"/>
        </w:rPr>
        <w:t>the</w:t>
      </w:r>
      <w:r>
        <w:rPr>
          <w:rFonts w:cs="Arial"/>
          <w:szCs w:val="22"/>
        </w:rPr>
        <w:t xml:space="preserve"> water and two to four times the energy </w:t>
      </w:r>
      <w:r w:rsidRPr="005B265B">
        <w:rPr>
          <w:rFonts w:cs="Arial"/>
          <w:noProof/>
          <w:szCs w:val="22"/>
        </w:rPr>
        <w:t>tha</w:t>
      </w:r>
      <w:r w:rsidR="005B265B">
        <w:rPr>
          <w:rFonts w:cs="Arial"/>
          <w:noProof/>
          <w:szCs w:val="22"/>
        </w:rPr>
        <w:t>t</w:t>
      </w:r>
      <w:r>
        <w:rPr>
          <w:rFonts w:cs="Arial"/>
          <w:szCs w:val="22"/>
        </w:rPr>
        <w:t xml:space="preserve"> is required to produce plastic bags. In a complete life cycle analysis (LCA), most studies agree that plastic bags are more environmentally friendly. An important point lies in reusing either type of bag as many times as possible and then recycling it. Paper bags have a higher recycling rate than plastic bags, which may be why there are so many plastic bags in the environment. </w:t>
      </w:r>
      <w:proofErr w:type="gramStart"/>
      <w:r>
        <w:rPr>
          <w:rFonts w:cs="Arial"/>
          <w:szCs w:val="22"/>
        </w:rPr>
        <w:t>Also</w:t>
      </w:r>
      <w:proofErr w:type="gramEnd"/>
      <w:r>
        <w:rPr>
          <w:rFonts w:cs="Arial"/>
          <w:szCs w:val="22"/>
        </w:rPr>
        <w:t xml:space="preserve">, the paper bags will break down more readily in the environment when wet and can decompose faster than the plastic bags that can litter the land. Good stewardship of either resource, reduction of littering, conscious reuse, and purposeful recycling efforts can allow either type of bag to fill needs in society. So, which is better? It depends on how the bags are used, reused, recycled, and their method of disposal. Perhaps the ultimate solution might be for consumers to use their own cloth or durable plastic bags for shopping, as many are starting to do. </w:t>
      </w:r>
      <w:proofErr w:type="gramStart"/>
      <w:r>
        <w:rPr>
          <w:rFonts w:cs="Arial"/>
          <w:szCs w:val="22"/>
        </w:rPr>
        <w:t>But</w:t>
      </w:r>
      <w:proofErr w:type="gramEnd"/>
      <w:r>
        <w:rPr>
          <w:rFonts w:cs="Arial"/>
          <w:szCs w:val="22"/>
        </w:rPr>
        <w:t xml:space="preserve"> those bring their own problems, such as bacterial contamination in the bags from the contents, and spills, especially from fresh meats if the bags are not </w:t>
      </w:r>
      <w:r w:rsidRPr="00196F53">
        <w:rPr>
          <w:rFonts w:cs="Arial"/>
          <w:noProof/>
          <w:szCs w:val="22"/>
        </w:rPr>
        <w:t>cleansed</w:t>
      </w:r>
      <w:r>
        <w:rPr>
          <w:rFonts w:cs="Arial"/>
          <w:szCs w:val="22"/>
        </w:rPr>
        <w:t xml:space="preserve"> properly and regularly.</w:t>
      </w:r>
    </w:p>
    <w:p w14:paraId="052C89CB" w14:textId="334F31AA" w:rsidR="00FB750C" w:rsidRDefault="00FB750C" w:rsidP="00660977">
      <w:pPr>
        <w:pStyle w:val="ListParagraph"/>
        <w:numPr>
          <w:ilvl w:val="0"/>
          <w:numId w:val="8"/>
        </w:numPr>
        <w:ind w:left="360"/>
        <w:rPr>
          <w:rFonts w:cs="Arial"/>
        </w:rPr>
      </w:pPr>
      <w:r>
        <w:rPr>
          <w:rFonts w:cs="Arial"/>
        </w:rPr>
        <w:br w:type="page"/>
      </w:r>
    </w:p>
    <w:bookmarkStart w:id="220" w:name="_Toc492307057"/>
    <w:bookmarkStart w:id="221" w:name="_Toc492307636"/>
    <w:bookmarkStart w:id="222" w:name="_Toc492311799"/>
    <w:bookmarkStart w:id="223" w:name="_Toc492312476"/>
    <w:bookmarkStart w:id="224" w:name="_Toc497239601"/>
    <w:bookmarkStart w:id="225" w:name="_Toc497565450"/>
    <w:bookmarkStart w:id="226" w:name="_Toc497568145"/>
    <w:bookmarkStart w:id="227" w:name="_Toc497568351"/>
    <w:bookmarkStart w:id="228" w:name="_Toc497568831"/>
    <w:bookmarkStart w:id="229" w:name="_Toc503109216"/>
    <w:bookmarkStart w:id="230" w:name="_Toc503112657"/>
    <w:bookmarkStart w:id="231" w:name="_Toc503284438"/>
    <w:bookmarkStart w:id="232" w:name="_Toc503434290"/>
    <w:bookmarkStart w:id="233" w:name="_Toc503436533"/>
    <w:bookmarkStart w:id="234" w:name="_Toc503455356"/>
    <w:bookmarkStart w:id="235" w:name="_Toc503455683"/>
    <w:bookmarkStart w:id="236" w:name="_Toc503455904"/>
    <w:bookmarkStart w:id="237" w:name="_Toc503456570"/>
    <w:bookmarkStart w:id="238" w:name="_Toc503456774"/>
    <w:bookmarkStart w:id="239" w:name="_Toc506826563"/>
    <w:bookmarkStart w:id="240" w:name="_Toc508547871"/>
    <w:bookmarkStart w:id="241" w:name="_Toc508548474"/>
    <w:bookmarkStart w:id="242" w:name="_Toc508548703"/>
    <w:bookmarkStart w:id="243" w:name="_Toc523673177"/>
    <w:bookmarkStart w:id="244" w:name="_Toc523680859"/>
    <w:bookmarkStart w:id="245" w:name="_Toc523845015"/>
    <w:bookmarkStart w:id="246" w:name="_Toc523845401"/>
    <w:bookmarkStart w:id="247" w:name="_Toc523845697"/>
    <w:bookmarkStart w:id="248" w:name="_Toc523845819"/>
    <w:bookmarkStart w:id="249" w:name="_Toc523845912"/>
    <w:bookmarkStart w:id="250" w:name="_Toc524538849"/>
    <w:bookmarkStart w:id="251" w:name="_Toc528664482"/>
    <w:bookmarkStart w:id="252" w:name="_Toc529098369"/>
    <w:bookmarkStart w:id="253" w:name="_Toc529100306"/>
    <w:bookmarkStart w:id="254" w:name="_Toc529100518"/>
    <w:bookmarkStart w:id="255" w:name="_Toc529111483"/>
    <w:bookmarkStart w:id="256" w:name="_Toc529206874"/>
    <w:bookmarkStart w:id="257" w:name="_Toc534818809"/>
    <w:bookmarkStart w:id="258" w:name="_Toc534906391"/>
    <w:bookmarkStart w:id="259" w:name="_Toc3376114"/>
    <w:bookmarkStart w:id="260" w:name="_Toc3378448"/>
    <w:bookmarkStart w:id="261" w:name="_Toc3380341"/>
    <w:bookmarkStart w:id="262" w:name="_Toc3462073"/>
    <w:p w14:paraId="02C7259F" w14:textId="77777777" w:rsidR="00030662" w:rsidRPr="00A109B0" w:rsidRDefault="00030662" w:rsidP="000A4A77">
      <w:pPr>
        <w:pStyle w:val="Heading3"/>
        <w:jc w:val="left"/>
      </w:pPr>
      <w:r>
        <w:rPr>
          <w:noProof/>
        </w:rPr>
        <w:lastRenderedPageBreak/>
        <mc:AlternateContent>
          <mc:Choice Requires="wps">
            <w:drawing>
              <wp:anchor distT="0" distB="0" distL="114300" distR="114300" simplePos="0" relativeHeight="252064256" behindDoc="1" locked="0" layoutInCell="1" allowOverlap="1" wp14:anchorId="0E08BEC5" wp14:editId="4A5AB3BC">
                <wp:simplePos x="0" y="0"/>
                <wp:positionH relativeFrom="column">
                  <wp:posOffset>-559435</wp:posOffset>
                </wp:positionH>
                <wp:positionV relativeFrom="paragraph">
                  <wp:posOffset>366390</wp:posOffset>
                </wp:positionV>
                <wp:extent cx="7060565" cy="114300"/>
                <wp:effectExtent l="0" t="0" r="6985" b="0"/>
                <wp:wrapNone/>
                <wp:docPr id="41" name="Rectangle 4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55EB431" id="Rectangle 41" o:spid="_x0000_s1026" style="position:absolute;margin-left:-44.05pt;margin-top:28.85pt;width:555.95pt;height:9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R6Q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" fillcolor="#d8d8d8 [2732]" stroked="f" strokeweight=".5pt"/>
            </w:pict>
          </mc:Fallback>
        </mc:AlternateContent>
      </w:r>
      <w:r w:rsidRPr="00A109B0">
        <w:t>Activities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2B8D29E9" w14:textId="77777777" w:rsidR="00FD2F90" w:rsidRPr="00C6589F" w:rsidRDefault="00FD2F90" w:rsidP="00FD2F90">
      <w:pPr>
        <w:rPr>
          <w:rFonts w:cs="Arial"/>
          <w:b/>
          <w:sz w:val="28"/>
        </w:rPr>
      </w:pPr>
      <w:bookmarkStart w:id="263" w:name="_Toc453602478"/>
      <w:r w:rsidRPr="00C6589F">
        <w:rPr>
          <w:rFonts w:cs="Arial"/>
          <w:b/>
          <w:sz w:val="28"/>
        </w:rPr>
        <w:t>Labs and demos</w:t>
      </w:r>
    </w:p>
    <w:p w14:paraId="618D9F5E" w14:textId="77777777" w:rsidR="00FD2F90" w:rsidRDefault="00FD2F90" w:rsidP="00FD2F90">
      <w:pPr>
        <w:rPr>
          <w:rFonts w:cs="Arial"/>
        </w:rPr>
      </w:pPr>
    </w:p>
    <w:p w14:paraId="1127BD2E" w14:textId="555D87EA" w:rsidR="00FD2F90" w:rsidRPr="00B72D5F" w:rsidRDefault="00FD2F90" w:rsidP="00FD2F90">
      <w:pPr>
        <w:rPr>
          <w:rFonts w:cs="Arial"/>
        </w:rPr>
      </w:pPr>
      <w:r w:rsidRPr="0027475A">
        <w:rPr>
          <w:rFonts w:cs="Arial"/>
          <w:b/>
        </w:rPr>
        <w:t>“</w:t>
      </w:r>
      <w:r>
        <w:rPr>
          <w:rFonts w:cs="Arial"/>
          <w:b/>
        </w:rPr>
        <w:t>Paper Making</w:t>
      </w:r>
      <w:r w:rsidRPr="0027475A">
        <w:rPr>
          <w:rFonts w:cs="Arial"/>
          <w:b/>
        </w:rPr>
        <w:t>”</w:t>
      </w:r>
      <w:r>
        <w:rPr>
          <w:rFonts w:cs="Arial"/>
          <w:b/>
        </w:rPr>
        <w:t xml:space="preserve"> lab</w:t>
      </w:r>
      <w:r w:rsidRPr="0027475A">
        <w:rPr>
          <w:rFonts w:cs="Arial"/>
          <w:b/>
        </w:rPr>
        <w:t>:</w:t>
      </w:r>
      <w:r>
        <w:rPr>
          <w:rFonts w:cs="Arial"/>
        </w:rPr>
        <w:t xml:space="preserve"> In this lab for 9</w:t>
      </w:r>
      <w:r w:rsidRPr="00CA14C6">
        <w:rPr>
          <w:rFonts w:cs="Arial"/>
          <w:vertAlign w:val="superscript"/>
        </w:rPr>
        <w:t>th</w:t>
      </w:r>
      <w:r>
        <w:rPr>
          <w:rFonts w:cs="Arial"/>
        </w:rPr>
        <w:t xml:space="preserve"> to 12</w:t>
      </w:r>
      <w:r w:rsidRPr="00CA14C6">
        <w:rPr>
          <w:rFonts w:cs="Arial"/>
          <w:vertAlign w:val="superscript"/>
        </w:rPr>
        <w:t>th</w:t>
      </w:r>
      <w:r>
        <w:rPr>
          <w:rFonts w:cs="Arial"/>
        </w:rPr>
        <w:t xml:space="preserve"> graders, students start with used paper and process it to form new, recycled paper. It includes directions, helpful suggestions</w:t>
      </w:r>
      <w:r w:rsidR="005B265B">
        <w:rPr>
          <w:rFonts w:cs="Arial"/>
        </w:rPr>
        <w:t>,</w:t>
      </w:r>
      <w:r>
        <w:rPr>
          <w:rFonts w:cs="Arial"/>
        </w:rPr>
        <w:t xml:space="preserve"> </w:t>
      </w:r>
      <w:r w:rsidRPr="005B265B">
        <w:rPr>
          <w:rFonts w:cs="Arial"/>
          <w:noProof/>
        </w:rPr>
        <w:t>and</w:t>
      </w:r>
      <w:r>
        <w:rPr>
          <w:rFonts w:cs="Arial"/>
        </w:rPr>
        <w:t xml:space="preserve"> options for varying the paper composition. (</w:t>
      </w:r>
      <w:hyperlink r:id="rId24" w:history="1">
        <w:r w:rsidRPr="00D8227A">
          <w:rPr>
            <w:rStyle w:val="Hyperlink"/>
            <w:rFonts w:cs="Arial"/>
          </w:rPr>
          <w:t>https://www.teachervision.com/print-making/paper-making</w:t>
        </w:r>
      </w:hyperlink>
      <w:r>
        <w:rPr>
          <w:rFonts w:cs="Arial"/>
        </w:rPr>
        <w:t>)</w:t>
      </w:r>
    </w:p>
    <w:p w14:paraId="3C9153FF" w14:textId="77777777" w:rsidR="00FD2F90" w:rsidRPr="00B36265" w:rsidRDefault="00FD2F90" w:rsidP="00FD2F90">
      <w:pPr>
        <w:rPr>
          <w:rFonts w:cs="Arial"/>
        </w:rPr>
      </w:pPr>
    </w:p>
    <w:p w14:paraId="2E501FA6" w14:textId="77777777" w:rsidR="00FD2F90" w:rsidRDefault="00FD2F90" w:rsidP="00FD2F90">
      <w:pPr>
        <w:rPr>
          <w:rFonts w:cs="Arial"/>
        </w:rPr>
      </w:pPr>
      <w:r w:rsidRPr="00637620">
        <w:rPr>
          <w:rFonts w:cs="Arial"/>
          <w:b/>
        </w:rPr>
        <w:t>“</w:t>
      </w:r>
      <w:r>
        <w:rPr>
          <w:rFonts w:cs="Arial"/>
          <w:b/>
        </w:rPr>
        <w:t>Biofuels: Cellulose Lab”</w:t>
      </w:r>
      <w:r w:rsidRPr="00522D32">
        <w:rPr>
          <w:rFonts w:cs="Arial"/>
          <w:b/>
        </w:rPr>
        <w:t>:</w:t>
      </w:r>
      <w:r w:rsidRPr="00522D32">
        <w:rPr>
          <w:rFonts w:cs="Arial"/>
        </w:rPr>
        <w:t xml:space="preserve"> </w:t>
      </w:r>
      <w:r>
        <w:rPr>
          <w:rFonts w:cs="Arial"/>
        </w:rPr>
        <w:t>This two-day lab uses paper pulp (shredded newspapers) as the starting material for the enzymatic conversion of cellulose into sugar for use as a biofuel. Materials provided include the student lab sheet, teacher guide, and additional teacher resources. (</w:t>
      </w:r>
      <w:hyperlink r:id="rId25" w:history="1">
        <w:r w:rsidRPr="00D8227A">
          <w:rPr>
            <w:rStyle w:val="Hyperlink"/>
            <w:rFonts w:cs="Arial"/>
          </w:rPr>
          <w:t>https://eli.lehigh.edu/energy/instructional-sequence/day-21</w:t>
        </w:r>
      </w:hyperlink>
      <w:r>
        <w:rPr>
          <w:rFonts w:cs="Arial"/>
        </w:rPr>
        <w:t>)</w:t>
      </w:r>
    </w:p>
    <w:p w14:paraId="52DAFE1E" w14:textId="77777777" w:rsidR="00FD2F90" w:rsidRDefault="00FD2F90" w:rsidP="00FD2F90">
      <w:pPr>
        <w:rPr>
          <w:rFonts w:cs="Arial"/>
        </w:rPr>
      </w:pPr>
    </w:p>
    <w:p w14:paraId="3653A46F" w14:textId="77777777" w:rsidR="00FD2F90" w:rsidRPr="00C6589F" w:rsidRDefault="00FD2F90" w:rsidP="00FD2F90">
      <w:pPr>
        <w:rPr>
          <w:rFonts w:cs="Arial"/>
          <w:b/>
          <w:sz w:val="28"/>
        </w:rPr>
      </w:pPr>
      <w:bookmarkStart w:id="264" w:name="_Toc327249436"/>
      <w:bookmarkStart w:id="265" w:name="_Toc453602479"/>
      <w:r w:rsidRPr="00C6589F">
        <w:rPr>
          <w:rFonts w:cs="Arial"/>
          <w:b/>
          <w:sz w:val="28"/>
        </w:rPr>
        <w:t>Simulations</w:t>
      </w:r>
      <w:bookmarkEnd w:id="264"/>
      <w:bookmarkEnd w:id="265"/>
    </w:p>
    <w:p w14:paraId="41D80081" w14:textId="77777777" w:rsidR="00FD2F90" w:rsidRDefault="00FD2F90" w:rsidP="00FD2F90">
      <w:pPr>
        <w:rPr>
          <w:rFonts w:cs="Arial"/>
        </w:rPr>
      </w:pPr>
      <w:bookmarkStart w:id="266" w:name="_Toc327249437"/>
    </w:p>
    <w:p w14:paraId="61860818" w14:textId="77777777" w:rsidR="005B265B" w:rsidRDefault="00FD2F90" w:rsidP="00FD2F90">
      <w:pPr>
        <w:rPr>
          <w:rFonts w:cs="Arial"/>
        </w:rPr>
      </w:pPr>
      <w:r w:rsidRPr="0071108B">
        <w:rPr>
          <w:rFonts w:cs="Arial"/>
        </w:rPr>
        <w:t>“</w:t>
      </w:r>
      <w:r>
        <w:rPr>
          <w:rFonts w:cs="Arial"/>
          <w:b/>
        </w:rPr>
        <w:t>Hydrogen Bonds: A Special Type of Attraction”</w:t>
      </w:r>
      <w:r w:rsidRPr="0071108B">
        <w:rPr>
          <w:rFonts w:cs="Arial"/>
          <w:b/>
        </w:rPr>
        <w:t>:</w:t>
      </w:r>
      <w:r w:rsidRPr="0071108B">
        <w:rPr>
          <w:rFonts w:cs="Arial"/>
        </w:rPr>
        <w:t xml:space="preserve"> </w:t>
      </w:r>
      <w:r>
        <w:rPr>
          <w:rFonts w:cs="Arial"/>
        </w:rPr>
        <w:t xml:space="preserve">In this </w:t>
      </w:r>
      <w:proofErr w:type="gramStart"/>
      <w:r>
        <w:rPr>
          <w:rFonts w:cs="Arial"/>
        </w:rPr>
        <w:t>activity</w:t>
      </w:r>
      <w:proofErr w:type="gramEnd"/>
      <w:r>
        <w:rPr>
          <w:rFonts w:cs="Arial"/>
        </w:rPr>
        <w:t xml:space="preserve"> students manipulate temperatures while viewing the formation of hydrogen bonds among water molecules. Students can show the hydrogen bonds with dotted lines, show partial charges on the atoms, and use slow-motion animation. (</w:t>
      </w:r>
      <w:hyperlink r:id="rId26" w:history="1">
        <w:r w:rsidRPr="004602E9">
          <w:rPr>
            <w:rStyle w:val="Hyperlink"/>
            <w:rFonts w:cs="Arial"/>
          </w:rPr>
          <w:t>https://learn.concord.org/resources/769/hydrogen-bonds-a-special-type-of-attraction</w:t>
        </w:r>
      </w:hyperlink>
      <w:r>
        <w:rPr>
          <w:rFonts w:cs="Arial"/>
        </w:rPr>
        <w:t>)</w:t>
      </w:r>
    </w:p>
    <w:p w14:paraId="6641CCB3" w14:textId="02571324" w:rsidR="00FD2F90" w:rsidRDefault="00FD2F90" w:rsidP="00FD2F90">
      <w:pPr>
        <w:rPr>
          <w:rFonts w:cs="Arial"/>
        </w:rPr>
      </w:pPr>
    </w:p>
    <w:p w14:paraId="0556E20C" w14:textId="77777777" w:rsidR="00FD2F90" w:rsidRDefault="00FD2F90" w:rsidP="00FD2F90">
      <w:pPr>
        <w:rPr>
          <w:rFonts w:cs="Arial"/>
        </w:rPr>
      </w:pPr>
      <w:r w:rsidRPr="001C79F7">
        <w:rPr>
          <w:rFonts w:cs="Arial"/>
          <w:b/>
        </w:rPr>
        <w:t>“</w:t>
      </w:r>
      <w:r>
        <w:rPr>
          <w:rFonts w:cs="Arial"/>
          <w:b/>
        </w:rPr>
        <w:t>Molecule Polarity”</w:t>
      </w:r>
      <w:r w:rsidRPr="001C79F7">
        <w:rPr>
          <w:rFonts w:cs="Arial"/>
          <w:b/>
        </w:rPr>
        <w:t>:</w:t>
      </w:r>
      <w:r>
        <w:rPr>
          <w:rFonts w:cs="Arial"/>
        </w:rPr>
        <w:t xml:space="preserve"> This </w:t>
      </w:r>
      <w:proofErr w:type="spellStart"/>
      <w:r>
        <w:rPr>
          <w:rFonts w:cs="Arial"/>
        </w:rPr>
        <w:t>PhET</w:t>
      </w:r>
      <w:proofErr w:type="spellEnd"/>
      <w:r>
        <w:rPr>
          <w:rFonts w:cs="Arial"/>
        </w:rPr>
        <w:t xml:space="preserve"> simulation allows students to investigate polarity, electronegativity, bonds, partial charges, and dipoles, which may assist them with comprehending the structure of cellulose and its interactions with water. (</w:t>
      </w:r>
      <w:hyperlink r:id="rId27" w:history="1">
        <w:r w:rsidRPr="00D8227A">
          <w:rPr>
            <w:rStyle w:val="Hyperlink"/>
            <w:rFonts w:cs="Arial"/>
          </w:rPr>
          <w:t>https://phet.colorado.edu/en/simulation/molecule-polarity</w:t>
        </w:r>
      </w:hyperlink>
      <w:r>
        <w:rPr>
          <w:rFonts w:cs="Arial"/>
        </w:rPr>
        <w:t>)</w:t>
      </w:r>
    </w:p>
    <w:p w14:paraId="712A92DD" w14:textId="77777777" w:rsidR="00FD2F90" w:rsidRDefault="00FD2F90" w:rsidP="00FD2F90">
      <w:pPr>
        <w:rPr>
          <w:rFonts w:cs="Arial"/>
        </w:rPr>
      </w:pPr>
    </w:p>
    <w:p w14:paraId="09512472" w14:textId="77777777" w:rsidR="00FD2F90" w:rsidRPr="00C6589F" w:rsidRDefault="00FD2F90" w:rsidP="00FD2F90">
      <w:pPr>
        <w:rPr>
          <w:rFonts w:cs="Arial"/>
          <w:b/>
          <w:sz w:val="28"/>
        </w:rPr>
      </w:pPr>
      <w:bookmarkStart w:id="267" w:name="_Toc453602480"/>
      <w:r w:rsidRPr="00C6589F">
        <w:rPr>
          <w:rFonts w:cs="Arial"/>
          <w:b/>
          <w:sz w:val="28"/>
        </w:rPr>
        <w:t>Media</w:t>
      </w:r>
      <w:bookmarkEnd w:id="266"/>
      <w:bookmarkEnd w:id="267"/>
    </w:p>
    <w:p w14:paraId="08EFDC25" w14:textId="77777777" w:rsidR="00FD2F90" w:rsidRPr="003819C5" w:rsidRDefault="00FD2F90" w:rsidP="00FD2F90">
      <w:pPr>
        <w:rPr>
          <w:rFonts w:cs="Arial"/>
        </w:rPr>
      </w:pPr>
    </w:p>
    <w:p w14:paraId="74DD29CA" w14:textId="77777777" w:rsidR="00FD2F90" w:rsidRDefault="00FD2F90" w:rsidP="00FD2F90">
      <w:pPr>
        <w:rPr>
          <w:rFonts w:cs="Arial"/>
        </w:rPr>
      </w:pPr>
      <w:bookmarkStart w:id="268" w:name="_Toc327249438"/>
      <w:r w:rsidRPr="0081292B">
        <w:rPr>
          <w:rFonts w:cs="Arial"/>
          <w:b/>
        </w:rPr>
        <w:t>“</w:t>
      </w:r>
      <w:r>
        <w:rPr>
          <w:rFonts w:cs="Arial"/>
          <w:b/>
        </w:rPr>
        <w:t>Chasing Paper” video (45:10)</w:t>
      </w:r>
      <w:r w:rsidRPr="003819C5">
        <w:rPr>
          <w:rFonts w:cs="Arial"/>
          <w:b/>
        </w:rPr>
        <w:t>:</w:t>
      </w:r>
      <w:r w:rsidRPr="00071B96">
        <w:rPr>
          <w:rFonts w:cs="Arial"/>
        </w:rPr>
        <w:t xml:space="preserve"> </w:t>
      </w:r>
      <w:r>
        <w:rPr>
          <w:rFonts w:cs="Arial"/>
        </w:rPr>
        <w:t>This video from National Geographic examines the past, present, and future of paper in our lives. The video includes segments on modern paper manufacturing and toilet paper. (</w:t>
      </w:r>
      <w:bookmarkStart w:id="269" w:name="_Hlk536020318"/>
      <w:r>
        <w:rPr>
          <w:rFonts w:cs="Arial"/>
        </w:rPr>
        <w:fldChar w:fldCharType="begin"/>
      </w:r>
      <w:r>
        <w:rPr>
          <w:rFonts w:cs="Arial"/>
        </w:rPr>
        <w:instrText xml:space="preserve"> HYPERLINK "</w:instrText>
      </w:r>
      <w:r w:rsidRPr="00196855">
        <w:rPr>
          <w:rFonts w:cs="Arial"/>
        </w:rPr>
        <w:instrText>https://www.youtube.com/watch?v=4K85aiiD_6I</w:instrText>
      </w:r>
      <w:r>
        <w:rPr>
          <w:rFonts w:cs="Arial"/>
        </w:rPr>
        <w:instrText xml:space="preserve">" </w:instrText>
      </w:r>
      <w:r>
        <w:rPr>
          <w:rFonts w:cs="Arial"/>
        </w:rPr>
        <w:fldChar w:fldCharType="separate"/>
      </w:r>
      <w:r w:rsidRPr="00D8227A">
        <w:rPr>
          <w:rStyle w:val="Hyperlink"/>
          <w:rFonts w:cs="Arial"/>
        </w:rPr>
        <w:t>https://www.youtube.com/watch?v=4K85aiiD_6I</w:t>
      </w:r>
      <w:r>
        <w:rPr>
          <w:rFonts w:cs="Arial"/>
        </w:rPr>
        <w:fldChar w:fldCharType="end"/>
      </w:r>
      <w:r>
        <w:rPr>
          <w:rFonts w:cs="Arial"/>
        </w:rPr>
        <w:t>)</w:t>
      </w:r>
    </w:p>
    <w:p w14:paraId="63992CFB" w14:textId="77777777" w:rsidR="00FD2F90" w:rsidRDefault="00FD2F90" w:rsidP="00FD2F90">
      <w:pPr>
        <w:rPr>
          <w:rFonts w:cs="Arial"/>
        </w:rPr>
      </w:pPr>
    </w:p>
    <w:bookmarkEnd w:id="269"/>
    <w:p w14:paraId="065F8A1B" w14:textId="77777777" w:rsidR="00FD2F90" w:rsidRDefault="00FD2F90" w:rsidP="00FD2F90">
      <w:pPr>
        <w:rPr>
          <w:rFonts w:cs="Arial"/>
        </w:rPr>
      </w:pPr>
      <w:r w:rsidRPr="001A2397">
        <w:rPr>
          <w:rFonts w:cs="Arial"/>
          <w:b/>
        </w:rPr>
        <w:t>“</w:t>
      </w:r>
      <w:r>
        <w:rPr>
          <w:rFonts w:cs="Arial"/>
          <w:b/>
        </w:rPr>
        <w:t>Intermolecular Forces</w:t>
      </w:r>
      <w:r w:rsidRPr="001A2397">
        <w:rPr>
          <w:rFonts w:cs="Arial"/>
          <w:b/>
        </w:rPr>
        <w:t>”</w:t>
      </w:r>
      <w:r w:rsidRPr="0081292B">
        <w:rPr>
          <w:rFonts w:cs="Arial"/>
          <w:b/>
        </w:rPr>
        <w:t xml:space="preserve"> </w:t>
      </w:r>
      <w:r>
        <w:rPr>
          <w:rFonts w:cs="Arial"/>
          <w:b/>
        </w:rPr>
        <w:t xml:space="preserve">video </w:t>
      </w:r>
      <w:r w:rsidRPr="0081292B">
        <w:rPr>
          <w:rFonts w:cs="Arial"/>
          <w:b/>
        </w:rPr>
        <w:t>(</w:t>
      </w:r>
      <w:r>
        <w:rPr>
          <w:rFonts w:cs="Arial"/>
          <w:b/>
        </w:rPr>
        <w:t>8:35</w:t>
      </w:r>
      <w:r w:rsidRPr="0081292B">
        <w:rPr>
          <w:rFonts w:cs="Arial"/>
          <w:b/>
        </w:rPr>
        <w:t>)</w:t>
      </w:r>
      <w:r w:rsidRPr="003A27BF">
        <w:rPr>
          <w:rFonts w:cs="Arial"/>
          <w:b/>
        </w:rPr>
        <w:t>:</w:t>
      </w:r>
      <w:r w:rsidRPr="00FB1DA1">
        <w:rPr>
          <w:rFonts w:cs="Arial"/>
        </w:rPr>
        <w:t xml:space="preserve"> </w:t>
      </w:r>
      <w:r>
        <w:rPr>
          <w:rFonts w:cs="Arial"/>
        </w:rPr>
        <w:t xml:space="preserve">The segment of this Khan Academy video from </w:t>
      </w:r>
      <w:r>
        <w:rPr>
          <w:rFonts w:cs="Arial"/>
        </w:rPr>
        <w:br/>
        <w:t>2:54–5:47 explains hydrogen bonding, using the water molecule as an example. (</w:t>
      </w:r>
      <w:hyperlink r:id="rId28" w:history="1">
        <w:r w:rsidRPr="00D8227A">
          <w:rPr>
            <w:rStyle w:val="Hyperlink"/>
            <w:rFonts w:cs="Arial"/>
          </w:rPr>
          <w:t>https://www.khanacademy.org/science/biology/chemistry--of-life/chemical-bonds-and-reactions/v/intermolecular-forces-and-molecular-bonds</w:t>
        </w:r>
      </w:hyperlink>
      <w:r>
        <w:rPr>
          <w:rFonts w:cs="Arial"/>
        </w:rPr>
        <w:t>)</w:t>
      </w:r>
    </w:p>
    <w:p w14:paraId="1A41D706" w14:textId="77777777" w:rsidR="00FD2F90" w:rsidRPr="0003241E" w:rsidRDefault="00FD2F90" w:rsidP="00FD2F90">
      <w:pPr>
        <w:rPr>
          <w:rFonts w:cs="Arial"/>
        </w:rPr>
      </w:pPr>
    </w:p>
    <w:p w14:paraId="6AE2B0E8" w14:textId="77777777" w:rsidR="00FD2F90" w:rsidRPr="00C6589F" w:rsidRDefault="00FD2F90" w:rsidP="00FD2F90">
      <w:pPr>
        <w:rPr>
          <w:rFonts w:cs="Arial"/>
          <w:b/>
          <w:sz w:val="28"/>
        </w:rPr>
      </w:pPr>
      <w:bookmarkStart w:id="270" w:name="_Toc453602481"/>
      <w:r w:rsidRPr="00C6589F">
        <w:rPr>
          <w:rFonts w:cs="Arial"/>
          <w:b/>
          <w:sz w:val="28"/>
        </w:rPr>
        <w:t>Lessons and lesson plans</w:t>
      </w:r>
      <w:bookmarkEnd w:id="268"/>
      <w:bookmarkEnd w:id="270"/>
    </w:p>
    <w:p w14:paraId="15A9A92C" w14:textId="77777777" w:rsidR="00FD2F90" w:rsidRPr="003819C5" w:rsidRDefault="00FD2F90" w:rsidP="00FD2F90">
      <w:pPr>
        <w:rPr>
          <w:rFonts w:cs="Arial"/>
        </w:rPr>
      </w:pPr>
    </w:p>
    <w:p w14:paraId="28CBBE40" w14:textId="77777777" w:rsidR="00FD2F90" w:rsidRPr="00C270D9" w:rsidRDefault="00FD2F90" w:rsidP="00FD2F90">
      <w:pPr>
        <w:rPr>
          <w:rFonts w:cs="Arial"/>
        </w:rPr>
      </w:pPr>
      <w:proofErr w:type="gramStart"/>
      <w:r w:rsidRPr="00C270D9">
        <w:rPr>
          <w:rFonts w:cs="Arial"/>
          <w:b/>
        </w:rPr>
        <w:t>“</w:t>
      </w:r>
      <w:r>
        <w:rPr>
          <w:rFonts w:cs="Arial"/>
          <w:b/>
        </w:rPr>
        <w:t>The Science of Papermaking and Paper Recycling: A Research Experience for Teachers</w:t>
      </w:r>
      <w:r w:rsidRPr="00C270D9">
        <w:rPr>
          <w:rFonts w:cs="Arial"/>
          <w:b/>
        </w:rPr>
        <w:t xml:space="preserve">” </w:t>
      </w:r>
      <w:r>
        <w:rPr>
          <w:rFonts w:cs="Arial"/>
          <w:b/>
        </w:rPr>
        <w:t>lessons</w:t>
      </w:r>
      <w:r w:rsidRPr="00C270D9">
        <w:rPr>
          <w:rFonts w:cs="Arial"/>
          <w:b/>
        </w:rPr>
        <w:t>:</w:t>
      </w:r>
      <w:r w:rsidRPr="00C270D9">
        <w:rPr>
          <w:rFonts w:cs="Arial"/>
        </w:rPr>
        <w:t xml:space="preserve"> </w:t>
      </w:r>
      <w:r>
        <w:rPr>
          <w:rFonts w:cs="Arial"/>
        </w:rPr>
        <w:t>This site, while described as “for teachers”, provides three lab activities: Bleaching of Recycled Pulp, Flotation Deinking of Copy Paper, and Screening Experiment to Determine Yield of a Recycling Process, all with directions, extensions, and questions that may be adapted for classroom use in studying paper and its recycling.</w:t>
      </w:r>
      <w:proofErr w:type="gramEnd"/>
      <w:r>
        <w:rPr>
          <w:rFonts w:cs="Arial"/>
        </w:rPr>
        <w:t xml:space="preserve"> (</w:t>
      </w:r>
      <w:hyperlink r:id="rId29" w:history="1">
        <w:r w:rsidRPr="00D8227A">
          <w:rPr>
            <w:rStyle w:val="Hyperlink"/>
            <w:rFonts w:cs="Arial"/>
          </w:rPr>
          <w:t>http://www.shodor.org/ssep/lessons/paperscience/index.html</w:t>
        </w:r>
      </w:hyperlink>
      <w:r>
        <w:rPr>
          <w:rFonts w:cs="Arial"/>
        </w:rPr>
        <w:t>)</w:t>
      </w:r>
    </w:p>
    <w:p w14:paraId="2B4E58BF" w14:textId="77777777" w:rsidR="00FD2F90" w:rsidRPr="00C270D9" w:rsidRDefault="00FD2F90" w:rsidP="00FD2F90">
      <w:pPr>
        <w:rPr>
          <w:rFonts w:cs="Arial"/>
        </w:rPr>
      </w:pPr>
    </w:p>
    <w:p w14:paraId="77AF5367" w14:textId="77777777" w:rsidR="00FD2F90" w:rsidRDefault="00FD2F90" w:rsidP="00FD2F90">
      <w:pPr>
        <w:rPr>
          <w:rFonts w:cs="Arial"/>
        </w:rPr>
      </w:pPr>
      <w:r w:rsidRPr="00C270D9">
        <w:rPr>
          <w:rFonts w:cs="Arial"/>
          <w:b/>
        </w:rPr>
        <w:lastRenderedPageBreak/>
        <w:t>“</w:t>
      </w:r>
      <w:r>
        <w:rPr>
          <w:rFonts w:cs="Arial"/>
          <w:b/>
        </w:rPr>
        <w:t>Paper Recycling Experiments and Studies</w:t>
      </w:r>
      <w:r w:rsidRPr="00C270D9">
        <w:rPr>
          <w:rFonts w:cs="Arial"/>
          <w:b/>
        </w:rPr>
        <w:t>”</w:t>
      </w:r>
      <w:r>
        <w:rPr>
          <w:rFonts w:cs="Arial"/>
          <w:b/>
        </w:rPr>
        <w:t xml:space="preserve"> lesson plans</w:t>
      </w:r>
      <w:r w:rsidRPr="00C270D9">
        <w:rPr>
          <w:rFonts w:cs="Arial"/>
          <w:b/>
        </w:rPr>
        <w:t>:</w:t>
      </w:r>
      <w:r w:rsidRPr="00C270D9">
        <w:rPr>
          <w:rFonts w:cs="Arial"/>
        </w:rPr>
        <w:t xml:space="preserve"> </w:t>
      </w:r>
      <w:r>
        <w:rPr>
          <w:rFonts w:cs="Arial"/>
        </w:rPr>
        <w:t>This Web site provides lesson plans, plus K–12 labs, activities, suggestions for science fair projects, and background information for making paper and recycling paper. (</w:t>
      </w:r>
      <w:hyperlink r:id="rId30" w:history="1">
        <w:r w:rsidRPr="00D8227A">
          <w:rPr>
            <w:rStyle w:val="Hyperlink"/>
            <w:rFonts w:cs="Arial"/>
          </w:rPr>
          <w:t>https://www.juliantrubin.com/encyclopedia/environment/paperrecycling.html</w:t>
        </w:r>
      </w:hyperlink>
      <w:r>
        <w:rPr>
          <w:rFonts w:cs="Arial"/>
        </w:rPr>
        <w:t>)</w:t>
      </w:r>
    </w:p>
    <w:p w14:paraId="1C1F8337" w14:textId="77777777" w:rsidR="00FD2F90" w:rsidRPr="00C270D9" w:rsidRDefault="00FD2F90" w:rsidP="00FD2F90">
      <w:pPr>
        <w:rPr>
          <w:rFonts w:cs="Arial"/>
          <w:szCs w:val="36"/>
        </w:rPr>
      </w:pPr>
    </w:p>
    <w:p w14:paraId="7FF9A4ED" w14:textId="77777777" w:rsidR="00FD2F90" w:rsidRPr="00C6589F" w:rsidRDefault="00FD2F90" w:rsidP="00FD2F90">
      <w:pPr>
        <w:rPr>
          <w:rFonts w:cs="Arial"/>
          <w:b/>
          <w:sz w:val="28"/>
        </w:rPr>
      </w:pPr>
      <w:bookmarkStart w:id="271" w:name="_Toc327249439"/>
      <w:bookmarkStart w:id="272" w:name="_Toc453602482"/>
      <w:r w:rsidRPr="00C6589F">
        <w:rPr>
          <w:rFonts w:cs="Arial"/>
          <w:b/>
          <w:sz w:val="28"/>
        </w:rPr>
        <w:t>Projects and extension activities</w:t>
      </w:r>
      <w:bookmarkEnd w:id="271"/>
      <w:bookmarkEnd w:id="272"/>
    </w:p>
    <w:p w14:paraId="27391109" w14:textId="77777777" w:rsidR="00FD2F90" w:rsidRPr="00C270D9" w:rsidRDefault="00FD2F90" w:rsidP="00FD2F90">
      <w:pPr>
        <w:rPr>
          <w:rFonts w:cs="Arial"/>
          <w:szCs w:val="36"/>
        </w:rPr>
      </w:pPr>
    </w:p>
    <w:p w14:paraId="534F4057" w14:textId="77777777" w:rsidR="00FD2F90" w:rsidRPr="00C270D9" w:rsidRDefault="00FD2F90" w:rsidP="00FD2F90">
      <w:pPr>
        <w:rPr>
          <w:rFonts w:cs="Arial"/>
        </w:rPr>
      </w:pPr>
      <w:r>
        <w:rPr>
          <w:rFonts w:cs="Arial"/>
          <w:b/>
        </w:rPr>
        <w:t>“Measuring Paper Strength</w:t>
      </w:r>
      <w:r w:rsidRPr="00C270D9">
        <w:rPr>
          <w:rFonts w:cs="Arial"/>
          <w:b/>
        </w:rPr>
        <w:t>” activity:</w:t>
      </w:r>
      <w:r>
        <w:rPr>
          <w:rFonts w:cs="Arial"/>
        </w:rPr>
        <w:t xml:space="preserve"> This lab, which </w:t>
      </w:r>
      <w:proofErr w:type="gramStart"/>
      <w:r>
        <w:rPr>
          <w:rFonts w:cs="Arial"/>
        </w:rPr>
        <w:t>could be conducted at home using common items, or done at school,</w:t>
      </w:r>
      <w:proofErr w:type="gramEnd"/>
      <w:r>
        <w:rPr>
          <w:rFonts w:cs="Arial"/>
        </w:rPr>
        <w:t xml:space="preserve"> allows students to measure the strength of different papers. The lab also includes suggestions for extension experiments. (</w:t>
      </w:r>
      <w:hyperlink r:id="rId31" w:history="1">
        <w:r w:rsidRPr="00D8227A">
          <w:rPr>
            <w:rStyle w:val="Hyperlink"/>
            <w:rFonts w:cs="Arial"/>
          </w:rPr>
          <w:t>https://cnr.ncsu.edu/fb/wp-content/uploads/sites/2/2014/04/testingpaper.pdf</w:t>
        </w:r>
      </w:hyperlink>
      <w:r>
        <w:rPr>
          <w:rFonts w:cs="Arial"/>
        </w:rPr>
        <w:t>)</w:t>
      </w:r>
    </w:p>
    <w:p w14:paraId="22641AAE" w14:textId="77777777" w:rsidR="00FD2F90" w:rsidRPr="00C270D9" w:rsidRDefault="00FD2F90" w:rsidP="00FD2F90">
      <w:pPr>
        <w:rPr>
          <w:rFonts w:cs="Arial"/>
        </w:rPr>
      </w:pPr>
    </w:p>
    <w:p w14:paraId="75604D37" w14:textId="3931171D" w:rsidR="00FD2F90" w:rsidRDefault="00FD2F90" w:rsidP="00FD2F90">
      <w:pPr>
        <w:rPr>
          <w:rFonts w:cs="Arial"/>
        </w:rPr>
      </w:pPr>
      <w:r w:rsidRPr="00C270D9">
        <w:rPr>
          <w:rFonts w:cs="Arial"/>
          <w:b/>
        </w:rPr>
        <w:t>“</w:t>
      </w:r>
      <w:r>
        <w:rPr>
          <w:rFonts w:cs="Arial"/>
          <w:b/>
        </w:rPr>
        <w:t>Hand Papermaking” project:</w:t>
      </w:r>
      <w:r w:rsidRPr="00B54868">
        <w:rPr>
          <w:rFonts w:cs="Arial"/>
        </w:rPr>
        <w:t xml:space="preserve"> </w:t>
      </w:r>
      <w:r>
        <w:rPr>
          <w:rFonts w:cs="Arial"/>
        </w:rPr>
        <w:t xml:space="preserve">Conventional methods of making paper actually recycle old paper, but this Web site provides numerous free articles with helpful advice for </w:t>
      </w:r>
      <w:r w:rsidRPr="005B265B">
        <w:rPr>
          <w:rFonts w:cs="Arial"/>
          <w:noProof/>
        </w:rPr>
        <w:t>hand-making</w:t>
      </w:r>
      <w:r>
        <w:rPr>
          <w:rFonts w:cs="Arial"/>
        </w:rPr>
        <w:t xml:space="preserve"> paper from plants. Readers will find the process challenging and will need to read </w:t>
      </w:r>
      <w:r w:rsidRPr="005B265B">
        <w:rPr>
          <w:rFonts w:cs="Arial"/>
          <w:noProof/>
        </w:rPr>
        <w:t>carefully</w:t>
      </w:r>
      <w:r>
        <w:rPr>
          <w:rFonts w:cs="Arial"/>
        </w:rPr>
        <w:t xml:space="preserve"> because the articles provide only general information with few details; however, sufficient information is included to inspire adventurous readers to tackle making raw paper. (</w:t>
      </w:r>
      <w:hyperlink r:id="rId32" w:history="1">
        <w:r w:rsidRPr="00D8227A">
          <w:rPr>
            <w:rStyle w:val="Hyperlink"/>
            <w:rFonts w:cs="Arial"/>
          </w:rPr>
          <w:t>https://handpapermaking.org/?page_id=30</w:t>
        </w:r>
      </w:hyperlink>
      <w:r>
        <w:rPr>
          <w:rFonts w:cs="Arial"/>
        </w:rPr>
        <w:t>)</w:t>
      </w:r>
    </w:p>
    <w:p w14:paraId="460B8004" w14:textId="77777777" w:rsidR="00030662" w:rsidRDefault="00030662" w:rsidP="00030662">
      <w:pPr>
        <w:rPr>
          <w:rFonts w:cs="Arial"/>
          <w:szCs w:val="22"/>
        </w:rPr>
      </w:pPr>
    </w:p>
    <w:p w14:paraId="423AFC95" w14:textId="46804E87" w:rsidR="00030662" w:rsidRDefault="00030662" w:rsidP="00030662">
      <w:pPr>
        <w:rPr>
          <w:rFonts w:cs="Arial"/>
        </w:rPr>
      </w:pPr>
      <w:r>
        <w:rPr>
          <w:rFonts w:cs="Arial"/>
        </w:rPr>
        <w:br w:type="page"/>
      </w:r>
    </w:p>
    <w:bookmarkStart w:id="273" w:name="_Toc492307058"/>
    <w:bookmarkStart w:id="274" w:name="_Toc492307637"/>
    <w:bookmarkStart w:id="275" w:name="_Toc492311800"/>
    <w:bookmarkStart w:id="276" w:name="_Toc492312477"/>
    <w:bookmarkStart w:id="277" w:name="_Toc497239602"/>
    <w:bookmarkStart w:id="278" w:name="_Toc497565451"/>
    <w:bookmarkStart w:id="279" w:name="_Toc497568146"/>
    <w:bookmarkStart w:id="280" w:name="_Toc497568352"/>
    <w:bookmarkStart w:id="281" w:name="_Toc497568832"/>
    <w:bookmarkStart w:id="282" w:name="_Toc503109217"/>
    <w:bookmarkStart w:id="283" w:name="_Toc503112658"/>
    <w:bookmarkStart w:id="284" w:name="_Toc503284439"/>
    <w:bookmarkStart w:id="285" w:name="_Toc503434291"/>
    <w:bookmarkStart w:id="286" w:name="_Toc503436534"/>
    <w:bookmarkStart w:id="287" w:name="_Toc503455357"/>
    <w:bookmarkStart w:id="288" w:name="_Toc503455684"/>
    <w:bookmarkStart w:id="289" w:name="_Toc503455905"/>
    <w:bookmarkStart w:id="290" w:name="_Toc503456571"/>
    <w:bookmarkStart w:id="291" w:name="_Toc503456775"/>
    <w:bookmarkStart w:id="292" w:name="_Toc506826564"/>
    <w:bookmarkStart w:id="293" w:name="_Toc508547872"/>
    <w:bookmarkStart w:id="294" w:name="_Toc508548475"/>
    <w:bookmarkStart w:id="295" w:name="_Toc508548704"/>
    <w:bookmarkStart w:id="296" w:name="_Toc523673178"/>
    <w:bookmarkStart w:id="297" w:name="_Toc523680860"/>
    <w:bookmarkStart w:id="298" w:name="_Toc523845016"/>
    <w:bookmarkStart w:id="299" w:name="_Toc523845402"/>
    <w:bookmarkStart w:id="300" w:name="_Toc523845698"/>
    <w:bookmarkStart w:id="301" w:name="_Toc523845820"/>
    <w:bookmarkStart w:id="302" w:name="_Toc523845913"/>
    <w:bookmarkStart w:id="303" w:name="_Toc524538850"/>
    <w:bookmarkStart w:id="304" w:name="_Toc528664483"/>
    <w:bookmarkStart w:id="305" w:name="_Toc529098370"/>
    <w:bookmarkStart w:id="306" w:name="_Toc529100307"/>
    <w:bookmarkStart w:id="307" w:name="_Toc529100519"/>
    <w:bookmarkStart w:id="308" w:name="_Toc529111484"/>
    <w:bookmarkStart w:id="309" w:name="_Toc529206875"/>
    <w:bookmarkStart w:id="310" w:name="_Toc534818810"/>
    <w:bookmarkStart w:id="311" w:name="_Toc534906392"/>
    <w:bookmarkStart w:id="312" w:name="_Toc3376115"/>
    <w:bookmarkStart w:id="313" w:name="_Toc3378449"/>
    <w:bookmarkStart w:id="314" w:name="_Toc3380342"/>
    <w:bookmarkStart w:id="315" w:name="_Toc3462074"/>
    <w:bookmarkEnd w:id="263"/>
    <w:p w14:paraId="7D90021C" w14:textId="0CDCCBC5" w:rsidR="004250B6" w:rsidRPr="004250B6" w:rsidRDefault="00FB750C" w:rsidP="000A4A77">
      <w:pPr>
        <w:pStyle w:val="Heading3"/>
        <w:jc w:val="left"/>
      </w:pPr>
      <w:r>
        <w:rPr>
          <w:rFonts w:ascii="Times New Roman" w:hAnsi="Times New Roman" w:cs="Times New Roman"/>
          <w:noProof/>
          <w:sz w:val="24"/>
          <w:szCs w:val="24"/>
        </w:rPr>
        <w:lastRenderedPageBreak/>
        <mc:AlternateContent>
          <mc:Choice Requires="wpg">
            <w:drawing>
              <wp:anchor distT="0" distB="0" distL="114300" distR="114300" simplePos="0" relativeHeight="252180992" behindDoc="0" locked="0" layoutInCell="1" allowOverlap="1" wp14:anchorId="4D2C63E6" wp14:editId="6AB138D1">
                <wp:simplePos x="0" y="0"/>
                <wp:positionH relativeFrom="page">
                  <wp:posOffset>1089025</wp:posOffset>
                </wp:positionH>
                <wp:positionV relativeFrom="page">
                  <wp:posOffset>1563956</wp:posOffset>
                </wp:positionV>
                <wp:extent cx="5589270" cy="1043305"/>
                <wp:effectExtent l="0" t="0" r="0" b="4445"/>
                <wp:wrapSquare wrapText="bothSides"/>
                <wp:docPr id="228" name="Group 228"/>
                <wp:cNvGraphicFramePr/>
                <a:graphic xmlns:a="http://schemas.openxmlformats.org/drawingml/2006/main">
                  <a:graphicData uri="http://schemas.microsoft.com/office/word/2010/wordprocessingGroup">
                    <wpg:wgp>
                      <wpg:cNvGrpSpPr/>
                      <wpg:grpSpPr>
                        <a:xfrm>
                          <a:off x="0" y="0"/>
                          <a:ext cx="5589270" cy="1043305"/>
                          <a:chOff x="0" y="0"/>
                          <a:chExt cx="5589270" cy="1043623"/>
                        </a:xfrm>
                      </wpg:grpSpPr>
                      <wps:wsp>
                        <wps:cNvPr id="108" name="Text Box 2"/>
                        <wps:cNvSpPr txBox="1">
                          <a:spLocks noChangeArrowheads="1"/>
                        </wps:cNvSpPr>
                        <wps:spPr bwMode="auto">
                          <a:xfrm>
                            <a:off x="0" y="0"/>
                            <a:ext cx="4257675" cy="1042670"/>
                          </a:xfrm>
                          <a:prstGeom prst="rect">
                            <a:avLst/>
                          </a:prstGeom>
                          <a:solidFill>
                            <a:srgbClr val="FFFFFF"/>
                          </a:solidFill>
                          <a:ln w="9525">
                            <a:noFill/>
                            <a:miter lim="800000"/>
                            <a:headEnd/>
                            <a:tailEnd/>
                          </a:ln>
                        </wps:spPr>
                        <wps:txbx>
                          <w:txbxContent>
                            <w:p w14:paraId="3B013E94" w14:textId="77777777" w:rsidR="00776F90" w:rsidRPr="00CC2F51" w:rsidRDefault="00776F90" w:rsidP="00FB750C">
                              <w:pPr>
                                <w:ind w:right="-58"/>
                                <w:rPr>
                                  <w:rFonts w:asciiTheme="minorHAnsi" w:hAnsiTheme="minorHAnsi" w:cstheme="minorHAnsi"/>
                                  <w:b/>
                                  <w:bCs/>
                                  <w:sz w:val="24"/>
                                </w:rPr>
                              </w:pPr>
                              <w:r w:rsidRPr="00CC2F51">
                                <w:rPr>
                                  <w:rFonts w:asciiTheme="minorHAnsi" w:hAnsiTheme="minorHAnsi" w:cstheme="minorHAnsi"/>
                                  <w:b/>
                                  <w:bCs/>
                                  <w:sz w:val="24"/>
                                </w:rPr>
                                <w:t xml:space="preserve">The references below </w:t>
                              </w:r>
                              <w:proofErr w:type="gramStart"/>
                              <w:r w:rsidRPr="00CC2F51">
                                <w:rPr>
                                  <w:rFonts w:asciiTheme="minorHAnsi" w:hAnsiTheme="minorHAnsi" w:cstheme="minorHAnsi"/>
                                  <w:b/>
                                  <w:bCs/>
                                  <w:sz w:val="24"/>
                                </w:rPr>
                                <w:t>can be found</w:t>
                              </w:r>
                              <w:proofErr w:type="gramEnd"/>
                              <w:r w:rsidRPr="00CC2F51">
                                <w:rPr>
                                  <w:rFonts w:asciiTheme="minorHAnsi" w:hAnsiTheme="minorHAnsi" w:cstheme="minorHAnsi"/>
                                  <w:b/>
                                  <w:bCs/>
                                  <w:sz w:val="24"/>
                                </w:rPr>
                                <w:t xml:space="preserve"> on the </w:t>
                              </w:r>
                              <w:r w:rsidRPr="00CC2F51">
                                <w:rPr>
                                  <w:rFonts w:asciiTheme="minorHAnsi" w:hAnsiTheme="minorHAnsi" w:cstheme="minorHAnsi"/>
                                  <w:b/>
                                  <w:bCs/>
                                  <w:i/>
                                  <w:iCs/>
                                  <w:sz w:val="24"/>
                                </w:rPr>
                                <w:t>ChemMatters</w:t>
                              </w:r>
                              <w:r w:rsidRPr="00CC2F51">
                                <w:rPr>
                                  <w:rFonts w:asciiTheme="minorHAnsi" w:hAnsiTheme="minorHAnsi" w:cstheme="minorHAnsi"/>
                                  <w:b/>
                                  <w:bCs/>
                                  <w:sz w:val="24"/>
                                </w:rPr>
                                <w:t xml:space="preserve"> 30-year DVD, which includes all articles and Teacher’s Guides published from the first issue in October 1983 through April 2013.</w:t>
                              </w:r>
                            </w:p>
                            <w:p w14:paraId="39CA8D4E" w14:textId="77777777" w:rsidR="00776F90" w:rsidRPr="00CC2F51" w:rsidRDefault="00776F90" w:rsidP="00FB750C">
                              <w:pPr>
                                <w:rPr>
                                  <w:rFonts w:asciiTheme="minorHAnsi" w:hAnsiTheme="minorHAnsi" w:cstheme="minorHAnsi"/>
                                  <w:b/>
                                  <w:bCs/>
                                  <w:sz w:val="24"/>
                                </w:rPr>
                              </w:pPr>
                              <w:r w:rsidRPr="00CC2F51">
                                <w:rPr>
                                  <w:rFonts w:asciiTheme="minorHAnsi" w:hAnsiTheme="minorHAnsi" w:cstheme="minorHAnsi"/>
                                  <w:b/>
                                  <w:bCs/>
                                  <w:sz w:val="24"/>
                                </w:rPr>
                                <w:t xml:space="preserve">The DVD is available from the ACS for $42 ($135 for a site/ school license) here: </w:t>
                              </w:r>
                              <w:hyperlink r:id="rId33" w:history="1">
                                <w:r w:rsidRPr="00CC2F51">
                                  <w:rPr>
                                    <w:rStyle w:val="Hyperlink"/>
                                    <w:rFonts w:asciiTheme="minorHAnsi" w:hAnsiTheme="minorHAnsi" w:cstheme="minorHAnsi"/>
                                    <w:b/>
                                    <w:bCs/>
                                    <w:i/>
                                    <w:sz w:val="24"/>
                                  </w:rPr>
                                  <w:t>http://www.acs.org/chemmatters</w:t>
                                </w:r>
                              </w:hyperlink>
                              <w:r w:rsidRPr="00CC2F51">
                                <w:rPr>
                                  <w:rStyle w:val="Hyperlink"/>
                                  <w:rFonts w:asciiTheme="minorHAnsi" w:hAnsiTheme="minorHAnsi" w:cstheme="minorHAnsi"/>
                                  <w:b/>
                                  <w:bCs/>
                                  <w:i/>
                                  <w:sz w:val="24"/>
                                </w:rPr>
                                <w:t>.</w:t>
                              </w:r>
                            </w:p>
                          </w:txbxContent>
                        </wps:txbx>
                        <wps:bodyPr rot="0" vert="horz" wrap="square" lIns="91440" tIns="45720" rIns="91440" bIns="45720" anchor="t" anchorCtr="0">
                          <a:noAutofit/>
                        </wps:bodyPr>
                      </wps:wsp>
                      <pic:pic xmlns:pic="http://schemas.openxmlformats.org/drawingml/2006/picture">
                        <pic:nvPicPr>
                          <pic:cNvPr id="109" name="Picture 109"/>
                          <pic:cNvPicPr/>
                        </pic:nvPicPr>
                        <pic:blipFill>
                          <a:blip r:embed="rId34" cstate="print">
                            <a:extLst>
                              <a:ext uri="{28A0092B-C50C-407E-A947-70E740481C1C}">
                                <a14:useLocalDpi xmlns:a14="http://schemas.microsoft.com/office/drawing/2010/main" val="0"/>
                              </a:ext>
                            </a:extLst>
                          </a:blip>
                          <a:stretch>
                            <a:fillRect/>
                          </a:stretch>
                        </pic:blipFill>
                        <pic:spPr>
                          <a:xfrm>
                            <a:off x="4238625" y="4763"/>
                            <a:ext cx="1350645" cy="103886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D2C63E6" id="Group 228" o:spid="_x0000_s1031" style="position:absolute;margin-left:85.75pt;margin-top:123.15pt;width:440.1pt;height:82.15pt;z-index:252180992;mso-position-horizontal-relative:page;mso-position-vertical-relative:page" coordsize="55892,1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">
                <v:shape id="_x0000_s1032" type="#_x0000_t202" style="position:absolute;width:42576;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B013E94" w14:textId="77777777" w:rsidR="00776F90" w:rsidRPr="00CC2F51" w:rsidRDefault="00776F90" w:rsidP="00FB750C">
                        <w:pPr>
                          <w:ind w:right="-58"/>
                          <w:rPr>
                            <w:rFonts w:asciiTheme="minorHAnsi" w:hAnsiTheme="minorHAnsi" w:cstheme="minorHAnsi"/>
                            <w:b/>
                            <w:bCs/>
                            <w:sz w:val="24"/>
                          </w:rPr>
                        </w:pPr>
                        <w:r w:rsidRPr="00CC2F51">
                          <w:rPr>
                            <w:rFonts w:asciiTheme="minorHAnsi" w:hAnsiTheme="minorHAnsi" w:cstheme="minorHAnsi"/>
                            <w:b/>
                            <w:bCs/>
                            <w:sz w:val="24"/>
                          </w:rPr>
                          <w:t xml:space="preserve">The references below </w:t>
                        </w:r>
                        <w:proofErr w:type="gramStart"/>
                        <w:r w:rsidRPr="00CC2F51">
                          <w:rPr>
                            <w:rFonts w:asciiTheme="minorHAnsi" w:hAnsiTheme="minorHAnsi" w:cstheme="minorHAnsi"/>
                            <w:b/>
                            <w:bCs/>
                            <w:sz w:val="24"/>
                          </w:rPr>
                          <w:t>can be found</w:t>
                        </w:r>
                        <w:proofErr w:type="gramEnd"/>
                        <w:r w:rsidRPr="00CC2F51">
                          <w:rPr>
                            <w:rFonts w:asciiTheme="minorHAnsi" w:hAnsiTheme="minorHAnsi" w:cstheme="minorHAnsi"/>
                            <w:b/>
                            <w:bCs/>
                            <w:sz w:val="24"/>
                          </w:rPr>
                          <w:t xml:space="preserve"> on the </w:t>
                        </w:r>
                        <w:r w:rsidRPr="00CC2F51">
                          <w:rPr>
                            <w:rFonts w:asciiTheme="minorHAnsi" w:hAnsiTheme="minorHAnsi" w:cstheme="minorHAnsi"/>
                            <w:b/>
                            <w:bCs/>
                            <w:i/>
                            <w:iCs/>
                            <w:sz w:val="24"/>
                          </w:rPr>
                          <w:t>ChemMatters</w:t>
                        </w:r>
                        <w:r w:rsidRPr="00CC2F51">
                          <w:rPr>
                            <w:rFonts w:asciiTheme="minorHAnsi" w:hAnsiTheme="minorHAnsi" w:cstheme="minorHAnsi"/>
                            <w:b/>
                            <w:bCs/>
                            <w:sz w:val="24"/>
                          </w:rPr>
                          <w:t xml:space="preserve"> 30-year DVD, which includes all articles and Teacher’s Guides published from the first issue in October 1983 through April 2013.</w:t>
                        </w:r>
                      </w:p>
                      <w:p w14:paraId="39CA8D4E" w14:textId="77777777" w:rsidR="00776F90" w:rsidRPr="00CC2F51" w:rsidRDefault="00776F90" w:rsidP="00FB750C">
                        <w:pPr>
                          <w:rPr>
                            <w:rFonts w:asciiTheme="minorHAnsi" w:hAnsiTheme="minorHAnsi" w:cstheme="minorHAnsi"/>
                            <w:b/>
                            <w:bCs/>
                            <w:sz w:val="24"/>
                          </w:rPr>
                        </w:pPr>
                        <w:r w:rsidRPr="00CC2F51">
                          <w:rPr>
                            <w:rFonts w:asciiTheme="minorHAnsi" w:hAnsiTheme="minorHAnsi" w:cstheme="minorHAnsi"/>
                            <w:b/>
                            <w:bCs/>
                            <w:sz w:val="24"/>
                          </w:rPr>
                          <w:t xml:space="preserve">The DVD is available from the ACS for $42 ($135 for a site/ school license) here: </w:t>
                        </w:r>
                        <w:hyperlink r:id="rId35" w:history="1">
                          <w:r w:rsidRPr="00CC2F51">
                            <w:rPr>
                              <w:rStyle w:val="Hyperlink"/>
                              <w:rFonts w:asciiTheme="minorHAnsi" w:hAnsiTheme="minorHAnsi" w:cstheme="minorHAnsi"/>
                              <w:b/>
                              <w:bCs/>
                              <w:i/>
                              <w:sz w:val="24"/>
                            </w:rPr>
                            <w:t>http://www.acs.org/chemmatters</w:t>
                          </w:r>
                        </w:hyperlink>
                        <w:r w:rsidRPr="00CC2F51">
                          <w:rPr>
                            <w:rStyle w:val="Hyperlink"/>
                            <w:rFonts w:asciiTheme="minorHAnsi" w:hAnsiTheme="minorHAnsi" w:cstheme="minorHAnsi"/>
                            <w:b/>
                            <w:bCs/>
                            <w:i/>
                            <w:sz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33" type="#_x0000_t75" style="position:absolute;left:42386;top:47;width:13506;height:1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">
                  <v:imagedata r:id="rId36" o:title=""/>
                </v:shape>
                <w10:wrap type="square" anchorx="page" anchory="page"/>
              </v:group>
            </w:pict>
          </mc:Fallback>
        </mc:AlternateContent>
      </w:r>
      <w:r w:rsidR="00030662" w:rsidRPr="004250B6">
        <w:rPr>
          <w:noProof/>
        </w:rPr>
        <mc:AlternateContent>
          <mc:Choice Requires="wps">
            <w:drawing>
              <wp:anchor distT="0" distB="0" distL="114300" distR="114300" simplePos="0" relativeHeight="252065280" behindDoc="1" locked="0" layoutInCell="1" allowOverlap="1" wp14:anchorId="7A546B46" wp14:editId="34A95DB7">
                <wp:simplePos x="0" y="0"/>
                <wp:positionH relativeFrom="column">
                  <wp:posOffset>-560070</wp:posOffset>
                </wp:positionH>
                <wp:positionV relativeFrom="paragraph">
                  <wp:posOffset>346547</wp:posOffset>
                </wp:positionV>
                <wp:extent cx="7060565" cy="114300"/>
                <wp:effectExtent l="0" t="0" r="6985" b="0"/>
                <wp:wrapNone/>
                <wp:docPr id="42" name="Rectangle 4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705CF51" id="Rectangle 42" o:spid="_x0000_s1026" style="position:absolute;margin-left:-44.1pt;margin-top:27.3pt;width:555.95pt;height:9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b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" fillcolor="#d8d8d8 [2732]" stroked="f" strokeweight=".5pt"/>
            </w:pict>
          </mc:Fallback>
        </mc:AlternateContent>
      </w:r>
      <w:bookmarkStart w:id="316" w:name="_Toc492307059"/>
      <w:bookmarkStart w:id="317" w:name="_Toc492307638"/>
      <w:bookmarkStart w:id="318" w:name="_Toc492311801"/>
      <w:bookmarkStart w:id="319" w:name="_Toc492312478"/>
      <w:bookmarkStart w:id="320" w:name="_Toc497239603"/>
      <w:bookmarkStart w:id="321" w:name="_Toc497565452"/>
      <w:bookmarkStart w:id="322" w:name="_Toc497568147"/>
      <w:bookmarkStart w:id="323" w:name="_Toc497568353"/>
      <w:bookmarkStart w:id="324" w:name="_Toc497568833"/>
      <w:bookmarkStart w:id="325" w:name="_Toc503109218"/>
      <w:bookmarkStart w:id="326" w:name="_Toc503112659"/>
      <w:bookmarkStart w:id="327" w:name="_Toc503284440"/>
      <w:bookmarkStart w:id="328" w:name="_Toc503434292"/>
      <w:bookmarkStart w:id="329" w:name="_Toc503436535"/>
      <w:bookmarkStart w:id="330" w:name="_Toc503455358"/>
      <w:bookmarkStart w:id="331" w:name="_Toc503455685"/>
      <w:bookmarkStart w:id="332" w:name="_Toc503455906"/>
      <w:bookmarkStart w:id="333" w:name="_Toc503456572"/>
      <w:bookmarkStart w:id="334" w:name="_Toc503456776"/>
      <w:bookmarkStart w:id="335" w:name="_Toc506826565"/>
      <w:bookmarkStart w:id="336" w:name="_Toc508547873"/>
      <w:bookmarkStart w:id="337" w:name="_Toc508548476"/>
      <w:bookmarkStart w:id="338" w:name="_Toc508548705"/>
      <w:bookmarkStart w:id="339" w:name="_Toc523673179"/>
      <w:bookmarkStart w:id="340" w:name="_Toc523680861"/>
      <w:bookmarkStart w:id="341" w:name="_Toc523845017"/>
      <w:bookmarkStart w:id="342" w:name="_Toc523845403"/>
      <w:bookmarkStart w:id="343" w:name="_Toc523845699"/>
      <w:bookmarkStart w:id="344" w:name="_Toc523845821"/>
      <w:bookmarkStart w:id="345" w:name="_Toc523845914"/>
      <w:bookmarkStart w:id="346" w:name="_Toc524538851"/>
      <w:bookmarkStart w:id="347" w:name="_Toc52866448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00434E8D">
        <w:t>References</w:t>
      </w:r>
      <w:bookmarkEnd w:id="305"/>
      <w:bookmarkEnd w:id="306"/>
      <w:bookmarkEnd w:id="307"/>
      <w:bookmarkEnd w:id="308"/>
      <w:bookmarkEnd w:id="309"/>
      <w:bookmarkEnd w:id="310"/>
      <w:bookmarkEnd w:id="311"/>
      <w:bookmarkEnd w:id="312"/>
      <w:bookmarkEnd w:id="313"/>
      <w:bookmarkEnd w:id="314"/>
      <w:bookmarkEnd w:id="315"/>
    </w:p>
    <w:p w14:paraId="2BDDAA6E" w14:textId="77777777" w:rsidR="00CC2F51" w:rsidRDefault="00CC2F51" w:rsidP="00FB750C">
      <w:pPr>
        <w:rPr>
          <w:rFonts w:cs="Arial"/>
        </w:rPr>
      </w:pPr>
    </w:p>
    <w:p w14:paraId="6323ABA1" w14:textId="77777777" w:rsidR="00BA3131" w:rsidRPr="00C270D9" w:rsidRDefault="00BA3131" w:rsidP="00BA3131">
      <w:pPr>
        <w:rPr>
          <w:rFonts w:cs="Arial"/>
        </w:rPr>
      </w:pPr>
      <w:r w:rsidRPr="00C270D9">
        <w:rPr>
          <w:rFonts w:cs="Arial"/>
          <w:color w:val="000000"/>
        </w:rPr>
        <w:t>“</w:t>
      </w:r>
      <w:r>
        <w:rPr>
          <w:rFonts w:cs="Arial"/>
          <w:color w:val="000000"/>
        </w:rPr>
        <w:t>Old News, New Paper</w:t>
      </w:r>
      <w:r w:rsidRPr="00C270D9">
        <w:rPr>
          <w:rFonts w:cs="Arial"/>
          <w:color w:val="000000"/>
        </w:rPr>
        <w:t xml:space="preserve">” </w:t>
      </w:r>
      <w:r>
        <w:rPr>
          <w:rFonts w:cs="Arial"/>
          <w:color w:val="000000"/>
        </w:rPr>
        <w:t xml:space="preserve">provides information on the processes of recycling newspaper, including </w:t>
      </w:r>
      <w:r w:rsidRPr="005B265B">
        <w:rPr>
          <w:rFonts w:cs="Arial"/>
          <w:noProof/>
          <w:color w:val="000000"/>
        </w:rPr>
        <w:t>de-inking</w:t>
      </w:r>
      <w:r>
        <w:rPr>
          <w:rFonts w:cs="Arial"/>
          <w:color w:val="000000"/>
        </w:rPr>
        <w:t>, bleaching, and forming the paper.</w:t>
      </w:r>
      <w:r w:rsidRPr="00C270D9">
        <w:rPr>
          <w:rFonts w:cs="Arial"/>
          <w:color w:val="000000"/>
        </w:rPr>
        <w:t xml:space="preserve"> (</w:t>
      </w:r>
      <w:proofErr w:type="spellStart"/>
      <w:r>
        <w:rPr>
          <w:rFonts w:cs="Arial"/>
          <w:color w:val="000000"/>
        </w:rPr>
        <w:t>Borchardt</w:t>
      </w:r>
      <w:proofErr w:type="spellEnd"/>
      <w:r w:rsidRPr="00C270D9">
        <w:rPr>
          <w:rFonts w:cs="Arial"/>
          <w:color w:val="000000"/>
        </w:rPr>
        <w:t xml:space="preserve">, </w:t>
      </w:r>
      <w:r>
        <w:rPr>
          <w:rFonts w:cs="Arial"/>
          <w:color w:val="000000"/>
        </w:rPr>
        <w:t>J</w:t>
      </w:r>
      <w:r w:rsidRPr="00C270D9">
        <w:rPr>
          <w:rFonts w:cs="Arial"/>
          <w:color w:val="000000"/>
        </w:rPr>
        <w:t xml:space="preserve">. </w:t>
      </w:r>
      <w:r>
        <w:rPr>
          <w:rFonts w:cs="Arial"/>
          <w:color w:val="000000"/>
        </w:rPr>
        <w:t>Old News, New Paper</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1993</w:t>
      </w:r>
      <w:r w:rsidRPr="00C270D9">
        <w:rPr>
          <w:rFonts w:cs="Arial"/>
          <w:color w:val="000000"/>
        </w:rPr>
        <w:t xml:space="preserve">, </w:t>
      </w:r>
      <w:r>
        <w:rPr>
          <w:rFonts w:cs="Arial"/>
          <w:i/>
          <w:color w:val="000000"/>
        </w:rPr>
        <w:t>11</w:t>
      </w:r>
      <w:r w:rsidRPr="00C270D9">
        <w:rPr>
          <w:rFonts w:cs="Arial"/>
          <w:color w:val="000000"/>
        </w:rPr>
        <w:t xml:space="preserve"> (</w:t>
      </w:r>
      <w:r>
        <w:rPr>
          <w:rFonts w:cs="Arial"/>
          <w:color w:val="000000"/>
        </w:rPr>
        <w:t>2</w:t>
      </w:r>
      <w:r w:rsidRPr="00C270D9">
        <w:rPr>
          <w:rFonts w:cs="Arial"/>
          <w:color w:val="000000"/>
        </w:rPr>
        <w:t xml:space="preserve">), pp </w:t>
      </w:r>
      <w:r>
        <w:rPr>
          <w:rFonts w:cs="Arial"/>
          <w:color w:val="000000"/>
        </w:rPr>
        <w:t>12</w:t>
      </w:r>
      <w:r w:rsidRPr="00C270D9">
        <w:rPr>
          <w:rFonts w:cs="Arial"/>
          <w:color w:val="000000"/>
        </w:rPr>
        <w:t>–</w:t>
      </w:r>
      <w:r>
        <w:rPr>
          <w:rFonts w:cs="Arial"/>
          <w:color w:val="000000"/>
        </w:rPr>
        <w:t>14</w:t>
      </w:r>
      <w:r w:rsidRPr="00C270D9">
        <w:rPr>
          <w:rFonts w:cs="Arial"/>
          <w:color w:val="000000"/>
        </w:rPr>
        <w:t>)</w:t>
      </w:r>
    </w:p>
    <w:p w14:paraId="6A7C225A" w14:textId="77777777" w:rsidR="00BA3131" w:rsidRPr="00C270D9" w:rsidRDefault="00BA3131" w:rsidP="00BA3131">
      <w:pPr>
        <w:rPr>
          <w:rFonts w:cs="Arial"/>
        </w:rPr>
      </w:pPr>
    </w:p>
    <w:p w14:paraId="373EC6A4" w14:textId="77777777" w:rsidR="00BA3131" w:rsidRPr="00C270D9" w:rsidRDefault="00BA3131" w:rsidP="00BA3131">
      <w:pPr>
        <w:rPr>
          <w:rFonts w:cs="Arial"/>
          <w:color w:val="000000"/>
        </w:rPr>
      </w:pPr>
      <w:r w:rsidRPr="00C270D9">
        <w:rPr>
          <w:rFonts w:cs="Arial"/>
          <w:color w:val="000000"/>
        </w:rPr>
        <w:t>“</w:t>
      </w:r>
      <w:r>
        <w:rPr>
          <w:rFonts w:cs="Arial"/>
          <w:color w:val="000000"/>
        </w:rPr>
        <w:t xml:space="preserve">Sizing </w:t>
      </w:r>
      <w:proofErr w:type="gramStart"/>
      <w:r>
        <w:rPr>
          <w:rFonts w:cs="Arial"/>
          <w:color w:val="000000"/>
        </w:rPr>
        <w:t>Up</w:t>
      </w:r>
      <w:proofErr w:type="gramEnd"/>
      <w:r>
        <w:rPr>
          <w:rFonts w:cs="Arial"/>
          <w:color w:val="000000"/>
        </w:rPr>
        <w:t xml:space="preserve"> Paper</w:t>
      </w:r>
      <w:r w:rsidRPr="00C270D9">
        <w:rPr>
          <w:rFonts w:cs="Arial"/>
          <w:color w:val="000000"/>
        </w:rPr>
        <w:t>”</w:t>
      </w:r>
      <w:r>
        <w:rPr>
          <w:rFonts w:cs="Arial"/>
          <w:color w:val="000000"/>
        </w:rPr>
        <w:t xml:space="preserve"> explains: controlling how different papers absorb moisture</w:t>
      </w:r>
      <w:r w:rsidRPr="00C270D9">
        <w:rPr>
          <w:rFonts w:cs="Arial"/>
          <w:color w:val="000000"/>
        </w:rPr>
        <w:t xml:space="preserve"> </w:t>
      </w:r>
      <w:r>
        <w:rPr>
          <w:rFonts w:cs="Arial"/>
          <w:color w:val="000000"/>
        </w:rPr>
        <w:t>by using sizing, preserving papers, and the historical spread of paper across the world, as well as providing chemical structures for compounds discussed</w:t>
      </w:r>
      <w:r w:rsidRPr="00C270D9">
        <w:rPr>
          <w:rFonts w:cs="Arial"/>
          <w:color w:val="000000"/>
        </w:rPr>
        <w:t>. (</w:t>
      </w:r>
      <w:r>
        <w:rPr>
          <w:rFonts w:cs="Arial"/>
          <w:color w:val="000000"/>
        </w:rPr>
        <w:t>Ruth</w:t>
      </w:r>
      <w:r w:rsidRPr="00C270D9">
        <w:rPr>
          <w:rFonts w:cs="Arial"/>
          <w:color w:val="000000"/>
        </w:rPr>
        <w:t xml:space="preserve">, </w:t>
      </w:r>
      <w:r>
        <w:rPr>
          <w:rFonts w:cs="Arial"/>
          <w:color w:val="000000"/>
        </w:rPr>
        <w:t>C</w:t>
      </w:r>
      <w:r w:rsidRPr="00C270D9">
        <w:rPr>
          <w:rFonts w:cs="Arial"/>
          <w:color w:val="000000"/>
        </w:rPr>
        <w:t xml:space="preserve">. </w:t>
      </w:r>
      <w:r>
        <w:rPr>
          <w:rFonts w:cs="Arial"/>
          <w:color w:val="000000"/>
        </w:rPr>
        <w:t xml:space="preserve">Sizing </w:t>
      </w:r>
      <w:proofErr w:type="gramStart"/>
      <w:r>
        <w:rPr>
          <w:rFonts w:cs="Arial"/>
          <w:color w:val="000000"/>
        </w:rPr>
        <w:t>Up</w:t>
      </w:r>
      <w:proofErr w:type="gramEnd"/>
      <w:r>
        <w:rPr>
          <w:rFonts w:cs="Arial"/>
          <w:color w:val="000000"/>
        </w:rPr>
        <w:t xml:space="preserve"> Paper</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1998</w:t>
      </w:r>
      <w:r w:rsidRPr="00C270D9">
        <w:rPr>
          <w:rFonts w:cs="Arial"/>
          <w:color w:val="000000"/>
        </w:rPr>
        <w:t xml:space="preserve">, </w:t>
      </w:r>
      <w:r>
        <w:rPr>
          <w:rFonts w:cs="Arial"/>
          <w:i/>
          <w:color w:val="000000"/>
        </w:rPr>
        <w:t>16</w:t>
      </w:r>
      <w:r w:rsidRPr="00C270D9">
        <w:rPr>
          <w:rFonts w:cs="Arial"/>
          <w:color w:val="000000"/>
        </w:rPr>
        <w:t xml:space="preserve"> (</w:t>
      </w:r>
      <w:r>
        <w:rPr>
          <w:rFonts w:cs="Arial"/>
          <w:color w:val="000000"/>
        </w:rPr>
        <w:t>2</w:t>
      </w:r>
      <w:r w:rsidRPr="00C270D9">
        <w:rPr>
          <w:rFonts w:cs="Arial"/>
          <w:color w:val="000000"/>
        </w:rPr>
        <w:t xml:space="preserve">), pp </w:t>
      </w:r>
      <w:r>
        <w:rPr>
          <w:rFonts w:cs="Arial"/>
          <w:color w:val="000000"/>
        </w:rPr>
        <w:t>10</w:t>
      </w:r>
      <w:r w:rsidRPr="00C270D9">
        <w:rPr>
          <w:rFonts w:cs="Arial"/>
          <w:color w:val="000000"/>
        </w:rPr>
        <w:t>–</w:t>
      </w:r>
      <w:r>
        <w:rPr>
          <w:rFonts w:cs="Arial"/>
          <w:color w:val="000000"/>
        </w:rPr>
        <w:t>12</w:t>
      </w:r>
      <w:r w:rsidRPr="00C270D9">
        <w:rPr>
          <w:rFonts w:cs="Arial"/>
          <w:color w:val="000000"/>
        </w:rPr>
        <w:t>)</w:t>
      </w:r>
    </w:p>
    <w:p w14:paraId="7E574349" w14:textId="77777777" w:rsidR="00BA3131" w:rsidRPr="00C270D9" w:rsidRDefault="00BA3131" w:rsidP="00BA3131">
      <w:pPr>
        <w:rPr>
          <w:rFonts w:cs="Arial"/>
        </w:rPr>
      </w:pPr>
    </w:p>
    <w:p w14:paraId="74BD532F" w14:textId="77777777" w:rsidR="00BA3131" w:rsidRDefault="00BA3131" w:rsidP="00BA3131">
      <w:pPr>
        <w:rPr>
          <w:rFonts w:cs="Arial"/>
          <w:color w:val="000000"/>
        </w:rPr>
      </w:pPr>
      <w:r w:rsidRPr="00C270D9">
        <w:rPr>
          <w:rFonts w:cs="Arial"/>
          <w:color w:val="000000"/>
        </w:rPr>
        <w:t>“</w:t>
      </w:r>
      <w:r>
        <w:rPr>
          <w:rFonts w:cs="Arial"/>
          <w:color w:val="000000"/>
        </w:rPr>
        <w:t>The Money Makers</w:t>
      </w:r>
      <w:r w:rsidRPr="00C270D9">
        <w:rPr>
          <w:rFonts w:cs="Arial"/>
          <w:color w:val="000000"/>
        </w:rPr>
        <w:t xml:space="preserve">” </w:t>
      </w:r>
      <w:r>
        <w:rPr>
          <w:rFonts w:cs="Arial"/>
          <w:color w:val="000000"/>
        </w:rPr>
        <w:t xml:space="preserve">describes how paper currency </w:t>
      </w:r>
      <w:proofErr w:type="gramStart"/>
      <w:r>
        <w:rPr>
          <w:rFonts w:cs="Arial"/>
          <w:color w:val="000000"/>
        </w:rPr>
        <w:t>is made</w:t>
      </w:r>
      <w:proofErr w:type="gramEnd"/>
      <w:r>
        <w:rPr>
          <w:rFonts w:cs="Arial"/>
          <w:color w:val="000000"/>
        </w:rPr>
        <w:t>, including the special paper, inks, printing, security measures, and counterfeiting.</w:t>
      </w:r>
      <w:r w:rsidRPr="00C270D9">
        <w:rPr>
          <w:rFonts w:cs="Arial"/>
          <w:color w:val="000000"/>
        </w:rPr>
        <w:t xml:space="preserve"> (</w:t>
      </w:r>
      <w:proofErr w:type="spellStart"/>
      <w:r>
        <w:rPr>
          <w:rFonts w:cs="Arial"/>
          <w:color w:val="000000"/>
        </w:rPr>
        <w:t>Venere</w:t>
      </w:r>
      <w:proofErr w:type="spellEnd"/>
      <w:r w:rsidRPr="00C270D9">
        <w:rPr>
          <w:rFonts w:cs="Arial"/>
          <w:color w:val="000000"/>
        </w:rPr>
        <w:t xml:space="preserve">, </w:t>
      </w:r>
      <w:r>
        <w:rPr>
          <w:rFonts w:cs="Arial"/>
          <w:color w:val="000000"/>
        </w:rPr>
        <w:t>E</w:t>
      </w:r>
      <w:r w:rsidRPr="00C270D9">
        <w:rPr>
          <w:rFonts w:cs="Arial"/>
          <w:color w:val="000000"/>
        </w:rPr>
        <w:t xml:space="preserve">. </w:t>
      </w:r>
      <w:r>
        <w:rPr>
          <w:rFonts w:cs="Arial"/>
          <w:color w:val="000000"/>
        </w:rPr>
        <w:t>The Money Makers</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2003</w:t>
      </w:r>
      <w:r w:rsidRPr="00C270D9">
        <w:rPr>
          <w:rFonts w:cs="Arial"/>
          <w:color w:val="000000"/>
        </w:rPr>
        <w:t xml:space="preserve">, </w:t>
      </w:r>
      <w:r>
        <w:rPr>
          <w:rFonts w:cs="Arial"/>
          <w:i/>
          <w:color w:val="000000"/>
        </w:rPr>
        <w:t>21</w:t>
      </w:r>
      <w:r w:rsidRPr="00C270D9">
        <w:rPr>
          <w:rFonts w:cs="Arial"/>
          <w:color w:val="000000"/>
        </w:rPr>
        <w:t xml:space="preserve"> (</w:t>
      </w:r>
      <w:r>
        <w:rPr>
          <w:rFonts w:cs="Arial"/>
          <w:color w:val="000000"/>
        </w:rPr>
        <w:t>1</w:t>
      </w:r>
      <w:r w:rsidRPr="00C270D9">
        <w:rPr>
          <w:rFonts w:cs="Arial"/>
          <w:color w:val="000000"/>
        </w:rPr>
        <w:t xml:space="preserve">), pp </w:t>
      </w:r>
      <w:r>
        <w:rPr>
          <w:rFonts w:cs="Arial"/>
          <w:color w:val="000000"/>
        </w:rPr>
        <w:t>14</w:t>
      </w:r>
      <w:r w:rsidRPr="00C270D9">
        <w:rPr>
          <w:rFonts w:cs="Arial"/>
          <w:color w:val="000000"/>
        </w:rPr>
        <w:t>–</w:t>
      </w:r>
      <w:r>
        <w:rPr>
          <w:rFonts w:cs="Arial"/>
          <w:color w:val="000000"/>
        </w:rPr>
        <w:t>16</w:t>
      </w:r>
      <w:r w:rsidRPr="00C270D9">
        <w:rPr>
          <w:rFonts w:cs="Arial"/>
          <w:color w:val="000000"/>
        </w:rPr>
        <w:t>)</w:t>
      </w:r>
    </w:p>
    <w:p w14:paraId="1E2D2218" w14:textId="77777777" w:rsidR="00BA3131" w:rsidRDefault="00BA3131" w:rsidP="00BA3131">
      <w:pPr>
        <w:rPr>
          <w:rFonts w:cs="Arial"/>
        </w:rPr>
      </w:pPr>
    </w:p>
    <w:p w14:paraId="4481BB79" w14:textId="77777777" w:rsidR="00BA3131" w:rsidRDefault="00BA3131" w:rsidP="00BA3131">
      <w:pPr>
        <w:rPr>
          <w:rFonts w:cs="Arial"/>
          <w:color w:val="000000"/>
        </w:rPr>
      </w:pPr>
      <w:r>
        <w:rPr>
          <w:rFonts w:cs="Arial"/>
        </w:rPr>
        <w:t xml:space="preserve">This article includes an activity for using paper chromatography to separate water-based markers into their components. </w:t>
      </w:r>
      <w:r w:rsidRPr="00C270D9">
        <w:rPr>
          <w:rFonts w:cs="Arial"/>
          <w:color w:val="000000"/>
        </w:rPr>
        <w:t>(</w:t>
      </w:r>
      <w:r>
        <w:rPr>
          <w:rFonts w:cs="Arial"/>
          <w:color w:val="000000"/>
        </w:rPr>
        <w:t>Brownlee</w:t>
      </w:r>
      <w:r w:rsidRPr="00C270D9">
        <w:rPr>
          <w:rFonts w:cs="Arial"/>
          <w:color w:val="000000"/>
        </w:rPr>
        <w:t xml:space="preserve">, </w:t>
      </w:r>
      <w:r>
        <w:rPr>
          <w:rFonts w:cs="Arial"/>
          <w:color w:val="000000"/>
        </w:rPr>
        <w:t>C</w:t>
      </w:r>
      <w:r w:rsidRPr="00C270D9">
        <w:rPr>
          <w:rFonts w:cs="Arial"/>
          <w:color w:val="000000"/>
        </w:rPr>
        <w:t xml:space="preserve">. </w:t>
      </w:r>
      <w:r>
        <w:rPr>
          <w:rFonts w:cs="Arial"/>
        </w:rPr>
        <w:t>Forensic Chemists: Solving Mysteries with Fascinating Science</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2010</w:t>
      </w:r>
      <w:r w:rsidRPr="00C270D9">
        <w:rPr>
          <w:rFonts w:cs="Arial"/>
          <w:color w:val="000000"/>
        </w:rPr>
        <w:t xml:space="preserve">, </w:t>
      </w:r>
      <w:r>
        <w:rPr>
          <w:rFonts w:cs="Arial"/>
          <w:i/>
          <w:color w:val="000000"/>
        </w:rPr>
        <w:t>28</w:t>
      </w:r>
      <w:r w:rsidRPr="00C270D9">
        <w:rPr>
          <w:rFonts w:cs="Arial"/>
          <w:color w:val="000000"/>
        </w:rPr>
        <w:t xml:space="preserve"> (</w:t>
      </w:r>
      <w:r>
        <w:rPr>
          <w:rFonts w:cs="Arial"/>
          <w:color w:val="000000"/>
        </w:rPr>
        <w:t>3</w:t>
      </w:r>
      <w:r w:rsidRPr="00C270D9">
        <w:rPr>
          <w:rFonts w:cs="Arial"/>
          <w:color w:val="000000"/>
        </w:rPr>
        <w:t xml:space="preserve">), pp </w:t>
      </w:r>
      <w:r>
        <w:rPr>
          <w:rFonts w:cs="Arial"/>
          <w:color w:val="000000"/>
        </w:rPr>
        <w:t>17</w:t>
      </w:r>
      <w:r w:rsidRPr="00C270D9">
        <w:rPr>
          <w:rFonts w:cs="Arial"/>
          <w:color w:val="000000"/>
        </w:rPr>
        <w:t>–</w:t>
      </w:r>
      <w:r>
        <w:rPr>
          <w:rFonts w:cs="Arial"/>
          <w:color w:val="000000"/>
        </w:rPr>
        <w:t>19</w:t>
      </w:r>
      <w:r w:rsidRPr="00C270D9">
        <w:rPr>
          <w:rFonts w:cs="Arial"/>
          <w:color w:val="000000"/>
        </w:rPr>
        <w:t>)</w:t>
      </w:r>
    </w:p>
    <w:p w14:paraId="4001F91C" w14:textId="77777777" w:rsidR="00BA3131" w:rsidRDefault="00BA3131" w:rsidP="00BA3131">
      <w:pPr>
        <w:rPr>
          <w:rFonts w:cs="Arial"/>
        </w:rPr>
      </w:pPr>
    </w:p>
    <w:p w14:paraId="26BE6D15" w14:textId="77777777" w:rsidR="00BA3131" w:rsidRDefault="00BA3131" w:rsidP="00BA3131">
      <w:pPr>
        <w:rPr>
          <w:rFonts w:cs="Arial"/>
        </w:rPr>
      </w:pPr>
      <w:r>
        <w:rPr>
          <w:rFonts w:cs="Arial"/>
        </w:rPr>
        <w:t xml:space="preserve">This “Open for Discussion” article examines whether paper or plastic bags are better for the environment. </w:t>
      </w:r>
      <w:r w:rsidRPr="00C270D9">
        <w:rPr>
          <w:rFonts w:cs="Arial"/>
          <w:color w:val="000000"/>
        </w:rPr>
        <w:t>(</w:t>
      </w:r>
      <w:proofErr w:type="spellStart"/>
      <w:r>
        <w:rPr>
          <w:rFonts w:cs="Arial"/>
          <w:color w:val="000000"/>
        </w:rPr>
        <w:t>Sitzman</w:t>
      </w:r>
      <w:proofErr w:type="spellEnd"/>
      <w:r w:rsidRPr="00C270D9">
        <w:rPr>
          <w:rFonts w:cs="Arial"/>
          <w:color w:val="000000"/>
        </w:rPr>
        <w:t xml:space="preserve">, </w:t>
      </w:r>
      <w:r>
        <w:rPr>
          <w:rFonts w:cs="Arial"/>
          <w:color w:val="000000"/>
        </w:rPr>
        <w:t>B</w:t>
      </w:r>
      <w:r w:rsidRPr="00C270D9">
        <w:rPr>
          <w:rFonts w:cs="Arial"/>
          <w:color w:val="000000"/>
        </w:rPr>
        <w:t>.</w:t>
      </w:r>
      <w:r>
        <w:rPr>
          <w:rFonts w:cs="Arial"/>
          <w:color w:val="000000"/>
        </w:rPr>
        <w:t xml:space="preserve">; Goode, R. </w:t>
      </w:r>
      <w:r>
        <w:rPr>
          <w:rFonts w:cs="Arial"/>
        </w:rPr>
        <w:t>The Big Bag Battle</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2014</w:t>
      </w:r>
      <w:r w:rsidRPr="00C270D9">
        <w:rPr>
          <w:rFonts w:cs="Arial"/>
          <w:color w:val="000000"/>
        </w:rPr>
        <w:t xml:space="preserve">, </w:t>
      </w:r>
      <w:r>
        <w:rPr>
          <w:rFonts w:cs="Arial"/>
          <w:i/>
          <w:color w:val="000000"/>
        </w:rPr>
        <w:t>32</w:t>
      </w:r>
      <w:r w:rsidRPr="00C270D9">
        <w:rPr>
          <w:rFonts w:cs="Arial"/>
          <w:color w:val="000000"/>
        </w:rPr>
        <w:t xml:space="preserve"> (</w:t>
      </w:r>
      <w:r>
        <w:rPr>
          <w:rFonts w:cs="Arial"/>
          <w:color w:val="000000"/>
        </w:rPr>
        <w:t>1</w:t>
      </w:r>
      <w:r w:rsidRPr="00C270D9">
        <w:rPr>
          <w:rFonts w:cs="Arial"/>
          <w:color w:val="000000"/>
        </w:rPr>
        <w:t xml:space="preserve">), p </w:t>
      </w:r>
      <w:r>
        <w:rPr>
          <w:rFonts w:cs="Arial"/>
          <w:color w:val="000000"/>
        </w:rPr>
        <w:t>5</w:t>
      </w:r>
      <w:r w:rsidRPr="00C270D9">
        <w:rPr>
          <w:rFonts w:cs="Arial"/>
          <w:color w:val="000000"/>
        </w:rPr>
        <w:t>)</w:t>
      </w:r>
    </w:p>
    <w:p w14:paraId="726B8429" w14:textId="77777777" w:rsidR="00BA3131" w:rsidRPr="00C270D9" w:rsidRDefault="00BA3131" w:rsidP="00BA3131">
      <w:pPr>
        <w:rPr>
          <w:rFonts w:cs="Arial"/>
        </w:rPr>
      </w:pPr>
    </w:p>
    <w:p w14:paraId="21BA0851" w14:textId="77777777" w:rsidR="00BA3131" w:rsidRDefault="00BA3131" w:rsidP="00BA3131">
      <w:pPr>
        <w:rPr>
          <w:rFonts w:cs="Arial"/>
          <w:color w:val="000000"/>
        </w:rPr>
      </w:pPr>
      <w:r>
        <w:rPr>
          <w:rFonts w:cs="Arial"/>
        </w:rPr>
        <w:t>“It’s Not Easy Being Green</w:t>
      </w:r>
      <w:r>
        <w:rPr>
          <w:rFonts w:cs="Arial"/>
          <w:color w:val="000000"/>
        </w:rPr>
        <w:t xml:space="preserve">—Or Is It?” explains a life cycle analysis (LCA) and explores the life cycles of disposable paper cups, shopping bags, and plastic water bottles. </w:t>
      </w:r>
      <w:r w:rsidRPr="00C270D9">
        <w:rPr>
          <w:rFonts w:cs="Arial"/>
          <w:color w:val="000000"/>
        </w:rPr>
        <w:t>(</w:t>
      </w:r>
      <w:proofErr w:type="spellStart"/>
      <w:r>
        <w:rPr>
          <w:rFonts w:cs="Arial"/>
          <w:color w:val="000000"/>
        </w:rPr>
        <w:t>Tinnesand</w:t>
      </w:r>
      <w:proofErr w:type="spellEnd"/>
      <w:r w:rsidRPr="00C270D9">
        <w:rPr>
          <w:rFonts w:cs="Arial"/>
          <w:color w:val="000000"/>
        </w:rPr>
        <w:t xml:space="preserve">, </w:t>
      </w:r>
      <w:r>
        <w:rPr>
          <w:rFonts w:cs="Arial"/>
          <w:color w:val="000000"/>
        </w:rPr>
        <w:t>M</w:t>
      </w:r>
      <w:r w:rsidRPr="00C270D9">
        <w:rPr>
          <w:rFonts w:cs="Arial"/>
          <w:color w:val="000000"/>
        </w:rPr>
        <w:t>.</w:t>
      </w:r>
      <w:r>
        <w:rPr>
          <w:rFonts w:cs="Arial"/>
          <w:color w:val="000000"/>
        </w:rPr>
        <w:t xml:space="preserve"> </w:t>
      </w:r>
      <w:proofErr w:type="gramStart"/>
      <w:r>
        <w:rPr>
          <w:rFonts w:cs="Arial"/>
        </w:rPr>
        <w:t>It’s</w:t>
      </w:r>
      <w:proofErr w:type="gramEnd"/>
      <w:r>
        <w:rPr>
          <w:rFonts w:cs="Arial"/>
        </w:rPr>
        <w:t xml:space="preserve"> Not Easy Being Green</w:t>
      </w:r>
      <w:r>
        <w:rPr>
          <w:rFonts w:cs="Arial"/>
          <w:color w:val="000000"/>
        </w:rPr>
        <w:t>—Or Is It?</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2014</w:t>
      </w:r>
      <w:r w:rsidRPr="00C270D9">
        <w:rPr>
          <w:rFonts w:cs="Arial"/>
          <w:color w:val="000000"/>
        </w:rPr>
        <w:t xml:space="preserve">, </w:t>
      </w:r>
      <w:r>
        <w:rPr>
          <w:rFonts w:cs="Arial"/>
          <w:i/>
          <w:color w:val="000000"/>
        </w:rPr>
        <w:t>32</w:t>
      </w:r>
      <w:r w:rsidRPr="00C270D9">
        <w:rPr>
          <w:rFonts w:cs="Arial"/>
          <w:color w:val="000000"/>
        </w:rPr>
        <w:t xml:space="preserve"> (</w:t>
      </w:r>
      <w:r>
        <w:rPr>
          <w:rFonts w:cs="Arial"/>
          <w:color w:val="000000"/>
        </w:rPr>
        <w:t>1</w:t>
      </w:r>
      <w:r w:rsidRPr="00C270D9">
        <w:rPr>
          <w:rFonts w:cs="Arial"/>
          <w:color w:val="000000"/>
        </w:rPr>
        <w:t xml:space="preserve">), pp </w:t>
      </w:r>
      <w:r>
        <w:rPr>
          <w:rFonts w:cs="Arial"/>
          <w:color w:val="000000"/>
        </w:rPr>
        <w:t>12</w:t>
      </w:r>
      <w:r w:rsidRPr="00C270D9">
        <w:rPr>
          <w:rFonts w:cs="Arial"/>
          <w:color w:val="000000"/>
        </w:rPr>
        <w:t>–</w:t>
      </w:r>
      <w:r>
        <w:rPr>
          <w:rFonts w:cs="Arial"/>
          <w:color w:val="000000"/>
        </w:rPr>
        <w:t>13</w:t>
      </w:r>
      <w:r w:rsidRPr="00C270D9">
        <w:rPr>
          <w:rFonts w:cs="Arial"/>
          <w:color w:val="000000"/>
        </w:rPr>
        <w:t>)</w:t>
      </w:r>
    </w:p>
    <w:p w14:paraId="78DDC2CB" w14:textId="77777777" w:rsidR="00BA3131" w:rsidRPr="00C270D9" w:rsidRDefault="00BA3131" w:rsidP="00BA3131">
      <w:pPr>
        <w:rPr>
          <w:rFonts w:cs="Arial"/>
        </w:rPr>
      </w:pPr>
    </w:p>
    <w:p w14:paraId="6E86EEDD" w14:textId="77777777" w:rsidR="00BA3131" w:rsidRPr="00C270D9" w:rsidRDefault="00BA3131" w:rsidP="00BA3131">
      <w:pPr>
        <w:rPr>
          <w:rFonts w:cs="Arial"/>
        </w:rPr>
      </w:pPr>
      <w:r>
        <w:rPr>
          <w:rFonts w:cs="Arial"/>
        </w:rPr>
        <w:t>“Cellulosic Ethanol: A Fuel of the Future?</w:t>
      </w:r>
      <w:r>
        <w:rPr>
          <w:rFonts w:cs="Arial"/>
          <w:color w:val="000000"/>
        </w:rPr>
        <w:t xml:space="preserve">” looks at the process of producing cellulosic ethanol from corn and other bio-sources. </w:t>
      </w:r>
      <w:r w:rsidRPr="00C270D9">
        <w:rPr>
          <w:rFonts w:cs="Arial"/>
          <w:color w:val="000000"/>
        </w:rPr>
        <w:t>(</w:t>
      </w:r>
      <w:r>
        <w:rPr>
          <w:rFonts w:cs="Arial"/>
          <w:color w:val="000000"/>
        </w:rPr>
        <w:t>Sherwood</w:t>
      </w:r>
      <w:r w:rsidRPr="00C270D9">
        <w:rPr>
          <w:rFonts w:cs="Arial"/>
          <w:color w:val="000000"/>
        </w:rPr>
        <w:t xml:space="preserve">, </w:t>
      </w:r>
      <w:r>
        <w:rPr>
          <w:rFonts w:cs="Arial"/>
          <w:color w:val="000000"/>
        </w:rPr>
        <w:t>J</w:t>
      </w:r>
      <w:r w:rsidRPr="00C270D9">
        <w:rPr>
          <w:rFonts w:cs="Arial"/>
          <w:color w:val="000000"/>
        </w:rPr>
        <w:t>.</w:t>
      </w:r>
      <w:r>
        <w:rPr>
          <w:rFonts w:cs="Arial"/>
          <w:color w:val="000000"/>
        </w:rPr>
        <w:t xml:space="preserve"> </w:t>
      </w:r>
      <w:r>
        <w:rPr>
          <w:rFonts w:cs="Arial"/>
        </w:rPr>
        <w:t>Cellulosic Ethanol: A Fuel of the Future</w:t>
      </w:r>
      <w:r>
        <w:rPr>
          <w:rFonts w:cs="Arial"/>
          <w:color w:val="000000"/>
        </w:rPr>
        <w:t>?</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2016</w:t>
      </w:r>
      <w:r w:rsidRPr="00C270D9">
        <w:rPr>
          <w:rFonts w:cs="Arial"/>
          <w:color w:val="000000"/>
        </w:rPr>
        <w:t xml:space="preserve">, </w:t>
      </w:r>
      <w:r>
        <w:rPr>
          <w:rFonts w:cs="Arial"/>
          <w:i/>
          <w:color w:val="000000"/>
        </w:rPr>
        <w:t>34</w:t>
      </w:r>
      <w:r w:rsidRPr="00C270D9">
        <w:rPr>
          <w:rFonts w:cs="Arial"/>
          <w:color w:val="000000"/>
        </w:rPr>
        <w:t xml:space="preserve"> (</w:t>
      </w:r>
      <w:r>
        <w:rPr>
          <w:rFonts w:cs="Arial"/>
          <w:color w:val="000000"/>
        </w:rPr>
        <w:t>2</w:t>
      </w:r>
      <w:r w:rsidRPr="00C270D9">
        <w:rPr>
          <w:rFonts w:cs="Arial"/>
          <w:color w:val="000000"/>
        </w:rPr>
        <w:t xml:space="preserve">), pp </w:t>
      </w:r>
      <w:r>
        <w:rPr>
          <w:rFonts w:cs="Arial"/>
          <w:color w:val="000000"/>
        </w:rPr>
        <w:t>16</w:t>
      </w:r>
      <w:r w:rsidRPr="00C270D9">
        <w:rPr>
          <w:rFonts w:cs="Arial"/>
          <w:color w:val="000000"/>
        </w:rPr>
        <w:t>–</w:t>
      </w:r>
      <w:r>
        <w:rPr>
          <w:rFonts w:cs="Arial"/>
          <w:color w:val="000000"/>
        </w:rPr>
        <w:t>18</w:t>
      </w:r>
      <w:r w:rsidRPr="00C270D9">
        <w:rPr>
          <w:rFonts w:cs="Arial"/>
          <w:color w:val="000000"/>
        </w:rPr>
        <w:t>)</w:t>
      </w:r>
    </w:p>
    <w:p w14:paraId="49867DB6" w14:textId="77777777" w:rsidR="00BA3131" w:rsidRPr="00C270D9" w:rsidRDefault="00BA3131" w:rsidP="00BA3131">
      <w:pPr>
        <w:rPr>
          <w:rFonts w:cs="Arial"/>
        </w:rPr>
      </w:pPr>
    </w:p>
    <w:p w14:paraId="47917879" w14:textId="77777777" w:rsidR="00BA3131" w:rsidRPr="00D34CD9" w:rsidRDefault="00BA3131" w:rsidP="00BA3131">
      <w:pPr>
        <w:rPr>
          <w:rFonts w:cs="Arial"/>
        </w:rPr>
      </w:pPr>
      <w:r w:rsidRPr="00D34CD9">
        <w:rPr>
          <w:rFonts w:cs="Arial"/>
        </w:rPr>
        <w:t>___________________</w:t>
      </w:r>
    </w:p>
    <w:p w14:paraId="32C78D21" w14:textId="77777777" w:rsidR="00BA3131" w:rsidRPr="00C270D9" w:rsidRDefault="00BA3131" w:rsidP="00BA3131">
      <w:pPr>
        <w:rPr>
          <w:rFonts w:cs="Arial"/>
        </w:rPr>
      </w:pPr>
    </w:p>
    <w:p w14:paraId="2C7DF64B" w14:textId="77777777" w:rsidR="00BA3131" w:rsidRDefault="00BA3131" w:rsidP="00BA3131">
      <w:pPr>
        <w:rPr>
          <w:rFonts w:cs="Arial"/>
        </w:rPr>
      </w:pPr>
      <w:r>
        <w:rPr>
          <w:rFonts w:cs="Arial"/>
        </w:rPr>
        <w:t xml:space="preserve">“New Paper from Newspaper”, </w:t>
      </w:r>
      <w:r w:rsidRPr="00274FA4">
        <w:rPr>
          <w:rFonts w:cs="Arial"/>
        </w:rPr>
        <w:t xml:space="preserve">a </w:t>
      </w:r>
      <w:r w:rsidRPr="00274FA4">
        <w:rPr>
          <w:rFonts w:cs="Arial"/>
          <w:i/>
          <w:iCs/>
          <w:color w:val="000000"/>
        </w:rPr>
        <w:t xml:space="preserve">J. Chem. Educ. </w:t>
      </w:r>
      <w:r w:rsidRPr="00274FA4">
        <w:rPr>
          <w:rFonts w:cs="Arial"/>
        </w:rPr>
        <w:t>C</w:t>
      </w:r>
      <w:r>
        <w:rPr>
          <w:rFonts w:cs="Arial"/>
        </w:rPr>
        <w:t>lassroom Activity, provides a two-part student activity to a) make paper from old newsprint and answer questions about that paper, then b) use the finished paper in an art project.</w:t>
      </w:r>
      <w:r w:rsidRPr="00C270D9">
        <w:rPr>
          <w:rFonts w:cs="Arial"/>
        </w:rPr>
        <w:t xml:space="preserve"> (</w:t>
      </w:r>
      <w:proofErr w:type="spellStart"/>
      <w:r>
        <w:rPr>
          <w:rFonts w:cs="Arial"/>
        </w:rPr>
        <w:t>Gettys</w:t>
      </w:r>
      <w:proofErr w:type="spellEnd"/>
      <w:r>
        <w:rPr>
          <w:rFonts w:cs="Arial"/>
        </w:rPr>
        <w:t>, N.; Jacobsen, E</w:t>
      </w:r>
      <w:r w:rsidRPr="00C270D9">
        <w:rPr>
          <w:rFonts w:cs="Arial"/>
        </w:rPr>
        <w:t xml:space="preserve"> </w:t>
      </w:r>
      <w:r>
        <w:rPr>
          <w:rFonts w:cs="Arial"/>
        </w:rPr>
        <w:t>First initial. New Paper from Newspaper</w:t>
      </w:r>
      <w:r w:rsidRPr="00C270D9">
        <w:rPr>
          <w:rFonts w:cs="Arial"/>
        </w:rPr>
        <w:t xml:space="preserve">. </w:t>
      </w:r>
      <w:r w:rsidRPr="00C270D9">
        <w:rPr>
          <w:rFonts w:cs="Arial"/>
          <w:i/>
        </w:rPr>
        <w:t>J. Chem. Educ.</w:t>
      </w:r>
      <w:r w:rsidRPr="00C270D9">
        <w:rPr>
          <w:rFonts w:cs="Arial"/>
        </w:rPr>
        <w:t xml:space="preserve">, </w:t>
      </w:r>
      <w:r>
        <w:rPr>
          <w:rFonts w:cs="Arial"/>
        </w:rPr>
        <w:t>2001</w:t>
      </w:r>
      <w:r w:rsidRPr="00C270D9">
        <w:rPr>
          <w:rFonts w:cs="Arial"/>
        </w:rPr>
        <w:t xml:space="preserve">, </w:t>
      </w:r>
      <w:r>
        <w:rPr>
          <w:rFonts w:cs="Arial"/>
          <w:i/>
        </w:rPr>
        <w:t>78</w:t>
      </w:r>
      <w:r w:rsidRPr="00C270D9">
        <w:rPr>
          <w:rFonts w:cs="Arial"/>
        </w:rPr>
        <w:t xml:space="preserve"> (</w:t>
      </w:r>
      <w:r>
        <w:rPr>
          <w:rFonts w:cs="Arial"/>
        </w:rPr>
        <w:t>11</w:t>
      </w:r>
      <w:r w:rsidRPr="00C270D9">
        <w:rPr>
          <w:rFonts w:cs="Arial"/>
        </w:rPr>
        <w:t xml:space="preserve">), p </w:t>
      </w:r>
      <w:r>
        <w:rPr>
          <w:rFonts w:cs="Arial"/>
        </w:rPr>
        <w:t>1512A</w:t>
      </w:r>
      <w:r w:rsidRPr="00C270D9">
        <w:rPr>
          <w:rFonts w:cs="Arial"/>
          <w:color w:val="000000"/>
        </w:rPr>
        <w:t>–</w:t>
      </w:r>
      <w:r>
        <w:rPr>
          <w:rFonts w:cs="Arial"/>
          <w:color w:val="000000"/>
        </w:rPr>
        <w:t>1512B</w:t>
      </w:r>
      <w:r w:rsidRPr="00C270D9">
        <w:rPr>
          <w:rFonts w:cs="Arial"/>
        </w:rPr>
        <w:t>;</w:t>
      </w:r>
      <w:r>
        <w:rPr>
          <w:rFonts w:cs="Arial"/>
        </w:rPr>
        <w:t xml:space="preserve"> </w:t>
      </w:r>
      <w:hyperlink r:id="rId37" w:history="1">
        <w:r w:rsidRPr="003B2A89">
          <w:rPr>
            <w:rStyle w:val="Hyperlink"/>
            <w:rFonts w:cs="Arial"/>
          </w:rPr>
          <w:t>https://pubs.acs.org/doi/pdf/10.1021/ed078p1512A</w:t>
        </w:r>
      </w:hyperlink>
      <w:r w:rsidRPr="00C270D9">
        <w:rPr>
          <w:rFonts w:cs="Arial"/>
        </w:rPr>
        <w:t xml:space="preserve">. Note that this link takes you to a brief abstract </w:t>
      </w:r>
      <w:proofErr w:type="gramStart"/>
      <w:r w:rsidRPr="00C270D9">
        <w:rPr>
          <w:rFonts w:cs="Arial"/>
        </w:rPr>
        <w:t>only;</w:t>
      </w:r>
      <w:proofErr w:type="gramEnd"/>
      <w:r w:rsidRPr="00C270D9">
        <w:rPr>
          <w:rFonts w:cs="Arial"/>
        </w:rPr>
        <w:t xml:space="preserve"> the full article is available only to American Chemical Society members or subscribers to the journal.)</w:t>
      </w:r>
    </w:p>
    <w:p w14:paraId="775E63C6" w14:textId="77777777" w:rsidR="00BA3131" w:rsidRDefault="00BA3131" w:rsidP="00BA3131">
      <w:pPr>
        <w:rPr>
          <w:rFonts w:cs="Arial"/>
        </w:rPr>
      </w:pPr>
    </w:p>
    <w:p w14:paraId="7B269C89" w14:textId="77777777" w:rsidR="00BA3131" w:rsidRDefault="00BA3131" w:rsidP="00BA3131">
      <w:pPr>
        <w:rPr>
          <w:rFonts w:cs="Arial"/>
        </w:rPr>
      </w:pPr>
      <w:r>
        <w:rPr>
          <w:rFonts w:cs="Arial"/>
        </w:rPr>
        <w:br w:type="page"/>
      </w:r>
    </w:p>
    <w:bookmarkStart w:id="348" w:name="_Toc529098371"/>
    <w:bookmarkStart w:id="349" w:name="_Toc529100308"/>
    <w:bookmarkStart w:id="350" w:name="_Toc529100520"/>
    <w:bookmarkStart w:id="351" w:name="_Toc529111485"/>
    <w:bookmarkStart w:id="352" w:name="_Toc529206876"/>
    <w:bookmarkStart w:id="353" w:name="_Toc534818811"/>
    <w:bookmarkStart w:id="354" w:name="_Toc534906393"/>
    <w:bookmarkStart w:id="355" w:name="_Toc3376116"/>
    <w:bookmarkStart w:id="356" w:name="_Toc3378450"/>
    <w:bookmarkStart w:id="357" w:name="_Toc3380343"/>
    <w:bookmarkStart w:id="358" w:name="_Toc3462075"/>
    <w:p w14:paraId="4C95EC25" w14:textId="77777777" w:rsidR="00FB03C9" w:rsidRPr="00864782" w:rsidRDefault="00030662" w:rsidP="000A4A77">
      <w:pPr>
        <w:pStyle w:val="Heading3"/>
        <w:jc w:val="left"/>
      </w:pPr>
      <w:r w:rsidRPr="00864782">
        <w:rPr>
          <w:noProof/>
        </w:rPr>
        <w:lastRenderedPageBreak/>
        <mc:AlternateContent>
          <mc:Choice Requires="wps">
            <w:drawing>
              <wp:anchor distT="0" distB="0" distL="114300" distR="114300" simplePos="0" relativeHeight="252066304" behindDoc="1" locked="0" layoutInCell="1" allowOverlap="1" wp14:anchorId="42F03338" wp14:editId="31FEA3B1">
                <wp:simplePos x="0" y="0"/>
                <wp:positionH relativeFrom="column">
                  <wp:posOffset>-569595</wp:posOffset>
                </wp:positionH>
                <wp:positionV relativeFrom="paragraph">
                  <wp:posOffset>362536</wp:posOffset>
                </wp:positionV>
                <wp:extent cx="7060565" cy="114300"/>
                <wp:effectExtent l="0" t="0" r="6985" b="0"/>
                <wp:wrapNone/>
                <wp:docPr id="43" name="Rectangle 4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CBC6B06" id="Rectangle 43" o:spid="_x0000_s1026" style="position:absolute;margin-left:-44.85pt;margin-top:28.55pt;width:555.95pt;height:9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Hi6gEAAD4EAAAOAAAAZHJzL2Uyb0RvYy54bWysU8lu2zAQvRfoPxC815Ls2A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" fillcolor="#d8d8d8 [2732]" stroked="f" strokeweight=".5pt"/>
            </w:pict>
          </mc:Fallback>
        </mc:AlternateContent>
      </w:r>
      <w:r w:rsidRPr="00864782">
        <w:t>Web Resources for More Information</w:t>
      </w:r>
      <w:bookmarkStart w:id="359" w:name="_Toc523845018"/>
      <w:bookmarkStart w:id="360" w:name="_Toc523845404"/>
      <w:bookmarkStart w:id="361" w:name="_Toc523845700"/>
      <w:bookmarkStart w:id="362" w:name="_Toc523845822"/>
      <w:bookmarkStart w:id="363" w:name="_Toc523845915"/>
      <w:bookmarkStart w:id="364" w:name="_Toc524538852"/>
      <w:bookmarkStart w:id="365" w:name="_Toc52866448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39E43393" w14:textId="77777777" w:rsidR="00FD2F90" w:rsidRDefault="00FD2F90" w:rsidP="00FD2F90">
      <w:pPr>
        <w:rPr>
          <w:rFonts w:cs="Arial"/>
          <w:b/>
        </w:rPr>
      </w:pPr>
      <w:r>
        <w:rPr>
          <w:rFonts w:cs="Arial"/>
          <w:b/>
        </w:rPr>
        <w:t>Paper manufacturing</w:t>
      </w:r>
    </w:p>
    <w:p w14:paraId="029B5690" w14:textId="77777777" w:rsidR="00FD2F90" w:rsidRDefault="00FD2F90" w:rsidP="00FD2F90">
      <w:pPr>
        <w:rPr>
          <w:rFonts w:cs="Arial"/>
        </w:rPr>
      </w:pPr>
    </w:p>
    <w:p w14:paraId="1C5482B8" w14:textId="77777777" w:rsidR="00FD2F90" w:rsidRDefault="00FD2F90" w:rsidP="00FD2F90">
      <w:pPr>
        <w:rPr>
          <w:rFonts w:cs="Arial"/>
        </w:rPr>
      </w:pPr>
      <w:r>
        <w:rPr>
          <w:rFonts w:cs="Arial"/>
        </w:rPr>
        <w:t>“Overview of Pulp and Papermaking Processes” provides an in-depth explanation of paper manufacturing.</w:t>
      </w:r>
    </w:p>
    <w:p w14:paraId="71278D5B" w14:textId="77777777" w:rsidR="00FD2F90" w:rsidRDefault="00FD2F90" w:rsidP="00FD2F90">
      <w:pPr>
        <w:rPr>
          <w:rFonts w:cs="Arial"/>
        </w:rPr>
      </w:pPr>
      <w:r>
        <w:rPr>
          <w:rFonts w:cs="Arial"/>
        </w:rPr>
        <w:t>(</w:t>
      </w:r>
      <w:hyperlink r:id="rId38" w:history="1">
        <w:r w:rsidRPr="003B2A89">
          <w:rPr>
            <w:rStyle w:val="Hyperlink"/>
            <w:rFonts w:cs="Arial"/>
          </w:rPr>
          <w:t>http://kchbi.chtf.stuba.sk/upload_new/file/Miro/Proc%20problemy%20odovzdane%20zadania/Moln%C3%A1r/10_1002@9780470649657_ch2.pdf</w:t>
        </w:r>
      </w:hyperlink>
      <w:r>
        <w:rPr>
          <w:rFonts w:cs="Arial"/>
        </w:rPr>
        <w:t>)</w:t>
      </w:r>
    </w:p>
    <w:p w14:paraId="1566DBF7" w14:textId="77777777" w:rsidR="00FD2F90" w:rsidRDefault="00FD2F90" w:rsidP="00FD2F90">
      <w:pPr>
        <w:rPr>
          <w:rFonts w:cs="Arial"/>
        </w:rPr>
      </w:pPr>
    </w:p>
    <w:p w14:paraId="2611489B" w14:textId="77777777" w:rsidR="00FD2F90" w:rsidRDefault="00FD2F90" w:rsidP="00FD2F90">
      <w:pPr>
        <w:rPr>
          <w:rFonts w:cs="Arial"/>
        </w:rPr>
      </w:pPr>
      <w:r>
        <w:rPr>
          <w:rFonts w:cs="Arial"/>
        </w:rPr>
        <w:t xml:space="preserve">This link is a shorter and less technical description of how paper </w:t>
      </w:r>
      <w:proofErr w:type="gramStart"/>
      <w:r>
        <w:rPr>
          <w:rFonts w:cs="Arial"/>
        </w:rPr>
        <w:t>is manufactured</w:t>
      </w:r>
      <w:proofErr w:type="gramEnd"/>
      <w:r>
        <w:rPr>
          <w:rFonts w:cs="Arial"/>
        </w:rPr>
        <w:t>.</w:t>
      </w:r>
    </w:p>
    <w:p w14:paraId="001B2CCB" w14:textId="77777777" w:rsidR="00FD2F90" w:rsidRDefault="00FD2F90" w:rsidP="00FD2F90">
      <w:pPr>
        <w:rPr>
          <w:rFonts w:cs="Arial"/>
        </w:rPr>
      </w:pPr>
      <w:r>
        <w:rPr>
          <w:rFonts w:cs="Arial"/>
        </w:rPr>
        <w:t>(</w:t>
      </w:r>
      <w:hyperlink r:id="rId39" w:history="1">
        <w:r w:rsidRPr="003B2A89">
          <w:rPr>
            <w:rStyle w:val="Hyperlink"/>
            <w:rFonts w:cs="Arial"/>
          </w:rPr>
          <w:t>http://www.madehow.com/Volume-2/Paper.html</w:t>
        </w:r>
      </w:hyperlink>
      <w:r>
        <w:rPr>
          <w:rFonts w:cs="Arial"/>
        </w:rPr>
        <w:t>)</w:t>
      </w:r>
    </w:p>
    <w:p w14:paraId="2D9209FD" w14:textId="77777777" w:rsidR="00FD2F90" w:rsidRDefault="00FD2F90" w:rsidP="00FD2F90">
      <w:pPr>
        <w:rPr>
          <w:rFonts w:cs="Arial"/>
        </w:rPr>
      </w:pPr>
    </w:p>
    <w:p w14:paraId="56960920" w14:textId="77777777" w:rsidR="00FD2F90" w:rsidRPr="00D27CD6" w:rsidRDefault="00FD2F90" w:rsidP="00FD2F90">
      <w:pPr>
        <w:rPr>
          <w:rFonts w:cs="Arial"/>
          <w:b/>
        </w:rPr>
      </w:pPr>
      <w:r>
        <w:rPr>
          <w:rFonts w:cs="Arial"/>
          <w:b/>
        </w:rPr>
        <w:t>The history of paper</w:t>
      </w:r>
    </w:p>
    <w:p w14:paraId="54E8ED29" w14:textId="77777777" w:rsidR="00FD2F90" w:rsidRDefault="00FD2F90" w:rsidP="00FD2F90">
      <w:pPr>
        <w:rPr>
          <w:rFonts w:cs="Arial"/>
        </w:rPr>
      </w:pPr>
    </w:p>
    <w:p w14:paraId="06DF2440" w14:textId="77777777" w:rsidR="00FD2F90" w:rsidRDefault="00FD2F90" w:rsidP="00FD2F90">
      <w:pPr>
        <w:rPr>
          <w:rFonts w:cs="Arial"/>
        </w:rPr>
      </w:pPr>
      <w:r>
        <w:rPr>
          <w:rFonts w:cs="Arial"/>
        </w:rPr>
        <w:t xml:space="preserve">Follow this link for excellent information on the origin of, history of, and interesting facts about </w:t>
      </w:r>
      <w:r w:rsidRPr="005B265B">
        <w:rPr>
          <w:rFonts w:cs="Arial"/>
          <w:noProof/>
        </w:rPr>
        <w:t>paper</w:t>
      </w:r>
      <w:r>
        <w:rPr>
          <w:rFonts w:cs="Arial"/>
        </w:rPr>
        <w:t>.</w:t>
      </w:r>
    </w:p>
    <w:p w14:paraId="397E635F" w14:textId="77777777" w:rsidR="00FD2F90" w:rsidRDefault="00FD2F90" w:rsidP="00FD2F90">
      <w:pPr>
        <w:rPr>
          <w:rFonts w:cs="Arial"/>
        </w:rPr>
      </w:pPr>
      <w:r>
        <w:rPr>
          <w:rFonts w:cs="Arial"/>
        </w:rPr>
        <w:t>(</w:t>
      </w:r>
      <w:hyperlink r:id="rId40" w:history="1">
        <w:r w:rsidRPr="003B2A89">
          <w:rPr>
            <w:rStyle w:val="Hyperlink"/>
            <w:rFonts w:cs="Arial"/>
          </w:rPr>
          <w:t>http://users.stlcc.edu/nfuller/paper/</w:t>
        </w:r>
      </w:hyperlink>
      <w:r>
        <w:rPr>
          <w:rFonts w:cs="Arial"/>
        </w:rPr>
        <w:t>)</w:t>
      </w:r>
    </w:p>
    <w:p w14:paraId="40B70F39" w14:textId="77777777" w:rsidR="00FD2F90" w:rsidRPr="004C3124" w:rsidRDefault="00FD2F90" w:rsidP="00FD2F90">
      <w:pPr>
        <w:rPr>
          <w:rFonts w:cs="Arial"/>
        </w:rPr>
      </w:pPr>
    </w:p>
    <w:p w14:paraId="49CFE422" w14:textId="77777777" w:rsidR="00FD2F90" w:rsidRDefault="00FD2F90" w:rsidP="00FD2F90">
      <w:pPr>
        <w:rPr>
          <w:rFonts w:cs="Arial"/>
        </w:rPr>
      </w:pPr>
      <w:r>
        <w:rPr>
          <w:rFonts w:cs="Arial"/>
          <w:b/>
        </w:rPr>
        <w:t>Products made from paper</w:t>
      </w:r>
    </w:p>
    <w:p w14:paraId="476FD1CE" w14:textId="77777777" w:rsidR="00FD2F90" w:rsidRPr="00CC6D82" w:rsidRDefault="00FD2F90" w:rsidP="00FD2F90">
      <w:pPr>
        <w:rPr>
          <w:rFonts w:cs="Arial"/>
        </w:rPr>
      </w:pPr>
    </w:p>
    <w:p w14:paraId="27D0A36E" w14:textId="77777777" w:rsidR="00FD2F90" w:rsidRDefault="00FD2F90" w:rsidP="00FD2F90">
      <w:pPr>
        <w:rPr>
          <w:rFonts w:cs="Arial"/>
        </w:rPr>
      </w:pPr>
      <w:r>
        <w:rPr>
          <w:rFonts w:cs="Arial"/>
        </w:rPr>
        <w:t>This site provides a list of products made from paper, organized by categories like office and school, household, medicine and technology, and more.</w:t>
      </w:r>
    </w:p>
    <w:p w14:paraId="0A1A7367" w14:textId="77777777" w:rsidR="00FD2F90" w:rsidRDefault="00FD2F90" w:rsidP="00FD2F90">
      <w:pPr>
        <w:rPr>
          <w:rFonts w:cs="Arial"/>
        </w:rPr>
      </w:pPr>
      <w:r>
        <w:rPr>
          <w:rFonts w:cs="Arial"/>
        </w:rPr>
        <w:t>(</w:t>
      </w:r>
      <w:hyperlink r:id="rId41" w:history="1">
        <w:r w:rsidRPr="003B2A89">
          <w:rPr>
            <w:rStyle w:val="Hyperlink"/>
            <w:rFonts w:cs="Arial"/>
          </w:rPr>
          <w:t>https://www.paperonweb.com/A1096.htm</w:t>
        </w:r>
      </w:hyperlink>
      <w:r>
        <w:rPr>
          <w:rFonts w:cs="Arial"/>
        </w:rPr>
        <w:t>)</w:t>
      </w:r>
    </w:p>
    <w:p w14:paraId="33C9F1FD" w14:textId="77777777" w:rsidR="00FD2F90" w:rsidRDefault="00FD2F90" w:rsidP="00FD2F90">
      <w:pPr>
        <w:rPr>
          <w:rFonts w:cs="Arial"/>
        </w:rPr>
      </w:pPr>
    </w:p>
    <w:p w14:paraId="655539E5" w14:textId="77777777" w:rsidR="00FD2F90" w:rsidRDefault="00FD2F90" w:rsidP="00FD2F90">
      <w:pPr>
        <w:rPr>
          <w:rFonts w:cs="Arial"/>
        </w:rPr>
      </w:pPr>
      <w:r>
        <w:rPr>
          <w:rFonts w:cs="Arial"/>
        </w:rPr>
        <w:t xml:space="preserve">This article, “10 Most Bizarre Uses of Paper in History”, might be a slight exaggeration, but the uses </w:t>
      </w:r>
      <w:r w:rsidRPr="00B646EF">
        <w:rPr>
          <w:rFonts w:cs="Arial"/>
          <w:i/>
        </w:rPr>
        <w:t>are</w:t>
      </w:r>
      <w:r>
        <w:rPr>
          <w:rFonts w:cs="Arial"/>
        </w:rPr>
        <w:t xml:space="preserve"> unusual.</w:t>
      </w:r>
    </w:p>
    <w:p w14:paraId="119AEEDF" w14:textId="77777777" w:rsidR="00FD2F90" w:rsidRDefault="00FD2F90" w:rsidP="00FD2F90">
      <w:pPr>
        <w:rPr>
          <w:rFonts w:cs="Arial"/>
        </w:rPr>
      </w:pPr>
      <w:r>
        <w:rPr>
          <w:rFonts w:cs="Arial"/>
        </w:rPr>
        <w:t>(</w:t>
      </w:r>
      <w:hyperlink r:id="rId42" w:history="1">
        <w:r w:rsidRPr="003B2A89">
          <w:rPr>
            <w:rStyle w:val="Hyperlink"/>
            <w:rFonts w:cs="Arial"/>
          </w:rPr>
          <w:t>https://www.huffingtonpost.com/nicholas-a-basbanes/post_5940_b_4136654.html</w:t>
        </w:r>
      </w:hyperlink>
      <w:r>
        <w:rPr>
          <w:rFonts w:cs="Arial"/>
        </w:rPr>
        <w:t>)</w:t>
      </w:r>
    </w:p>
    <w:p w14:paraId="7FCA8AF8" w14:textId="77777777" w:rsidR="00FD2F90" w:rsidRPr="00AC5CE3" w:rsidRDefault="00FD2F90" w:rsidP="00FD2F90">
      <w:pPr>
        <w:rPr>
          <w:rFonts w:cs="Arial"/>
        </w:rPr>
      </w:pPr>
    </w:p>
    <w:p w14:paraId="18424182" w14:textId="77777777" w:rsidR="00FD2F90" w:rsidRDefault="00FD2F90" w:rsidP="00FD2F90">
      <w:pPr>
        <w:rPr>
          <w:rFonts w:cs="Arial"/>
        </w:rPr>
      </w:pPr>
      <w:r>
        <w:rPr>
          <w:rFonts w:cs="Arial"/>
          <w:b/>
        </w:rPr>
        <w:t>Paper recycling</w:t>
      </w:r>
    </w:p>
    <w:p w14:paraId="40D7E3FB" w14:textId="77777777" w:rsidR="00FD2F90" w:rsidRDefault="00FD2F90" w:rsidP="00FD2F90">
      <w:pPr>
        <w:rPr>
          <w:rFonts w:cs="Arial"/>
        </w:rPr>
      </w:pPr>
    </w:p>
    <w:p w14:paraId="3551E029" w14:textId="77777777" w:rsidR="00FD2F90" w:rsidRDefault="00FD2F90" w:rsidP="00FD2F90">
      <w:pPr>
        <w:rPr>
          <w:rFonts w:cs="Arial"/>
        </w:rPr>
      </w:pPr>
      <w:r>
        <w:rPr>
          <w:rFonts w:cs="Arial"/>
        </w:rPr>
        <w:t>“Life-Cycle Assessment for Paper Products” is a report from a 1997 symposium examining the entire process for recycling certain paper products and the environmental impacts of paper use and recycling.</w:t>
      </w:r>
    </w:p>
    <w:p w14:paraId="211165C7" w14:textId="77777777" w:rsidR="00FD2F90" w:rsidRDefault="00FD2F90" w:rsidP="00FD2F90">
      <w:pPr>
        <w:rPr>
          <w:rFonts w:cs="Arial"/>
        </w:rPr>
      </w:pPr>
      <w:r>
        <w:rPr>
          <w:rFonts w:cs="Arial"/>
        </w:rPr>
        <w:t>(</w:t>
      </w:r>
      <w:hyperlink r:id="rId43" w:history="1">
        <w:r w:rsidRPr="003B2A89">
          <w:rPr>
            <w:rStyle w:val="Hyperlink"/>
            <w:rFonts w:cs="Arial"/>
          </w:rPr>
          <w:t>https://www.nap.edu/read/5734/chapter/9</w:t>
        </w:r>
      </w:hyperlink>
      <w:r>
        <w:rPr>
          <w:rFonts w:cs="Arial"/>
        </w:rPr>
        <w:t>)</w:t>
      </w:r>
    </w:p>
    <w:p w14:paraId="337A57D0" w14:textId="77777777" w:rsidR="00FD2F90" w:rsidRPr="00791660" w:rsidRDefault="00FD2F90" w:rsidP="00FD2F90">
      <w:pPr>
        <w:rPr>
          <w:rFonts w:cs="Arial"/>
        </w:rPr>
      </w:pPr>
    </w:p>
    <w:p w14:paraId="77879C34" w14:textId="77777777" w:rsidR="00FD2F90" w:rsidRDefault="00FD2F90" w:rsidP="00FD2F90">
      <w:pPr>
        <w:rPr>
          <w:rFonts w:cs="Arial"/>
        </w:rPr>
      </w:pPr>
      <w:r>
        <w:rPr>
          <w:rFonts w:cs="Arial"/>
        </w:rPr>
        <w:t>Read this article for a concise, colorful, and informative overview of recycling paper products and an extensive list of reference links.</w:t>
      </w:r>
    </w:p>
    <w:p w14:paraId="28806855" w14:textId="77777777" w:rsidR="00FD2F90" w:rsidRDefault="00FD2F90" w:rsidP="00FD2F90">
      <w:pPr>
        <w:rPr>
          <w:rFonts w:cs="Arial"/>
        </w:rPr>
      </w:pPr>
      <w:r>
        <w:rPr>
          <w:rFonts w:cs="Arial"/>
        </w:rPr>
        <w:t>(</w:t>
      </w:r>
      <w:hyperlink r:id="rId44" w:history="1">
        <w:r w:rsidRPr="003B2A89">
          <w:rPr>
            <w:rStyle w:val="Hyperlink"/>
            <w:rFonts w:cs="Arial"/>
          </w:rPr>
          <w:t>https://greentumble.com/how-is-paper-recycled-step-by-step/</w:t>
        </w:r>
      </w:hyperlink>
      <w:r>
        <w:rPr>
          <w:rFonts w:cs="Arial"/>
        </w:rPr>
        <w:t>)</w:t>
      </w:r>
    </w:p>
    <w:p w14:paraId="612F5F04" w14:textId="77777777" w:rsidR="00FD2F90" w:rsidRDefault="00FD2F90" w:rsidP="00FD2F90">
      <w:pPr>
        <w:rPr>
          <w:rFonts w:cs="Arial"/>
        </w:rPr>
      </w:pPr>
    </w:p>
    <w:p w14:paraId="715D09FF" w14:textId="77777777" w:rsidR="00FD2F90" w:rsidRDefault="00FD2F90" w:rsidP="00FD2F90">
      <w:pPr>
        <w:rPr>
          <w:rFonts w:cs="Arial"/>
        </w:rPr>
      </w:pPr>
      <w:r>
        <w:rPr>
          <w:rFonts w:cs="Arial"/>
          <w:b/>
        </w:rPr>
        <w:t>Types of paper</w:t>
      </w:r>
    </w:p>
    <w:p w14:paraId="19556AE8" w14:textId="77777777" w:rsidR="00FD2F90" w:rsidRDefault="00FD2F90" w:rsidP="00FD2F90">
      <w:pPr>
        <w:rPr>
          <w:rFonts w:cs="Arial"/>
        </w:rPr>
      </w:pPr>
    </w:p>
    <w:p w14:paraId="7CF31614" w14:textId="77777777" w:rsidR="00FD2F90" w:rsidRDefault="00FD2F90" w:rsidP="00FD2F90">
      <w:pPr>
        <w:rPr>
          <w:rFonts w:cs="Arial"/>
        </w:rPr>
      </w:pPr>
      <w:r>
        <w:rPr>
          <w:rFonts w:cs="Arial"/>
        </w:rPr>
        <w:t>This site lists different types of paper with a brief description of their composition, uses, or characteristics.</w:t>
      </w:r>
    </w:p>
    <w:p w14:paraId="14A2E844" w14:textId="77777777" w:rsidR="00FD2F90" w:rsidRDefault="00FD2F90" w:rsidP="00FD2F90">
      <w:pPr>
        <w:rPr>
          <w:rFonts w:cs="Arial"/>
        </w:rPr>
      </w:pPr>
      <w:r>
        <w:rPr>
          <w:rFonts w:cs="Arial"/>
        </w:rPr>
        <w:t>(</w:t>
      </w:r>
      <w:hyperlink r:id="rId45" w:history="1">
        <w:r w:rsidRPr="003B2A89">
          <w:rPr>
            <w:rStyle w:val="Hyperlink"/>
            <w:rFonts w:cs="Arial"/>
          </w:rPr>
          <w:t>http://www.csun.edu/~pjd77408/DrD/resources/Printing/images03/20024.pdf</w:t>
        </w:r>
      </w:hyperlink>
      <w:r>
        <w:rPr>
          <w:rFonts w:cs="Arial"/>
        </w:rPr>
        <w:t>)</w:t>
      </w:r>
    </w:p>
    <w:p w14:paraId="48B53ADD" w14:textId="77777777" w:rsidR="00FD2F90" w:rsidRDefault="00FD2F90" w:rsidP="00FD2F90">
      <w:pPr>
        <w:rPr>
          <w:rFonts w:cs="Arial"/>
        </w:rPr>
      </w:pPr>
    </w:p>
    <w:p w14:paraId="6BA01908" w14:textId="77777777" w:rsidR="00FD2F90" w:rsidRDefault="00FD2F90" w:rsidP="00FD2F90">
      <w:pPr>
        <w:rPr>
          <w:rFonts w:cs="Arial"/>
          <w:b/>
        </w:rPr>
      </w:pPr>
      <w:r>
        <w:rPr>
          <w:rFonts w:cs="Arial"/>
          <w:b/>
        </w:rPr>
        <w:t>Paper versus plastic bags</w:t>
      </w:r>
    </w:p>
    <w:p w14:paraId="77ED458F" w14:textId="77777777" w:rsidR="00FD2F90" w:rsidRDefault="00FD2F90" w:rsidP="00FD2F90">
      <w:pPr>
        <w:rPr>
          <w:rFonts w:cs="Arial"/>
        </w:rPr>
      </w:pPr>
    </w:p>
    <w:p w14:paraId="64927050" w14:textId="77777777" w:rsidR="00FD2F90" w:rsidRDefault="00FD2F90" w:rsidP="00FD2F90">
      <w:pPr>
        <w:rPr>
          <w:rFonts w:cs="Arial"/>
        </w:rPr>
      </w:pPr>
      <w:r>
        <w:rPr>
          <w:rFonts w:cs="Arial"/>
        </w:rPr>
        <w:t xml:space="preserve">The environmental impact of both paper and plastic bags </w:t>
      </w:r>
      <w:proofErr w:type="gramStart"/>
      <w:r>
        <w:rPr>
          <w:rFonts w:cs="Arial"/>
        </w:rPr>
        <w:t>is outlined</w:t>
      </w:r>
      <w:proofErr w:type="gramEnd"/>
      <w:r>
        <w:rPr>
          <w:rFonts w:cs="Arial"/>
        </w:rPr>
        <w:t xml:space="preserve"> in this article.</w:t>
      </w:r>
    </w:p>
    <w:p w14:paraId="60EBA685" w14:textId="77777777" w:rsidR="00FD2F90" w:rsidRDefault="00FD2F90" w:rsidP="00FD2F90">
      <w:pPr>
        <w:rPr>
          <w:rFonts w:cs="Arial"/>
        </w:rPr>
      </w:pPr>
      <w:r>
        <w:rPr>
          <w:rFonts w:cs="Arial"/>
        </w:rPr>
        <w:lastRenderedPageBreak/>
        <w:t>(</w:t>
      </w:r>
      <w:hyperlink r:id="rId46" w:history="1">
        <w:r w:rsidRPr="003B2A89">
          <w:rPr>
            <w:rStyle w:val="Hyperlink"/>
            <w:rFonts w:cs="Arial"/>
          </w:rPr>
          <w:t>https://science.howstuffworks.com/environmental/green-science/paper-plastic1.htm</w:t>
        </w:r>
      </w:hyperlink>
      <w:r>
        <w:rPr>
          <w:rFonts w:cs="Arial"/>
        </w:rPr>
        <w:t>)</w:t>
      </w:r>
    </w:p>
    <w:p w14:paraId="4B602704" w14:textId="77777777" w:rsidR="00FD2F90" w:rsidRDefault="00FD2F90" w:rsidP="00FD2F90">
      <w:pPr>
        <w:rPr>
          <w:rFonts w:cs="Arial"/>
        </w:rPr>
      </w:pPr>
    </w:p>
    <w:p w14:paraId="42C5911B" w14:textId="77777777" w:rsidR="00FD2F90" w:rsidRDefault="00FD2F90" w:rsidP="00FD2F90">
      <w:pPr>
        <w:rPr>
          <w:rFonts w:cs="Arial"/>
        </w:rPr>
      </w:pPr>
      <w:r>
        <w:rPr>
          <w:rFonts w:cs="Arial"/>
        </w:rPr>
        <w:t>This site provides another discussion of the controversy of whether consumers should use paper or plastic bags in shopping.</w:t>
      </w:r>
    </w:p>
    <w:p w14:paraId="305C8BAE" w14:textId="77777777" w:rsidR="00FD2F90" w:rsidRDefault="00FD2F90" w:rsidP="00FD2F90">
      <w:pPr>
        <w:rPr>
          <w:rFonts w:cs="Arial"/>
        </w:rPr>
      </w:pPr>
      <w:r>
        <w:rPr>
          <w:rFonts w:cs="Arial"/>
        </w:rPr>
        <w:t>(</w:t>
      </w:r>
      <w:hyperlink r:id="rId47" w:history="1">
        <w:r w:rsidRPr="003B2A89">
          <w:rPr>
            <w:rStyle w:val="Hyperlink"/>
            <w:rFonts w:cs="Arial"/>
          </w:rPr>
          <w:t>http://www.yalescientific.org/2015/05/paper-vs-plastic-the-science-behind-the-national-shopping-controversy/</w:t>
        </w:r>
      </w:hyperlink>
      <w:r>
        <w:rPr>
          <w:rFonts w:cs="Arial"/>
        </w:rPr>
        <w:t>)</w:t>
      </w:r>
    </w:p>
    <w:p w14:paraId="69676800" w14:textId="77777777" w:rsidR="00FD2F90" w:rsidRDefault="00FD2F90" w:rsidP="00FD2F90">
      <w:pPr>
        <w:rPr>
          <w:rFonts w:cs="Arial"/>
        </w:rPr>
      </w:pPr>
    </w:p>
    <w:p w14:paraId="3F0DC761" w14:textId="77777777" w:rsidR="00FD2F90" w:rsidRPr="00E63098" w:rsidRDefault="00FD2F90" w:rsidP="00FD2F90">
      <w:pPr>
        <w:rPr>
          <w:rFonts w:cs="Arial"/>
          <w:b/>
        </w:rPr>
      </w:pPr>
      <w:r>
        <w:rPr>
          <w:rFonts w:cs="Arial"/>
          <w:b/>
        </w:rPr>
        <w:t>Papermaking</w:t>
      </w:r>
    </w:p>
    <w:p w14:paraId="0EA6A5FD" w14:textId="77777777" w:rsidR="00FD2F90" w:rsidRPr="00E63098" w:rsidRDefault="00FD2F90" w:rsidP="00FD2F90">
      <w:pPr>
        <w:rPr>
          <w:rFonts w:cs="Arial"/>
        </w:rPr>
      </w:pPr>
    </w:p>
    <w:p w14:paraId="2A3A94E8" w14:textId="77777777" w:rsidR="00FD2F90" w:rsidRPr="00E63098" w:rsidRDefault="00FD2F90" w:rsidP="00FD2F90">
      <w:pPr>
        <w:rPr>
          <w:rFonts w:cs="Arial"/>
        </w:rPr>
      </w:pPr>
      <w:r>
        <w:rPr>
          <w:rFonts w:cs="Arial"/>
        </w:rPr>
        <w:t>This web site is a compendium of many aspects of papermaking, but readers will find the categories and multiple links within “Fun and Art”, “Mini-encyclopedia”, and “Links: Paper Chemistry Sites” of particular interest.</w:t>
      </w:r>
    </w:p>
    <w:p w14:paraId="246F5263" w14:textId="77777777" w:rsidR="00FD2F90" w:rsidRDefault="00FD2F90" w:rsidP="00FD2F90">
      <w:pPr>
        <w:rPr>
          <w:rFonts w:cs="Arial"/>
        </w:rPr>
      </w:pPr>
      <w:r>
        <w:rPr>
          <w:rFonts w:cs="Arial"/>
        </w:rPr>
        <w:t>(</w:t>
      </w:r>
      <w:hyperlink r:id="rId48" w:history="1">
        <w:r w:rsidRPr="003B2A89">
          <w:rPr>
            <w:rStyle w:val="Hyperlink"/>
            <w:rFonts w:cs="Arial"/>
          </w:rPr>
          <w:t>https://projects.ncsu.edu/project/hubbepaperchem/</w:t>
        </w:r>
      </w:hyperlink>
      <w:r>
        <w:rPr>
          <w:rFonts w:cs="Arial"/>
        </w:rPr>
        <w:t>)</w:t>
      </w:r>
    </w:p>
    <w:p w14:paraId="5DB86C17" w14:textId="77777777" w:rsidR="00FD2F90" w:rsidRDefault="00FD2F90" w:rsidP="00FD2F90">
      <w:pPr>
        <w:rPr>
          <w:rFonts w:cs="Arial"/>
        </w:rPr>
      </w:pPr>
    </w:p>
    <w:p w14:paraId="07179D2E" w14:textId="77777777" w:rsidR="00FD2F90" w:rsidRPr="008509C7" w:rsidRDefault="00FD2F90" w:rsidP="00FD2F90">
      <w:pPr>
        <w:rPr>
          <w:rFonts w:cs="Arial"/>
          <w:b/>
        </w:rPr>
      </w:pPr>
      <w:r>
        <w:rPr>
          <w:rFonts w:cs="Arial"/>
          <w:b/>
        </w:rPr>
        <w:t>Cellulose</w:t>
      </w:r>
    </w:p>
    <w:p w14:paraId="2FF593A0" w14:textId="77777777" w:rsidR="00FD2F90" w:rsidRDefault="00FD2F90" w:rsidP="00FD2F90">
      <w:pPr>
        <w:rPr>
          <w:rFonts w:cs="Arial"/>
        </w:rPr>
      </w:pPr>
    </w:p>
    <w:p w14:paraId="7B2D3784" w14:textId="0681D84B" w:rsidR="00FD2F90" w:rsidRDefault="00FD2F90" w:rsidP="00FD2F90">
      <w:pPr>
        <w:rPr>
          <w:rFonts w:cs="Arial"/>
        </w:rPr>
      </w:pPr>
      <w:r>
        <w:rPr>
          <w:rFonts w:cs="Arial"/>
        </w:rPr>
        <w:t xml:space="preserve">Cellulose was the ACS Molecule of the Week on </w:t>
      </w:r>
      <w:r w:rsidRPr="005B265B">
        <w:rPr>
          <w:rFonts w:cs="Arial"/>
          <w:noProof/>
        </w:rPr>
        <w:t>January</w:t>
      </w:r>
      <w:r>
        <w:rPr>
          <w:rFonts w:cs="Arial"/>
        </w:rPr>
        <w:t xml:space="preserve"> 19, 2009, and this link provides both structural and ball-and-stick formulas and a brief description of the compound.</w:t>
      </w:r>
    </w:p>
    <w:p w14:paraId="10B7AD5B" w14:textId="77777777" w:rsidR="00FD2F90" w:rsidRDefault="00FD2F90" w:rsidP="00FD2F90">
      <w:pPr>
        <w:rPr>
          <w:rFonts w:cs="Arial"/>
        </w:rPr>
      </w:pPr>
      <w:r>
        <w:rPr>
          <w:rFonts w:cs="Arial"/>
        </w:rPr>
        <w:t>(</w:t>
      </w:r>
      <w:hyperlink r:id="rId49" w:history="1">
        <w:r w:rsidRPr="003B2A89">
          <w:rPr>
            <w:rStyle w:val="Hyperlink"/>
            <w:rFonts w:cs="Arial"/>
          </w:rPr>
          <w:t>https://www.acs.org/content/acs/en/molecule-of-the-week/archive/c/cellulose.html</w:t>
        </w:r>
      </w:hyperlink>
      <w:r>
        <w:rPr>
          <w:rFonts w:cs="Arial"/>
        </w:rPr>
        <w:t>)</w:t>
      </w:r>
    </w:p>
    <w:p w14:paraId="71822CD6" w14:textId="77777777" w:rsidR="00FD2F90" w:rsidRDefault="00FD2F90" w:rsidP="00FD2F90">
      <w:pPr>
        <w:rPr>
          <w:rFonts w:cs="Arial"/>
        </w:rPr>
      </w:pPr>
    </w:p>
    <w:p w14:paraId="29FEF119" w14:textId="77777777" w:rsidR="00FD2F90" w:rsidRPr="00E63098" w:rsidRDefault="00FD2F90" w:rsidP="00FD2F90">
      <w:pPr>
        <w:rPr>
          <w:rFonts w:cs="Arial"/>
        </w:rPr>
      </w:pPr>
      <w:r>
        <w:rPr>
          <w:rFonts w:cs="Arial"/>
        </w:rPr>
        <w:t xml:space="preserve">This infographic shows the cellulose in cotton fibers, with </w:t>
      </w:r>
      <w:proofErr w:type="gramStart"/>
      <w:r>
        <w:rPr>
          <w:rFonts w:cs="Arial"/>
        </w:rPr>
        <w:t>their hydrogen bonds, and how water can disrupt the hydrogen bonds between cellulose molecules</w:t>
      </w:r>
      <w:proofErr w:type="gramEnd"/>
      <w:r>
        <w:rPr>
          <w:rFonts w:cs="Arial"/>
        </w:rPr>
        <w:t>.</w:t>
      </w:r>
    </w:p>
    <w:p w14:paraId="34742087" w14:textId="77777777" w:rsidR="00FD2F90" w:rsidRDefault="00FD2F90" w:rsidP="00FD2F90">
      <w:pPr>
        <w:rPr>
          <w:rFonts w:cs="Arial"/>
        </w:rPr>
      </w:pPr>
      <w:r>
        <w:rPr>
          <w:rFonts w:cs="Arial"/>
        </w:rPr>
        <w:t>(</w:t>
      </w:r>
      <w:hyperlink r:id="rId50" w:history="1">
        <w:r w:rsidRPr="003B2A89">
          <w:rPr>
            <w:rStyle w:val="Hyperlink"/>
            <w:rFonts w:cs="Arial"/>
          </w:rPr>
          <w:t>https://www.compoundchem.com/wp-content/uploads/2017/03/The-Chemistry-of-Ironing.png</w:t>
        </w:r>
      </w:hyperlink>
      <w:r>
        <w:rPr>
          <w:rFonts w:cs="Arial"/>
        </w:rPr>
        <w:t>)</w:t>
      </w:r>
    </w:p>
    <w:p w14:paraId="6610A9B7" w14:textId="77777777" w:rsidR="00FD2F90" w:rsidRDefault="00FD2F90" w:rsidP="00FD2F90">
      <w:pPr>
        <w:rPr>
          <w:rFonts w:cs="Arial"/>
        </w:rPr>
      </w:pPr>
    </w:p>
    <w:p w14:paraId="284BC70B" w14:textId="77777777" w:rsidR="00FD2F90" w:rsidRPr="00E63098" w:rsidRDefault="00FD2F90" w:rsidP="00FD2F90">
      <w:pPr>
        <w:rPr>
          <w:rFonts w:cs="Arial"/>
          <w:b/>
        </w:rPr>
      </w:pPr>
      <w:r>
        <w:rPr>
          <w:rFonts w:cs="Arial"/>
          <w:b/>
        </w:rPr>
        <w:t>Hydrogen bonding</w:t>
      </w:r>
    </w:p>
    <w:p w14:paraId="7E1FCA9B" w14:textId="77777777" w:rsidR="00FD2F90" w:rsidRPr="00E63098" w:rsidRDefault="00FD2F90" w:rsidP="00FD2F90">
      <w:pPr>
        <w:rPr>
          <w:rFonts w:cs="Arial"/>
        </w:rPr>
      </w:pPr>
    </w:p>
    <w:p w14:paraId="24ACA5CE" w14:textId="77777777" w:rsidR="00FD2F90" w:rsidRPr="00E63098" w:rsidRDefault="00FD2F90" w:rsidP="00FD2F90">
      <w:pPr>
        <w:rPr>
          <w:rFonts w:cs="Arial"/>
        </w:rPr>
      </w:pPr>
      <w:r>
        <w:rPr>
          <w:rFonts w:cs="Arial"/>
        </w:rPr>
        <w:t>Students may refresh their knowledge of hydrogen bonding by reading this article, which includes charts and illustrations.</w:t>
      </w:r>
    </w:p>
    <w:p w14:paraId="0E618F4E" w14:textId="77777777" w:rsidR="00FD2F90" w:rsidRDefault="00FD2F90" w:rsidP="00FD2F90">
      <w:pPr>
        <w:rPr>
          <w:rFonts w:cs="Arial"/>
        </w:rPr>
      </w:pPr>
      <w:r>
        <w:rPr>
          <w:rFonts w:cs="Arial"/>
        </w:rPr>
        <w:t>(</w:t>
      </w:r>
      <w:hyperlink r:id="rId51" w:history="1">
        <w:r w:rsidRPr="003B2A89">
          <w:rPr>
            <w:rStyle w:val="Hyperlink"/>
            <w:rFonts w:cs="Arial"/>
          </w:rPr>
          <w:t>https://www.chemguide.co.uk/atoms/bonding/hbond.html</w:t>
        </w:r>
      </w:hyperlink>
      <w:r>
        <w:rPr>
          <w:rFonts w:cs="Arial"/>
        </w:rPr>
        <w:t>)</w:t>
      </w:r>
    </w:p>
    <w:p w14:paraId="4FC3510B" w14:textId="77777777" w:rsidR="00FD2F90" w:rsidRPr="00E63098" w:rsidRDefault="00FD2F90" w:rsidP="00FD2F90">
      <w:pPr>
        <w:rPr>
          <w:rFonts w:cs="Arial"/>
        </w:rPr>
      </w:pPr>
    </w:p>
    <w:p w14:paraId="1308E532" w14:textId="77777777" w:rsidR="00FD2F90" w:rsidRPr="008509C7" w:rsidRDefault="00FD2F90" w:rsidP="00FD2F90">
      <w:pPr>
        <w:rPr>
          <w:rFonts w:cs="Arial"/>
          <w:b/>
        </w:rPr>
      </w:pPr>
      <w:r>
        <w:rPr>
          <w:rFonts w:cs="Arial"/>
          <w:b/>
        </w:rPr>
        <w:t>Hydrophilic and hydrophobic</w:t>
      </w:r>
    </w:p>
    <w:p w14:paraId="574D6C9B" w14:textId="77777777" w:rsidR="00FD2F90" w:rsidRDefault="00FD2F90" w:rsidP="00FD2F90">
      <w:pPr>
        <w:rPr>
          <w:rFonts w:cs="Arial"/>
        </w:rPr>
      </w:pPr>
    </w:p>
    <w:p w14:paraId="504C4E0D" w14:textId="77777777" w:rsidR="00FD2F90" w:rsidRDefault="00FD2F90" w:rsidP="00FD2F90">
      <w:pPr>
        <w:rPr>
          <w:rFonts w:cs="Arial"/>
        </w:rPr>
      </w:pPr>
      <w:r>
        <w:rPr>
          <w:rFonts w:cs="Arial"/>
        </w:rPr>
        <w:t>This Web site explains the concepts of hydrophilic and hydrophobic compounds with useful pictures.</w:t>
      </w:r>
    </w:p>
    <w:p w14:paraId="1A5B171A" w14:textId="77777777" w:rsidR="00FD2F90" w:rsidRDefault="00FD2F90" w:rsidP="00FD2F90">
      <w:pPr>
        <w:rPr>
          <w:rFonts w:cs="Arial"/>
        </w:rPr>
      </w:pPr>
      <w:r>
        <w:rPr>
          <w:rFonts w:cs="Arial"/>
        </w:rPr>
        <w:t>(</w:t>
      </w:r>
      <w:hyperlink r:id="rId52" w:history="1">
        <w:r w:rsidRPr="003B2A89">
          <w:rPr>
            <w:rStyle w:val="Hyperlink"/>
            <w:rFonts w:cs="Arial"/>
          </w:rPr>
          <w:t>http://news.mit.edu/2013/hydrophobic-and-hydrophilic-explained-0716</w:t>
        </w:r>
      </w:hyperlink>
      <w:r>
        <w:rPr>
          <w:rFonts w:cs="Arial"/>
        </w:rPr>
        <w:t>)</w:t>
      </w:r>
    </w:p>
    <w:p w14:paraId="3391F3C6" w14:textId="77777777" w:rsidR="00FD2F90" w:rsidRDefault="00FD2F90" w:rsidP="00FD2F90">
      <w:pPr>
        <w:rPr>
          <w:rFonts w:cs="Arial"/>
        </w:rPr>
      </w:pPr>
    </w:p>
    <w:p w14:paraId="0141B6AB" w14:textId="77777777" w:rsidR="00FD2F90" w:rsidRPr="00A156C3" w:rsidRDefault="00FD2F90" w:rsidP="00FD2F90">
      <w:pPr>
        <w:rPr>
          <w:rFonts w:cs="Arial"/>
          <w:b/>
        </w:rPr>
      </w:pPr>
      <w:r>
        <w:rPr>
          <w:rFonts w:cs="Arial"/>
          <w:b/>
        </w:rPr>
        <w:t>Polysaccharides</w:t>
      </w:r>
    </w:p>
    <w:p w14:paraId="51097963" w14:textId="77777777" w:rsidR="00FD2F90" w:rsidRDefault="00FD2F90" w:rsidP="00FD2F90">
      <w:pPr>
        <w:rPr>
          <w:rFonts w:cs="Arial"/>
        </w:rPr>
      </w:pPr>
    </w:p>
    <w:p w14:paraId="7382BECD" w14:textId="77777777" w:rsidR="00FD2F90" w:rsidRDefault="00FD2F90" w:rsidP="00FD2F90">
      <w:pPr>
        <w:rPr>
          <w:rFonts w:cs="Arial"/>
        </w:rPr>
      </w:pPr>
      <w:r>
        <w:rPr>
          <w:rFonts w:cs="Arial"/>
        </w:rPr>
        <w:t>This link explains various types of saccharides, including polysaccharides, plus a description of cellulose (with structural formula) and why it is different from amylose, a starch.</w:t>
      </w:r>
    </w:p>
    <w:p w14:paraId="79DEC318" w14:textId="77777777" w:rsidR="00FD2F90" w:rsidRDefault="00FD2F90" w:rsidP="00FD2F90">
      <w:pPr>
        <w:rPr>
          <w:rFonts w:cs="Arial"/>
        </w:rPr>
      </w:pPr>
      <w:r>
        <w:rPr>
          <w:rFonts w:cs="Arial"/>
        </w:rPr>
        <w:t>(</w:t>
      </w:r>
      <w:hyperlink r:id="rId53" w:history="1">
        <w:r w:rsidRPr="003B2A89">
          <w:rPr>
            <w:rStyle w:val="Hyperlink"/>
            <w:rFonts w:cs="Arial"/>
          </w:rPr>
          <w:t>http://www.edinformatics.com/math_science/what_are_polysaccharides.htm</w:t>
        </w:r>
      </w:hyperlink>
      <w:r>
        <w:rPr>
          <w:rFonts w:cs="Arial"/>
        </w:rPr>
        <w:t>)</w:t>
      </w:r>
    </w:p>
    <w:p w14:paraId="71EF5D09" w14:textId="77777777" w:rsidR="00FD2F90" w:rsidRDefault="00FD2F90" w:rsidP="00FD2F90">
      <w:pPr>
        <w:rPr>
          <w:rFonts w:cs="Arial"/>
        </w:rPr>
      </w:pPr>
    </w:p>
    <w:p w14:paraId="06D12313" w14:textId="77777777" w:rsidR="00FD2F90" w:rsidRDefault="00FD2F90" w:rsidP="00FD2F90">
      <w:pPr>
        <w:rPr>
          <w:rFonts w:cs="Arial"/>
          <w:b/>
        </w:rPr>
      </w:pPr>
      <w:r w:rsidRPr="00674077">
        <w:rPr>
          <w:rFonts w:cs="Arial"/>
          <w:b/>
        </w:rPr>
        <w:t>House made of paper</w:t>
      </w:r>
    </w:p>
    <w:p w14:paraId="203B4CAC" w14:textId="77777777" w:rsidR="00FD2F90" w:rsidRPr="00674077" w:rsidRDefault="00FD2F90" w:rsidP="00FD2F90">
      <w:pPr>
        <w:rPr>
          <w:rFonts w:cs="Arial"/>
        </w:rPr>
      </w:pPr>
    </w:p>
    <w:p w14:paraId="1DF921E0" w14:textId="77777777" w:rsidR="00FD2F90" w:rsidRDefault="00FD2F90" w:rsidP="00FD2F90">
      <w:pPr>
        <w:rPr>
          <w:rFonts w:cs="Arial"/>
        </w:rPr>
      </w:pPr>
      <w:r>
        <w:rPr>
          <w:rFonts w:cs="Arial"/>
        </w:rPr>
        <w:t>A curiosity, this house has typical wood framing, floors, and roof, but the walls and much of the furnishings are made of paper.</w:t>
      </w:r>
    </w:p>
    <w:p w14:paraId="615B96E9" w14:textId="77777777" w:rsidR="005B265B" w:rsidRDefault="00FD2F90" w:rsidP="00FD2F90">
      <w:pPr>
        <w:rPr>
          <w:rFonts w:cs="Arial"/>
        </w:rPr>
      </w:pPr>
      <w:r>
        <w:rPr>
          <w:rFonts w:cs="Arial"/>
        </w:rPr>
        <w:t>(</w:t>
      </w:r>
      <w:hyperlink r:id="rId54" w:history="1">
        <w:r w:rsidRPr="00573176">
          <w:rPr>
            <w:rStyle w:val="Hyperlink"/>
            <w:rFonts w:cs="Arial"/>
          </w:rPr>
          <w:t>https://www.paperhouserockport.com/index.html</w:t>
        </w:r>
      </w:hyperlink>
      <w:r>
        <w:rPr>
          <w:rFonts w:cs="Arial"/>
        </w:rPr>
        <w:t>)</w:t>
      </w:r>
    </w:p>
    <w:p w14:paraId="5F989387" w14:textId="05A9E24F" w:rsidR="009736BD" w:rsidRDefault="009736BD" w:rsidP="009736BD">
      <w:pPr>
        <w:rPr>
          <w:rFonts w:cs="Arial"/>
        </w:rPr>
      </w:pPr>
    </w:p>
    <w:p w14:paraId="45A8A2D6" w14:textId="357729DF" w:rsidR="009736BD" w:rsidRDefault="009736BD" w:rsidP="009736BD">
      <w:pPr>
        <w:rPr>
          <w:rFonts w:cs="Arial"/>
        </w:rPr>
      </w:pPr>
      <w:r>
        <w:rPr>
          <w:rFonts w:cs="Arial"/>
        </w:rPr>
        <w:br w:type="page"/>
      </w:r>
    </w:p>
    <w:bookmarkStart w:id="366" w:name="_Toc529098372"/>
    <w:bookmarkStart w:id="367" w:name="_Toc529100309"/>
    <w:bookmarkStart w:id="368" w:name="_Toc529100521"/>
    <w:bookmarkStart w:id="369" w:name="_Toc529111486"/>
    <w:bookmarkStart w:id="370" w:name="_Toc529206877"/>
    <w:bookmarkStart w:id="371" w:name="_Toc534818812"/>
    <w:bookmarkStart w:id="372" w:name="_Toc534906394"/>
    <w:bookmarkStart w:id="373" w:name="_Toc3376117"/>
    <w:bookmarkStart w:id="374" w:name="_Toc3378451"/>
    <w:bookmarkStart w:id="375" w:name="_Toc3380344"/>
    <w:bookmarkStart w:id="376" w:name="_Toc3462076"/>
    <w:p w14:paraId="3B7A6C6F" w14:textId="689A2D70" w:rsidR="0018690B" w:rsidRPr="00385F71" w:rsidRDefault="00030662" w:rsidP="000A4A77">
      <w:pPr>
        <w:pStyle w:val="Heading3"/>
        <w:jc w:val="left"/>
      </w:pPr>
      <w:r w:rsidRPr="00385F71">
        <w:rPr>
          <w:noProof/>
        </w:rPr>
        <w:lastRenderedPageBreak/>
        <mc:AlternateContent>
          <mc:Choice Requires="wps">
            <w:drawing>
              <wp:anchor distT="0" distB="0" distL="114300" distR="114300" simplePos="0" relativeHeight="251826688" behindDoc="1" locked="0" layoutInCell="1" allowOverlap="1" wp14:anchorId="798EB2D8" wp14:editId="27364910">
                <wp:simplePos x="0" y="0"/>
                <wp:positionH relativeFrom="column">
                  <wp:posOffset>-559435</wp:posOffset>
                </wp:positionH>
                <wp:positionV relativeFrom="paragraph">
                  <wp:posOffset>403062</wp:posOffset>
                </wp:positionV>
                <wp:extent cx="7060565" cy="114300"/>
                <wp:effectExtent l="0" t="0" r="6985" b="0"/>
                <wp:wrapNone/>
                <wp:docPr id="21" name="Rectangle 2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EA8F922" id="Rectangle 21" o:spid="_x0000_s1026" style="position:absolute;margin-left:-44.05pt;margin-top:31.75pt;width:555.95pt;height: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9O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" fillcolor="#d8d8d8 [2732]" stroked="f" strokeweight=".5pt"/>
            </w:pict>
          </mc:Fallback>
        </mc:AlternateContent>
      </w:r>
      <w:r w:rsidR="008114EB" w:rsidRPr="00385F71">
        <w:t>Reading Supports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08FBDE41" w14:textId="77777777" w:rsidR="00CA355E" w:rsidRPr="00347EDC" w:rsidRDefault="00CA355E" w:rsidP="00CA355E">
      <w:pPr>
        <w:rPr>
          <w:sz w:val="12"/>
        </w:rPr>
      </w:pPr>
    </w:p>
    <w:p w14:paraId="278EB31C" w14:textId="77777777" w:rsidR="00BD31F6" w:rsidRDefault="00BD31F6" w:rsidP="00AE7DBC">
      <w:pPr>
        <w:ind w:firstLine="720"/>
      </w:pPr>
      <w:r w:rsidRPr="00BD31F6">
        <w:t>The pages that follow include reading supports in the form of an Anticipation Guide, a Graphic Organizer, and Student Reading Comprehension Questions. These resources are designed to help students prepare to read the article and then locate and analyze information from the article.</w:t>
      </w:r>
    </w:p>
    <w:p w14:paraId="629EBC22" w14:textId="77777777" w:rsidR="0018690B" w:rsidRPr="002D251B" w:rsidRDefault="0018690B" w:rsidP="0018690B">
      <w:pPr>
        <w:rPr>
          <w:szCs w:val="22"/>
        </w:rPr>
      </w:pPr>
    </w:p>
    <w:p w14:paraId="6ED4D578" w14:textId="2D27D04D" w:rsidR="008114EB" w:rsidRDefault="008114EB" w:rsidP="00A824B2">
      <w:pPr>
        <w:pStyle w:val="ListParagraph"/>
        <w:numPr>
          <w:ilvl w:val="0"/>
          <w:numId w:val="4"/>
        </w:numPr>
        <w:rPr>
          <w:szCs w:val="22"/>
        </w:rPr>
      </w:pPr>
      <w:r w:rsidRPr="002D251B">
        <w:rPr>
          <w:b/>
          <w:szCs w:val="22"/>
        </w:rPr>
        <w:t xml:space="preserve">Anticipation Guide (p. </w:t>
      </w:r>
      <w:r w:rsidR="0050452C">
        <w:rPr>
          <w:b/>
          <w:szCs w:val="22"/>
        </w:rPr>
        <w:t>15</w:t>
      </w:r>
      <w:r w:rsidRPr="002D251B">
        <w:rPr>
          <w:b/>
          <w:szCs w:val="22"/>
        </w:rPr>
        <w:t>)</w:t>
      </w:r>
      <w:r w:rsidR="00B91322">
        <w:rPr>
          <w:b/>
          <w:szCs w:val="22"/>
        </w:rPr>
        <w:t xml:space="preserve">: </w:t>
      </w:r>
      <w:r w:rsidRPr="002D251B">
        <w:rPr>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4FDEFA01" w14:textId="113DEB50" w:rsidR="002F2029" w:rsidRDefault="002F2029" w:rsidP="002F2029">
      <w:pPr>
        <w:rPr>
          <w:szCs w:val="22"/>
        </w:rPr>
      </w:pPr>
    </w:p>
    <w:p w14:paraId="2A443608" w14:textId="77777777" w:rsidR="002F2029" w:rsidRPr="00D214F7" w:rsidRDefault="002F2029" w:rsidP="002F2029">
      <w:pPr>
        <w:ind w:left="720"/>
        <w:rPr>
          <w:rFonts w:cs="Arial"/>
        </w:rPr>
      </w:pPr>
      <w:proofErr w:type="gramStart"/>
      <w:r w:rsidRPr="00F52E05">
        <w:rPr>
          <w:rFonts w:cs="Arial"/>
          <w:b/>
          <w:u w:val="single"/>
        </w:rPr>
        <w:t>Or</w:t>
      </w:r>
      <w:proofErr w:type="gramEnd"/>
      <w:r>
        <w:rPr>
          <w:rFonts w:cs="Arial"/>
        </w:rPr>
        <w:t xml:space="preserve"> consider the following</w:t>
      </w:r>
      <w:r w:rsidRPr="00D214F7">
        <w:rPr>
          <w:rFonts w:cs="Arial"/>
        </w:rPr>
        <w:t xml:space="preserve"> ideas to </w:t>
      </w:r>
      <w:r>
        <w:rPr>
          <w:rFonts w:cs="Arial"/>
        </w:rPr>
        <w:t>engage your students in reading:</w:t>
      </w:r>
    </w:p>
    <w:p w14:paraId="15D99F95" w14:textId="77777777" w:rsidR="002F2029" w:rsidRPr="00D214F7" w:rsidRDefault="002F2029" w:rsidP="002F2029">
      <w:pPr>
        <w:ind w:left="360"/>
        <w:rPr>
          <w:rFonts w:cs="Arial"/>
        </w:rPr>
      </w:pPr>
    </w:p>
    <w:p w14:paraId="58CBE654" w14:textId="77777777" w:rsidR="002F2029" w:rsidRPr="008952C1" w:rsidRDefault="002F2029" w:rsidP="002F2029">
      <w:pPr>
        <w:ind w:left="360" w:firstLine="360"/>
        <w:rPr>
          <w:rFonts w:cs="Arial"/>
          <w:b/>
        </w:rPr>
      </w:pPr>
      <w:r w:rsidRPr="008952C1">
        <w:rPr>
          <w:rFonts w:cs="Arial"/>
          <w:b/>
        </w:rPr>
        <w:t>Celebrating Paper!</w:t>
      </w:r>
    </w:p>
    <w:p w14:paraId="14D51B1F" w14:textId="654C7F41" w:rsidR="002F2029" w:rsidRPr="00A42329" w:rsidRDefault="002F2029" w:rsidP="00A42329">
      <w:pPr>
        <w:pStyle w:val="ListParagraph"/>
        <w:numPr>
          <w:ilvl w:val="0"/>
          <w:numId w:val="55"/>
        </w:numPr>
        <w:rPr>
          <w:rFonts w:cs="Arial"/>
          <w:szCs w:val="22"/>
        </w:rPr>
      </w:pPr>
      <w:r w:rsidRPr="008952C1">
        <w:rPr>
          <w:rFonts w:cs="Arial"/>
          <w:szCs w:val="22"/>
        </w:rPr>
        <w:t>Before reading, ask students what kinds of paper they can think of, and why we need so many kinds of paper. Ask students to think about how different kinds of paper are different chemically.</w:t>
      </w:r>
      <w:r>
        <w:rPr>
          <w:rFonts w:cs="Arial"/>
          <w:szCs w:val="22"/>
        </w:rPr>
        <w:t xml:space="preserve"> </w:t>
      </w:r>
      <w:r w:rsidRPr="00A42329">
        <w:rPr>
          <w:rFonts w:cs="Arial"/>
          <w:szCs w:val="22"/>
        </w:rPr>
        <w:t>As they read the article, students should record information they find interesting and the differences in types of paper.</w:t>
      </w:r>
    </w:p>
    <w:p w14:paraId="760E426B" w14:textId="77777777" w:rsidR="008114EB" w:rsidRPr="002D251B" w:rsidRDefault="008114EB" w:rsidP="00103752">
      <w:pPr>
        <w:rPr>
          <w:szCs w:val="22"/>
        </w:rPr>
      </w:pPr>
    </w:p>
    <w:p w14:paraId="652653C3" w14:textId="230972C2" w:rsidR="009F45AA" w:rsidRDefault="0050452C" w:rsidP="00A824B2">
      <w:pPr>
        <w:pStyle w:val="ListParagraph"/>
        <w:numPr>
          <w:ilvl w:val="0"/>
          <w:numId w:val="5"/>
        </w:numPr>
        <w:ind w:left="720"/>
        <w:rPr>
          <w:szCs w:val="22"/>
        </w:rPr>
      </w:pPr>
      <w:r>
        <w:rPr>
          <w:b/>
          <w:szCs w:val="22"/>
        </w:rPr>
        <w:t>Graphic Organizer (p. 16</w:t>
      </w:r>
      <w:r w:rsidR="006F2334" w:rsidRPr="002D251B">
        <w:rPr>
          <w:b/>
          <w:szCs w:val="22"/>
        </w:rPr>
        <w:t>)</w:t>
      </w:r>
      <w:r w:rsidR="00B91322">
        <w:rPr>
          <w:b/>
          <w:szCs w:val="22"/>
        </w:rPr>
        <w:t xml:space="preserve">: </w:t>
      </w:r>
      <w:r w:rsidR="006F2334" w:rsidRPr="002D251B">
        <w:rPr>
          <w:szCs w:val="22"/>
        </w:rPr>
        <w:t xml:space="preserve">The Graphic Organizer </w:t>
      </w:r>
      <w:proofErr w:type="gramStart"/>
      <w:r w:rsidR="006F2334" w:rsidRPr="002D251B">
        <w:rPr>
          <w:szCs w:val="22"/>
        </w:rPr>
        <w:t>is provided</w:t>
      </w:r>
      <w:proofErr w:type="gramEnd"/>
      <w:r w:rsidR="006F2334" w:rsidRPr="002D251B">
        <w:rPr>
          <w:szCs w:val="22"/>
        </w:rPr>
        <w:t xml:space="preserve"> to help students locate and analyze information from the article.</w:t>
      </w:r>
      <w:r w:rsidR="005B265B">
        <w:rPr>
          <w:szCs w:val="22"/>
        </w:rPr>
        <w:t xml:space="preserve"> </w:t>
      </w:r>
      <w:r w:rsidR="006F2334" w:rsidRPr="002D251B">
        <w:rPr>
          <w:szCs w:val="22"/>
        </w:rPr>
        <w:t xml:space="preserve">Student understanding </w:t>
      </w:r>
      <w:proofErr w:type="gramStart"/>
      <w:r w:rsidR="006F2334" w:rsidRPr="002D251B">
        <w:rPr>
          <w:szCs w:val="22"/>
        </w:rPr>
        <w:t>will be enhanced</w:t>
      </w:r>
      <w:proofErr w:type="gramEnd"/>
      <w:r w:rsidR="006F2334" w:rsidRPr="002D251B">
        <w:rPr>
          <w:szCs w:val="22"/>
        </w:rPr>
        <w:t xml:space="preserve"> when they explore and evaluate the information themselves, with input from the teacher, if students are struggling. Encourage students to use their own words and avoid copying entire sentences from the article. The use of bullets helps them do this.</w:t>
      </w:r>
    </w:p>
    <w:p w14:paraId="6476ED67" w14:textId="29EF874D" w:rsidR="00106B6E" w:rsidRDefault="00106B6E" w:rsidP="003B490E">
      <w:pPr>
        <w:pStyle w:val="ListParagraph"/>
        <w:ind w:left="0"/>
        <w:rPr>
          <w:szCs w:val="22"/>
        </w:rPr>
      </w:pPr>
    </w:p>
    <w:p w14:paraId="71AA5E47" w14:textId="6C350783" w:rsidR="0018690B" w:rsidRPr="00106B6E" w:rsidRDefault="0018690B" w:rsidP="003B490E">
      <w:pPr>
        <w:pStyle w:val="ListParagraph"/>
        <w:rPr>
          <w:szCs w:val="22"/>
        </w:rPr>
      </w:pPr>
      <w:r w:rsidRPr="00106B6E">
        <w:rPr>
          <w:szCs w:val="22"/>
        </w:rPr>
        <w:t xml:space="preserve">If you use </w:t>
      </w:r>
      <w:r w:rsidR="003E11B3">
        <w:rPr>
          <w:szCs w:val="22"/>
        </w:rPr>
        <w:t>the aforementioned organizers</w:t>
      </w:r>
      <w:r w:rsidR="003E11B3" w:rsidRPr="00106B6E">
        <w:rPr>
          <w:szCs w:val="22"/>
        </w:rPr>
        <w:t xml:space="preserve"> </w:t>
      </w:r>
      <w:r w:rsidRPr="00106B6E">
        <w:rPr>
          <w:szCs w:val="22"/>
        </w:rPr>
        <w:t>to evaluate student performance, you may want to develop a grading rubric such as the one below.</w:t>
      </w:r>
    </w:p>
    <w:p w14:paraId="2FEFB1B8" w14:textId="77777777" w:rsidR="0018690B" w:rsidRPr="002D251B" w:rsidRDefault="0018690B" w:rsidP="003B490E">
      <w:pPr>
        <w:ind w:left="720"/>
        <w:rPr>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18690B" w:rsidRPr="002D251B" w14:paraId="04798D89" w14:textId="77777777" w:rsidTr="00B337F8">
        <w:trPr>
          <w:trHeight w:val="720"/>
        </w:trPr>
        <w:tc>
          <w:tcPr>
            <w:tcW w:w="1188" w:type="dxa"/>
            <w:vAlign w:val="center"/>
          </w:tcPr>
          <w:p w14:paraId="1981B74A" w14:textId="77777777" w:rsidR="0018690B" w:rsidRPr="002D251B" w:rsidRDefault="0018690B" w:rsidP="00F82D42">
            <w:pPr>
              <w:ind w:left="-18"/>
              <w:jc w:val="center"/>
              <w:rPr>
                <w:b/>
                <w:bCs/>
                <w:szCs w:val="22"/>
              </w:rPr>
            </w:pPr>
            <w:r w:rsidRPr="002D251B">
              <w:rPr>
                <w:b/>
                <w:bCs/>
                <w:szCs w:val="22"/>
              </w:rPr>
              <w:t>Score</w:t>
            </w:r>
          </w:p>
        </w:tc>
        <w:tc>
          <w:tcPr>
            <w:tcW w:w="1838" w:type="dxa"/>
            <w:vAlign w:val="center"/>
          </w:tcPr>
          <w:p w14:paraId="20614463" w14:textId="77777777" w:rsidR="0018690B" w:rsidRPr="002D251B" w:rsidRDefault="0018690B" w:rsidP="00F82D42">
            <w:pPr>
              <w:ind w:left="-18"/>
              <w:jc w:val="center"/>
              <w:rPr>
                <w:b/>
                <w:bCs/>
                <w:szCs w:val="22"/>
              </w:rPr>
            </w:pPr>
            <w:r w:rsidRPr="002D251B">
              <w:rPr>
                <w:b/>
                <w:bCs/>
                <w:szCs w:val="22"/>
              </w:rPr>
              <w:t>Description</w:t>
            </w:r>
          </w:p>
        </w:tc>
        <w:tc>
          <w:tcPr>
            <w:tcW w:w="5254" w:type="dxa"/>
            <w:vAlign w:val="center"/>
          </w:tcPr>
          <w:p w14:paraId="4E894DC6" w14:textId="77777777" w:rsidR="0018690B" w:rsidRPr="002D251B" w:rsidRDefault="0018690B" w:rsidP="00F82D42">
            <w:pPr>
              <w:ind w:left="-18"/>
              <w:jc w:val="center"/>
              <w:rPr>
                <w:b/>
                <w:bCs/>
                <w:szCs w:val="22"/>
              </w:rPr>
            </w:pPr>
            <w:r w:rsidRPr="002D251B">
              <w:rPr>
                <w:b/>
                <w:bCs/>
                <w:szCs w:val="22"/>
              </w:rPr>
              <w:t>Evidence</w:t>
            </w:r>
          </w:p>
        </w:tc>
      </w:tr>
      <w:tr w:rsidR="0018690B" w:rsidRPr="002D251B" w14:paraId="766BCC38" w14:textId="77777777" w:rsidTr="00B337F8">
        <w:trPr>
          <w:trHeight w:val="720"/>
        </w:trPr>
        <w:tc>
          <w:tcPr>
            <w:tcW w:w="1188" w:type="dxa"/>
            <w:vAlign w:val="center"/>
          </w:tcPr>
          <w:p w14:paraId="463763C3" w14:textId="77777777" w:rsidR="0018690B" w:rsidRPr="002D251B" w:rsidRDefault="0018690B" w:rsidP="00F82D42">
            <w:pPr>
              <w:ind w:left="-18"/>
              <w:jc w:val="center"/>
              <w:rPr>
                <w:szCs w:val="22"/>
              </w:rPr>
            </w:pPr>
            <w:r w:rsidRPr="002D251B">
              <w:rPr>
                <w:szCs w:val="22"/>
              </w:rPr>
              <w:t>4</w:t>
            </w:r>
          </w:p>
        </w:tc>
        <w:tc>
          <w:tcPr>
            <w:tcW w:w="1838" w:type="dxa"/>
            <w:vAlign w:val="center"/>
          </w:tcPr>
          <w:p w14:paraId="55FB0302" w14:textId="77777777" w:rsidR="0018690B" w:rsidRPr="002D251B" w:rsidRDefault="0018690B" w:rsidP="00F82D42">
            <w:pPr>
              <w:ind w:left="-18"/>
              <w:jc w:val="center"/>
              <w:rPr>
                <w:szCs w:val="22"/>
              </w:rPr>
            </w:pPr>
            <w:r w:rsidRPr="002D251B">
              <w:rPr>
                <w:szCs w:val="22"/>
              </w:rPr>
              <w:t>Excellent</w:t>
            </w:r>
          </w:p>
        </w:tc>
        <w:tc>
          <w:tcPr>
            <w:tcW w:w="5254" w:type="dxa"/>
            <w:vAlign w:val="center"/>
          </w:tcPr>
          <w:p w14:paraId="19AF5565" w14:textId="77777777" w:rsidR="0018690B" w:rsidRPr="002D251B" w:rsidRDefault="0018690B" w:rsidP="00F82D42">
            <w:pPr>
              <w:ind w:left="-18"/>
              <w:rPr>
                <w:szCs w:val="22"/>
              </w:rPr>
            </w:pPr>
            <w:r w:rsidRPr="002D251B">
              <w:rPr>
                <w:szCs w:val="22"/>
              </w:rPr>
              <w:t>Complete; details provided; demonstrates deep understanding.</w:t>
            </w:r>
          </w:p>
        </w:tc>
      </w:tr>
      <w:tr w:rsidR="0018690B" w:rsidRPr="002D251B" w14:paraId="5CA9F661" w14:textId="77777777" w:rsidTr="00B337F8">
        <w:trPr>
          <w:trHeight w:val="720"/>
        </w:trPr>
        <w:tc>
          <w:tcPr>
            <w:tcW w:w="1188" w:type="dxa"/>
            <w:vAlign w:val="center"/>
          </w:tcPr>
          <w:p w14:paraId="208679F4" w14:textId="77777777" w:rsidR="0018690B" w:rsidRPr="002D251B" w:rsidRDefault="0018690B" w:rsidP="00F82D42">
            <w:pPr>
              <w:ind w:left="-18"/>
              <w:jc w:val="center"/>
              <w:rPr>
                <w:szCs w:val="22"/>
              </w:rPr>
            </w:pPr>
            <w:r w:rsidRPr="002D251B">
              <w:rPr>
                <w:szCs w:val="22"/>
              </w:rPr>
              <w:t>3</w:t>
            </w:r>
          </w:p>
        </w:tc>
        <w:tc>
          <w:tcPr>
            <w:tcW w:w="1838" w:type="dxa"/>
            <w:vAlign w:val="center"/>
          </w:tcPr>
          <w:p w14:paraId="620157FC" w14:textId="77777777" w:rsidR="0018690B" w:rsidRPr="002D251B" w:rsidRDefault="0018690B" w:rsidP="00F82D42">
            <w:pPr>
              <w:ind w:left="-18"/>
              <w:jc w:val="center"/>
              <w:rPr>
                <w:szCs w:val="22"/>
              </w:rPr>
            </w:pPr>
            <w:r w:rsidRPr="002D251B">
              <w:rPr>
                <w:szCs w:val="22"/>
              </w:rPr>
              <w:t>Good</w:t>
            </w:r>
          </w:p>
        </w:tc>
        <w:tc>
          <w:tcPr>
            <w:tcW w:w="5254" w:type="dxa"/>
            <w:vAlign w:val="center"/>
          </w:tcPr>
          <w:p w14:paraId="68995049" w14:textId="77777777" w:rsidR="0018690B" w:rsidRPr="002D251B" w:rsidRDefault="0018690B" w:rsidP="00F82D42">
            <w:pPr>
              <w:ind w:left="-18"/>
              <w:rPr>
                <w:szCs w:val="22"/>
              </w:rPr>
            </w:pPr>
            <w:r w:rsidRPr="002D251B">
              <w:rPr>
                <w:szCs w:val="22"/>
              </w:rPr>
              <w:t>Complete; few details provided; demonstrates some understanding.</w:t>
            </w:r>
          </w:p>
        </w:tc>
      </w:tr>
      <w:tr w:rsidR="0018690B" w:rsidRPr="002D251B" w14:paraId="66581BAE" w14:textId="77777777" w:rsidTr="00B337F8">
        <w:trPr>
          <w:trHeight w:val="720"/>
        </w:trPr>
        <w:tc>
          <w:tcPr>
            <w:tcW w:w="1188" w:type="dxa"/>
            <w:vAlign w:val="center"/>
          </w:tcPr>
          <w:p w14:paraId="7F5DDCB9" w14:textId="77777777" w:rsidR="0018690B" w:rsidRPr="002D251B" w:rsidRDefault="0018690B" w:rsidP="00F82D42">
            <w:pPr>
              <w:ind w:left="-18"/>
              <w:jc w:val="center"/>
              <w:rPr>
                <w:szCs w:val="22"/>
              </w:rPr>
            </w:pPr>
            <w:r w:rsidRPr="002D251B">
              <w:rPr>
                <w:szCs w:val="22"/>
              </w:rPr>
              <w:t>2</w:t>
            </w:r>
          </w:p>
        </w:tc>
        <w:tc>
          <w:tcPr>
            <w:tcW w:w="1838" w:type="dxa"/>
            <w:vAlign w:val="center"/>
          </w:tcPr>
          <w:p w14:paraId="4EE99E37" w14:textId="77777777" w:rsidR="0018690B" w:rsidRPr="002D251B" w:rsidRDefault="0018690B" w:rsidP="00F82D42">
            <w:pPr>
              <w:ind w:left="-18"/>
              <w:jc w:val="center"/>
              <w:rPr>
                <w:szCs w:val="22"/>
              </w:rPr>
            </w:pPr>
            <w:r w:rsidRPr="002D251B">
              <w:rPr>
                <w:szCs w:val="22"/>
              </w:rPr>
              <w:t>Fair</w:t>
            </w:r>
          </w:p>
        </w:tc>
        <w:tc>
          <w:tcPr>
            <w:tcW w:w="5254" w:type="dxa"/>
            <w:vAlign w:val="center"/>
          </w:tcPr>
          <w:p w14:paraId="73678B4E" w14:textId="77777777" w:rsidR="0018690B" w:rsidRPr="002D251B" w:rsidRDefault="0018690B" w:rsidP="00F82D42">
            <w:pPr>
              <w:ind w:left="-18"/>
              <w:rPr>
                <w:szCs w:val="22"/>
              </w:rPr>
            </w:pPr>
            <w:r w:rsidRPr="002D251B">
              <w:rPr>
                <w:szCs w:val="22"/>
              </w:rPr>
              <w:t>Incomplete; few details provided; some misconceptions evident.</w:t>
            </w:r>
          </w:p>
        </w:tc>
      </w:tr>
      <w:tr w:rsidR="0018690B" w:rsidRPr="002D251B" w14:paraId="79CD53FB" w14:textId="77777777" w:rsidTr="00B337F8">
        <w:trPr>
          <w:trHeight w:val="720"/>
        </w:trPr>
        <w:tc>
          <w:tcPr>
            <w:tcW w:w="1188" w:type="dxa"/>
            <w:vAlign w:val="center"/>
          </w:tcPr>
          <w:p w14:paraId="5D2AD539" w14:textId="77777777" w:rsidR="0018690B" w:rsidRPr="002D251B" w:rsidRDefault="0018690B" w:rsidP="00F82D42">
            <w:pPr>
              <w:ind w:left="-18"/>
              <w:jc w:val="center"/>
              <w:rPr>
                <w:szCs w:val="22"/>
              </w:rPr>
            </w:pPr>
            <w:r w:rsidRPr="002D251B">
              <w:rPr>
                <w:szCs w:val="22"/>
              </w:rPr>
              <w:t>1</w:t>
            </w:r>
          </w:p>
        </w:tc>
        <w:tc>
          <w:tcPr>
            <w:tcW w:w="1838" w:type="dxa"/>
            <w:vAlign w:val="center"/>
          </w:tcPr>
          <w:p w14:paraId="4F42E4F1" w14:textId="77777777" w:rsidR="0018690B" w:rsidRPr="002D251B" w:rsidRDefault="0018690B" w:rsidP="00F82D42">
            <w:pPr>
              <w:ind w:left="-18"/>
              <w:jc w:val="center"/>
              <w:rPr>
                <w:szCs w:val="22"/>
              </w:rPr>
            </w:pPr>
            <w:r w:rsidRPr="002D251B">
              <w:rPr>
                <w:szCs w:val="22"/>
              </w:rPr>
              <w:t>Poor</w:t>
            </w:r>
          </w:p>
        </w:tc>
        <w:tc>
          <w:tcPr>
            <w:tcW w:w="5254" w:type="dxa"/>
            <w:vAlign w:val="center"/>
          </w:tcPr>
          <w:p w14:paraId="5455C758" w14:textId="77777777" w:rsidR="0018690B" w:rsidRPr="002D251B" w:rsidRDefault="0018690B" w:rsidP="00F82D42">
            <w:pPr>
              <w:ind w:left="-18"/>
              <w:rPr>
                <w:szCs w:val="22"/>
              </w:rPr>
            </w:pPr>
            <w:r w:rsidRPr="002D251B">
              <w:rPr>
                <w:szCs w:val="22"/>
              </w:rPr>
              <w:t>Very incomplete; no details provided; many misconceptions evident.</w:t>
            </w:r>
          </w:p>
        </w:tc>
      </w:tr>
      <w:tr w:rsidR="0018690B" w:rsidRPr="002D251B" w14:paraId="3CD2FD87" w14:textId="77777777" w:rsidTr="00B337F8">
        <w:trPr>
          <w:trHeight w:val="720"/>
        </w:trPr>
        <w:tc>
          <w:tcPr>
            <w:tcW w:w="1188" w:type="dxa"/>
            <w:vAlign w:val="center"/>
          </w:tcPr>
          <w:p w14:paraId="551BBC4B" w14:textId="77777777" w:rsidR="0018690B" w:rsidRPr="002D251B" w:rsidRDefault="0018690B" w:rsidP="00F82D42">
            <w:pPr>
              <w:ind w:left="-18"/>
              <w:jc w:val="center"/>
              <w:rPr>
                <w:szCs w:val="22"/>
              </w:rPr>
            </w:pPr>
            <w:r w:rsidRPr="002D251B">
              <w:rPr>
                <w:szCs w:val="22"/>
              </w:rPr>
              <w:t>0</w:t>
            </w:r>
          </w:p>
        </w:tc>
        <w:tc>
          <w:tcPr>
            <w:tcW w:w="1838" w:type="dxa"/>
            <w:vAlign w:val="center"/>
          </w:tcPr>
          <w:p w14:paraId="241369AE" w14:textId="77777777" w:rsidR="0018690B" w:rsidRPr="002D251B" w:rsidRDefault="0018690B" w:rsidP="00F82D42">
            <w:pPr>
              <w:ind w:left="-18"/>
              <w:jc w:val="center"/>
              <w:rPr>
                <w:szCs w:val="22"/>
              </w:rPr>
            </w:pPr>
            <w:r w:rsidRPr="002D251B">
              <w:rPr>
                <w:szCs w:val="22"/>
              </w:rPr>
              <w:t>Not acceptable</w:t>
            </w:r>
          </w:p>
        </w:tc>
        <w:tc>
          <w:tcPr>
            <w:tcW w:w="5254" w:type="dxa"/>
            <w:vAlign w:val="center"/>
          </w:tcPr>
          <w:p w14:paraId="17CA0949" w14:textId="77777777" w:rsidR="0018690B" w:rsidRPr="002D251B" w:rsidRDefault="0018690B" w:rsidP="00F82D42">
            <w:pPr>
              <w:ind w:left="-18"/>
              <w:rPr>
                <w:szCs w:val="22"/>
              </w:rPr>
            </w:pPr>
            <w:r w:rsidRPr="002D251B">
              <w:rPr>
                <w:szCs w:val="22"/>
              </w:rPr>
              <w:t>So incomplete that no judgment can be made about student understanding</w:t>
            </w:r>
          </w:p>
        </w:tc>
      </w:tr>
    </w:tbl>
    <w:p w14:paraId="7526C436" w14:textId="5A0C4291" w:rsidR="00C23434" w:rsidRPr="003B490E" w:rsidRDefault="0019041D" w:rsidP="00A824B2">
      <w:pPr>
        <w:pStyle w:val="ListParagraph"/>
        <w:numPr>
          <w:ilvl w:val="0"/>
          <w:numId w:val="4"/>
        </w:numPr>
        <w:rPr>
          <w:rFonts w:cs="Arial"/>
          <w:b/>
          <w:szCs w:val="22"/>
        </w:rPr>
      </w:pPr>
      <w:proofErr w:type="gramStart"/>
      <w:r w:rsidRPr="0019041D">
        <w:rPr>
          <w:b/>
          <w:szCs w:val="22"/>
        </w:rPr>
        <w:lastRenderedPageBreak/>
        <w:t>Student Readi</w:t>
      </w:r>
      <w:r w:rsidR="00D46FE8">
        <w:rPr>
          <w:b/>
          <w:szCs w:val="22"/>
        </w:rPr>
        <w:t>ng Comprehension Questions (p. 17</w:t>
      </w:r>
      <w:r w:rsidR="00AC1628">
        <w:rPr>
          <w:b/>
          <w:szCs w:val="22"/>
        </w:rPr>
        <w:t>-18</w:t>
      </w:r>
      <w:r w:rsidRPr="0019041D">
        <w:rPr>
          <w:b/>
          <w:szCs w:val="22"/>
        </w:rPr>
        <w:t>)</w:t>
      </w:r>
      <w:r w:rsidR="00B91322">
        <w:rPr>
          <w:b/>
          <w:szCs w:val="22"/>
        </w:rPr>
        <w:t xml:space="preserve">: </w:t>
      </w:r>
      <w:r w:rsidR="00C23434" w:rsidRPr="00677F33">
        <w:rPr>
          <w:rFonts w:cs="Arial"/>
        </w:rPr>
        <w:t>The Student Reading Comprehension Questions are designed</w:t>
      </w:r>
      <w:r w:rsidR="00B91322">
        <w:rPr>
          <w:rFonts w:cs="Arial"/>
        </w:rPr>
        <w:t xml:space="preserve">: </w:t>
      </w:r>
      <w:r w:rsidR="00677F33" w:rsidRPr="00677F33">
        <w:rPr>
          <w:rFonts w:cs="Arial"/>
        </w:rPr>
        <w:t>to encourage students to read the article (and graphics) for comprehension and attention to detail</w:t>
      </w:r>
      <w:r w:rsidR="00677F33">
        <w:rPr>
          <w:rFonts w:cs="Arial"/>
        </w:rPr>
        <w:t>;</w:t>
      </w:r>
      <w:r w:rsidR="00677F33" w:rsidRPr="00677F33">
        <w:rPr>
          <w:rFonts w:cs="Arial"/>
        </w:rPr>
        <w:t xml:space="preserve"> </w:t>
      </w:r>
      <w:r w:rsidR="00C23434" w:rsidRPr="00677F33">
        <w:rPr>
          <w:rFonts w:cs="Arial"/>
        </w:rPr>
        <w:t xml:space="preserve">to provide the teacher with a mechanism for assessing </w:t>
      </w:r>
      <w:r w:rsidR="00677F33">
        <w:rPr>
          <w:rFonts w:cs="Arial"/>
        </w:rPr>
        <w:t>how well students understand the article</w:t>
      </w:r>
      <w:r w:rsidR="00677F33" w:rsidRPr="00677F33">
        <w:rPr>
          <w:rFonts w:cs="Arial"/>
        </w:rPr>
        <w:t xml:space="preserve"> </w:t>
      </w:r>
      <w:r w:rsidR="00677F33">
        <w:rPr>
          <w:rFonts w:cs="Arial"/>
        </w:rPr>
        <w:t xml:space="preserve">and/or </w:t>
      </w:r>
      <w:r w:rsidR="00C23434" w:rsidRPr="00677F33">
        <w:rPr>
          <w:rFonts w:cs="Arial"/>
        </w:rPr>
        <w:t xml:space="preserve">whether </w:t>
      </w:r>
      <w:r w:rsidR="00677F33">
        <w:rPr>
          <w:rFonts w:cs="Arial"/>
        </w:rPr>
        <w:t>they</w:t>
      </w:r>
      <w:r w:rsidR="00C23434" w:rsidRPr="00677F33">
        <w:rPr>
          <w:rFonts w:cs="Arial"/>
        </w:rPr>
        <w:t xml:space="preserve"> have read the assignment; and, possibly, to help direct follow-up, in-class discussion, or additional, deeper assignments.</w:t>
      </w:r>
      <w:proofErr w:type="gramEnd"/>
    </w:p>
    <w:p w14:paraId="6E9DA560" w14:textId="77777777" w:rsidR="0019041D" w:rsidRPr="002D251B" w:rsidRDefault="0019041D" w:rsidP="0019041D">
      <w:pPr>
        <w:rPr>
          <w:szCs w:val="22"/>
        </w:rPr>
      </w:pPr>
    </w:p>
    <w:p w14:paraId="30DE46BE" w14:textId="77777777" w:rsidR="0019041D" w:rsidRPr="00677F33" w:rsidRDefault="0019041D" w:rsidP="00AE7DBC">
      <w:pPr>
        <w:ind w:firstLine="720"/>
        <w:rPr>
          <w:szCs w:val="22"/>
        </w:rPr>
      </w:pPr>
      <w:r w:rsidRPr="00677F33">
        <w:rPr>
          <w:szCs w:val="22"/>
        </w:rPr>
        <w:t>Some of the articles in this issue provide opportunities, references, and suggestions for students to do further research on their own about topics that interest them.</w:t>
      </w:r>
    </w:p>
    <w:p w14:paraId="5A4CAC08" w14:textId="77777777" w:rsidR="0019041D" w:rsidRPr="002D251B" w:rsidRDefault="0019041D" w:rsidP="0019041D">
      <w:pPr>
        <w:rPr>
          <w:szCs w:val="22"/>
        </w:rPr>
      </w:pPr>
    </w:p>
    <w:p w14:paraId="4A7093E9" w14:textId="0D831BCB" w:rsidR="0019041D" w:rsidRDefault="0019041D" w:rsidP="00AE7DBC">
      <w:pPr>
        <w:ind w:firstLine="720"/>
        <w:rPr>
          <w:szCs w:val="22"/>
        </w:rPr>
      </w:pPr>
      <w:r w:rsidRPr="00E47BCB">
        <w:rPr>
          <w:szCs w:val="22"/>
        </w:rPr>
        <w:t xml:space="preserve">To help students engage with the text, ask students which article </w:t>
      </w:r>
      <w:r w:rsidRPr="00E47BCB">
        <w:rPr>
          <w:b/>
          <w:szCs w:val="22"/>
        </w:rPr>
        <w:t>engaged</w:t>
      </w:r>
      <w:r w:rsidRPr="00E47BCB">
        <w:rPr>
          <w:szCs w:val="22"/>
        </w:rPr>
        <w:t xml:space="preserve"> them most and why, or what </w:t>
      </w:r>
      <w:r w:rsidRPr="00E47BCB">
        <w:rPr>
          <w:b/>
          <w:szCs w:val="22"/>
        </w:rPr>
        <w:t>questions</w:t>
      </w:r>
      <w:r w:rsidRPr="00E47BCB">
        <w:rPr>
          <w:szCs w:val="22"/>
        </w:rPr>
        <w:t xml:space="preserve"> they still have about the articles. The “</w:t>
      </w:r>
      <w:r w:rsidR="00E810AC">
        <w:rPr>
          <w:szCs w:val="22"/>
        </w:rPr>
        <w:t>Web Resources for More Information</w:t>
      </w:r>
      <w:r w:rsidRPr="00E47BCB">
        <w:rPr>
          <w:szCs w:val="22"/>
        </w:rPr>
        <w:t>” section of the Teacher’s Guide provides sources for additional information that might help you answer these questions.</w:t>
      </w:r>
    </w:p>
    <w:p w14:paraId="3DABECE4" w14:textId="77777777" w:rsidR="00E7390C" w:rsidRDefault="00E7390C" w:rsidP="00EE48AD">
      <w:pPr>
        <w:rPr>
          <w:szCs w:val="22"/>
        </w:rPr>
      </w:pPr>
    </w:p>
    <w:p w14:paraId="207BBCAD" w14:textId="4601F0AB" w:rsidR="00E47BCB" w:rsidRPr="00E47BCB" w:rsidRDefault="00E47BCB" w:rsidP="00677F33">
      <w:pPr>
        <w:rPr>
          <w:szCs w:val="22"/>
        </w:rPr>
      </w:pPr>
      <w:r>
        <w:rPr>
          <w:szCs w:val="22"/>
        </w:rPr>
        <w:br w:type="page"/>
      </w:r>
    </w:p>
    <w:p w14:paraId="17428624" w14:textId="03178D21" w:rsidR="00E47BCB" w:rsidRPr="00E47BCB" w:rsidRDefault="00E04186" w:rsidP="00E47BCB">
      <w:pPr>
        <w:rPr>
          <w:sz w:val="2"/>
        </w:rPr>
      </w:pPr>
      <w:r>
        <w:rPr>
          <w:noProof/>
        </w:rPr>
        <w:lastRenderedPageBreak/>
        <mc:AlternateContent>
          <mc:Choice Requires="wps">
            <w:drawing>
              <wp:anchor distT="45720" distB="45720" distL="114300" distR="114300" simplePos="0" relativeHeight="252024320" behindDoc="0" locked="0" layoutInCell="1" allowOverlap="1" wp14:anchorId="58E96A9D" wp14:editId="1137DCF2">
                <wp:simplePos x="0" y="0"/>
                <wp:positionH relativeFrom="column">
                  <wp:posOffset>2914650</wp:posOffset>
                </wp:positionH>
                <wp:positionV relativeFrom="paragraph">
                  <wp:posOffset>0</wp:posOffset>
                </wp:positionV>
                <wp:extent cx="334899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443E8AA9" w14:textId="368B014D" w:rsidR="00776F90" w:rsidRPr="00E04186" w:rsidRDefault="00776F90">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96A9D" id="_x0000_s1034" type="#_x0000_t202" style="position:absolute;margin-left:229.5pt;margin-top:0;width:263.7pt;height:110.6pt;z-index:25202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" filled="f" stroked="f">
                <v:textbox style="mso-fit-shape-to-text:t">
                  <w:txbxContent>
                    <w:p w14:paraId="443E8AA9" w14:textId="368B014D" w:rsidR="00776F90" w:rsidRPr="00E04186" w:rsidRDefault="00776F90">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377" w:name="_Toc283997093"/>
    <w:bookmarkStart w:id="378" w:name="_Toc492307051"/>
    <w:bookmarkStart w:id="379" w:name="_Toc492307630"/>
    <w:bookmarkStart w:id="380" w:name="_Toc492311793"/>
    <w:bookmarkStart w:id="381" w:name="_Toc492312470"/>
    <w:bookmarkStart w:id="382" w:name="_Toc497239595"/>
    <w:bookmarkStart w:id="383" w:name="_Toc497565444"/>
    <w:bookmarkStart w:id="384" w:name="_Toc497568139"/>
    <w:bookmarkStart w:id="385" w:name="_Toc497568345"/>
    <w:bookmarkStart w:id="386" w:name="_Toc497568825"/>
    <w:bookmarkStart w:id="387" w:name="_Toc503109210"/>
    <w:bookmarkStart w:id="388" w:name="_Toc503112651"/>
    <w:bookmarkStart w:id="389" w:name="_Toc503284432"/>
    <w:bookmarkStart w:id="390" w:name="_Toc503434284"/>
    <w:bookmarkStart w:id="391" w:name="_Toc503436527"/>
    <w:bookmarkStart w:id="392" w:name="_Toc503455349"/>
    <w:bookmarkStart w:id="393" w:name="_Toc503455676"/>
    <w:bookmarkStart w:id="394" w:name="_Toc503455897"/>
    <w:bookmarkStart w:id="395" w:name="_Toc503456563"/>
    <w:bookmarkStart w:id="396" w:name="_Toc503456767"/>
    <w:bookmarkStart w:id="397" w:name="_Toc506826556"/>
    <w:bookmarkStart w:id="398" w:name="_Toc508547864"/>
    <w:bookmarkStart w:id="399" w:name="_Toc508548467"/>
    <w:bookmarkStart w:id="400" w:name="_Toc508548696"/>
    <w:bookmarkStart w:id="401" w:name="_Toc523673170"/>
    <w:bookmarkStart w:id="402" w:name="_Toc523680852"/>
    <w:bookmarkStart w:id="403" w:name="_Toc523845019"/>
    <w:bookmarkStart w:id="404" w:name="_Toc523845405"/>
    <w:bookmarkStart w:id="405" w:name="_Toc523845701"/>
    <w:bookmarkStart w:id="406" w:name="_Toc523845823"/>
    <w:bookmarkStart w:id="407" w:name="_Toc523845916"/>
    <w:bookmarkStart w:id="408" w:name="_Toc524538853"/>
    <w:bookmarkStart w:id="409" w:name="_Toc528664486"/>
    <w:bookmarkStart w:id="410" w:name="_Toc529098373"/>
    <w:bookmarkStart w:id="411" w:name="_Toc529100310"/>
    <w:bookmarkStart w:id="412" w:name="_Toc529100522"/>
    <w:bookmarkStart w:id="413" w:name="_Toc529111487"/>
    <w:bookmarkStart w:id="414" w:name="_Toc529206878"/>
    <w:bookmarkStart w:id="415" w:name="_Toc534818813"/>
    <w:bookmarkStart w:id="416" w:name="_Toc534906395"/>
    <w:bookmarkStart w:id="417" w:name="_Toc3376118"/>
    <w:bookmarkStart w:id="418" w:name="_Toc3378452"/>
    <w:bookmarkStart w:id="419" w:name="_Toc3380345"/>
    <w:bookmarkStart w:id="420" w:name="_Toc3462077"/>
    <w:p w14:paraId="5F67D008" w14:textId="398DD52C" w:rsidR="0018690B" w:rsidRDefault="00CA355E" w:rsidP="0039770F">
      <w:pPr>
        <w:pStyle w:val="Heading3"/>
      </w:pPr>
      <w:r>
        <w:rPr>
          <w:noProof/>
        </w:rPr>
        <mc:AlternateContent>
          <mc:Choice Requires="wps">
            <w:drawing>
              <wp:anchor distT="0" distB="0" distL="114300" distR="114300" simplePos="0" relativeHeight="252170752" behindDoc="1" locked="0" layoutInCell="1" allowOverlap="1" wp14:anchorId="6900C666" wp14:editId="0CBD8167">
                <wp:simplePos x="0" y="0"/>
                <wp:positionH relativeFrom="column">
                  <wp:posOffset>-563880</wp:posOffset>
                </wp:positionH>
                <wp:positionV relativeFrom="paragraph">
                  <wp:posOffset>535989</wp:posOffset>
                </wp:positionV>
                <wp:extent cx="7060565" cy="114300"/>
                <wp:effectExtent l="0" t="0" r="6985" b="0"/>
                <wp:wrapNone/>
                <wp:docPr id="13" name="Rectangle 1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A81035B" id="Rectangle 13" o:spid="_x0000_s1026" style="position:absolute;margin-left:-44.4pt;margin-top:42.2pt;width:555.95pt;height:9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" fillcolor="#d8d8d8 [2732]" stroked="f" strokeweight=".5pt"/>
            </w:pict>
          </mc:Fallback>
        </mc:AlternateContent>
      </w:r>
      <w:r w:rsidR="0018690B" w:rsidRPr="004B76FE">
        <w:t>Anticipation Guide</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3060895E" w14:textId="56FB00C4" w:rsidR="004B76FE" w:rsidRDefault="004B76FE" w:rsidP="00435A46">
      <w:pPr>
        <w:rPr>
          <w:rFonts w:cs="Arial"/>
        </w:rPr>
      </w:pPr>
      <w:r w:rsidRPr="004B76FE">
        <w:rPr>
          <w:rFonts w:cs="Arial"/>
          <w:b/>
          <w:bCs/>
        </w:rPr>
        <w:t>Directions</w:t>
      </w:r>
      <w:r w:rsidR="00B91322">
        <w:rPr>
          <w:rFonts w:cs="Arial"/>
          <w:b/>
          <w:bCs/>
        </w:rPr>
        <w:t xml:space="preserve">: </w:t>
      </w:r>
      <w:r w:rsidRPr="004B76FE">
        <w:rPr>
          <w:rFonts w:cs="Arial"/>
          <w:b/>
          <w:i/>
        </w:rPr>
        <w:t>Before reading</w:t>
      </w:r>
      <w:r w:rsidR="00F4323B">
        <w:rPr>
          <w:rFonts w:cs="Arial"/>
          <w:b/>
          <w:i/>
        </w:rPr>
        <w:t xml:space="preserve"> the article</w:t>
      </w:r>
      <w:r w:rsidRPr="004B76FE">
        <w:rPr>
          <w:rFonts w:cs="Arial"/>
          <w:b/>
        </w:rPr>
        <w:t>,</w:t>
      </w:r>
      <w:r w:rsidRPr="004B76FE">
        <w:rPr>
          <w:rFonts w:cs="Arial"/>
        </w:rPr>
        <w:t xml:space="preserve"> in the first column, write “A” or “D,” indicating your agreement or disagreement with each statement. As you read, compare your opinions with information from the article. In the space under each statement, </w:t>
      </w:r>
      <w:r w:rsidRPr="005B265B">
        <w:rPr>
          <w:rFonts w:cs="Arial"/>
          <w:noProof/>
        </w:rPr>
        <w:t>cite</w:t>
      </w:r>
      <w:r w:rsidRPr="004B76FE">
        <w:rPr>
          <w:rFonts w:cs="Arial"/>
        </w:rPr>
        <w:t xml:space="preserve"> information from the article that supports or refutes your original ideas.</w:t>
      </w:r>
    </w:p>
    <w:p w14:paraId="2EEC4D3D" w14:textId="053B59A4" w:rsidR="0018690B" w:rsidRPr="007D633A" w:rsidRDefault="0018690B" w:rsidP="0018690B">
      <w:pPr>
        <w:rPr>
          <w:rFonts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18690B" w:rsidRPr="00BB330F" w14:paraId="1CB611EC" w14:textId="77777777" w:rsidTr="00F82D42">
        <w:trPr>
          <w:trHeight w:val="669"/>
        </w:trPr>
        <w:tc>
          <w:tcPr>
            <w:tcW w:w="1080" w:type="dxa"/>
            <w:shd w:val="clear" w:color="auto" w:fill="auto"/>
            <w:vAlign w:val="center"/>
          </w:tcPr>
          <w:p w14:paraId="3A5BF833" w14:textId="77777777" w:rsidR="0018690B" w:rsidRPr="00BB330F" w:rsidRDefault="0018690B" w:rsidP="00F82D42">
            <w:pPr>
              <w:rPr>
                <w:rFonts w:cs="Arial"/>
                <w:b/>
                <w:sz w:val="28"/>
                <w:szCs w:val="22"/>
              </w:rPr>
            </w:pPr>
            <w:r w:rsidRPr="00BB330F">
              <w:rPr>
                <w:rFonts w:cs="Arial"/>
                <w:b/>
                <w:sz w:val="28"/>
                <w:szCs w:val="22"/>
              </w:rPr>
              <w:t>Me</w:t>
            </w:r>
          </w:p>
        </w:tc>
        <w:tc>
          <w:tcPr>
            <w:tcW w:w="1080" w:type="dxa"/>
            <w:shd w:val="clear" w:color="auto" w:fill="auto"/>
            <w:vAlign w:val="center"/>
          </w:tcPr>
          <w:p w14:paraId="754D8A9A" w14:textId="77777777" w:rsidR="0018690B" w:rsidRPr="00BB330F" w:rsidRDefault="0018690B" w:rsidP="00F82D42">
            <w:pPr>
              <w:rPr>
                <w:rFonts w:cs="Arial"/>
                <w:b/>
                <w:sz w:val="28"/>
                <w:szCs w:val="22"/>
              </w:rPr>
            </w:pPr>
            <w:r w:rsidRPr="00BB330F">
              <w:rPr>
                <w:rFonts w:cs="Arial"/>
                <w:b/>
                <w:sz w:val="28"/>
                <w:szCs w:val="22"/>
              </w:rPr>
              <w:t>Text</w:t>
            </w:r>
          </w:p>
        </w:tc>
        <w:tc>
          <w:tcPr>
            <w:tcW w:w="8100" w:type="dxa"/>
            <w:shd w:val="clear" w:color="auto" w:fill="auto"/>
            <w:vAlign w:val="center"/>
          </w:tcPr>
          <w:p w14:paraId="3ACB1A20" w14:textId="77777777" w:rsidR="0018690B" w:rsidRPr="00BB330F" w:rsidRDefault="0018690B" w:rsidP="00F82D42">
            <w:pPr>
              <w:rPr>
                <w:rFonts w:cs="Arial"/>
                <w:b/>
                <w:sz w:val="28"/>
                <w:szCs w:val="22"/>
              </w:rPr>
            </w:pPr>
            <w:r w:rsidRPr="00BB330F">
              <w:rPr>
                <w:rFonts w:cs="Arial"/>
                <w:b/>
                <w:sz w:val="28"/>
                <w:szCs w:val="22"/>
              </w:rPr>
              <w:t>Statement</w:t>
            </w:r>
          </w:p>
        </w:tc>
      </w:tr>
      <w:tr w:rsidR="00424257" w:rsidRPr="00835CFD" w14:paraId="3C50168C" w14:textId="77777777" w:rsidTr="003D6E7A">
        <w:trPr>
          <w:trHeight w:val="864"/>
        </w:trPr>
        <w:tc>
          <w:tcPr>
            <w:tcW w:w="1080" w:type="dxa"/>
            <w:shd w:val="clear" w:color="auto" w:fill="auto"/>
          </w:tcPr>
          <w:p w14:paraId="0FDA4B7A" w14:textId="77777777" w:rsidR="00424257" w:rsidRPr="00835CFD" w:rsidRDefault="00424257" w:rsidP="00424257">
            <w:pPr>
              <w:rPr>
                <w:rFonts w:cs="Arial"/>
                <w:szCs w:val="22"/>
              </w:rPr>
            </w:pPr>
          </w:p>
        </w:tc>
        <w:tc>
          <w:tcPr>
            <w:tcW w:w="1080" w:type="dxa"/>
            <w:shd w:val="clear" w:color="auto" w:fill="auto"/>
          </w:tcPr>
          <w:p w14:paraId="448E3866" w14:textId="77777777" w:rsidR="00424257" w:rsidRPr="00835CFD" w:rsidRDefault="00424257" w:rsidP="00424257">
            <w:pPr>
              <w:rPr>
                <w:rFonts w:cs="Arial"/>
                <w:szCs w:val="22"/>
              </w:rPr>
            </w:pPr>
          </w:p>
        </w:tc>
        <w:tc>
          <w:tcPr>
            <w:tcW w:w="8100" w:type="dxa"/>
            <w:shd w:val="clear" w:color="auto" w:fill="auto"/>
            <w:vAlign w:val="center"/>
          </w:tcPr>
          <w:p w14:paraId="1F1679EC" w14:textId="063466C2" w:rsidR="00424257" w:rsidRPr="00835CFD" w:rsidRDefault="00424257" w:rsidP="00424257">
            <w:pPr>
              <w:numPr>
                <w:ilvl w:val="0"/>
                <w:numId w:val="1"/>
              </w:numPr>
              <w:rPr>
                <w:rFonts w:cs="Arial"/>
                <w:szCs w:val="22"/>
              </w:rPr>
            </w:pPr>
            <w:r>
              <w:rPr>
                <w:rFonts w:cs="Arial"/>
              </w:rPr>
              <w:t>The composition of most paper comes from tree fibers.</w:t>
            </w:r>
          </w:p>
        </w:tc>
      </w:tr>
      <w:tr w:rsidR="00424257" w:rsidRPr="00835CFD" w14:paraId="26E0813A" w14:textId="77777777" w:rsidTr="003D6E7A">
        <w:trPr>
          <w:trHeight w:val="864"/>
        </w:trPr>
        <w:tc>
          <w:tcPr>
            <w:tcW w:w="1080" w:type="dxa"/>
            <w:shd w:val="clear" w:color="auto" w:fill="auto"/>
          </w:tcPr>
          <w:p w14:paraId="677DBB18" w14:textId="77777777" w:rsidR="00424257" w:rsidRPr="00835CFD" w:rsidRDefault="00424257" w:rsidP="00424257">
            <w:pPr>
              <w:rPr>
                <w:rFonts w:cs="Arial"/>
                <w:szCs w:val="22"/>
              </w:rPr>
            </w:pPr>
          </w:p>
        </w:tc>
        <w:tc>
          <w:tcPr>
            <w:tcW w:w="1080" w:type="dxa"/>
            <w:shd w:val="clear" w:color="auto" w:fill="auto"/>
          </w:tcPr>
          <w:p w14:paraId="5D7F776F" w14:textId="77777777" w:rsidR="00424257" w:rsidRPr="00835CFD" w:rsidRDefault="00424257" w:rsidP="00424257">
            <w:pPr>
              <w:rPr>
                <w:rFonts w:cs="Arial"/>
                <w:szCs w:val="22"/>
              </w:rPr>
            </w:pPr>
          </w:p>
        </w:tc>
        <w:tc>
          <w:tcPr>
            <w:tcW w:w="8100" w:type="dxa"/>
            <w:shd w:val="clear" w:color="auto" w:fill="auto"/>
            <w:vAlign w:val="center"/>
          </w:tcPr>
          <w:p w14:paraId="7E15D6DB" w14:textId="2356CAAA" w:rsidR="00424257" w:rsidRPr="00835CFD" w:rsidRDefault="00424257" w:rsidP="00424257">
            <w:pPr>
              <w:numPr>
                <w:ilvl w:val="0"/>
                <w:numId w:val="1"/>
              </w:numPr>
              <w:rPr>
                <w:rFonts w:cs="Arial"/>
                <w:szCs w:val="22"/>
              </w:rPr>
            </w:pPr>
            <w:r>
              <w:rPr>
                <w:rFonts w:cs="Arial"/>
              </w:rPr>
              <w:t>Cellulose is the most abundant natural polymer.</w:t>
            </w:r>
          </w:p>
        </w:tc>
      </w:tr>
      <w:tr w:rsidR="00424257" w:rsidRPr="00835CFD" w14:paraId="56CA3C83" w14:textId="77777777" w:rsidTr="003D6E7A">
        <w:trPr>
          <w:trHeight w:val="864"/>
        </w:trPr>
        <w:tc>
          <w:tcPr>
            <w:tcW w:w="1080" w:type="dxa"/>
            <w:shd w:val="clear" w:color="auto" w:fill="auto"/>
          </w:tcPr>
          <w:p w14:paraId="0DCA56AE" w14:textId="77777777" w:rsidR="00424257" w:rsidRPr="00835CFD" w:rsidRDefault="00424257" w:rsidP="00424257">
            <w:pPr>
              <w:rPr>
                <w:rFonts w:cs="Arial"/>
                <w:szCs w:val="22"/>
              </w:rPr>
            </w:pPr>
          </w:p>
        </w:tc>
        <w:tc>
          <w:tcPr>
            <w:tcW w:w="1080" w:type="dxa"/>
            <w:shd w:val="clear" w:color="auto" w:fill="auto"/>
          </w:tcPr>
          <w:p w14:paraId="266C0510" w14:textId="77777777" w:rsidR="00424257" w:rsidRPr="00835CFD" w:rsidRDefault="00424257" w:rsidP="00424257">
            <w:pPr>
              <w:rPr>
                <w:rFonts w:cs="Arial"/>
                <w:szCs w:val="22"/>
              </w:rPr>
            </w:pPr>
          </w:p>
        </w:tc>
        <w:tc>
          <w:tcPr>
            <w:tcW w:w="8100" w:type="dxa"/>
            <w:shd w:val="clear" w:color="auto" w:fill="auto"/>
            <w:vAlign w:val="center"/>
          </w:tcPr>
          <w:p w14:paraId="190B04F7" w14:textId="53A99959" w:rsidR="00424257" w:rsidRPr="00835CFD" w:rsidRDefault="00424257" w:rsidP="00424257">
            <w:pPr>
              <w:numPr>
                <w:ilvl w:val="0"/>
                <w:numId w:val="1"/>
              </w:numPr>
              <w:rPr>
                <w:rFonts w:cs="Arial"/>
                <w:szCs w:val="22"/>
              </w:rPr>
            </w:pPr>
            <w:r>
              <w:rPr>
                <w:rFonts w:cs="Arial"/>
              </w:rPr>
              <w:t>Both the length and width of wood fibers depends on the type of tree it comes from.</w:t>
            </w:r>
          </w:p>
        </w:tc>
      </w:tr>
      <w:tr w:rsidR="00424257" w:rsidRPr="00835CFD" w14:paraId="47063E35" w14:textId="77777777" w:rsidTr="003D6E7A">
        <w:trPr>
          <w:trHeight w:val="864"/>
        </w:trPr>
        <w:tc>
          <w:tcPr>
            <w:tcW w:w="1080" w:type="dxa"/>
            <w:shd w:val="clear" w:color="auto" w:fill="auto"/>
          </w:tcPr>
          <w:p w14:paraId="2780640E" w14:textId="77777777" w:rsidR="00424257" w:rsidRPr="00835CFD" w:rsidRDefault="00424257" w:rsidP="00424257">
            <w:pPr>
              <w:rPr>
                <w:rFonts w:cs="Arial"/>
                <w:szCs w:val="22"/>
              </w:rPr>
            </w:pPr>
          </w:p>
        </w:tc>
        <w:tc>
          <w:tcPr>
            <w:tcW w:w="1080" w:type="dxa"/>
            <w:shd w:val="clear" w:color="auto" w:fill="auto"/>
          </w:tcPr>
          <w:p w14:paraId="038B273C" w14:textId="77777777" w:rsidR="00424257" w:rsidRPr="00835CFD" w:rsidRDefault="00424257" w:rsidP="00424257">
            <w:pPr>
              <w:rPr>
                <w:rFonts w:cs="Arial"/>
                <w:szCs w:val="22"/>
              </w:rPr>
            </w:pPr>
          </w:p>
        </w:tc>
        <w:tc>
          <w:tcPr>
            <w:tcW w:w="8100" w:type="dxa"/>
            <w:shd w:val="clear" w:color="auto" w:fill="auto"/>
            <w:vAlign w:val="center"/>
          </w:tcPr>
          <w:p w14:paraId="0C6CDA7A" w14:textId="2C6CD103" w:rsidR="00424257" w:rsidRPr="00835CFD" w:rsidRDefault="00424257" w:rsidP="00424257">
            <w:pPr>
              <w:numPr>
                <w:ilvl w:val="0"/>
                <w:numId w:val="1"/>
              </w:numPr>
              <w:rPr>
                <w:rFonts w:cs="Arial"/>
                <w:szCs w:val="22"/>
              </w:rPr>
            </w:pPr>
            <w:r>
              <w:rPr>
                <w:rFonts w:cs="Arial"/>
              </w:rPr>
              <w:t>Cellulose is hydrophilic (“water-loving”).</w:t>
            </w:r>
          </w:p>
        </w:tc>
      </w:tr>
      <w:tr w:rsidR="00424257" w:rsidRPr="00835CFD" w14:paraId="03E5040F" w14:textId="77777777" w:rsidTr="003D6E7A">
        <w:trPr>
          <w:trHeight w:val="864"/>
        </w:trPr>
        <w:tc>
          <w:tcPr>
            <w:tcW w:w="1080" w:type="dxa"/>
            <w:tcBorders>
              <w:bottom w:val="single" w:sz="4" w:space="0" w:color="auto"/>
            </w:tcBorders>
            <w:shd w:val="clear" w:color="auto" w:fill="auto"/>
          </w:tcPr>
          <w:p w14:paraId="558D4075" w14:textId="77777777" w:rsidR="00424257" w:rsidRPr="00835CFD" w:rsidRDefault="00424257" w:rsidP="00424257">
            <w:pPr>
              <w:rPr>
                <w:rFonts w:cs="Arial"/>
                <w:szCs w:val="22"/>
              </w:rPr>
            </w:pPr>
          </w:p>
        </w:tc>
        <w:tc>
          <w:tcPr>
            <w:tcW w:w="1080" w:type="dxa"/>
            <w:tcBorders>
              <w:bottom w:val="single" w:sz="4" w:space="0" w:color="auto"/>
            </w:tcBorders>
            <w:shd w:val="clear" w:color="auto" w:fill="auto"/>
          </w:tcPr>
          <w:p w14:paraId="26EEB41A" w14:textId="77777777" w:rsidR="00424257" w:rsidRPr="00835CFD" w:rsidRDefault="00424257" w:rsidP="00424257">
            <w:pPr>
              <w:rPr>
                <w:rFonts w:cs="Arial"/>
                <w:szCs w:val="22"/>
              </w:rPr>
            </w:pPr>
          </w:p>
        </w:tc>
        <w:tc>
          <w:tcPr>
            <w:tcW w:w="8100" w:type="dxa"/>
            <w:tcBorders>
              <w:bottom w:val="single" w:sz="4" w:space="0" w:color="auto"/>
            </w:tcBorders>
            <w:shd w:val="clear" w:color="auto" w:fill="auto"/>
            <w:vAlign w:val="center"/>
          </w:tcPr>
          <w:p w14:paraId="2E801CFE" w14:textId="659B2639" w:rsidR="00424257" w:rsidRPr="00835CFD" w:rsidRDefault="00424257" w:rsidP="00424257">
            <w:pPr>
              <w:numPr>
                <w:ilvl w:val="0"/>
                <w:numId w:val="1"/>
              </w:numPr>
              <w:rPr>
                <w:rFonts w:cs="Arial"/>
                <w:szCs w:val="22"/>
              </w:rPr>
            </w:pPr>
            <w:r>
              <w:rPr>
                <w:rFonts w:cs="Arial"/>
              </w:rPr>
              <w:t>Hydrogen bonding holds toilet paper together.</w:t>
            </w:r>
            <w:r>
              <w:rPr>
                <w:rFonts w:cs="Arial"/>
              </w:rPr>
              <w:br/>
            </w:r>
          </w:p>
        </w:tc>
      </w:tr>
      <w:tr w:rsidR="00424257" w:rsidRPr="00835CFD" w14:paraId="46F64772" w14:textId="77777777" w:rsidTr="003D6E7A">
        <w:trPr>
          <w:trHeight w:val="864"/>
        </w:trPr>
        <w:tc>
          <w:tcPr>
            <w:tcW w:w="1080" w:type="dxa"/>
            <w:tcBorders>
              <w:bottom w:val="single" w:sz="4" w:space="0" w:color="auto"/>
            </w:tcBorders>
            <w:shd w:val="clear" w:color="auto" w:fill="auto"/>
          </w:tcPr>
          <w:p w14:paraId="03D96761" w14:textId="77777777" w:rsidR="00424257" w:rsidRPr="00835CFD" w:rsidRDefault="00424257" w:rsidP="00424257">
            <w:pPr>
              <w:rPr>
                <w:rFonts w:cs="Arial"/>
                <w:szCs w:val="22"/>
              </w:rPr>
            </w:pPr>
          </w:p>
        </w:tc>
        <w:tc>
          <w:tcPr>
            <w:tcW w:w="1080" w:type="dxa"/>
            <w:tcBorders>
              <w:bottom w:val="single" w:sz="4" w:space="0" w:color="auto"/>
            </w:tcBorders>
            <w:shd w:val="clear" w:color="auto" w:fill="auto"/>
          </w:tcPr>
          <w:p w14:paraId="465FA2FE" w14:textId="77777777" w:rsidR="00424257" w:rsidRPr="00835CFD" w:rsidRDefault="00424257" w:rsidP="00424257">
            <w:pPr>
              <w:rPr>
                <w:rFonts w:cs="Arial"/>
                <w:szCs w:val="22"/>
              </w:rPr>
            </w:pPr>
          </w:p>
        </w:tc>
        <w:tc>
          <w:tcPr>
            <w:tcW w:w="8100" w:type="dxa"/>
            <w:tcBorders>
              <w:bottom w:val="single" w:sz="4" w:space="0" w:color="auto"/>
            </w:tcBorders>
            <w:shd w:val="clear" w:color="auto" w:fill="auto"/>
            <w:vAlign w:val="center"/>
          </w:tcPr>
          <w:p w14:paraId="5DFCD14C" w14:textId="0C163326" w:rsidR="00424257" w:rsidRPr="00835CFD" w:rsidRDefault="00424257" w:rsidP="00424257">
            <w:pPr>
              <w:numPr>
                <w:ilvl w:val="0"/>
                <w:numId w:val="1"/>
              </w:numPr>
              <w:rPr>
                <w:rFonts w:cs="Arial"/>
                <w:szCs w:val="22"/>
              </w:rPr>
            </w:pPr>
            <w:r>
              <w:rPr>
                <w:rFonts w:cs="Arial"/>
              </w:rPr>
              <w:t>Cellulose, sugars, and starches are carbohydrates.</w:t>
            </w:r>
          </w:p>
        </w:tc>
      </w:tr>
      <w:tr w:rsidR="00424257" w:rsidRPr="00835CFD" w14:paraId="546E41C0" w14:textId="77777777" w:rsidTr="003D6E7A">
        <w:trPr>
          <w:trHeight w:val="864"/>
        </w:trPr>
        <w:tc>
          <w:tcPr>
            <w:tcW w:w="1080" w:type="dxa"/>
            <w:shd w:val="clear" w:color="auto" w:fill="auto"/>
          </w:tcPr>
          <w:p w14:paraId="40706EF4" w14:textId="77777777" w:rsidR="00424257" w:rsidRPr="00835CFD" w:rsidRDefault="00424257" w:rsidP="00424257">
            <w:pPr>
              <w:rPr>
                <w:rFonts w:cs="Arial"/>
                <w:szCs w:val="22"/>
              </w:rPr>
            </w:pPr>
          </w:p>
        </w:tc>
        <w:tc>
          <w:tcPr>
            <w:tcW w:w="1080" w:type="dxa"/>
            <w:shd w:val="clear" w:color="auto" w:fill="auto"/>
          </w:tcPr>
          <w:p w14:paraId="345D4C66" w14:textId="77777777" w:rsidR="00424257" w:rsidRPr="00835CFD" w:rsidRDefault="00424257" w:rsidP="00424257">
            <w:pPr>
              <w:rPr>
                <w:rFonts w:cs="Arial"/>
                <w:szCs w:val="22"/>
              </w:rPr>
            </w:pPr>
          </w:p>
        </w:tc>
        <w:tc>
          <w:tcPr>
            <w:tcW w:w="8100" w:type="dxa"/>
            <w:shd w:val="clear" w:color="auto" w:fill="auto"/>
            <w:vAlign w:val="center"/>
          </w:tcPr>
          <w:p w14:paraId="7A48C303" w14:textId="4AB4F57F" w:rsidR="00424257" w:rsidRPr="00835CFD" w:rsidRDefault="00424257" w:rsidP="00424257">
            <w:pPr>
              <w:numPr>
                <w:ilvl w:val="0"/>
                <w:numId w:val="1"/>
              </w:numPr>
              <w:rPr>
                <w:rFonts w:cs="Arial"/>
                <w:szCs w:val="22"/>
              </w:rPr>
            </w:pPr>
            <w:r>
              <w:rPr>
                <w:rFonts w:cs="Arial"/>
              </w:rPr>
              <w:t>Sturdy paper such as mail envelopes have hydrophilic compounds added to them.</w:t>
            </w:r>
          </w:p>
        </w:tc>
      </w:tr>
      <w:tr w:rsidR="00424257" w:rsidRPr="00835CFD" w14:paraId="74CF8B10" w14:textId="77777777" w:rsidTr="003D6E7A">
        <w:trPr>
          <w:trHeight w:val="864"/>
        </w:trPr>
        <w:tc>
          <w:tcPr>
            <w:tcW w:w="1080" w:type="dxa"/>
            <w:shd w:val="clear" w:color="auto" w:fill="auto"/>
          </w:tcPr>
          <w:p w14:paraId="24DD3FBD" w14:textId="77777777" w:rsidR="00424257" w:rsidRPr="00835CFD" w:rsidRDefault="00424257" w:rsidP="00424257">
            <w:pPr>
              <w:rPr>
                <w:rFonts w:cs="Arial"/>
                <w:szCs w:val="22"/>
              </w:rPr>
            </w:pPr>
          </w:p>
        </w:tc>
        <w:tc>
          <w:tcPr>
            <w:tcW w:w="1080" w:type="dxa"/>
            <w:shd w:val="clear" w:color="auto" w:fill="auto"/>
          </w:tcPr>
          <w:p w14:paraId="56E2F918" w14:textId="77777777" w:rsidR="00424257" w:rsidRPr="00835CFD" w:rsidRDefault="00424257" w:rsidP="00424257">
            <w:pPr>
              <w:rPr>
                <w:rFonts w:cs="Arial"/>
                <w:szCs w:val="22"/>
              </w:rPr>
            </w:pPr>
          </w:p>
        </w:tc>
        <w:tc>
          <w:tcPr>
            <w:tcW w:w="8100" w:type="dxa"/>
            <w:shd w:val="clear" w:color="auto" w:fill="auto"/>
            <w:vAlign w:val="center"/>
          </w:tcPr>
          <w:p w14:paraId="5C7AF9D7" w14:textId="1B3AE7EC" w:rsidR="00424257" w:rsidRPr="00835CFD" w:rsidRDefault="00424257" w:rsidP="00424257">
            <w:pPr>
              <w:numPr>
                <w:ilvl w:val="0"/>
                <w:numId w:val="1"/>
              </w:numPr>
              <w:rPr>
                <w:rFonts w:cs="Arial"/>
                <w:szCs w:val="22"/>
              </w:rPr>
            </w:pPr>
            <w:r>
              <w:rPr>
                <w:rFonts w:cs="Arial"/>
              </w:rPr>
              <w:t xml:space="preserve">Recycling facilities must separate the different types of paper prior to recycling.  </w:t>
            </w:r>
          </w:p>
        </w:tc>
      </w:tr>
      <w:tr w:rsidR="00424257" w:rsidRPr="00835CFD" w14:paraId="5F218774" w14:textId="77777777" w:rsidTr="003D6E7A">
        <w:trPr>
          <w:trHeight w:val="864"/>
        </w:trPr>
        <w:tc>
          <w:tcPr>
            <w:tcW w:w="1080" w:type="dxa"/>
            <w:shd w:val="clear" w:color="auto" w:fill="auto"/>
          </w:tcPr>
          <w:p w14:paraId="5916DC79" w14:textId="77777777" w:rsidR="00424257" w:rsidRPr="00835CFD" w:rsidRDefault="00424257" w:rsidP="00424257">
            <w:pPr>
              <w:rPr>
                <w:rFonts w:cs="Arial"/>
                <w:szCs w:val="22"/>
              </w:rPr>
            </w:pPr>
          </w:p>
        </w:tc>
        <w:tc>
          <w:tcPr>
            <w:tcW w:w="1080" w:type="dxa"/>
            <w:shd w:val="clear" w:color="auto" w:fill="auto"/>
          </w:tcPr>
          <w:p w14:paraId="5D14EAF1" w14:textId="77777777" w:rsidR="00424257" w:rsidRPr="00835CFD" w:rsidRDefault="00424257" w:rsidP="00424257">
            <w:pPr>
              <w:rPr>
                <w:rFonts w:cs="Arial"/>
                <w:szCs w:val="22"/>
              </w:rPr>
            </w:pPr>
          </w:p>
        </w:tc>
        <w:tc>
          <w:tcPr>
            <w:tcW w:w="8100" w:type="dxa"/>
            <w:shd w:val="clear" w:color="auto" w:fill="auto"/>
            <w:vAlign w:val="center"/>
          </w:tcPr>
          <w:p w14:paraId="0686095A" w14:textId="3DE019F5" w:rsidR="00424257" w:rsidRPr="00835CFD" w:rsidRDefault="00424257" w:rsidP="00424257">
            <w:pPr>
              <w:numPr>
                <w:ilvl w:val="0"/>
                <w:numId w:val="1"/>
              </w:numPr>
              <w:rPr>
                <w:rFonts w:cs="Arial"/>
                <w:szCs w:val="22"/>
              </w:rPr>
            </w:pPr>
            <w:r>
              <w:rPr>
                <w:rFonts w:cs="Arial"/>
              </w:rPr>
              <w:t xml:space="preserve">Paper towels have fewer covalent bonds than toilet paper. </w:t>
            </w:r>
          </w:p>
        </w:tc>
      </w:tr>
      <w:tr w:rsidR="00424257" w:rsidRPr="00835CFD" w14:paraId="6D96F1A7" w14:textId="77777777" w:rsidTr="003D6E7A">
        <w:trPr>
          <w:trHeight w:val="864"/>
        </w:trPr>
        <w:tc>
          <w:tcPr>
            <w:tcW w:w="1080" w:type="dxa"/>
            <w:shd w:val="clear" w:color="auto" w:fill="auto"/>
          </w:tcPr>
          <w:p w14:paraId="24564B1A" w14:textId="77777777" w:rsidR="00424257" w:rsidRPr="00835CFD" w:rsidRDefault="00424257" w:rsidP="00424257">
            <w:pPr>
              <w:rPr>
                <w:rFonts w:cs="Arial"/>
                <w:szCs w:val="22"/>
              </w:rPr>
            </w:pPr>
          </w:p>
        </w:tc>
        <w:tc>
          <w:tcPr>
            <w:tcW w:w="1080" w:type="dxa"/>
            <w:shd w:val="clear" w:color="auto" w:fill="auto"/>
          </w:tcPr>
          <w:p w14:paraId="1D8BF5BF" w14:textId="77777777" w:rsidR="00424257" w:rsidRPr="00835CFD" w:rsidRDefault="00424257" w:rsidP="00424257">
            <w:pPr>
              <w:rPr>
                <w:rFonts w:cs="Arial"/>
                <w:szCs w:val="22"/>
              </w:rPr>
            </w:pPr>
          </w:p>
        </w:tc>
        <w:tc>
          <w:tcPr>
            <w:tcW w:w="8100" w:type="dxa"/>
            <w:shd w:val="clear" w:color="auto" w:fill="auto"/>
            <w:vAlign w:val="center"/>
          </w:tcPr>
          <w:p w14:paraId="1D5F56F0" w14:textId="5950A1F2" w:rsidR="00424257" w:rsidRPr="00835CFD" w:rsidRDefault="00424257" w:rsidP="00424257">
            <w:pPr>
              <w:numPr>
                <w:ilvl w:val="0"/>
                <w:numId w:val="1"/>
              </w:numPr>
              <w:rPr>
                <w:rFonts w:cs="Arial"/>
                <w:szCs w:val="22"/>
              </w:rPr>
            </w:pPr>
            <w:r>
              <w:rPr>
                <w:rFonts w:cs="Arial"/>
              </w:rPr>
              <w:t xml:space="preserve">Natural paper is bright white. </w:t>
            </w:r>
          </w:p>
        </w:tc>
      </w:tr>
    </w:tbl>
    <w:p w14:paraId="571DADFC" w14:textId="647D31B1" w:rsidR="00F4323B" w:rsidRDefault="0018690B" w:rsidP="0018690B">
      <w:r>
        <w:br w:type="page"/>
      </w:r>
    </w:p>
    <w:bookmarkStart w:id="421" w:name="_Toc492307052"/>
    <w:bookmarkStart w:id="422" w:name="_Toc492307631"/>
    <w:bookmarkStart w:id="423" w:name="_Toc492311794"/>
    <w:bookmarkStart w:id="424" w:name="_Toc492312471"/>
    <w:bookmarkStart w:id="425" w:name="_Toc497239596"/>
    <w:bookmarkStart w:id="426" w:name="_Toc497565445"/>
    <w:bookmarkStart w:id="427" w:name="_Toc497568140"/>
    <w:bookmarkStart w:id="428" w:name="_Toc497568346"/>
    <w:bookmarkStart w:id="429" w:name="_Toc497568826"/>
    <w:bookmarkStart w:id="430" w:name="_Toc503109211"/>
    <w:bookmarkStart w:id="431" w:name="_Toc503112652"/>
    <w:bookmarkStart w:id="432" w:name="_Toc503284433"/>
    <w:bookmarkStart w:id="433" w:name="_Toc503434285"/>
    <w:bookmarkStart w:id="434" w:name="_Toc503436528"/>
    <w:bookmarkStart w:id="435" w:name="_Toc503455351"/>
    <w:bookmarkStart w:id="436" w:name="_Toc503455678"/>
    <w:bookmarkStart w:id="437" w:name="_Toc503455899"/>
    <w:bookmarkStart w:id="438" w:name="_Toc503456565"/>
    <w:bookmarkStart w:id="439" w:name="_Toc503456769"/>
    <w:bookmarkStart w:id="440" w:name="_Toc506826558"/>
    <w:bookmarkStart w:id="441" w:name="_Toc508547866"/>
    <w:bookmarkStart w:id="442" w:name="_Toc508548469"/>
    <w:bookmarkStart w:id="443" w:name="_Toc508548698"/>
    <w:bookmarkStart w:id="444" w:name="_Toc523673172"/>
    <w:bookmarkStart w:id="445" w:name="_Toc523680854"/>
    <w:bookmarkStart w:id="446" w:name="_Toc523845020"/>
    <w:bookmarkStart w:id="447" w:name="_Toc523845406"/>
    <w:bookmarkStart w:id="448" w:name="_Toc523845702"/>
    <w:bookmarkStart w:id="449" w:name="_Toc523845824"/>
    <w:bookmarkStart w:id="450" w:name="_Toc523845917"/>
    <w:bookmarkStart w:id="451" w:name="_Toc524538854"/>
    <w:bookmarkStart w:id="452" w:name="_Toc528664487"/>
    <w:bookmarkStart w:id="453" w:name="_Toc529098374"/>
    <w:bookmarkStart w:id="454" w:name="_Toc529100311"/>
    <w:bookmarkStart w:id="455" w:name="_Toc529100523"/>
    <w:bookmarkStart w:id="456" w:name="_Toc529111488"/>
    <w:bookmarkStart w:id="457" w:name="_Toc529206879"/>
    <w:bookmarkStart w:id="458" w:name="_Toc534818814"/>
    <w:bookmarkStart w:id="459" w:name="_Toc534906396"/>
    <w:bookmarkStart w:id="460" w:name="_Toc3376119"/>
    <w:bookmarkStart w:id="461" w:name="_Toc3378453"/>
    <w:bookmarkStart w:id="462" w:name="_Toc3380346"/>
    <w:bookmarkStart w:id="463" w:name="_Toc3462078"/>
    <w:p w14:paraId="1842B0E1" w14:textId="0D04D7F9" w:rsidR="000B5CC1" w:rsidRPr="000106F9" w:rsidRDefault="00347EDC" w:rsidP="0039770F">
      <w:pPr>
        <w:pStyle w:val="Heading3"/>
      </w:pPr>
      <w:r>
        <w:rPr>
          <w:noProof/>
        </w:rPr>
        <w:lastRenderedPageBreak/>
        <mc:AlternateContent>
          <mc:Choice Requires="wps">
            <w:drawing>
              <wp:anchor distT="0" distB="0" distL="114300" distR="114300" simplePos="0" relativeHeight="252176896" behindDoc="1" locked="0" layoutInCell="1" allowOverlap="1" wp14:anchorId="1F1DFC44" wp14:editId="2CDDC1A3">
                <wp:simplePos x="0" y="0"/>
                <wp:positionH relativeFrom="column">
                  <wp:posOffset>-537210</wp:posOffset>
                </wp:positionH>
                <wp:positionV relativeFrom="paragraph">
                  <wp:posOffset>374010</wp:posOffset>
                </wp:positionV>
                <wp:extent cx="7060565" cy="114300"/>
                <wp:effectExtent l="0" t="0" r="6985" b="0"/>
                <wp:wrapNone/>
                <wp:docPr id="254" name="Rectangle 25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1B5F6BF" id="Rectangle 254" o:spid="_x0000_s1026" style="position:absolute;margin-left:-42.3pt;margin-top:29.45pt;width:555.95pt;height:9pt;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Fr6wEAAEA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" fillcolor="#d8d8d8 [2732]" stroked="f" strokeweight=".5pt"/>
            </w:pict>
          </mc:Fallback>
        </mc:AlternateContent>
      </w:r>
      <w:r w:rsidR="00D500A6">
        <w:rPr>
          <w:noProof/>
        </w:rPr>
        <mc:AlternateContent>
          <mc:Choice Requires="wps">
            <w:drawing>
              <wp:anchor distT="0" distB="0" distL="114300" distR="114300" simplePos="0" relativeHeight="252044800" behindDoc="0" locked="0" layoutInCell="1" allowOverlap="1" wp14:anchorId="0F591037" wp14:editId="135D12A4">
                <wp:simplePos x="0" y="0"/>
                <wp:positionH relativeFrom="column">
                  <wp:posOffset>3219450</wp:posOffset>
                </wp:positionH>
                <wp:positionV relativeFrom="page">
                  <wp:posOffset>988060</wp:posOffset>
                </wp:positionV>
                <wp:extent cx="2994025" cy="330200"/>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8CEC5C" w14:textId="77777777" w:rsidR="00776F90" w:rsidRPr="00D500A6" w:rsidRDefault="00776F90" w:rsidP="00D500A6">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91037" id="Text Box 238" o:spid="_x0000_s1035" type="#_x0000_t202" style="position:absolute;left:0;text-align:left;margin-left:253.5pt;margin-top:77.8pt;width:235.75pt;height:26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KorwIAAK4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" filled="f" stroked="f">
                <v:textbox>
                  <w:txbxContent>
                    <w:p w14:paraId="3C8CEC5C" w14:textId="77777777" w:rsidR="00776F90" w:rsidRPr="00D500A6" w:rsidRDefault="00776F90" w:rsidP="00D500A6">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0B5CC1" w:rsidRPr="000106F9">
        <w:t>Graphic Organizer</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0317DD5B" w14:textId="77777777" w:rsidR="00BE25BA" w:rsidRDefault="00BE25BA" w:rsidP="00BE25BA">
      <w:pPr>
        <w:rPr>
          <w:rFonts w:cs="Arial"/>
        </w:rPr>
      </w:pPr>
      <w:r w:rsidRPr="00FB51C7">
        <w:rPr>
          <w:rFonts w:cs="Arial"/>
          <w:b/>
        </w:rPr>
        <w:t>Directions</w:t>
      </w:r>
      <w:r w:rsidRPr="00FB51C7">
        <w:rPr>
          <w:rFonts w:cs="Arial"/>
        </w:rPr>
        <w:t>: As you read, complete the grap</w:t>
      </w:r>
      <w:r>
        <w:rPr>
          <w:rFonts w:cs="Arial"/>
        </w:rPr>
        <w:t xml:space="preserve">hic organizer below to compare different ingredients in paper. The last row refers to a </w:t>
      </w:r>
      <w:proofErr w:type="spellStart"/>
      <w:r>
        <w:rPr>
          <w:rFonts w:cs="Arial"/>
        </w:rPr>
        <w:t>hydrapulper</w:t>
      </w:r>
      <w:proofErr w:type="spellEnd"/>
      <w:r>
        <w:rPr>
          <w:rFonts w:cs="Arial"/>
        </w:rPr>
        <w:t xml:space="preserve">, which </w:t>
      </w:r>
      <w:proofErr w:type="gramStart"/>
      <w:r>
        <w:rPr>
          <w:rFonts w:cs="Arial"/>
        </w:rPr>
        <w:t>is explained</w:t>
      </w:r>
      <w:proofErr w:type="gramEnd"/>
      <w:r>
        <w:rPr>
          <w:rFonts w:cs="Arial"/>
        </w:rPr>
        <w:t xml:space="preserve"> in the article.</w:t>
      </w:r>
    </w:p>
    <w:p w14:paraId="4593915F" w14:textId="77777777" w:rsidR="00BE25BA" w:rsidRDefault="00BE25BA" w:rsidP="00BE25BA">
      <w:pPr>
        <w:rPr>
          <w:rFonts w:cs="Arial"/>
        </w:rPr>
      </w:pPr>
    </w:p>
    <w:tbl>
      <w:tblPr>
        <w:tblStyle w:val="TableGrid"/>
        <w:tblW w:w="9479" w:type="dxa"/>
        <w:tblLook w:val="04A0" w:firstRow="1" w:lastRow="0" w:firstColumn="1" w:lastColumn="0" w:noHBand="0" w:noVBand="1"/>
      </w:tblPr>
      <w:tblGrid>
        <w:gridCol w:w="1639"/>
        <w:gridCol w:w="1935"/>
        <w:gridCol w:w="1963"/>
        <w:gridCol w:w="1969"/>
        <w:gridCol w:w="1973"/>
      </w:tblGrid>
      <w:tr w:rsidR="00BE25BA" w14:paraId="0B9A55B8" w14:textId="77777777" w:rsidTr="00776F90">
        <w:trPr>
          <w:trHeight w:val="209"/>
        </w:trPr>
        <w:tc>
          <w:tcPr>
            <w:tcW w:w="1639" w:type="dxa"/>
          </w:tcPr>
          <w:p w14:paraId="493CD4E3" w14:textId="77777777" w:rsidR="00BE25BA" w:rsidRDefault="00BE25BA" w:rsidP="00776F90">
            <w:pPr>
              <w:rPr>
                <w:rFonts w:cs="Arial"/>
              </w:rPr>
            </w:pPr>
          </w:p>
        </w:tc>
        <w:tc>
          <w:tcPr>
            <w:tcW w:w="1935" w:type="dxa"/>
          </w:tcPr>
          <w:p w14:paraId="3DBFDE1C" w14:textId="77777777" w:rsidR="00BE25BA" w:rsidRPr="00EB2545" w:rsidRDefault="00BE25BA" w:rsidP="00776F90">
            <w:pPr>
              <w:jc w:val="center"/>
              <w:rPr>
                <w:rFonts w:cs="Arial"/>
                <w:b/>
              </w:rPr>
            </w:pPr>
            <w:r>
              <w:rPr>
                <w:rFonts w:cs="Arial"/>
                <w:b/>
              </w:rPr>
              <w:t>What is it?</w:t>
            </w:r>
          </w:p>
        </w:tc>
        <w:tc>
          <w:tcPr>
            <w:tcW w:w="1963" w:type="dxa"/>
          </w:tcPr>
          <w:p w14:paraId="04B8A341" w14:textId="77777777" w:rsidR="00BE25BA" w:rsidRPr="00EB2545" w:rsidRDefault="00BE25BA" w:rsidP="00776F90">
            <w:pPr>
              <w:jc w:val="center"/>
              <w:rPr>
                <w:rFonts w:cs="Arial"/>
                <w:b/>
              </w:rPr>
            </w:pPr>
            <w:r>
              <w:rPr>
                <w:rFonts w:cs="Arial"/>
                <w:b/>
              </w:rPr>
              <w:t>Structure</w:t>
            </w:r>
          </w:p>
        </w:tc>
        <w:tc>
          <w:tcPr>
            <w:tcW w:w="1969" w:type="dxa"/>
          </w:tcPr>
          <w:p w14:paraId="3A5BA83D" w14:textId="77777777" w:rsidR="00BE25BA" w:rsidRDefault="00BE25BA" w:rsidP="00776F90">
            <w:pPr>
              <w:jc w:val="center"/>
              <w:rPr>
                <w:rFonts w:cs="Arial"/>
                <w:b/>
              </w:rPr>
            </w:pPr>
            <w:r>
              <w:rPr>
                <w:rFonts w:cs="Arial"/>
                <w:b/>
              </w:rPr>
              <w:t>Properties</w:t>
            </w:r>
          </w:p>
        </w:tc>
        <w:tc>
          <w:tcPr>
            <w:tcW w:w="1973" w:type="dxa"/>
          </w:tcPr>
          <w:p w14:paraId="69520BC4" w14:textId="77777777" w:rsidR="00BE25BA" w:rsidRDefault="00BE25BA" w:rsidP="00776F90">
            <w:pPr>
              <w:jc w:val="center"/>
              <w:rPr>
                <w:rFonts w:cs="Arial"/>
                <w:b/>
              </w:rPr>
            </w:pPr>
            <w:r>
              <w:rPr>
                <w:rFonts w:cs="Arial"/>
                <w:b/>
              </w:rPr>
              <w:t>Interesting fact</w:t>
            </w:r>
          </w:p>
        </w:tc>
      </w:tr>
      <w:tr w:rsidR="00BE25BA" w14:paraId="613BAEA2" w14:textId="77777777" w:rsidTr="00776F90">
        <w:trPr>
          <w:trHeight w:val="1800"/>
        </w:trPr>
        <w:tc>
          <w:tcPr>
            <w:tcW w:w="1639" w:type="dxa"/>
            <w:vAlign w:val="center"/>
          </w:tcPr>
          <w:p w14:paraId="3AD71C75" w14:textId="77777777" w:rsidR="00BE25BA" w:rsidRPr="006141DD" w:rsidRDefault="00BE25BA" w:rsidP="00776F90">
            <w:pPr>
              <w:rPr>
                <w:rFonts w:cs="Arial"/>
                <w:b/>
              </w:rPr>
            </w:pPr>
            <w:r>
              <w:rPr>
                <w:rFonts w:cs="Arial"/>
                <w:b/>
              </w:rPr>
              <w:t>Cellulose</w:t>
            </w:r>
          </w:p>
        </w:tc>
        <w:tc>
          <w:tcPr>
            <w:tcW w:w="1935" w:type="dxa"/>
          </w:tcPr>
          <w:p w14:paraId="696B7936" w14:textId="77777777" w:rsidR="00BE25BA" w:rsidRDefault="00BE25BA" w:rsidP="00776F90">
            <w:pPr>
              <w:rPr>
                <w:rFonts w:cs="Arial"/>
              </w:rPr>
            </w:pPr>
          </w:p>
        </w:tc>
        <w:tc>
          <w:tcPr>
            <w:tcW w:w="1963" w:type="dxa"/>
          </w:tcPr>
          <w:p w14:paraId="5B15FC1C" w14:textId="77777777" w:rsidR="00BE25BA" w:rsidRDefault="00BE25BA" w:rsidP="00776F90">
            <w:pPr>
              <w:rPr>
                <w:rFonts w:cs="Arial"/>
              </w:rPr>
            </w:pPr>
          </w:p>
        </w:tc>
        <w:tc>
          <w:tcPr>
            <w:tcW w:w="1969" w:type="dxa"/>
          </w:tcPr>
          <w:p w14:paraId="7575A2CC" w14:textId="77777777" w:rsidR="00BE25BA" w:rsidRDefault="00BE25BA" w:rsidP="00776F90">
            <w:pPr>
              <w:rPr>
                <w:rFonts w:cs="Arial"/>
              </w:rPr>
            </w:pPr>
          </w:p>
        </w:tc>
        <w:tc>
          <w:tcPr>
            <w:tcW w:w="1973" w:type="dxa"/>
          </w:tcPr>
          <w:p w14:paraId="3CF36A24" w14:textId="77777777" w:rsidR="00BE25BA" w:rsidRDefault="00BE25BA" w:rsidP="00776F90">
            <w:pPr>
              <w:rPr>
                <w:rFonts w:cs="Arial"/>
              </w:rPr>
            </w:pPr>
          </w:p>
        </w:tc>
      </w:tr>
      <w:tr w:rsidR="00BE25BA" w14:paraId="65B7A981" w14:textId="77777777" w:rsidTr="00776F90">
        <w:trPr>
          <w:trHeight w:val="1800"/>
        </w:trPr>
        <w:tc>
          <w:tcPr>
            <w:tcW w:w="1639" w:type="dxa"/>
            <w:vAlign w:val="center"/>
          </w:tcPr>
          <w:p w14:paraId="49A76899" w14:textId="77777777" w:rsidR="00BE25BA" w:rsidRPr="006141DD" w:rsidRDefault="00BE25BA" w:rsidP="00776F90">
            <w:pPr>
              <w:rPr>
                <w:rFonts w:cs="Arial"/>
                <w:b/>
              </w:rPr>
            </w:pPr>
            <w:r>
              <w:rPr>
                <w:rFonts w:cs="Arial"/>
                <w:b/>
              </w:rPr>
              <w:t>Wood fibers</w:t>
            </w:r>
          </w:p>
        </w:tc>
        <w:tc>
          <w:tcPr>
            <w:tcW w:w="1935" w:type="dxa"/>
          </w:tcPr>
          <w:p w14:paraId="36649711" w14:textId="77777777" w:rsidR="00BE25BA" w:rsidRDefault="00BE25BA" w:rsidP="00776F90">
            <w:pPr>
              <w:rPr>
                <w:rFonts w:cs="Arial"/>
              </w:rPr>
            </w:pPr>
          </w:p>
        </w:tc>
        <w:tc>
          <w:tcPr>
            <w:tcW w:w="1963" w:type="dxa"/>
          </w:tcPr>
          <w:p w14:paraId="4C0426B7" w14:textId="77777777" w:rsidR="00BE25BA" w:rsidRDefault="00BE25BA" w:rsidP="00776F90">
            <w:pPr>
              <w:rPr>
                <w:rFonts w:cs="Arial"/>
              </w:rPr>
            </w:pPr>
          </w:p>
        </w:tc>
        <w:tc>
          <w:tcPr>
            <w:tcW w:w="1969" w:type="dxa"/>
          </w:tcPr>
          <w:p w14:paraId="564E1584" w14:textId="77777777" w:rsidR="00BE25BA" w:rsidRDefault="00BE25BA" w:rsidP="00776F90">
            <w:pPr>
              <w:rPr>
                <w:rFonts w:cs="Arial"/>
              </w:rPr>
            </w:pPr>
          </w:p>
        </w:tc>
        <w:tc>
          <w:tcPr>
            <w:tcW w:w="1973" w:type="dxa"/>
          </w:tcPr>
          <w:p w14:paraId="0C9C5D65" w14:textId="77777777" w:rsidR="00BE25BA" w:rsidRDefault="00BE25BA" w:rsidP="00776F90">
            <w:pPr>
              <w:rPr>
                <w:rFonts w:cs="Arial"/>
              </w:rPr>
            </w:pPr>
          </w:p>
        </w:tc>
      </w:tr>
      <w:tr w:rsidR="00BE25BA" w14:paraId="1A9B18C3" w14:textId="77777777" w:rsidTr="00776F90">
        <w:trPr>
          <w:trHeight w:val="1800"/>
        </w:trPr>
        <w:tc>
          <w:tcPr>
            <w:tcW w:w="1639" w:type="dxa"/>
            <w:vAlign w:val="center"/>
          </w:tcPr>
          <w:p w14:paraId="51EEB472" w14:textId="77777777" w:rsidR="00BE25BA" w:rsidRPr="006141DD" w:rsidRDefault="00BE25BA" w:rsidP="00776F90">
            <w:pPr>
              <w:rPr>
                <w:rFonts w:cs="Arial"/>
                <w:b/>
              </w:rPr>
            </w:pPr>
            <w:proofErr w:type="spellStart"/>
            <w:r>
              <w:rPr>
                <w:rFonts w:cs="Arial"/>
                <w:b/>
              </w:rPr>
              <w:t>Microfibrils</w:t>
            </w:r>
            <w:proofErr w:type="spellEnd"/>
          </w:p>
        </w:tc>
        <w:tc>
          <w:tcPr>
            <w:tcW w:w="1935" w:type="dxa"/>
          </w:tcPr>
          <w:p w14:paraId="4D8D598C" w14:textId="77777777" w:rsidR="00BE25BA" w:rsidRDefault="00BE25BA" w:rsidP="00776F90">
            <w:pPr>
              <w:rPr>
                <w:rFonts w:cs="Arial"/>
              </w:rPr>
            </w:pPr>
          </w:p>
        </w:tc>
        <w:tc>
          <w:tcPr>
            <w:tcW w:w="1963" w:type="dxa"/>
          </w:tcPr>
          <w:p w14:paraId="42B12B6C" w14:textId="77777777" w:rsidR="00BE25BA" w:rsidRDefault="00BE25BA" w:rsidP="00776F90">
            <w:pPr>
              <w:rPr>
                <w:rFonts w:cs="Arial"/>
              </w:rPr>
            </w:pPr>
          </w:p>
        </w:tc>
        <w:tc>
          <w:tcPr>
            <w:tcW w:w="1969" w:type="dxa"/>
          </w:tcPr>
          <w:p w14:paraId="21DBA6BA" w14:textId="77777777" w:rsidR="00BE25BA" w:rsidRDefault="00BE25BA" w:rsidP="00776F90">
            <w:pPr>
              <w:rPr>
                <w:rFonts w:cs="Arial"/>
              </w:rPr>
            </w:pPr>
          </w:p>
        </w:tc>
        <w:tc>
          <w:tcPr>
            <w:tcW w:w="1973" w:type="dxa"/>
          </w:tcPr>
          <w:p w14:paraId="0297F4E8" w14:textId="77777777" w:rsidR="00BE25BA" w:rsidRDefault="00BE25BA" w:rsidP="00776F90">
            <w:pPr>
              <w:rPr>
                <w:rFonts w:cs="Arial"/>
              </w:rPr>
            </w:pPr>
          </w:p>
        </w:tc>
      </w:tr>
      <w:tr w:rsidR="00BE25BA" w14:paraId="0A66DD33" w14:textId="77777777" w:rsidTr="00776F90">
        <w:trPr>
          <w:trHeight w:val="1800"/>
        </w:trPr>
        <w:tc>
          <w:tcPr>
            <w:tcW w:w="1639" w:type="dxa"/>
            <w:tcBorders>
              <w:bottom w:val="double" w:sz="4" w:space="0" w:color="auto"/>
            </w:tcBorders>
            <w:vAlign w:val="center"/>
          </w:tcPr>
          <w:p w14:paraId="4B11B853" w14:textId="77777777" w:rsidR="00BE25BA" w:rsidRPr="006141DD" w:rsidRDefault="00BE25BA" w:rsidP="00776F90">
            <w:pPr>
              <w:rPr>
                <w:rFonts w:cs="Arial"/>
                <w:b/>
              </w:rPr>
            </w:pPr>
            <w:r>
              <w:rPr>
                <w:rFonts w:cs="Arial"/>
                <w:b/>
              </w:rPr>
              <w:t>Sizing agents</w:t>
            </w:r>
          </w:p>
        </w:tc>
        <w:tc>
          <w:tcPr>
            <w:tcW w:w="1935" w:type="dxa"/>
            <w:tcBorders>
              <w:bottom w:val="double" w:sz="4" w:space="0" w:color="auto"/>
            </w:tcBorders>
          </w:tcPr>
          <w:p w14:paraId="01D91D93" w14:textId="77777777" w:rsidR="00BE25BA" w:rsidRDefault="00BE25BA" w:rsidP="00776F90">
            <w:pPr>
              <w:rPr>
                <w:rFonts w:cs="Arial"/>
              </w:rPr>
            </w:pPr>
          </w:p>
        </w:tc>
        <w:tc>
          <w:tcPr>
            <w:tcW w:w="1963" w:type="dxa"/>
            <w:tcBorders>
              <w:bottom w:val="double" w:sz="4" w:space="0" w:color="auto"/>
            </w:tcBorders>
          </w:tcPr>
          <w:p w14:paraId="01504694" w14:textId="77777777" w:rsidR="00BE25BA" w:rsidRDefault="00BE25BA" w:rsidP="00776F90">
            <w:pPr>
              <w:rPr>
                <w:rFonts w:cs="Arial"/>
              </w:rPr>
            </w:pPr>
          </w:p>
        </w:tc>
        <w:tc>
          <w:tcPr>
            <w:tcW w:w="1969" w:type="dxa"/>
            <w:tcBorders>
              <w:bottom w:val="double" w:sz="4" w:space="0" w:color="auto"/>
            </w:tcBorders>
          </w:tcPr>
          <w:p w14:paraId="7FB05BC1" w14:textId="77777777" w:rsidR="00BE25BA" w:rsidRDefault="00BE25BA" w:rsidP="00776F90">
            <w:pPr>
              <w:rPr>
                <w:rFonts w:cs="Arial"/>
              </w:rPr>
            </w:pPr>
          </w:p>
        </w:tc>
        <w:tc>
          <w:tcPr>
            <w:tcW w:w="1973" w:type="dxa"/>
            <w:tcBorders>
              <w:bottom w:val="double" w:sz="4" w:space="0" w:color="auto"/>
            </w:tcBorders>
          </w:tcPr>
          <w:p w14:paraId="2BBCF099" w14:textId="77777777" w:rsidR="00BE25BA" w:rsidRDefault="00BE25BA" w:rsidP="00776F90">
            <w:pPr>
              <w:rPr>
                <w:rFonts w:cs="Arial"/>
              </w:rPr>
            </w:pPr>
          </w:p>
        </w:tc>
      </w:tr>
      <w:tr w:rsidR="00BE25BA" w14:paraId="38009A8D" w14:textId="77777777" w:rsidTr="00776F90">
        <w:trPr>
          <w:trHeight w:val="1800"/>
        </w:trPr>
        <w:tc>
          <w:tcPr>
            <w:tcW w:w="1639" w:type="dxa"/>
            <w:tcBorders>
              <w:top w:val="double" w:sz="4" w:space="0" w:color="auto"/>
            </w:tcBorders>
            <w:vAlign w:val="center"/>
          </w:tcPr>
          <w:p w14:paraId="2740A92C" w14:textId="77777777" w:rsidR="00BE25BA" w:rsidRDefault="00BE25BA" w:rsidP="00776F90">
            <w:pPr>
              <w:rPr>
                <w:rFonts w:cs="Arial"/>
                <w:b/>
              </w:rPr>
            </w:pPr>
            <w:proofErr w:type="spellStart"/>
            <w:r>
              <w:rPr>
                <w:rFonts w:cs="Arial"/>
                <w:b/>
              </w:rPr>
              <w:t>Hydrapulper</w:t>
            </w:r>
            <w:proofErr w:type="spellEnd"/>
          </w:p>
        </w:tc>
        <w:tc>
          <w:tcPr>
            <w:tcW w:w="1935" w:type="dxa"/>
            <w:tcBorders>
              <w:top w:val="double" w:sz="4" w:space="0" w:color="auto"/>
            </w:tcBorders>
          </w:tcPr>
          <w:p w14:paraId="76A6C6F0" w14:textId="77777777" w:rsidR="00BE25BA" w:rsidRDefault="00BE25BA" w:rsidP="00776F90">
            <w:pPr>
              <w:rPr>
                <w:rFonts w:cs="Arial"/>
              </w:rPr>
            </w:pPr>
          </w:p>
        </w:tc>
        <w:tc>
          <w:tcPr>
            <w:tcW w:w="3932" w:type="dxa"/>
            <w:gridSpan w:val="2"/>
            <w:tcBorders>
              <w:top w:val="double" w:sz="4" w:space="0" w:color="auto"/>
            </w:tcBorders>
          </w:tcPr>
          <w:p w14:paraId="772AC9BD" w14:textId="77777777" w:rsidR="00BE25BA" w:rsidRPr="004B5C1A" w:rsidRDefault="00BE25BA" w:rsidP="00776F90">
            <w:pPr>
              <w:rPr>
                <w:rFonts w:cs="Arial"/>
                <w:i/>
              </w:rPr>
            </w:pPr>
            <w:r w:rsidRPr="004B5C1A">
              <w:rPr>
                <w:rFonts w:cs="Arial"/>
                <w:i/>
              </w:rPr>
              <w:t>How does it work?</w:t>
            </w:r>
          </w:p>
        </w:tc>
        <w:tc>
          <w:tcPr>
            <w:tcW w:w="1973" w:type="dxa"/>
            <w:tcBorders>
              <w:top w:val="double" w:sz="4" w:space="0" w:color="auto"/>
            </w:tcBorders>
          </w:tcPr>
          <w:p w14:paraId="3F8A4EDF" w14:textId="77777777" w:rsidR="00BE25BA" w:rsidRDefault="00BE25BA" w:rsidP="00776F90">
            <w:pPr>
              <w:rPr>
                <w:rFonts w:cs="Arial"/>
              </w:rPr>
            </w:pPr>
          </w:p>
        </w:tc>
      </w:tr>
    </w:tbl>
    <w:p w14:paraId="0A35EF63" w14:textId="77777777" w:rsidR="00BE25BA" w:rsidRDefault="00BE25BA" w:rsidP="00BE25BA">
      <w:pPr>
        <w:rPr>
          <w:rFonts w:cs="Arial"/>
          <w:b/>
        </w:rPr>
      </w:pPr>
    </w:p>
    <w:p w14:paraId="525A542B" w14:textId="522D6C79" w:rsidR="00347EDC" w:rsidRPr="00347EDC" w:rsidRDefault="00BE25BA" w:rsidP="00BE25BA">
      <w:pPr>
        <w:ind w:left="-270"/>
        <w:rPr>
          <w:rFonts w:cs="Arial"/>
          <w:sz w:val="12"/>
        </w:rPr>
      </w:pPr>
      <w:r w:rsidRPr="00290E3A">
        <w:rPr>
          <w:rFonts w:cs="Arial"/>
          <w:b/>
        </w:rPr>
        <w:t>Summary:</w:t>
      </w:r>
      <w:r>
        <w:rPr>
          <w:rFonts w:cs="Arial"/>
        </w:rPr>
        <w:t xml:space="preserve"> In the space below, or on the back of this paper, write a short sentence (20 words or less) summarizing the article.</w:t>
      </w:r>
    </w:p>
    <w:p w14:paraId="11A2EE35" w14:textId="70B215F8" w:rsidR="00BE25BA" w:rsidRDefault="00BE25BA" w:rsidP="00435A46">
      <w:pPr>
        <w:ind w:left="-270"/>
        <w:rPr>
          <w:rFonts w:cs="Arial"/>
          <w:sz w:val="16"/>
        </w:rPr>
      </w:pPr>
    </w:p>
    <w:p w14:paraId="7B01BFE7" w14:textId="5FE782AD" w:rsidR="00BE25BA" w:rsidRDefault="00BE25BA" w:rsidP="00435A46">
      <w:pPr>
        <w:ind w:left="-270"/>
        <w:rPr>
          <w:rFonts w:cs="Arial"/>
          <w:sz w:val="16"/>
        </w:rPr>
      </w:pPr>
    </w:p>
    <w:p w14:paraId="40424A02" w14:textId="77777777" w:rsidR="00BE25BA" w:rsidRDefault="00BE25BA">
      <w:pPr>
        <w:rPr>
          <w:rFonts w:cs="Arial"/>
          <w:b/>
          <w:bCs/>
          <w:i/>
          <w:sz w:val="40"/>
          <w:szCs w:val="26"/>
        </w:rPr>
      </w:pPr>
      <w:bookmarkStart w:id="464" w:name="_Toc492307053"/>
      <w:bookmarkStart w:id="465" w:name="_Toc492307632"/>
      <w:bookmarkStart w:id="466" w:name="_Toc492311795"/>
      <w:bookmarkStart w:id="467" w:name="_Toc492312472"/>
      <w:bookmarkStart w:id="468" w:name="_Toc497239597"/>
      <w:bookmarkStart w:id="469" w:name="_Toc497565446"/>
      <w:bookmarkStart w:id="470" w:name="_Toc497568141"/>
      <w:bookmarkStart w:id="471" w:name="_Toc497568347"/>
      <w:bookmarkStart w:id="472" w:name="_Toc497568827"/>
      <w:bookmarkStart w:id="473" w:name="_Toc503109212"/>
      <w:bookmarkStart w:id="474" w:name="_Toc503112653"/>
      <w:bookmarkStart w:id="475" w:name="_Toc503284434"/>
      <w:bookmarkStart w:id="476" w:name="_Toc503434286"/>
      <w:bookmarkStart w:id="477" w:name="_Toc503436529"/>
      <w:bookmarkStart w:id="478" w:name="_Toc503455352"/>
      <w:bookmarkStart w:id="479" w:name="_Toc503455679"/>
      <w:bookmarkStart w:id="480" w:name="_Toc503455900"/>
      <w:bookmarkStart w:id="481" w:name="_Toc503456566"/>
      <w:bookmarkStart w:id="482" w:name="_Toc503456770"/>
      <w:bookmarkStart w:id="483" w:name="_Toc506826559"/>
      <w:bookmarkStart w:id="484" w:name="_Toc508547867"/>
      <w:bookmarkStart w:id="485" w:name="_Toc508548470"/>
      <w:bookmarkStart w:id="486" w:name="_Toc508548699"/>
      <w:bookmarkStart w:id="487" w:name="_Toc523673173"/>
      <w:bookmarkStart w:id="488" w:name="_Toc523680855"/>
      <w:bookmarkStart w:id="489" w:name="_Toc523845021"/>
      <w:bookmarkStart w:id="490" w:name="_Toc523845407"/>
      <w:bookmarkStart w:id="491" w:name="_Toc523845703"/>
      <w:bookmarkStart w:id="492" w:name="_Toc523845825"/>
      <w:bookmarkStart w:id="493" w:name="_Toc523845918"/>
      <w:bookmarkStart w:id="494" w:name="_Toc524538855"/>
      <w:bookmarkStart w:id="495" w:name="_Toc528664488"/>
      <w:bookmarkStart w:id="496" w:name="_Toc529098375"/>
      <w:bookmarkStart w:id="497" w:name="_Toc529100312"/>
      <w:bookmarkStart w:id="498" w:name="_Toc529100524"/>
      <w:bookmarkStart w:id="499" w:name="_Toc529111489"/>
      <w:bookmarkStart w:id="500" w:name="_Toc529206880"/>
      <w:bookmarkStart w:id="501" w:name="_Toc534818815"/>
      <w:bookmarkStart w:id="502" w:name="_Toc534906397"/>
      <w:bookmarkStart w:id="503" w:name="_Toc3376120"/>
      <w:bookmarkStart w:id="504" w:name="_Toc3378454"/>
      <w:bookmarkStart w:id="505" w:name="_Toc3380347"/>
      <w:bookmarkStart w:id="506" w:name="_Toc3462079"/>
      <w:r>
        <w:br w:type="page"/>
      </w:r>
    </w:p>
    <w:p w14:paraId="408282AB" w14:textId="63AEB428" w:rsidR="005A0CDC" w:rsidRPr="000106F9" w:rsidRDefault="00347EDC" w:rsidP="00776F90">
      <w:pPr>
        <w:pStyle w:val="Heading3"/>
        <w:jc w:val="left"/>
      </w:pPr>
      <w:r w:rsidRPr="00C05360">
        <w:rPr>
          <w:noProof/>
          <w:sz w:val="28"/>
        </w:rPr>
        <w:lastRenderedPageBreak/>
        <mc:AlternateContent>
          <mc:Choice Requires="wps">
            <w:drawing>
              <wp:anchor distT="0" distB="0" distL="114300" distR="114300" simplePos="0" relativeHeight="252148224" behindDoc="1" locked="0" layoutInCell="1" allowOverlap="1" wp14:anchorId="1E191BD3" wp14:editId="40BAC04D">
                <wp:simplePos x="0" y="0"/>
                <wp:positionH relativeFrom="column">
                  <wp:posOffset>-502920</wp:posOffset>
                </wp:positionH>
                <wp:positionV relativeFrom="paragraph">
                  <wp:posOffset>656585</wp:posOffset>
                </wp:positionV>
                <wp:extent cx="7060565" cy="114300"/>
                <wp:effectExtent l="0" t="0" r="6985" b="0"/>
                <wp:wrapNone/>
                <wp:docPr id="235" name="Rectangle 23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F01CD39" id="Rectangle 235" o:spid="_x0000_s1026" style="position:absolute;margin-left:-39.6pt;margin-top:51.7pt;width:555.95pt;height:9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Ki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" fillcolor="#d8d8d8 [2732]" stroked="f" strokeweight=".5pt"/>
            </w:pict>
          </mc:Fallback>
        </mc:AlternateContent>
      </w:r>
      <w:r w:rsidR="00B91322">
        <w:rPr>
          <w:noProof/>
        </w:rPr>
        <mc:AlternateContent>
          <mc:Choice Requires="wps">
            <w:drawing>
              <wp:anchor distT="0" distB="0" distL="114300" distR="114300" simplePos="0" relativeHeight="251787776" behindDoc="0" locked="0" layoutInCell="1" allowOverlap="1" wp14:anchorId="2A644428" wp14:editId="7D38AB42">
                <wp:simplePos x="0" y="0"/>
                <wp:positionH relativeFrom="page">
                  <wp:posOffset>4505325</wp:posOffset>
                </wp:positionH>
                <wp:positionV relativeFrom="page">
                  <wp:posOffset>1153165</wp:posOffset>
                </wp:positionV>
                <wp:extent cx="2667635" cy="533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445FB" w14:textId="527FA6B9" w:rsidR="00776F90" w:rsidRPr="002A1C8E" w:rsidRDefault="00776F90" w:rsidP="004177AA">
                            <w:pPr>
                              <w:jc w:val="right"/>
                              <w:rPr>
                                <w:rFonts w:cs="Arial"/>
                                <w:szCs w:val="22"/>
                              </w:rPr>
                            </w:pPr>
                            <w:r w:rsidRPr="002A1C8E">
                              <w:rPr>
                                <w:rFonts w:cs="Arial"/>
                                <w:szCs w:val="22"/>
                              </w:rPr>
                              <w:t>____________________________</w:t>
                            </w:r>
                          </w:p>
                          <w:p w14:paraId="17C78E36" w14:textId="36A10068" w:rsidR="00776F90" w:rsidRPr="002A1C8E" w:rsidRDefault="00776F90" w:rsidP="004177AA">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4428" id="Text Box 33" o:spid="_x0000_s1036" type="#_x0000_t202" style="position:absolute;margin-left:354.75pt;margin-top:90.8pt;width:210.05pt;height:42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" filled="f" stroked="f" strokeweight=".5pt">
                <v:textbox>
                  <w:txbxContent>
                    <w:p w14:paraId="0DB445FB" w14:textId="527FA6B9" w:rsidR="00776F90" w:rsidRPr="002A1C8E" w:rsidRDefault="00776F90" w:rsidP="004177AA">
                      <w:pPr>
                        <w:jc w:val="right"/>
                        <w:rPr>
                          <w:rFonts w:cs="Arial"/>
                          <w:szCs w:val="22"/>
                        </w:rPr>
                      </w:pPr>
                      <w:r w:rsidRPr="002A1C8E">
                        <w:rPr>
                          <w:rFonts w:cs="Arial"/>
                          <w:szCs w:val="22"/>
                        </w:rPr>
                        <w:t>____________________________</w:t>
                      </w:r>
                    </w:p>
                    <w:p w14:paraId="17C78E36" w14:textId="36A10068" w:rsidR="00776F90" w:rsidRPr="002A1C8E" w:rsidRDefault="00776F90" w:rsidP="004177AA">
                      <w:pPr>
                        <w:spacing w:before="60"/>
                        <w:jc w:val="center"/>
                        <w:rPr>
                          <w:szCs w:val="22"/>
                        </w:rPr>
                      </w:pPr>
                      <w:r w:rsidRPr="002A1C8E">
                        <w:rPr>
                          <w:rFonts w:cs="Arial"/>
                          <w:szCs w:val="22"/>
                        </w:rPr>
                        <w:t>Name</w:t>
                      </w:r>
                    </w:p>
                  </w:txbxContent>
                </v:textbox>
                <w10:wrap anchorx="page" anchory="page"/>
              </v:shape>
            </w:pict>
          </mc:Fallback>
        </mc:AlternateContent>
      </w:r>
      <w:r w:rsidR="005A0CDC" w:rsidRPr="000106F9">
        <w:t xml:space="preserve">Student </w:t>
      </w:r>
      <w:r w:rsidR="00176EFA">
        <w:t>R</w:t>
      </w:r>
      <w:r w:rsidR="00C05360">
        <w:t>eading</w:t>
      </w:r>
      <w:r w:rsidR="002A1C8E">
        <w:br/>
      </w:r>
      <w:r w:rsidR="00A2251E" w:rsidRPr="000106F9">
        <w:t xml:space="preserve">Comprehension </w:t>
      </w:r>
      <w:r w:rsidR="005A0CDC" w:rsidRPr="000106F9">
        <w:t>Questions</w:t>
      </w:r>
      <w:bookmarkEnd w:id="74"/>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5CD64EA6" w14:textId="063DF77F" w:rsidR="00347EDC" w:rsidRPr="00347EDC" w:rsidRDefault="00347EDC" w:rsidP="00B91322">
      <w:pPr>
        <w:rPr>
          <w:rFonts w:cs="Arial"/>
          <w:sz w:val="12"/>
        </w:rPr>
      </w:pPr>
    </w:p>
    <w:p w14:paraId="69DBBE86" w14:textId="4555877B" w:rsidR="00A2251E" w:rsidRPr="00A2251E" w:rsidRDefault="00A2251E" w:rsidP="00B91322">
      <w:pPr>
        <w:rPr>
          <w:rFonts w:cs="Arial"/>
          <w:szCs w:val="22"/>
        </w:rPr>
      </w:pPr>
      <w:r w:rsidRPr="00A2251E">
        <w:rPr>
          <w:rFonts w:cs="Arial"/>
          <w:b/>
        </w:rPr>
        <w:t>Directions</w:t>
      </w:r>
      <w:r w:rsidR="00B91322">
        <w:rPr>
          <w:rFonts w:cs="Arial"/>
        </w:rPr>
        <w:t xml:space="preserve">: </w:t>
      </w:r>
      <w:r w:rsidRPr="00A2251E">
        <w:rPr>
          <w:rFonts w:cs="Arial"/>
        </w:rPr>
        <w:t>Use the article to answer the questions below.</w:t>
      </w:r>
    </w:p>
    <w:p w14:paraId="375074B6" w14:textId="77777777" w:rsidR="0055464C" w:rsidRDefault="0055464C" w:rsidP="0055464C">
      <w:pPr>
        <w:tabs>
          <w:tab w:val="num" w:pos="720"/>
        </w:tabs>
        <w:rPr>
          <w:rFonts w:cs="Arial"/>
        </w:rPr>
      </w:pPr>
    </w:p>
    <w:p w14:paraId="201A16DF" w14:textId="77777777" w:rsidR="00FD2F90" w:rsidRDefault="00FD2F90" w:rsidP="00FD2F90">
      <w:pPr>
        <w:numPr>
          <w:ilvl w:val="1"/>
          <w:numId w:val="2"/>
        </w:numPr>
        <w:tabs>
          <w:tab w:val="clear" w:pos="1440"/>
          <w:tab w:val="num" w:pos="360"/>
          <w:tab w:val="num" w:pos="540"/>
        </w:tabs>
        <w:spacing w:after="120"/>
        <w:ind w:left="360"/>
        <w:rPr>
          <w:rFonts w:cs="Arial"/>
        </w:rPr>
      </w:pPr>
      <w:r>
        <w:rPr>
          <w:rFonts w:cs="Arial"/>
        </w:rPr>
        <w:t xml:space="preserve">In the table below, list three properties and </w:t>
      </w:r>
      <w:r w:rsidRPr="005B265B">
        <w:rPr>
          <w:rFonts w:cs="Arial"/>
          <w:noProof/>
        </w:rPr>
        <w:t>a use</w:t>
      </w:r>
      <w:r>
        <w:rPr>
          <w:rFonts w:cs="Arial"/>
        </w:rPr>
        <w:t xml:space="preserve"> for each that make paper useful for humans.</w:t>
      </w:r>
    </w:p>
    <w:tbl>
      <w:tblPr>
        <w:tblStyle w:val="TableGrid"/>
        <w:tblW w:w="0" w:type="auto"/>
        <w:tblInd w:w="360" w:type="dxa"/>
        <w:tblLook w:val="04A0" w:firstRow="1" w:lastRow="0" w:firstColumn="1" w:lastColumn="0" w:noHBand="0" w:noVBand="1"/>
      </w:tblPr>
      <w:tblGrid>
        <w:gridCol w:w="4506"/>
        <w:gridCol w:w="4484"/>
      </w:tblGrid>
      <w:tr w:rsidR="00FD2F90" w:rsidRPr="00AB393D" w14:paraId="44388317" w14:textId="77777777" w:rsidTr="00445293">
        <w:trPr>
          <w:trHeight w:val="314"/>
        </w:trPr>
        <w:tc>
          <w:tcPr>
            <w:tcW w:w="4675" w:type="dxa"/>
            <w:vAlign w:val="center"/>
          </w:tcPr>
          <w:p w14:paraId="23EC2D93" w14:textId="77777777" w:rsidR="00FD2F90" w:rsidRPr="00AB393D" w:rsidRDefault="00FD2F90" w:rsidP="00445293">
            <w:pPr>
              <w:pStyle w:val="ListParagraph"/>
              <w:ind w:left="0"/>
              <w:jc w:val="center"/>
              <w:rPr>
                <w:rFonts w:cs="Arial"/>
                <w:b/>
                <w:szCs w:val="20"/>
              </w:rPr>
            </w:pPr>
            <w:r w:rsidRPr="00AB393D">
              <w:rPr>
                <w:rFonts w:cs="Arial"/>
                <w:b/>
                <w:szCs w:val="20"/>
              </w:rPr>
              <w:t>Property</w:t>
            </w:r>
          </w:p>
        </w:tc>
        <w:tc>
          <w:tcPr>
            <w:tcW w:w="4675" w:type="dxa"/>
            <w:vAlign w:val="center"/>
          </w:tcPr>
          <w:p w14:paraId="369D1B99" w14:textId="77777777" w:rsidR="00FD2F90" w:rsidRPr="00AB393D" w:rsidRDefault="00FD2F90" w:rsidP="00445293">
            <w:pPr>
              <w:jc w:val="center"/>
              <w:rPr>
                <w:rFonts w:cs="Arial"/>
                <w:b/>
                <w:sz w:val="24"/>
              </w:rPr>
            </w:pPr>
            <w:r w:rsidRPr="00AB393D">
              <w:rPr>
                <w:rFonts w:cs="Arial"/>
                <w:b/>
                <w:sz w:val="24"/>
              </w:rPr>
              <w:t>Use</w:t>
            </w:r>
          </w:p>
        </w:tc>
      </w:tr>
      <w:tr w:rsidR="00FD2F90" w:rsidRPr="00AB393D" w14:paraId="18E7B766" w14:textId="77777777" w:rsidTr="00445293">
        <w:trPr>
          <w:trHeight w:val="431"/>
        </w:trPr>
        <w:tc>
          <w:tcPr>
            <w:tcW w:w="4675" w:type="dxa"/>
            <w:vAlign w:val="center"/>
          </w:tcPr>
          <w:p w14:paraId="4709E046" w14:textId="77777777" w:rsidR="00FD2F90" w:rsidRPr="00AB393D" w:rsidRDefault="00FD2F90" w:rsidP="00445293">
            <w:pPr>
              <w:jc w:val="center"/>
              <w:rPr>
                <w:rFonts w:cs="Arial"/>
                <w:szCs w:val="22"/>
              </w:rPr>
            </w:pPr>
          </w:p>
        </w:tc>
        <w:tc>
          <w:tcPr>
            <w:tcW w:w="4675" w:type="dxa"/>
            <w:vAlign w:val="center"/>
          </w:tcPr>
          <w:p w14:paraId="60EDABE1" w14:textId="77777777" w:rsidR="00FD2F90" w:rsidRPr="00AB393D" w:rsidRDefault="00FD2F90" w:rsidP="00445293">
            <w:pPr>
              <w:jc w:val="center"/>
              <w:rPr>
                <w:rFonts w:cs="Arial"/>
                <w:szCs w:val="22"/>
              </w:rPr>
            </w:pPr>
          </w:p>
        </w:tc>
      </w:tr>
      <w:tr w:rsidR="00FD2F90" w:rsidRPr="00AB393D" w14:paraId="7AC3D0F0" w14:textId="77777777" w:rsidTr="00445293">
        <w:trPr>
          <w:trHeight w:val="440"/>
        </w:trPr>
        <w:tc>
          <w:tcPr>
            <w:tcW w:w="4675" w:type="dxa"/>
            <w:vAlign w:val="center"/>
          </w:tcPr>
          <w:p w14:paraId="0C7383AC" w14:textId="77777777" w:rsidR="00FD2F90" w:rsidRPr="00AB393D" w:rsidRDefault="00FD2F90" w:rsidP="00445293">
            <w:pPr>
              <w:jc w:val="center"/>
              <w:rPr>
                <w:rFonts w:cs="Arial"/>
                <w:szCs w:val="22"/>
              </w:rPr>
            </w:pPr>
          </w:p>
        </w:tc>
        <w:tc>
          <w:tcPr>
            <w:tcW w:w="4675" w:type="dxa"/>
            <w:vAlign w:val="center"/>
          </w:tcPr>
          <w:p w14:paraId="468F1921" w14:textId="77777777" w:rsidR="00FD2F90" w:rsidRPr="00AB393D" w:rsidRDefault="00FD2F90" w:rsidP="00445293">
            <w:pPr>
              <w:jc w:val="center"/>
              <w:rPr>
                <w:rFonts w:cs="Arial"/>
                <w:szCs w:val="22"/>
              </w:rPr>
            </w:pPr>
          </w:p>
        </w:tc>
      </w:tr>
      <w:tr w:rsidR="00FD2F90" w:rsidRPr="00AB393D" w14:paraId="4735947F" w14:textId="77777777" w:rsidTr="00445293">
        <w:trPr>
          <w:trHeight w:val="449"/>
        </w:trPr>
        <w:tc>
          <w:tcPr>
            <w:tcW w:w="4675" w:type="dxa"/>
            <w:vAlign w:val="center"/>
          </w:tcPr>
          <w:p w14:paraId="4533921B" w14:textId="77777777" w:rsidR="00FD2F90" w:rsidRPr="00AB393D" w:rsidRDefault="00FD2F90" w:rsidP="00445293">
            <w:pPr>
              <w:jc w:val="center"/>
              <w:rPr>
                <w:rFonts w:cs="Arial"/>
                <w:szCs w:val="22"/>
              </w:rPr>
            </w:pPr>
          </w:p>
        </w:tc>
        <w:tc>
          <w:tcPr>
            <w:tcW w:w="4675" w:type="dxa"/>
            <w:vAlign w:val="center"/>
          </w:tcPr>
          <w:p w14:paraId="6678E6A7" w14:textId="77777777" w:rsidR="00FD2F90" w:rsidRPr="00AB393D" w:rsidRDefault="00FD2F90" w:rsidP="00445293">
            <w:pPr>
              <w:jc w:val="center"/>
              <w:rPr>
                <w:rFonts w:cs="Arial"/>
                <w:szCs w:val="22"/>
              </w:rPr>
            </w:pPr>
          </w:p>
        </w:tc>
      </w:tr>
    </w:tbl>
    <w:p w14:paraId="6D8EA154" w14:textId="77777777" w:rsidR="00FD2F90" w:rsidRPr="00786E5C" w:rsidRDefault="00FD2F90" w:rsidP="00FD2F90">
      <w:pPr>
        <w:tabs>
          <w:tab w:val="num" w:pos="720"/>
        </w:tabs>
        <w:ind w:left="360"/>
        <w:rPr>
          <w:rFonts w:cs="Arial"/>
        </w:rPr>
      </w:pPr>
    </w:p>
    <w:p w14:paraId="13D00183" w14:textId="77777777" w:rsidR="00FD2F90" w:rsidRPr="00786E5C" w:rsidRDefault="00FD2F90" w:rsidP="00FD2F90">
      <w:pPr>
        <w:numPr>
          <w:ilvl w:val="1"/>
          <w:numId w:val="2"/>
        </w:numPr>
        <w:tabs>
          <w:tab w:val="clear" w:pos="1440"/>
          <w:tab w:val="num" w:pos="360"/>
          <w:tab w:val="num" w:pos="540"/>
        </w:tabs>
        <w:spacing w:after="1200"/>
        <w:ind w:left="360"/>
        <w:rPr>
          <w:rFonts w:cs="Arial"/>
        </w:rPr>
      </w:pPr>
      <w:r w:rsidRPr="00786E5C">
        <w:rPr>
          <w:rFonts w:cs="Arial"/>
        </w:rPr>
        <w:t>What are three characteristics of tree fibers that provide paper’s versatility?</w:t>
      </w:r>
    </w:p>
    <w:p w14:paraId="2DD6CAF1" w14:textId="77777777" w:rsidR="00FD2F90" w:rsidRPr="00CD5B2B" w:rsidRDefault="00FD2F90" w:rsidP="00FD2F90">
      <w:pPr>
        <w:numPr>
          <w:ilvl w:val="1"/>
          <w:numId w:val="2"/>
        </w:numPr>
        <w:tabs>
          <w:tab w:val="clear" w:pos="1440"/>
          <w:tab w:val="num" w:pos="360"/>
          <w:tab w:val="num" w:pos="540"/>
        </w:tabs>
        <w:spacing w:after="120"/>
        <w:ind w:left="360"/>
        <w:rPr>
          <w:rFonts w:cs="Arial"/>
        </w:rPr>
      </w:pPr>
      <w:r>
        <w:rPr>
          <w:rFonts w:cs="Arial"/>
        </w:rPr>
        <w:t>Complete the table below regarding types of wood fibers.</w:t>
      </w:r>
    </w:p>
    <w:tbl>
      <w:tblPr>
        <w:tblStyle w:val="TableGrid"/>
        <w:tblW w:w="0" w:type="auto"/>
        <w:tblInd w:w="360" w:type="dxa"/>
        <w:tblLook w:val="04A0" w:firstRow="1" w:lastRow="0" w:firstColumn="1" w:lastColumn="0" w:noHBand="0" w:noVBand="1"/>
      </w:tblPr>
      <w:tblGrid>
        <w:gridCol w:w="1435"/>
        <w:gridCol w:w="1800"/>
        <w:gridCol w:w="1170"/>
        <w:gridCol w:w="4500"/>
      </w:tblGrid>
      <w:tr w:rsidR="00FD2F90" w:rsidRPr="008B3F07" w14:paraId="35100FAF" w14:textId="77777777" w:rsidTr="00445293">
        <w:trPr>
          <w:trHeight w:val="485"/>
        </w:trPr>
        <w:tc>
          <w:tcPr>
            <w:tcW w:w="1435" w:type="dxa"/>
            <w:vAlign w:val="center"/>
          </w:tcPr>
          <w:p w14:paraId="24345CEA" w14:textId="77777777" w:rsidR="00FD2F90" w:rsidRPr="00887375" w:rsidRDefault="00FD2F90" w:rsidP="00445293">
            <w:pPr>
              <w:pStyle w:val="ListParagraph"/>
              <w:ind w:left="0"/>
              <w:jc w:val="center"/>
              <w:rPr>
                <w:rFonts w:cs="Arial"/>
                <w:b/>
                <w:szCs w:val="22"/>
              </w:rPr>
            </w:pPr>
            <w:r w:rsidRPr="00887375">
              <w:rPr>
                <w:rFonts w:cs="Arial"/>
                <w:b/>
                <w:szCs w:val="22"/>
              </w:rPr>
              <w:t xml:space="preserve">Type of </w:t>
            </w:r>
            <w:r w:rsidRPr="00887375">
              <w:rPr>
                <w:rFonts w:cs="Arial"/>
                <w:b/>
                <w:szCs w:val="22"/>
              </w:rPr>
              <w:br/>
              <w:t>wood fiber</w:t>
            </w:r>
          </w:p>
        </w:tc>
        <w:tc>
          <w:tcPr>
            <w:tcW w:w="1800" w:type="dxa"/>
            <w:vAlign w:val="center"/>
          </w:tcPr>
          <w:p w14:paraId="07DD3CED" w14:textId="77777777" w:rsidR="00FD2F90" w:rsidRPr="00887375" w:rsidRDefault="00FD2F90" w:rsidP="00445293">
            <w:pPr>
              <w:pStyle w:val="ListParagraph"/>
              <w:ind w:left="0"/>
              <w:jc w:val="center"/>
              <w:rPr>
                <w:rFonts w:cs="Arial"/>
                <w:b/>
                <w:szCs w:val="22"/>
              </w:rPr>
            </w:pPr>
            <w:r w:rsidRPr="00887375">
              <w:rPr>
                <w:rFonts w:cs="Arial"/>
                <w:b/>
                <w:szCs w:val="22"/>
              </w:rPr>
              <w:t>Source</w:t>
            </w:r>
          </w:p>
        </w:tc>
        <w:tc>
          <w:tcPr>
            <w:tcW w:w="1170" w:type="dxa"/>
            <w:vAlign w:val="center"/>
          </w:tcPr>
          <w:p w14:paraId="4D770140" w14:textId="77777777" w:rsidR="00FD2F90" w:rsidRPr="00887375" w:rsidRDefault="00FD2F90" w:rsidP="00445293">
            <w:pPr>
              <w:pStyle w:val="ListParagraph"/>
              <w:ind w:left="0"/>
              <w:jc w:val="center"/>
              <w:rPr>
                <w:rFonts w:cs="Arial"/>
                <w:b/>
                <w:szCs w:val="22"/>
              </w:rPr>
            </w:pPr>
            <w:r w:rsidRPr="00887375">
              <w:rPr>
                <w:rFonts w:cs="Arial"/>
                <w:b/>
                <w:szCs w:val="22"/>
              </w:rPr>
              <w:t xml:space="preserve">Length </w:t>
            </w:r>
            <w:r w:rsidRPr="00887375">
              <w:rPr>
                <w:rFonts w:cs="Arial"/>
                <w:b/>
                <w:szCs w:val="22"/>
              </w:rPr>
              <w:br/>
              <w:t>of fiber</w:t>
            </w:r>
          </w:p>
        </w:tc>
        <w:tc>
          <w:tcPr>
            <w:tcW w:w="4500" w:type="dxa"/>
            <w:vAlign w:val="center"/>
          </w:tcPr>
          <w:p w14:paraId="6977D415" w14:textId="77777777" w:rsidR="00FD2F90" w:rsidRPr="00887375" w:rsidRDefault="00FD2F90" w:rsidP="00445293">
            <w:pPr>
              <w:pStyle w:val="ListParagraph"/>
              <w:ind w:left="0"/>
              <w:jc w:val="center"/>
              <w:rPr>
                <w:rFonts w:cs="Arial"/>
                <w:b/>
                <w:szCs w:val="22"/>
              </w:rPr>
            </w:pPr>
            <w:r w:rsidRPr="00887375">
              <w:rPr>
                <w:rFonts w:cs="Arial"/>
                <w:b/>
                <w:szCs w:val="22"/>
              </w:rPr>
              <w:t>Use</w:t>
            </w:r>
          </w:p>
        </w:tc>
      </w:tr>
      <w:tr w:rsidR="00FD2F90" w14:paraId="2C6AC4CC" w14:textId="77777777" w:rsidTr="00445293">
        <w:trPr>
          <w:trHeight w:val="449"/>
        </w:trPr>
        <w:tc>
          <w:tcPr>
            <w:tcW w:w="1435" w:type="dxa"/>
            <w:vAlign w:val="center"/>
          </w:tcPr>
          <w:p w14:paraId="44366F2F" w14:textId="77777777" w:rsidR="00FD2F90" w:rsidRPr="00073B90" w:rsidRDefault="00FD2F90" w:rsidP="00445293">
            <w:pPr>
              <w:pStyle w:val="ListParagraph"/>
              <w:ind w:left="0"/>
              <w:jc w:val="center"/>
              <w:rPr>
                <w:rFonts w:cs="Arial"/>
                <w:szCs w:val="22"/>
              </w:rPr>
            </w:pPr>
          </w:p>
        </w:tc>
        <w:tc>
          <w:tcPr>
            <w:tcW w:w="1800" w:type="dxa"/>
            <w:vAlign w:val="center"/>
          </w:tcPr>
          <w:p w14:paraId="77544A45" w14:textId="77777777" w:rsidR="00FD2F90" w:rsidRDefault="00FD2F90" w:rsidP="00445293">
            <w:pPr>
              <w:pStyle w:val="ListParagraph"/>
              <w:ind w:left="0"/>
              <w:jc w:val="center"/>
              <w:rPr>
                <w:rFonts w:cs="Arial"/>
                <w:szCs w:val="22"/>
              </w:rPr>
            </w:pPr>
          </w:p>
        </w:tc>
        <w:tc>
          <w:tcPr>
            <w:tcW w:w="1170" w:type="dxa"/>
            <w:vAlign w:val="center"/>
          </w:tcPr>
          <w:p w14:paraId="77B21DFE" w14:textId="77777777" w:rsidR="00FD2F90" w:rsidRDefault="00FD2F90" w:rsidP="00445293">
            <w:pPr>
              <w:pStyle w:val="ListParagraph"/>
              <w:ind w:left="0"/>
              <w:jc w:val="center"/>
              <w:rPr>
                <w:rFonts w:cs="Arial"/>
                <w:szCs w:val="22"/>
              </w:rPr>
            </w:pPr>
          </w:p>
        </w:tc>
        <w:tc>
          <w:tcPr>
            <w:tcW w:w="4500" w:type="dxa"/>
            <w:vAlign w:val="center"/>
          </w:tcPr>
          <w:p w14:paraId="07358CE4" w14:textId="77777777" w:rsidR="00FD2F90" w:rsidRDefault="00FD2F90" w:rsidP="00445293">
            <w:pPr>
              <w:pStyle w:val="ListParagraph"/>
              <w:ind w:left="0"/>
              <w:jc w:val="center"/>
              <w:rPr>
                <w:rFonts w:cs="Arial"/>
                <w:szCs w:val="22"/>
              </w:rPr>
            </w:pPr>
          </w:p>
        </w:tc>
      </w:tr>
      <w:tr w:rsidR="00FD2F90" w14:paraId="63EC4E1E" w14:textId="77777777" w:rsidTr="00445293">
        <w:trPr>
          <w:trHeight w:val="440"/>
        </w:trPr>
        <w:tc>
          <w:tcPr>
            <w:tcW w:w="1435" w:type="dxa"/>
            <w:vAlign w:val="center"/>
          </w:tcPr>
          <w:p w14:paraId="170C81E8" w14:textId="77777777" w:rsidR="00FD2F90" w:rsidRPr="00073B90" w:rsidRDefault="00FD2F90" w:rsidP="00445293">
            <w:pPr>
              <w:pStyle w:val="ListParagraph"/>
              <w:ind w:left="0"/>
              <w:jc w:val="center"/>
              <w:rPr>
                <w:rFonts w:cs="Arial"/>
                <w:szCs w:val="22"/>
              </w:rPr>
            </w:pPr>
          </w:p>
        </w:tc>
        <w:tc>
          <w:tcPr>
            <w:tcW w:w="1800" w:type="dxa"/>
            <w:vAlign w:val="center"/>
          </w:tcPr>
          <w:p w14:paraId="55E052CF" w14:textId="77777777" w:rsidR="00FD2F90" w:rsidRDefault="00FD2F90" w:rsidP="00445293">
            <w:pPr>
              <w:pStyle w:val="ListParagraph"/>
              <w:ind w:left="0"/>
              <w:jc w:val="center"/>
              <w:rPr>
                <w:rFonts w:cs="Arial"/>
                <w:szCs w:val="22"/>
              </w:rPr>
            </w:pPr>
          </w:p>
        </w:tc>
        <w:tc>
          <w:tcPr>
            <w:tcW w:w="1170" w:type="dxa"/>
            <w:vAlign w:val="center"/>
          </w:tcPr>
          <w:p w14:paraId="19D5AB83" w14:textId="77777777" w:rsidR="00FD2F90" w:rsidRDefault="00FD2F90" w:rsidP="00445293">
            <w:pPr>
              <w:pStyle w:val="ListParagraph"/>
              <w:ind w:left="0"/>
              <w:jc w:val="center"/>
              <w:rPr>
                <w:rFonts w:cs="Arial"/>
                <w:szCs w:val="22"/>
              </w:rPr>
            </w:pPr>
          </w:p>
        </w:tc>
        <w:tc>
          <w:tcPr>
            <w:tcW w:w="4500" w:type="dxa"/>
            <w:vAlign w:val="center"/>
          </w:tcPr>
          <w:p w14:paraId="3521920A" w14:textId="77777777" w:rsidR="00FD2F90" w:rsidRDefault="00FD2F90" w:rsidP="00445293">
            <w:pPr>
              <w:pStyle w:val="ListParagraph"/>
              <w:ind w:left="0"/>
              <w:jc w:val="center"/>
              <w:rPr>
                <w:rFonts w:cs="Arial"/>
                <w:szCs w:val="22"/>
              </w:rPr>
            </w:pPr>
          </w:p>
        </w:tc>
      </w:tr>
    </w:tbl>
    <w:p w14:paraId="7B7DAF7C" w14:textId="77777777" w:rsidR="00FD2F90" w:rsidRPr="00541DE6" w:rsidRDefault="00FD2F90" w:rsidP="00FD2F90">
      <w:pPr>
        <w:tabs>
          <w:tab w:val="num" w:pos="720"/>
        </w:tabs>
        <w:ind w:left="360"/>
        <w:rPr>
          <w:rFonts w:cs="Arial"/>
        </w:rPr>
      </w:pPr>
    </w:p>
    <w:p w14:paraId="1FC2190B" w14:textId="77777777" w:rsidR="00FD2F90" w:rsidRPr="00CD5B2B" w:rsidRDefault="00FD2F90" w:rsidP="00DB296F">
      <w:pPr>
        <w:numPr>
          <w:ilvl w:val="1"/>
          <w:numId w:val="2"/>
        </w:numPr>
        <w:tabs>
          <w:tab w:val="clear" w:pos="1440"/>
          <w:tab w:val="num" w:pos="360"/>
          <w:tab w:val="num" w:pos="540"/>
        </w:tabs>
        <w:spacing w:after="840"/>
        <w:ind w:left="360"/>
        <w:rPr>
          <w:rFonts w:cs="Arial"/>
        </w:rPr>
      </w:pPr>
      <w:r>
        <w:rPr>
          <w:rFonts w:cs="Arial"/>
        </w:rPr>
        <w:t>What force binds the long polymeric chains of cellulose to each other, forming rigid crystalline regions?</w:t>
      </w:r>
    </w:p>
    <w:p w14:paraId="74476B2C" w14:textId="77777777" w:rsidR="00FD2F90" w:rsidRDefault="00FD2F90" w:rsidP="00DB296F">
      <w:pPr>
        <w:numPr>
          <w:ilvl w:val="1"/>
          <w:numId w:val="2"/>
        </w:numPr>
        <w:tabs>
          <w:tab w:val="clear" w:pos="1440"/>
          <w:tab w:val="num" w:pos="360"/>
          <w:tab w:val="num" w:pos="540"/>
        </w:tabs>
        <w:spacing w:after="1440"/>
        <w:ind w:left="360"/>
        <w:rPr>
          <w:rFonts w:cs="Arial"/>
        </w:rPr>
      </w:pPr>
      <w:r>
        <w:rPr>
          <w:rFonts w:cs="Arial"/>
        </w:rPr>
        <w:t>What is the composition of tree cell walls?</w:t>
      </w:r>
    </w:p>
    <w:p w14:paraId="72E76F51" w14:textId="77777777" w:rsidR="00FD2F90" w:rsidRDefault="00FD2F90" w:rsidP="00FD2F90">
      <w:pPr>
        <w:numPr>
          <w:ilvl w:val="1"/>
          <w:numId w:val="2"/>
        </w:numPr>
        <w:tabs>
          <w:tab w:val="clear" w:pos="1440"/>
          <w:tab w:val="num" w:pos="360"/>
          <w:tab w:val="num" w:pos="540"/>
        </w:tabs>
        <w:spacing w:after="1320"/>
        <w:ind w:left="360"/>
        <w:rPr>
          <w:rFonts w:cs="Arial"/>
        </w:rPr>
      </w:pPr>
      <w:r>
        <w:rPr>
          <w:rFonts w:cs="Arial"/>
        </w:rPr>
        <w:t>(</w:t>
      </w:r>
      <w:proofErr w:type="gramStart"/>
      <w:r>
        <w:rPr>
          <w:rFonts w:cs="Arial"/>
        </w:rPr>
        <w:t>a</w:t>
      </w:r>
      <w:proofErr w:type="gramEnd"/>
      <w:r>
        <w:rPr>
          <w:rFonts w:cs="Arial"/>
        </w:rPr>
        <w:t>) Define hydrophilic, and (b) explain what effect this property has on cellulose.</w:t>
      </w:r>
    </w:p>
    <w:p w14:paraId="5BDF5354" w14:textId="47D30767" w:rsidR="00FB750C" w:rsidRDefault="00FB750C" w:rsidP="00FB750C">
      <w:pPr>
        <w:tabs>
          <w:tab w:val="center" w:pos="4500"/>
          <w:tab w:val="left" w:pos="5027"/>
        </w:tabs>
        <w:spacing w:before="240" w:after="600"/>
        <w:jc w:val="both"/>
        <w:rPr>
          <w:rFonts w:cs="Arial"/>
          <w:b/>
          <w:sz w:val="32"/>
          <w:szCs w:val="32"/>
        </w:rPr>
      </w:pPr>
      <w:r>
        <w:rPr>
          <w:rFonts w:asciiTheme="minorHAnsi" w:hAnsiTheme="minorHAnsi" w:cstheme="minorBidi"/>
          <w:noProof/>
        </w:rPr>
        <w:lastRenderedPageBreak/>
        <mc:AlternateContent>
          <mc:Choice Requires="wps">
            <w:drawing>
              <wp:anchor distT="0" distB="0" distL="114300" distR="114300" simplePos="0" relativeHeight="252183040" behindDoc="1" locked="0" layoutInCell="1" allowOverlap="1" wp14:anchorId="37D9684A" wp14:editId="08D7548B">
                <wp:simplePos x="0" y="0"/>
                <wp:positionH relativeFrom="column">
                  <wp:posOffset>-547370</wp:posOffset>
                </wp:positionH>
                <wp:positionV relativeFrom="paragraph">
                  <wp:posOffset>314325</wp:posOffset>
                </wp:positionV>
                <wp:extent cx="7060565" cy="114300"/>
                <wp:effectExtent l="0" t="0" r="6985" b="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C5AB8EE" id="Rectangle 239" o:spid="_x0000_s1026" style="position:absolute;margin-left:-43.1pt;margin-top:24.75pt;width:555.95pt;height:9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" fillcolor="#d8d8d8 [2732]" stroked="f" strokeweight=".5pt">
                <v:path arrowok="t"/>
              </v:rect>
            </w:pict>
          </mc:Fallback>
        </mc:AlternateContent>
      </w:r>
      <w:r>
        <w:rPr>
          <w:rFonts w:cs="Arial"/>
          <w:b/>
          <w:sz w:val="32"/>
          <w:szCs w:val="32"/>
        </w:rPr>
        <w:t>Student Reading Comprehension Questions, cont.</w:t>
      </w:r>
    </w:p>
    <w:p w14:paraId="0A4F2845" w14:textId="77777777" w:rsidR="00FD2F90" w:rsidRDefault="00FD2F90" w:rsidP="00FD2F90">
      <w:pPr>
        <w:numPr>
          <w:ilvl w:val="1"/>
          <w:numId w:val="2"/>
        </w:numPr>
        <w:tabs>
          <w:tab w:val="clear" w:pos="1440"/>
          <w:tab w:val="num" w:pos="360"/>
          <w:tab w:val="num" w:pos="540"/>
        </w:tabs>
        <w:spacing w:after="1320"/>
        <w:ind w:left="360"/>
        <w:rPr>
          <w:rFonts w:cs="Arial"/>
        </w:rPr>
      </w:pPr>
      <w:r>
        <w:rPr>
          <w:rFonts w:cs="Arial"/>
        </w:rPr>
        <w:t>Why do some paper products, like toilet paper, come apart easily in water?</w:t>
      </w:r>
    </w:p>
    <w:p w14:paraId="19C89791" w14:textId="77777777" w:rsidR="00FD2F90" w:rsidRDefault="00FD2F90" w:rsidP="00FD2F90">
      <w:pPr>
        <w:numPr>
          <w:ilvl w:val="1"/>
          <w:numId w:val="2"/>
        </w:numPr>
        <w:tabs>
          <w:tab w:val="clear" w:pos="1440"/>
          <w:tab w:val="num" w:pos="360"/>
          <w:tab w:val="num" w:pos="540"/>
        </w:tabs>
        <w:spacing w:after="1680"/>
        <w:ind w:left="360"/>
        <w:rPr>
          <w:rFonts w:cs="Arial"/>
        </w:rPr>
      </w:pPr>
      <w:r>
        <w:rPr>
          <w:rFonts w:cs="Arial"/>
        </w:rPr>
        <w:t xml:space="preserve">How does a </w:t>
      </w:r>
      <w:r w:rsidRPr="005B265B">
        <w:rPr>
          <w:rFonts w:cs="Arial"/>
          <w:noProof/>
        </w:rPr>
        <w:t>hydrapulper</w:t>
      </w:r>
      <w:r>
        <w:rPr>
          <w:rFonts w:cs="Arial"/>
        </w:rPr>
        <w:t xml:space="preserve"> work to help recycle paperboard products?</w:t>
      </w:r>
    </w:p>
    <w:p w14:paraId="3F6B4781" w14:textId="77777777" w:rsidR="00FD2F90" w:rsidRDefault="00FD2F90" w:rsidP="00FD2F90">
      <w:pPr>
        <w:numPr>
          <w:ilvl w:val="1"/>
          <w:numId w:val="2"/>
        </w:numPr>
        <w:tabs>
          <w:tab w:val="clear" w:pos="1440"/>
          <w:tab w:val="num" w:pos="360"/>
          <w:tab w:val="num" w:pos="540"/>
        </w:tabs>
        <w:spacing w:after="1680"/>
        <w:ind w:left="360"/>
        <w:rPr>
          <w:rFonts w:cs="Arial"/>
        </w:rPr>
      </w:pPr>
      <w:r>
        <w:rPr>
          <w:rFonts w:cs="Arial"/>
        </w:rPr>
        <w:t>(a) What are sizing agents used on paper, and (b) how do they work?</w:t>
      </w:r>
    </w:p>
    <w:p w14:paraId="11A2F1B0" w14:textId="77777777" w:rsidR="00FD2F90" w:rsidRDefault="00FD2F90" w:rsidP="00FD2F90">
      <w:pPr>
        <w:numPr>
          <w:ilvl w:val="1"/>
          <w:numId w:val="2"/>
        </w:numPr>
        <w:tabs>
          <w:tab w:val="clear" w:pos="1440"/>
          <w:tab w:val="num" w:pos="360"/>
          <w:tab w:val="num" w:pos="540"/>
        </w:tabs>
        <w:spacing w:after="1680"/>
        <w:ind w:left="360"/>
        <w:rPr>
          <w:rFonts w:cs="Arial"/>
        </w:rPr>
      </w:pPr>
      <w:r>
        <w:rPr>
          <w:rFonts w:cs="Arial"/>
        </w:rPr>
        <w:t xml:space="preserve">What </w:t>
      </w:r>
      <w:proofErr w:type="gramStart"/>
      <w:r>
        <w:rPr>
          <w:rFonts w:cs="Arial"/>
        </w:rPr>
        <w:t>is done</w:t>
      </w:r>
      <w:proofErr w:type="gramEnd"/>
      <w:r>
        <w:rPr>
          <w:rFonts w:cs="Arial"/>
        </w:rPr>
        <w:t xml:space="preserve"> to paper towels to make them (a) strong, and (b) absorbent?</w:t>
      </w:r>
    </w:p>
    <w:p w14:paraId="331EADE7" w14:textId="77777777" w:rsidR="00FD2F90" w:rsidRDefault="00FD2F90" w:rsidP="00FD2F90">
      <w:pPr>
        <w:numPr>
          <w:ilvl w:val="1"/>
          <w:numId w:val="2"/>
        </w:numPr>
        <w:tabs>
          <w:tab w:val="clear" w:pos="1440"/>
          <w:tab w:val="num" w:pos="360"/>
          <w:tab w:val="num" w:pos="540"/>
        </w:tabs>
        <w:spacing w:after="1320"/>
        <w:ind w:left="360"/>
        <w:rPr>
          <w:rFonts w:cs="Arial"/>
        </w:rPr>
      </w:pPr>
      <w:r>
        <w:rPr>
          <w:rFonts w:cs="Arial"/>
        </w:rPr>
        <w:t xml:space="preserve">What substance </w:t>
      </w:r>
      <w:proofErr w:type="gramStart"/>
      <w:r>
        <w:rPr>
          <w:rFonts w:cs="Arial"/>
        </w:rPr>
        <w:t>is added</w:t>
      </w:r>
      <w:proofErr w:type="gramEnd"/>
      <w:r>
        <w:rPr>
          <w:rFonts w:cs="Arial"/>
        </w:rPr>
        <w:t xml:space="preserve"> to </w:t>
      </w:r>
      <w:r w:rsidRPr="005B265B">
        <w:rPr>
          <w:rFonts w:cs="Arial"/>
          <w:noProof/>
        </w:rPr>
        <w:t>printer</w:t>
      </w:r>
      <w:r>
        <w:rPr>
          <w:rFonts w:cs="Arial"/>
        </w:rPr>
        <w:t xml:space="preserve"> paper to make it appear brighter or whiter?</w:t>
      </w:r>
    </w:p>
    <w:p w14:paraId="3B023CE7" w14:textId="77777777" w:rsidR="00FD2F90" w:rsidRPr="002265F9" w:rsidRDefault="00FD2F90" w:rsidP="00FD2F90">
      <w:pPr>
        <w:rPr>
          <w:rFonts w:cs="Arial"/>
          <w:b/>
          <w:sz w:val="24"/>
          <w:u w:val="single"/>
        </w:rPr>
      </w:pPr>
      <w:r w:rsidRPr="002265F9">
        <w:rPr>
          <w:rFonts w:cs="Arial"/>
          <w:b/>
          <w:sz w:val="24"/>
          <w:u w:val="single"/>
        </w:rPr>
        <w:t>Critical-Thinking Question</w:t>
      </w:r>
      <w:r>
        <w:rPr>
          <w:rFonts w:cs="Arial"/>
          <w:b/>
          <w:sz w:val="24"/>
          <w:u w:val="single"/>
        </w:rPr>
        <w:t>s</w:t>
      </w:r>
    </w:p>
    <w:p w14:paraId="5FE7366B" w14:textId="77777777" w:rsidR="00FD2F90" w:rsidRPr="003C37AF" w:rsidRDefault="00FD2F90" w:rsidP="00FD2F90">
      <w:pPr>
        <w:rPr>
          <w:rFonts w:cs="Arial"/>
          <w:b/>
          <w:i/>
        </w:rPr>
      </w:pPr>
      <w:r w:rsidRPr="003C37AF">
        <w:rPr>
          <w:rFonts w:cs="Arial"/>
          <w:b/>
          <w:i/>
        </w:rPr>
        <w:t>Write your answer</w:t>
      </w:r>
      <w:r>
        <w:rPr>
          <w:rFonts w:cs="Arial"/>
          <w:b/>
          <w:i/>
        </w:rPr>
        <w:t>s</w:t>
      </w:r>
      <w:r w:rsidRPr="003C37AF">
        <w:rPr>
          <w:rFonts w:cs="Arial"/>
          <w:b/>
          <w:i/>
        </w:rPr>
        <w:t xml:space="preserve"> on another piece of paper if needed.</w:t>
      </w:r>
    </w:p>
    <w:p w14:paraId="441F922B" w14:textId="77777777" w:rsidR="00FD2F90" w:rsidRPr="00634035" w:rsidRDefault="00FD2F90" w:rsidP="00FD2F90">
      <w:pPr>
        <w:rPr>
          <w:rFonts w:cs="Arial"/>
          <w:sz w:val="24"/>
        </w:rPr>
      </w:pPr>
    </w:p>
    <w:p w14:paraId="0A3759A9" w14:textId="77777777" w:rsidR="00FD2F90" w:rsidRDefault="00FD2F90" w:rsidP="00660977">
      <w:pPr>
        <w:pStyle w:val="ListParagraph"/>
        <w:numPr>
          <w:ilvl w:val="1"/>
          <w:numId w:val="10"/>
        </w:numPr>
        <w:tabs>
          <w:tab w:val="clear" w:pos="1440"/>
          <w:tab w:val="num" w:pos="360"/>
        </w:tabs>
        <w:ind w:left="360"/>
        <w:rPr>
          <w:rFonts w:cs="Arial"/>
          <w:szCs w:val="22"/>
        </w:rPr>
      </w:pPr>
      <w:r w:rsidRPr="00875639">
        <w:rPr>
          <w:rFonts w:cs="Arial"/>
          <w:szCs w:val="22"/>
        </w:rPr>
        <w:t xml:space="preserve">Cellulose is a polysaccharide found in plants, while glycogen is a polysaccharide found primarily in animals. </w:t>
      </w:r>
      <w:r>
        <w:rPr>
          <w:rFonts w:cs="Arial"/>
          <w:szCs w:val="22"/>
        </w:rPr>
        <w:t xml:space="preserve">Research and then prepare a table comparing the composition and structure of cellulose and glycogen, including their monomers, bonding links, strengths, </w:t>
      </w:r>
      <w:proofErr w:type="spellStart"/>
      <w:r>
        <w:rPr>
          <w:rFonts w:cs="Arial"/>
          <w:szCs w:val="22"/>
        </w:rPr>
        <w:t>solubilities</w:t>
      </w:r>
      <w:proofErr w:type="spellEnd"/>
      <w:r>
        <w:rPr>
          <w:rFonts w:cs="Arial"/>
          <w:szCs w:val="22"/>
        </w:rPr>
        <w:t>, sources, and uses.</w:t>
      </w:r>
    </w:p>
    <w:p w14:paraId="08775A4D" w14:textId="77777777" w:rsidR="00FD2F90" w:rsidRPr="006663BF" w:rsidRDefault="00FD2F90" w:rsidP="00FD2F90">
      <w:pPr>
        <w:ind w:left="360"/>
        <w:rPr>
          <w:rFonts w:cs="Arial"/>
        </w:rPr>
      </w:pPr>
    </w:p>
    <w:p w14:paraId="5E5F699A" w14:textId="200E97A2" w:rsidR="00FD2F90" w:rsidRDefault="00FD2F90" w:rsidP="00660977">
      <w:pPr>
        <w:pStyle w:val="ListParagraph"/>
        <w:numPr>
          <w:ilvl w:val="0"/>
          <w:numId w:val="10"/>
        </w:numPr>
        <w:tabs>
          <w:tab w:val="clear" w:pos="720"/>
        </w:tabs>
        <w:spacing w:after="240"/>
        <w:ind w:left="360"/>
        <w:rPr>
          <w:rFonts w:cs="Arial"/>
          <w:szCs w:val="22"/>
        </w:rPr>
      </w:pPr>
      <w:r w:rsidRPr="00FD2F90">
        <w:rPr>
          <w:rFonts w:cs="Arial"/>
          <w:szCs w:val="22"/>
        </w:rPr>
        <w:t xml:space="preserve">The article </w:t>
      </w:r>
      <w:r w:rsidRPr="005B265B">
        <w:rPr>
          <w:rFonts w:cs="Arial"/>
          <w:noProof/>
          <w:szCs w:val="22"/>
        </w:rPr>
        <w:t>mentions,</w:t>
      </w:r>
      <w:r w:rsidRPr="00FD2F90">
        <w:rPr>
          <w:rFonts w:cs="Arial"/>
          <w:szCs w:val="22"/>
        </w:rPr>
        <w:t xml:space="preserve"> but </w:t>
      </w:r>
      <w:r w:rsidR="005B265B">
        <w:rPr>
          <w:rFonts w:cs="Arial"/>
          <w:szCs w:val="22"/>
        </w:rPr>
        <w:t xml:space="preserve">it </w:t>
      </w:r>
      <w:r w:rsidRPr="00FD2F90">
        <w:rPr>
          <w:rFonts w:cs="Arial"/>
          <w:szCs w:val="22"/>
        </w:rPr>
        <w:t xml:space="preserve">does not completely describe, </w:t>
      </w:r>
      <w:proofErr w:type="spellStart"/>
      <w:r w:rsidRPr="00FD2F90">
        <w:rPr>
          <w:rFonts w:cs="Arial"/>
          <w:szCs w:val="22"/>
        </w:rPr>
        <w:t>holocellulose</w:t>
      </w:r>
      <w:proofErr w:type="spellEnd"/>
      <w:r w:rsidRPr="00FD2F90">
        <w:rPr>
          <w:rFonts w:cs="Arial"/>
          <w:szCs w:val="22"/>
        </w:rPr>
        <w:t>, cellulose, and hemicellulose. Research and explain the composition and relationships among these three components.</w:t>
      </w:r>
    </w:p>
    <w:bookmarkStart w:id="507" w:name="_Toc212568387"/>
    <w:bookmarkStart w:id="508" w:name="_Toc492307054"/>
    <w:bookmarkStart w:id="509" w:name="_Toc492307633"/>
    <w:bookmarkStart w:id="510" w:name="_Toc492311796"/>
    <w:bookmarkStart w:id="511" w:name="_Toc492312473"/>
    <w:bookmarkStart w:id="512" w:name="_Toc497239598"/>
    <w:bookmarkStart w:id="513" w:name="_Toc497565447"/>
    <w:bookmarkStart w:id="514" w:name="_Toc497568142"/>
    <w:bookmarkStart w:id="515" w:name="_Toc497568348"/>
    <w:bookmarkStart w:id="516" w:name="_Toc497568828"/>
    <w:bookmarkStart w:id="517" w:name="_Toc503109213"/>
    <w:bookmarkStart w:id="518" w:name="_Toc503112654"/>
    <w:bookmarkStart w:id="519" w:name="_Toc503284435"/>
    <w:bookmarkStart w:id="520" w:name="_Toc503434287"/>
    <w:bookmarkStart w:id="521" w:name="_Toc503436530"/>
    <w:bookmarkStart w:id="522" w:name="_Toc503455353"/>
    <w:bookmarkStart w:id="523" w:name="_Toc503455680"/>
    <w:bookmarkStart w:id="524" w:name="_Toc503455901"/>
    <w:bookmarkStart w:id="525" w:name="_Toc503456567"/>
    <w:bookmarkStart w:id="526" w:name="_Toc503456771"/>
    <w:bookmarkStart w:id="527" w:name="_Toc506826560"/>
    <w:bookmarkStart w:id="528" w:name="_Toc508547868"/>
    <w:bookmarkStart w:id="529" w:name="_Toc508548471"/>
    <w:bookmarkStart w:id="530" w:name="_Toc508548700"/>
    <w:bookmarkStart w:id="531" w:name="_Toc523673174"/>
    <w:bookmarkStart w:id="532" w:name="_Toc523680856"/>
    <w:bookmarkStart w:id="533" w:name="_Toc523845022"/>
    <w:bookmarkStart w:id="534" w:name="_Toc523845408"/>
    <w:bookmarkStart w:id="535" w:name="_Toc523845704"/>
    <w:bookmarkStart w:id="536" w:name="_Toc523845826"/>
    <w:bookmarkStart w:id="537" w:name="_Toc523845919"/>
    <w:bookmarkStart w:id="538" w:name="_Toc524538856"/>
    <w:bookmarkStart w:id="539" w:name="_Toc528664489"/>
    <w:bookmarkStart w:id="540" w:name="_Toc529098376"/>
    <w:bookmarkStart w:id="541" w:name="_Toc529100313"/>
    <w:bookmarkStart w:id="542" w:name="_Toc529100525"/>
    <w:bookmarkStart w:id="543" w:name="_Toc529111490"/>
    <w:bookmarkStart w:id="544" w:name="_Toc529206881"/>
    <w:bookmarkStart w:id="545" w:name="_Toc534818816"/>
    <w:bookmarkStart w:id="546" w:name="_Toc534906398"/>
    <w:bookmarkStart w:id="547" w:name="_Toc3376121"/>
    <w:bookmarkStart w:id="548" w:name="_Toc3378455"/>
    <w:bookmarkStart w:id="549" w:name="_Toc3380348"/>
    <w:bookmarkStart w:id="550" w:name="_Toc3462080"/>
    <w:p w14:paraId="19CDB24F" w14:textId="3963775B" w:rsidR="006A631D" w:rsidRPr="00B91322" w:rsidRDefault="00B91322" w:rsidP="0039770F">
      <w:pPr>
        <w:pStyle w:val="Heading3"/>
      </w:pPr>
      <w:r w:rsidRPr="007D633A">
        <w:rPr>
          <w:noProof/>
          <w:sz w:val="28"/>
        </w:rPr>
        <w:lastRenderedPageBreak/>
        <mc:AlternateContent>
          <mc:Choice Requires="wps">
            <w:drawing>
              <wp:anchor distT="0" distB="0" distL="114300" distR="114300" simplePos="0" relativeHeight="251834880" behindDoc="1" locked="0" layoutInCell="1" allowOverlap="1" wp14:anchorId="3EBA1F97" wp14:editId="00B33C0C">
                <wp:simplePos x="0" y="0"/>
                <wp:positionH relativeFrom="column">
                  <wp:posOffset>-542925</wp:posOffset>
                </wp:positionH>
                <wp:positionV relativeFrom="paragraph">
                  <wp:posOffset>372740</wp:posOffset>
                </wp:positionV>
                <wp:extent cx="7060565" cy="114300"/>
                <wp:effectExtent l="0" t="0" r="6985" b="0"/>
                <wp:wrapNone/>
                <wp:docPr id="17" name="Rectangle 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5474E12" id="Rectangle 17" o:spid="_x0000_s1026" style="position:absolute;margin-left:-42.75pt;margin-top:29.35pt;width:555.95pt;height: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D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" fillcolor="#d8d8d8 [2732]" stroked="f" strokeweight=".5pt"/>
            </w:pict>
          </mc:Fallback>
        </mc:AlternateContent>
      </w:r>
      <w:r w:rsidR="005A0CDC" w:rsidRPr="004177AA">
        <w:t xml:space="preserve">Answers to </w:t>
      </w:r>
      <w:r w:rsidR="00254FD9">
        <w:t xml:space="preserve">Reading Comprehension </w:t>
      </w:r>
      <w:r w:rsidR="005A0CDC" w:rsidRPr="004177AA">
        <w:t>Questions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1FAA08B4" w14:textId="77777777" w:rsidR="00FD2F90" w:rsidRPr="0054279B" w:rsidRDefault="00FD2F90" w:rsidP="00660977">
      <w:pPr>
        <w:pStyle w:val="ListParagraph"/>
        <w:numPr>
          <w:ilvl w:val="0"/>
          <w:numId w:val="12"/>
        </w:numPr>
        <w:spacing w:after="120"/>
        <w:ind w:left="360"/>
        <w:rPr>
          <w:rFonts w:cs="Arial"/>
          <w:i/>
          <w:strike/>
          <w:szCs w:val="22"/>
        </w:rPr>
      </w:pPr>
      <w:bookmarkStart w:id="551" w:name="_Hlk505002143"/>
      <w:r>
        <w:rPr>
          <w:rFonts w:cs="Arial"/>
          <w:b/>
          <w:szCs w:val="22"/>
        </w:rPr>
        <w:t xml:space="preserve">In the table below, list three properties and </w:t>
      </w:r>
      <w:r w:rsidRPr="003A4F63">
        <w:rPr>
          <w:rFonts w:cs="Arial"/>
          <w:b/>
          <w:noProof/>
          <w:szCs w:val="22"/>
        </w:rPr>
        <w:t>a use</w:t>
      </w:r>
      <w:r>
        <w:rPr>
          <w:rFonts w:cs="Arial"/>
          <w:b/>
          <w:szCs w:val="22"/>
        </w:rPr>
        <w:t xml:space="preserve"> for each that make paper useful for humans</w:t>
      </w:r>
      <w:r w:rsidRPr="003927F7">
        <w:rPr>
          <w:rFonts w:cs="Arial"/>
          <w:b/>
          <w:szCs w:val="22"/>
        </w:rPr>
        <w:t>.</w:t>
      </w:r>
    </w:p>
    <w:p w14:paraId="591C99BC" w14:textId="77777777" w:rsidR="00FD2F90" w:rsidRPr="0054279B" w:rsidRDefault="00FD2F90" w:rsidP="00FD2F90">
      <w:pPr>
        <w:pStyle w:val="ListParagraph"/>
        <w:spacing w:after="120"/>
        <w:ind w:left="360"/>
        <w:rPr>
          <w:rFonts w:cs="Arial"/>
          <w:i/>
          <w:strike/>
          <w:sz w:val="12"/>
          <w:szCs w:val="22"/>
        </w:rPr>
      </w:pPr>
    </w:p>
    <w:tbl>
      <w:tblPr>
        <w:tblStyle w:val="TableGrid"/>
        <w:tblW w:w="0" w:type="auto"/>
        <w:tblInd w:w="360" w:type="dxa"/>
        <w:tblLook w:val="04A0" w:firstRow="1" w:lastRow="0" w:firstColumn="1" w:lastColumn="0" w:noHBand="0" w:noVBand="1"/>
      </w:tblPr>
      <w:tblGrid>
        <w:gridCol w:w="4499"/>
        <w:gridCol w:w="4491"/>
      </w:tblGrid>
      <w:tr w:rsidR="00FD2F90" w:rsidRPr="00AB393D" w14:paraId="5963F11D" w14:textId="77777777" w:rsidTr="00445293">
        <w:trPr>
          <w:trHeight w:val="395"/>
        </w:trPr>
        <w:tc>
          <w:tcPr>
            <w:tcW w:w="4499" w:type="dxa"/>
            <w:vAlign w:val="center"/>
          </w:tcPr>
          <w:p w14:paraId="3942B1EA" w14:textId="77777777" w:rsidR="00FD2F90" w:rsidRPr="00AB393D" w:rsidRDefault="00FD2F90" w:rsidP="00445293">
            <w:pPr>
              <w:pStyle w:val="ListParagraph"/>
              <w:ind w:left="0"/>
              <w:jc w:val="center"/>
              <w:rPr>
                <w:rFonts w:cs="Arial"/>
                <w:b/>
                <w:szCs w:val="20"/>
              </w:rPr>
            </w:pPr>
            <w:r w:rsidRPr="00AB393D">
              <w:rPr>
                <w:rFonts w:cs="Arial"/>
                <w:b/>
                <w:szCs w:val="20"/>
              </w:rPr>
              <w:t>Property</w:t>
            </w:r>
          </w:p>
        </w:tc>
        <w:tc>
          <w:tcPr>
            <w:tcW w:w="4491" w:type="dxa"/>
            <w:vAlign w:val="center"/>
          </w:tcPr>
          <w:p w14:paraId="4EB03812" w14:textId="77777777" w:rsidR="00FD2F90" w:rsidRPr="00AB393D" w:rsidRDefault="00FD2F90" w:rsidP="00445293">
            <w:pPr>
              <w:jc w:val="center"/>
              <w:rPr>
                <w:rFonts w:cs="Arial"/>
                <w:b/>
                <w:sz w:val="24"/>
              </w:rPr>
            </w:pPr>
            <w:r w:rsidRPr="00AB393D">
              <w:rPr>
                <w:rFonts w:cs="Arial"/>
                <w:b/>
                <w:sz w:val="24"/>
              </w:rPr>
              <w:t>Use</w:t>
            </w:r>
          </w:p>
        </w:tc>
      </w:tr>
      <w:tr w:rsidR="00FD2F90" w:rsidRPr="00AB393D" w14:paraId="182CBBF8" w14:textId="77777777" w:rsidTr="00445293">
        <w:trPr>
          <w:trHeight w:val="359"/>
        </w:trPr>
        <w:tc>
          <w:tcPr>
            <w:tcW w:w="4499" w:type="dxa"/>
            <w:vAlign w:val="center"/>
          </w:tcPr>
          <w:p w14:paraId="6A25D8EC" w14:textId="77777777" w:rsidR="00FD2F90" w:rsidRPr="00AB393D" w:rsidRDefault="00FD2F90" w:rsidP="00445293">
            <w:pPr>
              <w:jc w:val="center"/>
              <w:rPr>
                <w:rFonts w:cs="Arial"/>
                <w:szCs w:val="22"/>
              </w:rPr>
            </w:pPr>
            <w:r w:rsidRPr="00AB393D">
              <w:rPr>
                <w:rFonts w:cs="Arial"/>
                <w:szCs w:val="22"/>
              </w:rPr>
              <w:t>Can be clean and bright</w:t>
            </w:r>
          </w:p>
        </w:tc>
        <w:tc>
          <w:tcPr>
            <w:tcW w:w="4491" w:type="dxa"/>
            <w:vAlign w:val="center"/>
          </w:tcPr>
          <w:p w14:paraId="48FFCB72" w14:textId="77777777" w:rsidR="00FD2F90" w:rsidRPr="00AB393D" w:rsidRDefault="00FD2F90" w:rsidP="00445293">
            <w:pPr>
              <w:jc w:val="center"/>
              <w:rPr>
                <w:rFonts w:cs="Arial"/>
                <w:szCs w:val="22"/>
              </w:rPr>
            </w:pPr>
            <w:r w:rsidRPr="00AB393D">
              <w:rPr>
                <w:rFonts w:cs="Arial"/>
                <w:szCs w:val="22"/>
              </w:rPr>
              <w:t>For writing notes</w:t>
            </w:r>
          </w:p>
        </w:tc>
      </w:tr>
      <w:tr w:rsidR="00FD2F90" w:rsidRPr="00AB393D" w14:paraId="3E4FBFFA" w14:textId="77777777" w:rsidTr="00445293">
        <w:trPr>
          <w:trHeight w:val="341"/>
        </w:trPr>
        <w:tc>
          <w:tcPr>
            <w:tcW w:w="4499" w:type="dxa"/>
            <w:vAlign w:val="center"/>
          </w:tcPr>
          <w:p w14:paraId="0733CD9F" w14:textId="77777777" w:rsidR="00FD2F90" w:rsidRPr="00AB393D" w:rsidRDefault="00FD2F90" w:rsidP="00445293">
            <w:pPr>
              <w:jc w:val="center"/>
              <w:rPr>
                <w:rFonts w:cs="Arial"/>
                <w:szCs w:val="22"/>
              </w:rPr>
            </w:pPr>
            <w:r w:rsidRPr="00AB393D">
              <w:rPr>
                <w:rFonts w:cs="Arial"/>
                <w:szCs w:val="22"/>
              </w:rPr>
              <w:t>Can be tough</w:t>
            </w:r>
          </w:p>
        </w:tc>
        <w:tc>
          <w:tcPr>
            <w:tcW w:w="4491" w:type="dxa"/>
            <w:vAlign w:val="center"/>
          </w:tcPr>
          <w:p w14:paraId="69640CE6" w14:textId="77777777" w:rsidR="00FD2F90" w:rsidRPr="00AB393D" w:rsidRDefault="00FD2F90" w:rsidP="00445293">
            <w:pPr>
              <w:jc w:val="center"/>
              <w:rPr>
                <w:rFonts w:cs="Arial"/>
                <w:szCs w:val="22"/>
              </w:rPr>
            </w:pPr>
            <w:r w:rsidRPr="00AB393D">
              <w:rPr>
                <w:rFonts w:cs="Arial"/>
                <w:szCs w:val="22"/>
              </w:rPr>
              <w:t>To form shipping boxes</w:t>
            </w:r>
          </w:p>
        </w:tc>
      </w:tr>
      <w:tr w:rsidR="00FD2F90" w:rsidRPr="00AB393D" w14:paraId="255F38DC" w14:textId="77777777" w:rsidTr="00445293">
        <w:trPr>
          <w:trHeight w:val="359"/>
        </w:trPr>
        <w:tc>
          <w:tcPr>
            <w:tcW w:w="4499" w:type="dxa"/>
            <w:vAlign w:val="center"/>
          </w:tcPr>
          <w:p w14:paraId="1484AD4B" w14:textId="77777777" w:rsidR="00FD2F90" w:rsidRPr="00AB393D" w:rsidRDefault="00FD2F90" w:rsidP="00445293">
            <w:pPr>
              <w:jc w:val="center"/>
              <w:rPr>
                <w:rFonts w:cs="Arial"/>
                <w:szCs w:val="22"/>
              </w:rPr>
            </w:pPr>
            <w:r w:rsidRPr="00AB393D">
              <w:rPr>
                <w:rFonts w:cs="Arial"/>
                <w:szCs w:val="22"/>
              </w:rPr>
              <w:t>Can be soft and absorbent</w:t>
            </w:r>
          </w:p>
        </w:tc>
        <w:tc>
          <w:tcPr>
            <w:tcW w:w="4491" w:type="dxa"/>
            <w:vAlign w:val="center"/>
          </w:tcPr>
          <w:p w14:paraId="40F8D70F" w14:textId="77777777" w:rsidR="00FD2F90" w:rsidRPr="00AB393D" w:rsidRDefault="00FD2F90" w:rsidP="00445293">
            <w:pPr>
              <w:jc w:val="center"/>
              <w:rPr>
                <w:rFonts w:cs="Arial"/>
                <w:szCs w:val="22"/>
              </w:rPr>
            </w:pPr>
            <w:r w:rsidRPr="00AB393D">
              <w:rPr>
                <w:rFonts w:cs="Arial"/>
                <w:szCs w:val="22"/>
              </w:rPr>
              <w:t>To wipe noses</w:t>
            </w:r>
          </w:p>
        </w:tc>
      </w:tr>
    </w:tbl>
    <w:p w14:paraId="511524AA" w14:textId="77777777" w:rsidR="00FD2F90" w:rsidRPr="00786E5C" w:rsidRDefault="00FD2F90" w:rsidP="00FD2F90">
      <w:pPr>
        <w:ind w:left="360"/>
        <w:rPr>
          <w:rFonts w:cs="Arial"/>
        </w:rPr>
      </w:pPr>
    </w:p>
    <w:p w14:paraId="332C784F" w14:textId="77777777" w:rsidR="00FD2F90" w:rsidRPr="003927F7" w:rsidRDefault="00FD2F90" w:rsidP="00660977">
      <w:pPr>
        <w:pStyle w:val="ListParagraph"/>
        <w:numPr>
          <w:ilvl w:val="0"/>
          <w:numId w:val="12"/>
        </w:numPr>
        <w:ind w:left="360"/>
        <w:rPr>
          <w:rFonts w:cs="Arial"/>
          <w:b/>
          <w:szCs w:val="22"/>
        </w:rPr>
      </w:pPr>
      <w:r>
        <w:rPr>
          <w:rFonts w:cs="Arial"/>
          <w:b/>
          <w:szCs w:val="22"/>
        </w:rPr>
        <w:t>What are three characteristics of tree fibers that provide paper’s versatility?</w:t>
      </w:r>
    </w:p>
    <w:p w14:paraId="4C102D6A" w14:textId="77777777" w:rsidR="00FD2F90" w:rsidRPr="003927F7" w:rsidRDefault="00FD2F90" w:rsidP="00FD2F90">
      <w:pPr>
        <w:ind w:left="360"/>
        <w:rPr>
          <w:rFonts w:cs="Arial"/>
        </w:rPr>
      </w:pPr>
    </w:p>
    <w:p w14:paraId="23AB169F" w14:textId="77777777" w:rsidR="00FD2F90" w:rsidRDefault="00FD2F90" w:rsidP="00FD2F90">
      <w:pPr>
        <w:ind w:left="360"/>
        <w:rPr>
          <w:rFonts w:cs="Arial"/>
        </w:rPr>
      </w:pPr>
      <w:r>
        <w:rPr>
          <w:rFonts w:cs="Arial"/>
        </w:rPr>
        <w:t>Three characteristics of tree fibers that provide paper’s versatility are</w:t>
      </w:r>
    </w:p>
    <w:p w14:paraId="758FA6CD" w14:textId="77777777" w:rsidR="00FD2F90" w:rsidRPr="0054279B" w:rsidRDefault="00FD2F90" w:rsidP="00660977">
      <w:pPr>
        <w:pStyle w:val="ListParagraph"/>
        <w:numPr>
          <w:ilvl w:val="0"/>
          <w:numId w:val="13"/>
        </w:numPr>
        <w:ind w:left="720"/>
        <w:rPr>
          <w:rFonts w:cs="Arial"/>
        </w:rPr>
      </w:pPr>
      <w:r w:rsidRPr="0054279B">
        <w:rPr>
          <w:rFonts w:cs="Arial"/>
        </w:rPr>
        <w:t>strength,</w:t>
      </w:r>
    </w:p>
    <w:p w14:paraId="22FF0CE5" w14:textId="77777777" w:rsidR="00FD2F90" w:rsidRPr="0054279B" w:rsidRDefault="00FD2F90" w:rsidP="00660977">
      <w:pPr>
        <w:pStyle w:val="ListParagraph"/>
        <w:numPr>
          <w:ilvl w:val="0"/>
          <w:numId w:val="13"/>
        </w:numPr>
        <w:ind w:left="720"/>
        <w:rPr>
          <w:rFonts w:cs="Arial"/>
        </w:rPr>
      </w:pPr>
      <w:r w:rsidRPr="0054279B">
        <w:rPr>
          <w:rFonts w:cs="Arial"/>
        </w:rPr>
        <w:t>flexibility, and</w:t>
      </w:r>
    </w:p>
    <w:p w14:paraId="2D9E81F0" w14:textId="77777777" w:rsidR="00FD2F90" w:rsidRDefault="00FD2F90" w:rsidP="00660977">
      <w:pPr>
        <w:pStyle w:val="ListParagraph"/>
        <w:numPr>
          <w:ilvl w:val="0"/>
          <w:numId w:val="13"/>
        </w:numPr>
        <w:ind w:left="720"/>
        <w:rPr>
          <w:rFonts w:cs="Arial"/>
        </w:rPr>
      </w:pPr>
      <w:proofErr w:type="gramStart"/>
      <w:r w:rsidRPr="0054279B">
        <w:rPr>
          <w:rFonts w:cs="Arial"/>
        </w:rPr>
        <w:t>the</w:t>
      </w:r>
      <w:proofErr w:type="gramEnd"/>
      <w:r w:rsidRPr="0054279B">
        <w:rPr>
          <w:rFonts w:cs="Arial"/>
        </w:rPr>
        <w:t xml:space="preserve"> ability to bond </w:t>
      </w:r>
      <w:r w:rsidRPr="005B265B">
        <w:rPr>
          <w:rFonts w:cs="Arial"/>
          <w:noProof/>
        </w:rPr>
        <w:t>to</w:t>
      </w:r>
      <w:r w:rsidRPr="0054279B">
        <w:rPr>
          <w:rFonts w:cs="Arial"/>
        </w:rPr>
        <w:t xml:space="preserve"> each other.</w:t>
      </w:r>
    </w:p>
    <w:p w14:paraId="34EB9860" w14:textId="77777777" w:rsidR="00FD2F90" w:rsidRPr="0067627C" w:rsidRDefault="00FD2F90" w:rsidP="00FD2F90">
      <w:pPr>
        <w:ind w:left="360"/>
        <w:rPr>
          <w:rFonts w:cs="Arial"/>
        </w:rPr>
      </w:pPr>
    </w:p>
    <w:p w14:paraId="4D415997" w14:textId="77777777" w:rsidR="00FD2F90" w:rsidRPr="0054279B" w:rsidRDefault="00FD2F90" w:rsidP="00660977">
      <w:pPr>
        <w:pStyle w:val="ListParagraph"/>
        <w:numPr>
          <w:ilvl w:val="0"/>
          <w:numId w:val="12"/>
        </w:numPr>
        <w:ind w:left="360"/>
        <w:rPr>
          <w:rFonts w:cs="Arial"/>
          <w:i/>
          <w:szCs w:val="22"/>
        </w:rPr>
      </w:pPr>
      <w:r>
        <w:rPr>
          <w:rFonts w:cs="Arial"/>
          <w:b/>
          <w:szCs w:val="22"/>
        </w:rPr>
        <w:t>Complete the table below regarding types of wood fibers.</w:t>
      </w:r>
    </w:p>
    <w:p w14:paraId="5F16D0F7" w14:textId="77777777" w:rsidR="00FD2F90" w:rsidRPr="0054279B" w:rsidRDefault="00FD2F90" w:rsidP="00FD2F90">
      <w:pPr>
        <w:pStyle w:val="ListParagraph"/>
        <w:ind w:left="360"/>
        <w:rPr>
          <w:rFonts w:cs="Arial"/>
          <w:i/>
          <w:sz w:val="12"/>
          <w:szCs w:val="22"/>
        </w:rPr>
      </w:pPr>
    </w:p>
    <w:tbl>
      <w:tblPr>
        <w:tblStyle w:val="TableGrid"/>
        <w:tblW w:w="0" w:type="auto"/>
        <w:tblInd w:w="360" w:type="dxa"/>
        <w:tblLook w:val="04A0" w:firstRow="1" w:lastRow="0" w:firstColumn="1" w:lastColumn="0" w:noHBand="0" w:noVBand="1"/>
      </w:tblPr>
      <w:tblGrid>
        <w:gridCol w:w="1525"/>
        <w:gridCol w:w="2160"/>
        <w:gridCol w:w="1260"/>
        <w:gridCol w:w="4045"/>
      </w:tblGrid>
      <w:tr w:rsidR="00FD2F90" w:rsidRPr="00130769" w14:paraId="51C76634" w14:textId="77777777" w:rsidTr="00445293">
        <w:trPr>
          <w:trHeight w:val="566"/>
        </w:trPr>
        <w:tc>
          <w:tcPr>
            <w:tcW w:w="1525" w:type="dxa"/>
            <w:vAlign w:val="center"/>
          </w:tcPr>
          <w:p w14:paraId="095B8F24" w14:textId="77777777" w:rsidR="00FD2F90" w:rsidRPr="00130769" w:rsidRDefault="00FD2F90" w:rsidP="00445293">
            <w:pPr>
              <w:pStyle w:val="ListParagraph"/>
              <w:ind w:left="0"/>
              <w:jc w:val="center"/>
              <w:rPr>
                <w:rFonts w:cs="Arial"/>
                <w:b/>
                <w:szCs w:val="22"/>
              </w:rPr>
            </w:pPr>
            <w:r w:rsidRPr="00130769">
              <w:rPr>
                <w:rFonts w:cs="Arial"/>
                <w:b/>
                <w:szCs w:val="22"/>
              </w:rPr>
              <w:t xml:space="preserve">Type of </w:t>
            </w:r>
            <w:r>
              <w:rPr>
                <w:rFonts w:cs="Arial"/>
                <w:b/>
                <w:szCs w:val="22"/>
              </w:rPr>
              <w:br/>
            </w:r>
            <w:r w:rsidRPr="00130769">
              <w:rPr>
                <w:rFonts w:cs="Arial"/>
                <w:b/>
                <w:szCs w:val="22"/>
              </w:rPr>
              <w:t>wood fiber</w:t>
            </w:r>
          </w:p>
        </w:tc>
        <w:tc>
          <w:tcPr>
            <w:tcW w:w="2160" w:type="dxa"/>
            <w:vAlign w:val="center"/>
          </w:tcPr>
          <w:p w14:paraId="188F11C7" w14:textId="77777777" w:rsidR="00FD2F90" w:rsidRPr="00130769" w:rsidRDefault="00FD2F90" w:rsidP="00445293">
            <w:pPr>
              <w:pStyle w:val="ListParagraph"/>
              <w:ind w:left="0"/>
              <w:jc w:val="center"/>
              <w:rPr>
                <w:rFonts w:cs="Arial"/>
                <w:b/>
                <w:szCs w:val="22"/>
              </w:rPr>
            </w:pPr>
            <w:r w:rsidRPr="00130769">
              <w:rPr>
                <w:rFonts w:cs="Arial"/>
                <w:b/>
                <w:szCs w:val="22"/>
              </w:rPr>
              <w:t>Source</w:t>
            </w:r>
          </w:p>
        </w:tc>
        <w:tc>
          <w:tcPr>
            <w:tcW w:w="1260" w:type="dxa"/>
            <w:vAlign w:val="center"/>
          </w:tcPr>
          <w:p w14:paraId="43A9AD86" w14:textId="77777777" w:rsidR="00FD2F90" w:rsidRPr="00130769" w:rsidRDefault="00FD2F90" w:rsidP="00445293">
            <w:pPr>
              <w:pStyle w:val="ListParagraph"/>
              <w:ind w:left="0"/>
              <w:jc w:val="center"/>
              <w:rPr>
                <w:rFonts w:cs="Arial"/>
                <w:b/>
                <w:szCs w:val="22"/>
              </w:rPr>
            </w:pPr>
            <w:r w:rsidRPr="00130769">
              <w:rPr>
                <w:rFonts w:cs="Arial"/>
                <w:b/>
                <w:szCs w:val="22"/>
              </w:rPr>
              <w:t xml:space="preserve">Length </w:t>
            </w:r>
            <w:r>
              <w:rPr>
                <w:rFonts w:cs="Arial"/>
                <w:b/>
                <w:szCs w:val="22"/>
              </w:rPr>
              <w:br/>
            </w:r>
            <w:r w:rsidRPr="00130769">
              <w:rPr>
                <w:rFonts w:cs="Arial"/>
                <w:b/>
                <w:szCs w:val="22"/>
              </w:rPr>
              <w:t>of fiber</w:t>
            </w:r>
          </w:p>
        </w:tc>
        <w:tc>
          <w:tcPr>
            <w:tcW w:w="4045" w:type="dxa"/>
            <w:vAlign w:val="center"/>
          </w:tcPr>
          <w:p w14:paraId="5F72CA4A" w14:textId="77777777" w:rsidR="00FD2F90" w:rsidRPr="00130769" w:rsidRDefault="00FD2F90" w:rsidP="00445293">
            <w:pPr>
              <w:pStyle w:val="ListParagraph"/>
              <w:ind w:left="0"/>
              <w:jc w:val="center"/>
              <w:rPr>
                <w:rFonts w:cs="Arial"/>
                <w:b/>
                <w:szCs w:val="22"/>
              </w:rPr>
            </w:pPr>
            <w:r w:rsidRPr="00130769">
              <w:rPr>
                <w:rFonts w:cs="Arial"/>
                <w:b/>
                <w:szCs w:val="22"/>
              </w:rPr>
              <w:t>Use</w:t>
            </w:r>
          </w:p>
        </w:tc>
      </w:tr>
      <w:tr w:rsidR="00FD2F90" w14:paraId="2E3D59F3" w14:textId="77777777" w:rsidTr="00445293">
        <w:trPr>
          <w:trHeight w:val="431"/>
        </w:trPr>
        <w:tc>
          <w:tcPr>
            <w:tcW w:w="1525" w:type="dxa"/>
            <w:vAlign w:val="center"/>
          </w:tcPr>
          <w:p w14:paraId="69A8B340" w14:textId="77777777" w:rsidR="00FD2F90" w:rsidRPr="00130769" w:rsidRDefault="00FD2F90" w:rsidP="00445293">
            <w:pPr>
              <w:pStyle w:val="ListParagraph"/>
              <w:ind w:left="0"/>
              <w:jc w:val="center"/>
              <w:rPr>
                <w:rFonts w:cs="Arial"/>
                <w:szCs w:val="22"/>
              </w:rPr>
            </w:pPr>
            <w:r w:rsidRPr="00130769">
              <w:rPr>
                <w:rFonts w:cs="Arial"/>
                <w:szCs w:val="22"/>
              </w:rPr>
              <w:t>Long</w:t>
            </w:r>
            <w:r>
              <w:rPr>
                <w:rFonts w:cs="Arial"/>
                <w:szCs w:val="22"/>
              </w:rPr>
              <w:t>er</w:t>
            </w:r>
          </w:p>
        </w:tc>
        <w:tc>
          <w:tcPr>
            <w:tcW w:w="2160" w:type="dxa"/>
            <w:vAlign w:val="center"/>
          </w:tcPr>
          <w:p w14:paraId="07F1A0B4" w14:textId="77777777" w:rsidR="00FD2F90" w:rsidRDefault="00FD2F90" w:rsidP="00445293">
            <w:pPr>
              <w:pStyle w:val="ListParagraph"/>
              <w:ind w:left="0"/>
              <w:jc w:val="center"/>
              <w:rPr>
                <w:rFonts w:cs="Arial"/>
                <w:szCs w:val="22"/>
              </w:rPr>
            </w:pPr>
            <w:r>
              <w:rPr>
                <w:rFonts w:cs="Arial"/>
                <w:szCs w:val="22"/>
              </w:rPr>
              <w:t>Evergreen trees</w:t>
            </w:r>
          </w:p>
        </w:tc>
        <w:tc>
          <w:tcPr>
            <w:tcW w:w="1260" w:type="dxa"/>
            <w:vAlign w:val="center"/>
          </w:tcPr>
          <w:p w14:paraId="5BAED5EE" w14:textId="77777777" w:rsidR="00FD2F90" w:rsidRDefault="00FD2F90" w:rsidP="00445293">
            <w:pPr>
              <w:pStyle w:val="ListParagraph"/>
              <w:ind w:left="0"/>
              <w:jc w:val="center"/>
              <w:rPr>
                <w:rFonts w:cs="Arial"/>
                <w:szCs w:val="22"/>
              </w:rPr>
            </w:pPr>
            <w:r>
              <w:rPr>
                <w:rFonts w:cs="Arial"/>
              </w:rPr>
              <w:t>3–5 mm</w:t>
            </w:r>
          </w:p>
        </w:tc>
        <w:tc>
          <w:tcPr>
            <w:tcW w:w="4045" w:type="dxa"/>
            <w:vAlign w:val="center"/>
          </w:tcPr>
          <w:p w14:paraId="5D5202AC" w14:textId="77777777" w:rsidR="00FD2F90" w:rsidRDefault="00FD2F90" w:rsidP="00445293">
            <w:pPr>
              <w:pStyle w:val="ListParagraph"/>
              <w:ind w:left="0"/>
              <w:jc w:val="center"/>
              <w:rPr>
                <w:rFonts w:cs="Arial"/>
                <w:szCs w:val="22"/>
              </w:rPr>
            </w:pPr>
            <w:r>
              <w:rPr>
                <w:rFonts w:cs="Arial"/>
                <w:szCs w:val="22"/>
              </w:rPr>
              <w:t>Reinforce paper</w:t>
            </w:r>
          </w:p>
        </w:tc>
      </w:tr>
      <w:tr w:rsidR="00FD2F90" w14:paraId="4B5AB1AF" w14:textId="77777777" w:rsidTr="00445293">
        <w:trPr>
          <w:trHeight w:val="440"/>
        </w:trPr>
        <w:tc>
          <w:tcPr>
            <w:tcW w:w="1525" w:type="dxa"/>
            <w:vAlign w:val="center"/>
          </w:tcPr>
          <w:p w14:paraId="02B0947A" w14:textId="77777777" w:rsidR="00FD2F90" w:rsidRPr="00130769" w:rsidRDefault="00FD2F90" w:rsidP="00445293">
            <w:pPr>
              <w:pStyle w:val="ListParagraph"/>
              <w:ind w:left="0"/>
              <w:jc w:val="center"/>
              <w:rPr>
                <w:rFonts w:cs="Arial"/>
                <w:szCs w:val="22"/>
              </w:rPr>
            </w:pPr>
            <w:r w:rsidRPr="00130769">
              <w:rPr>
                <w:rFonts w:cs="Arial"/>
                <w:szCs w:val="22"/>
              </w:rPr>
              <w:t>Short</w:t>
            </w:r>
            <w:r>
              <w:rPr>
                <w:rFonts w:cs="Arial"/>
                <w:szCs w:val="22"/>
              </w:rPr>
              <w:t>er</w:t>
            </w:r>
          </w:p>
        </w:tc>
        <w:tc>
          <w:tcPr>
            <w:tcW w:w="2160" w:type="dxa"/>
            <w:vAlign w:val="center"/>
          </w:tcPr>
          <w:p w14:paraId="4B3CAD97" w14:textId="77777777" w:rsidR="00FD2F90" w:rsidRDefault="00FD2F90" w:rsidP="00445293">
            <w:pPr>
              <w:pStyle w:val="ListParagraph"/>
              <w:ind w:left="0"/>
              <w:jc w:val="center"/>
              <w:rPr>
                <w:rFonts w:cs="Arial"/>
                <w:szCs w:val="22"/>
              </w:rPr>
            </w:pPr>
            <w:r>
              <w:rPr>
                <w:rFonts w:cs="Arial"/>
                <w:szCs w:val="22"/>
              </w:rPr>
              <w:t>Deciduous trees</w:t>
            </w:r>
          </w:p>
        </w:tc>
        <w:tc>
          <w:tcPr>
            <w:tcW w:w="1260" w:type="dxa"/>
            <w:vAlign w:val="center"/>
          </w:tcPr>
          <w:p w14:paraId="71DC4635" w14:textId="77777777" w:rsidR="00FD2F90" w:rsidRDefault="00FD2F90" w:rsidP="00445293">
            <w:pPr>
              <w:pStyle w:val="ListParagraph"/>
              <w:ind w:left="0"/>
              <w:jc w:val="center"/>
              <w:rPr>
                <w:rFonts w:cs="Arial"/>
                <w:szCs w:val="22"/>
              </w:rPr>
            </w:pPr>
            <w:r>
              <w:rPr>
                <w:rFonts w:cs="Arial"/>
                <w:szCs w:val="22"/>
              </w:rPr>
              <w:t>1.2 mm</w:t>
            </w:r>
          </w:p>
        </w:tc>
        <w:tc>
          <w:tcPr>
            <w:tcW w:w="4045" w:type="dxa"/>
            <w:vAlign w:val="center"/>
          </w:tcPr>
          <w:p w14:paraId="2A7E539F" w14:textId="77777777" w:rsidR="00FD2F90" w:rsidRDefault="00FD2F90" w:rsidP="00445293">
            <w:pPr>
              <w:pStyle w:val="ListParagraph"/>
              <w:ind w:left="0"/>
              <w:jc w:val="center"/>
              <w:rPr>
                <w:rFonts w:cs="Arial"/>
                <w:szCs w:val="22"/>
              </w:rPr>
            </w:pPr>
            <w:r>
              <w:rPr>
                <w:rFonts w:cs="Arial"/>
                <w:szCs w:val="22"/>
              </w:rPr>
              <w:t>Make paper smooth</w:t>
            </w:r>
          </w:p>
        </w:tc>
      </w:tr>
    </w:tbl>
    <w:p w14:paraId="715F65E1" w14:textId="77777777" w:rsidR="00FD2F90" w:rsidRPr="00786E5C" w:rsidRDefault="00FD2F90" w:rsidP="00FD2F90">
      <w:pPr>
        <w:pStyle w:val="ListParagraph"/>
        <w:ind w:left="360"/>
        <w:rPr>
          <w:rFonts w:cs="Arial"/>
          <w:szCs w:val="22"/>
        </w:rPr>
      </w:pPr>
    </w:p>
    <w:p w14:paraId="73D46ABC" w14:textId="77777777" w:rsidR="00FD2F90" w:rsidRPr="003927F7" w:rsidRDefault="00FD2F90" w:rsidP="00660977">
      <w:pPr>
        <w:pStyle w:val="ListParagraph"/>
        <w:numPr>
          <w:ilvl w:val="0"/>
          <w:numId w:val="12"/>
        </w:numPr>
        <w:ind w:left="360"/>
        <w:rPr>
          <w:rFonts w:cs="Arial"/>
          <w:i/>
          <w:szCs w:val="22"/>
        </w:rPr>
      </w:pPr>
      <w:r>
        <w:rPr>
          <w:rFonts w:cs="Arial"/>
          <w:b/>
          <w:szCs w:val="22"/>
        </w:rPr>
        <w:t>What force binds the long polymeric chains of cellulose to each other, forming rigid crystalline regions?</w:t>
      </w:r>
    </w:p>
    <w:p w14:paraId="370FB432" w14:textId="77777777" w:rsidR="00FD2F90" w:rsidRPr="003927F7" w:rsidRDefault="00FD2F90" w:rsidP="00FD2F90">
      <w:pPr>
        <w:pStyle w:val="ListParagraph"/>
        <w:ind w:left="360"/>
        <w:rPr>
          <w:rFonts w:cs="Arial"/>
          <w:szCs w:val="22"/>
        </w:rPr>
      </w:pPr>
    </w:p>
    <w:p w14:paraId="7080AC6A" w14:textId="77777777" w:rsidR="00FD2F90" w:rsidRPr="00A2282F" w:rsidRDefault="00FD2F90" w:rsidP="00FD2F90">
      <w:pPr>
        <w:ind w:left="360"/>
        <w:rPr>
          <w:rFonts w:cs="Arial"/>
        </w:rPr>
      </w:pPr>
      <w:r>
        <w:rPr>
          <w:rFonts w:cs="Arial"/>
        </w:rPr>
        <w:t>Hydrogen bonds are the forces binding the cellulose chains to each other and forming rigid crystalline regions.</w:t>
      </w:r>
    </w:p>
    <w:p w14:paraId="13635EF0" w14:textId="77777777" w:rsidR="00FD2F90" w:rsidRPr="003927F7" w:rsidRDefault="00FD2F90" w:rsidP="00FD2F90">
      <w:pPr>
        <w:pStyle w:val="ListParagraph"/>
        <w:ind w:left="360"/>
        <w:rPr>
          <w:rFonts w:cs="Arial"/>
          <w:szCs w:val="22"/>
        </w:rPr>
      </w:pPr>
    </w:p>
    <w:p w14:paraId="663DDD8D" w14:textId="77777777" w:rsidR="00FD2F90" w:rsidRPr="006A6563" w:rsidRDefault="00FD2F90" w:rsidP="00660977">
      <w:pPr>
        <w:pStyle w:val="ListParagraph"/>
        <w:numPr>
          <w:ilvl w:val="0"/>
          <w:numId w:val="12"/>
        </w:numPr>
        <w:ind w:left="360"/>
        <w:rPr>
          <w:rFonts w:cs="Arial"/>
          <w:b/>
          <w:szCs w:val="22"/>
        </w:rPr>
      </w:pPr>
      <w:r w:rsidRPr="006A6563">
        <w:rPr>
          <w:rFonts w:cs="Arial"/>
          <w:b/>
          <w:szCs w:val="22"/>
        </w:rPr>
        <w:t>What is the</w:t>
      </w:r>
      <w:r>
        <w:rPr>
          <w:rFonts w:cs="Arial"/>
          <w:b/>
          <w:szCs w:val="22"/>
        </w:rPr>
        <w:t xml:space="preserve"> </w:t>
      </w:r>
      <w:r w:rsidRPr="006A6563">
        <w:rPr>
          <w:rFonts w:cs="Arial"/>
          <w:b/>
          <w:szCs w:val="22"/>
        </w:rPr>
        <w:t>composition</w:t>
      </w:r>
      <w:r>
        <w:rPr>
          <w:rFonts w:cs="Arial"/>
          <w:b/>
          <w:szCs w:val="22"/>
        </w:rPr>
        <w:t xml:space="preserve"> </w:t>
      </w:r>
      <w:r w:rsidRPr="006A6563">
        <w:rPr>
          <w:rFonts w:cs="Arial"/>
          <w:b/>
          <w:szCs w:val="22"/>
        </w:rPr>
        <w:t>of tree cell walls</w:t>
      </w:r>
      <w:r>
        <w:rPr>
          <w:rFonts w:cs="Arial"/>
          <w:b/>
          <w:szCs w:val="22"/>
        </w:rPr>
        <w:t>?</w:t>
      </w:r>
    </w:p>
    <w:p w14:paraId="6E69452F" w14:textId="77777777" w:rsidR="00FD2F90" w:rsidRPr="00073B90" w:rsidRDefault="00FD2F90" w:rsidP="00FD2F90">
      <w:pPr>
        <w:pStyle w:val="ListParagraph"/>
        <w:ind w:left="360"/>
        <w:rPr>
          <w:rFonts w:cs="Arial"/>
          <w:szCs w:val="22"/>
        </w:rPr>
      </w:pPr>
    </w:p>
    <w:p w14:paraId="5790098B" w14:textId="77777777" w:rsidR="00FD2F90" w:rsidRPr="0006274F" w:rsidRDefault="00FD2F90" w:rsidP="00FD2F90">
      <w:pPr>
        <w:pStyle w:val="ListParagraph"/>
        <w:ind w:left="360"/>
        <w:rPr>
          <w:rFonts w:cs="Arial"/>
        </w:rPr>
      </w:pPr>
      <w:r w:rsidRPr="0006274F">
        <w:rPr>
          <w:rFonts w:cs="Arial"/>
          <w:szCs w:val="22"/>
        </w:rPr>
        <w:t xml:space="preserve">Tree cell walls are composed of multiple layers of </w:t>
      </w:r>
      <w:proofErr w:type="spellStart"/>
      <w:r w:rsidRPr="0006274F">
        <w:rPr>
          <w:rFonts w:cs="Arial"/>
          <w:szCs w:val="22"/>
        </w:rPr>
        <w:t>microfibrils</w:t>
      </w:r>
      <w:proofErr w:type="spellEnd"/>
      <w:r>
        <w:rPr>
          <w:rFonts w:cs="Arial"/>
          <w:szCs w:val="22"/>
        </w:rPr>
        <w:t>, which are composed of cellulose</w:t>
      </w:r>
    </w:p>
    <w:p w14:paraId="4BCB01DF" w14:textId="77777777" w:rsidR="00FD2F90" w:rsidRPr="006A6563" w:rsidRDefault="00FD2F90" w:rsidP="00FD2F90">
      <w:pPr>
        <w:tabs>
          <w:tab w:val="left" w:pos="2520"/>
          <w:tab w:val="left" w:pos="4680"/>
        </w:tabs>
        <w:ind w:left="360"/>
        <w:rPr>
          <w:rFonts w:cs="Arial"/>
        </w:rPr>
      </w:pPr>
    </w:p>
    <w:p w14:paraId="4613A2D3" w14:textId="77777777" w:rsidR="00FD2F90" w:rsidRPr="006107BE" w:rsidRDefault="00FD2F90" w:rsidP="00660977">
      <w:pPr>
        <w:pStyle w:val="ListParagraph"/>
        <w:numPr>
          <w:ilvl w:val="0"/>
          <w:numId w:val="12"/>
        </w:numPr>
        <w:ind w:left="360"/>
        <w:rPr>
          <w:rFonts w:cs="Arial"/>
          <w:b/>
          <w:szCs w:val="22"/>
        </w:rPr>
      </w:pPr>
      <w:r w:rsidRPr="00073B90">
        <w:rPr>
          <w:rFonts w:cs="Arial"/>
          <w:b/>
          <w:szCs w:val="22"/>
        </w:rPr>
        <w:t>(</w:t>
      </w:r>
      <w:proofErr w:type="gramStart"/>
      <w:r w:rsidRPr="00073B90">
        <w:rPr>
          <w:rFonts w:cs="Arial"/>
          <w:b/>
          <w:szCs w:val="22"/>
        </w:rPr>
        <w:t>a</w:t>
      </w:r>
      <w:proofErr w:type="gramEnd"/>
      <w:r w:rsidRPr="00073B90">
        <w:rPr>
          <w:rFonts w:cs="Arial"/>
          <w:b/>
          <w:szCs w:val="22"/>
        </w:rPr>
        <w:t xml:space="preserve">) Define hydrophilic, and (b) explain what effect this </w:t>
      </w:r>
      <w:r>
        <w:rPr>
          <w:rFonts w:cs="Arial"/>
          <w:b/>
          <w:szCs w:val="22"/>
        </w:rPr>
        <w:t xml:space="preserve">property </w:t>
      </w:r>
      <w:r w:rsidRPr="00073B90">
        <w:rPr>
          <w:rFonts w:cs="Arial"/>
          <w:b/>
          <w:szCs w:val="22"/>
        </w:rPr>
        <w:t>has on cellulose.</w:t>
      </w:r>
    </w:p>
    <w:p w14:paraId="7A5A582F" w14:textId="77777777" w:rsidR="00FD2F90" w:rsidRPr="006A6563" w:rsidRDefault="00FD2F90" w:rsidP="00FD2F90">
      <w:pPr>
        <w:pStyle w:val="ListParagraph"/>
        <w:ind w:left="360"/>
        <w:rPr>
          <w:rFonts w:cs="Arial"/>
          <w:szCs w:val="22"/>
        </w:rPr>
      </w:pPr>
    </w:p>
    <w:p w14:paraId="76F5F39D" w14:textId="77777777" w:rsidR="00FD2F90" w:rsidRPr="0006274F" w:rsidRDefault="00FD2F90" w:rsidP="00660977">
      <w:pPr>
        <w:pStyle w:val="ListParagraph"/>
        <w:numPr>
          <w:ilvl w:val="0"/>
          <w:numId w:val="14"/>
        </w:numPr>
        <w:ind w:left="720"/>
        <w:rPr>
          <w:rFonts w:cs="Arial"/>
        </w:rPr>
      </w:pPr>
      <w:r w:rsidRPr="0006274F">
        <w:rPr>
          <w:rFonts w:cs="Arial"/>
          <w:szCs w:val="22"/>
        </w:rPr>
        <w:t>The term hydrophilic means “water-loving”.</w:t>
      </w:r>
    </w:p>
    <w:p w14:paraId="548FC7A5" w14:textId="77777777" w:rsidR="00FD2F90" w:rsidRPr="00786E5C" w:rsidRDefault="00FD2F90" w:rsidP="00660977">
      <w:pPr>
        <w:pStyle w:val="ListParagraph"/>
        <w:numPr>
          <w:ilvl w:val="0"/>
          <w:numId w:val="14"/>
        </w:numPr>
        <w:ind w:left="720"/>
        <w:rPr>
          <w:rFonts w:cs="Arial"/>
        </w:rPr>
      </w:pPr>
      <w:r w:rsidRPr="0006274F">
        <w:rPr>
          <w:rFonts w:cs="Arial"/>
          <w:szCs w:val="22"/>
        </w:rPr>
        <w:t>The effect of cellulose absorbing water is that it softens the fiber wall</w:t>
      </w:r>
      <w:r>
        <w:rPr>
          <w:rFonts w:cs="Arial"/>
          <w:szCs w:val="22"/>
        </w:rPr>
        <w:t>,</w:t>
      </w:r>
      <w:r w:rsidRPr="0006274F">
        <w:rPr>
          <w:rFonts w:cs="Arial"/>
          <w:szCs w:val="22"/>
        </w:rPr>
        <w:t xml:space="preserve"> and </w:t>
      </w:r>
      <w:r>
        <w:rPr>
          <w:rFonts w:cs="Arial"/>
          <w:szCs w:val="22"/>
        </w:rPr>
        <w:t xml:space="preserve">the wall </w:t>
      </w:r>
      <w:r w:rsidRPr="0006274F">
        <w:rPr>
          <w:rFonts w:cs="Arial"/>
          <w:szCs w:val="22"/>
        </w:rPr>
        <w:t>becomes more flexible.</w:t>
      </w:r>
    </w:p>
    <w:p w14:paraId="2AEAD74A" w14:textId="77777777" w:rsidR="00FD2F90" w:rsidRPr="00786E5C" w:rsidRDefault="00FD2F90" w:rsidP="00FD2F90">
      <w:pPr>
        <w:ind w:left="360"/>
        <w:rPr>
          <w:rFonts w:cs="Arial"/>
        </w:rPr>
      </w:pPr>
    </w:p>
    <w:p w14:paraId="0E51FD44" w14:textId="77777777" w:rsidR="00FD2F90" w:rsidRDefault="00FD2F90" w:rsidP="00FD2F90">
      <w:pPr>
        <w:pStyle w:val="ListParagraph"/>
        <w:ind w:left="360"/>
        <w:rPr>
          <w:rFonts w:cs="Arial"/>
          <w:szCs w:val="22"/>
        </w:rPr>
      </w:pPr>
      <w:r>
        <w:rPr>
          <w:rFonts w:cs="Arial"/>
          <w:szCs w:val="22"/>
        </w:rPr>
        <w:br w:type="page"/>
      </w:r>
    </w:p>
    <w:p w14:paraId="7A6DC2D6" w14:textId="77777777" w:rsidR="00FD2F90" w:rsidRPr="003927F7" w:rsidRDefault="00FD2F90" w:rsidP="00660977">
      <w:pPr>
        <w:pStyle w:val="ListParagraph"/>
        <w:numPr>
          <w:ilvl w:val="0"/>
          <w:numId w:val="12"/>
        </w:numPr>
        <w:ind w:left="360"/>
        <w:rPr>
          <w:rFonts w:cs="Arial"/>
          <w:b/>
          <w:szCs w:val="22"/>
        </w:rPr>
      </w:pPr>
      <w:r>
        <w:rPr>
          <w:rFonts w:cs="Arial"/>
          <w:b/>
          <w:szCs w:val="22"/>
        </w:rPr>
        <w:lastRenderedPageBreak/>
        <w:t>Why do some paper products, like toilet paper, come apart easily in water?</w:t>
      </w:r>
    </w:p>
    <w:p w14:paraId="5FD8813A" w14:textId="77777777" w:rsidR="00FD2F90" w:rsidRPr="003927F7" w:rsidRDefault="00FD2F90" w:rsidP="00FD2F90">
      <w:pPr>
        <w:pStyle w:val="ListParagraph"/>
        <w:ind w:left="360"/>
        <w:rPr>
          <w:rFonts w:cs="Arial"/>
          <w:szCs w:val="22"/>
        </w:rPr>
      </w:pPr>
    </w:p>
    <w:p w14:paraId="0FE28715" w14:textId="77777777" w:rsidR="00FD2F90" w:rsidRPr="00CA4417" w:rsidRDefault="00FD2F90" w:rsidP="00FD2F90">
      <w:pPr>
        <w:pStyle w:val="ListParagraph"/>
        <w:ind w:left="360"/>
        <w:rPr>
          <w:rFonts w:cs="Arial"/>
          <w:szCs w:val="22"/>
        </w:rPr>
      </w:pPr>
      <w:r>
        <w:rPr>
          <w:rFonts w:cs="Arial"/>
          <w:szCs w:val="22"/>
        </w:rPr>
        <w:t xml:space="preserve">Some paper products, like toilet paper, have only hydrogen bonds acting between the cellulose chains. </w:t>
      </w:r>
      <w:proofErr w:type="gramStart"/>
      <w:r>
        <w:rPr>
          <w:rFonts w:cs="Arial"/>
          <w:szCs w:val="22"/>
        </w:rPr>
        <w:t>So</w:t>
      </w:r>
      <w:proofErr w:type="gramEnd"/>
      <w:r>
        <w:rPr>
          <w:rFonts w:cs="Arial"/>
          <w:szCs w:val="22"/>
        </w:rPr>
        <w:t>, water can get between the hydrophilic cellulose chains and break the hydrogen bonds, allowing the fibers to disperse.</w:t>
      </w:r>
    </w:p>
    <w:p w14:paraId="0064F185" w14:textId="77777777" w:rsidR="00FD2F90" w:rsidRPr="003927F7" w:rsidRDefault="00FD2F90" w:rsidP="00FD2F90">
      <w:pPr>
        <w:pStyle w:val="ListParagraph"/>
        <w:ind w:left="360"/>
        <w:rPr>
          <w:rFonts w:cs="Arial"/>
          <w:szCs w:val="22"/>
        </w:rPr>
      </w:pPr>
    </w:p>
    <w:p w14:paraId="3B923A55" w14:textId="77777777" w:rsidR="00FD2F90" w:rsidRPr="003927F7" w:rsidRDefault="00FD2F90" w:rsidP="00660977">
      <w:pPr>
        <w:pStyle w:val="ListParagraph"/>
        <w:numPr>
          <w:ilvl w:val="0"/>
          <w:numId w:val="12"/>
        </w:numPr>
        <w:ind w:left="360"/>
        <w:rPr>
          <w:rFonts w:cs="Arial"/>
          <w:b/>
          <w:szCs w:val="22"/>
        </w:rPr>
      </w:pPr>
      <w:bookmarkStart w:id="552" w:name="_Hlk506981539"/>
      <w:r>
        <w:rPr>
          <w:rFonts w:cs="Arial"/>
          <w:b/>
          <w:szCs w:val="22"/>
        </w:rPr>
        <w:t xml:space="preserve">How does a </w:t>
      </w:r>
      <w:r w:rsidRPr="005B265B">
        <w:rPr>
          <w:rFonts w:cs="Arial"/>
          <w:b/>
          <w:noProof/>
          <w:szCs w:val="22"/>
        </w:rPr>
        <w:t>hydrapulper</w:t>
      </w:r>
      <w:r>
        <w:rPr>
          <w:rFonts w:cs="Arial"/>
          <w:b/>
          <w:szCs w:val="22"/>
        </w:rPr>
        <w:t xml:space="preserve"> work to help recycle paperboard products?</w:t>
      </w:r>
    </w:p>
    <w:bookmarkEnd w:id="552"/>
    <w:p w14:paraId="73D49F80" w14:textId="77777777" w:rsidR="00FD2F90" w:rsidRPr="003927F7" w:rsidRDefault="00FD2F90" w:rsidP="00FD2F90">
      <w:pPr>
        <w:ind w:left="360"/>
        <w:rPr>
          <w:rFonts w:cs="Arial"/>
        </w:rPr>
      </w:pPr>
    </w:p>
    <w:p w14:paraId="3EF7EACF" w14:textId="77777777" w:rsidR="00FD2F90" w:rsidRPr="0006274F" w:rsidRDefault="00FD2F90" w:rsidP="00FD2F90">
      <w:pPr>
        <w:pStyle w:val="ListParagraph"/>
        <w:ind w:left="360"/>
        <w:rPr>
          <w:rFonts w:cs="Arial"/>
          <w:szCs w:val="22"/>
        </w:rPr>
      </w:pPr>
      <w:r>
        <w:rPr>
          <w:rFonts w:cs="Arial"/>
          <w:szCs w:val="22"/>
        </w:rPr>
        <w:t xml:space="preserve">A </w:t>
      </w:r>
      <w:r w:rsidRPr="005B265B">
        <w:rPr>
          <w:rFonts w:cs="Arial"/>
          <w:noProof/>
          <w:szCs w:val="22"/>
        </w:rPr>
        <w:t>hydrapulper</w:t>
      </w:r>
      <w:r>
        <w:rPr>
          <w:rFonts w:cs="Arial"/>
          <w:szCs w:val="22"/>
        </w:rPr>
        <w:t xml:space="preserve"> helps to recycle paperboard products by vigorously mixing the paperboard with water—</w:t>
      </w:r>
      <w:r w:rsidRPr="0006274F">
        <w:rPr>
          <w:rFonts w:cs="Arial"/>
          <w:szCs w:val="22"/>
        </w:rPr>
        <w:t>like a big blender</w:t>
      </w:r>
      <w:r>
        <w:rPr>
          <w:rFonts w:cs="Arial"/>
          <w:szCs w:val="22"/>
        </w:rPr>
        <w:t>—</w:t>
      </w:r>
      <w:r w:rsidRPr="0006274F">
        <w:rPr>
          <w:rFonts w:cs="Arial"/>
          <w:szCs w:val="22"/>
        </w:rPr>
        <w:t>which allows the fibers to easily separate from each other for cleaning and re-use.</w:t>
      </w:r>
    </w:p>
    <w:p w14:paraId="47F7E409" w14:textId="77777777" w:rsidR="00FD2F90" w:rsidRDefault="00FD2F90" w:rsidP="00FD2F90">
      <w:pPr>
        <w:ind w:left="360"/>
        <w:rPr>
          <w:rFonts w:cs="Arial"/>
        </w:rPr>
      </w:pPr>
    </w:p>
    <w:p w14:paraId="0BF40923" w14:textId="77777777" w:rsidR="00FD2F90" w:rsidRPr="001B17CB" w:rsidRDefault="00FD2F90" w:rsidP="00660977">
      <w:pPr>
        <w:pStyle w:val="ListParagraph"/>
        <w:numPr>
          <w:ilvl w:val="0"/>
          <w:numId w:val="12"/>
        </w:numPr>
        <w:ind w:left="360"/>
        <w:rPr>
          <w:rFonts w:cs="Arial"/>
          <w:b/>
          <w:szCs w:val="22"/>
        </w:rPr>
      </w:pPr>
      <w:r>
        <w:rPr>
          <w:rFonts w:cs="Arial"/>
          <w:b/>
          <w:szCs w:val="22"/>
        </w:rPr>
        <w:t>(a) What are sizing agents used on paper, and (b) how do they work?</w:t>
      </w:r>
    </w:p>
    <w:p w14:paraId="2C0F2B5A" w14:textId="77777777" w:rsidR="00FD2F90" w:rsidRDefault="00FD2F90" w:rsidP="00FD2F90">
      <w:pPr>
        <w:ind w:left="360"/>
        <w:rPr>
          <w:rFonts w:cs="Arial"/>
        </w:rPr>
      </w:pPr>
    </w:p>
    <w:p w14:paraId="5CFEF8E8" w14:textId="77777777" w:rsidR="00FD2F90" w:rsidRPr="0054279B" w:rsidRDefault="00FD2F90" w:rsidP="00660977">
      <w:pPr>
        <w:pStyle w:val="ListParagraph"/>
        <w:numPr>
          <w:ilvl w:val="0"/>
          <w:numId w:val="15"/>
        </w:numPr>
        <w:ind w:left="720"/>
        <w:rPr>
          <w:rFonts w:cs="Arial"/>
          <w:szCs w:val="22"/>
        </w:rPr>
      </w:pPr>
      <w:r w:rsidRPr="00887375">
        <w:rPr>
          <w:rFonts w:cs="Arial"/>
          <w:szCs w:val="22"/>
        </w:rPr>
        <w:t xml:space="preserve">Sizing agents used in </w:t>
      </w:r>
      <w:r w:rsidRPr="005B265B">
        <w:rPr>
          <w:rFonts w:cs="Arial"/>
          <w:noProof/>
          <w:szCs w:val="22"/>
        </w:rPr>
        <w:t>paper</w:t>
      </w:r>
      <w:r w:rsidRPr="00887375">
        <w:rPr>
          <w:rFonts w:cs="Arial"/>
          <w:szCs w:val="22"/>
        </w:rPr>
        <w:t xml:space="preserve"> are organic molecules that are hydrophilic on one end and hydrophobic on the other.</w:t>
      </w:r>
    </w:p>
    <w:p w14:paraId="3C9FB49F" w14:textId="77777777" w:rsidR="00FD2F90" w:rsidRPr="0054279B" w:rsidRDefault="00FD2F90" w:rsidP="00660977">
      <w:pPr>
        <w:pStyle w:val="ListParagraph"/>
        <w:numPr>
          <w:ilvl w:val="0"/>
          <w:numId w:val="15"/>
        </w:numPr>
        <w:ind w:left="720"/>
        <w:rPr>
          <w:rFonts w:cs="Arial"/>
          <w:szCs w:val="22"/>
        </w:rPr>
      </w:pPr>
      <w:r w:rsidRPr="00887375">
        <w:rPr>
          <w:rFonts w:cs="Arial"/>
          <w:szCs w:val="22"/>
        </w:rPr>
        <w:t>The hydrophilic end of the sizing agent covalently binds with cellulose during the drying process, with the hydrophobic end facing out toward the surface of the paper</w:t>
      </w:r>
      <w:proofErr w:type="gramStart"/>
      <w:r w:rsidRPr="00887375">
        <w:rPr>
          <w:rFonts w:cs="Arial"/>
          <w:szCs w:val="22"/>
        </w:rPr>
        <w:t>—which</w:t>
      </w:r>
      <w:proofErr w:type="gramEnd"/>
      <w:r w:rsidRPr="00887375">
        <w:rPr>
          <w:rFonts w:cs="Arial"/>
          <w:szCs w:val="22"/>
        </w:rPr>
        <w:t xml:space="preserve"> helps to slow down the absorption of water by the paper.</w:t>
      </w:r>
    </w:p>
    <w:p w14:paraId="55E11785" w14:textId="77777777" w:rsidR="00FD2F90" w:rsidRDefault="00FD2F90" w:rsidP="00FD2F90">
      <w:pPr>
        <w:ind w:left="360"/>
        <w:rPr>
          <w:rFonts w:cs="Arial"/>
        </w:rPr>
      </w:pPr>
    </w:p>
    <w:p w14:paraId="37502867" w14:textId="77777777" w:rsidR="00FD2F90" w:rsidRPr="003927F7" w:rsidRDefault="00FD2F90" w:rsidP="00660977">
      <w:pPr>
        <w:pStyle w:val="ListParagraph"/>
        <w:numPr>
          <w:ilvl w:val="0"/>
          <w:numId w:val="12"/>
        </w:numPr>
        <w:ind w:left="360"/>
        <w:rPr>
          <w:rFonts w:cs="Arial"/>
          <w:b/>
          <w:szCs w:val="22"/>
        </w:rPr>
      </w:pPr>
      <w:r>
        <w:rPr>
          <w:rFonts w:cs="Arial"/>
          <w:b/>
          <w:szCs w:val="22"/>
        </w:rPr>
        <w:t>What makes paper towels (a) strong, and (b) absorbent?</w:t>
      </w:r>
    </w:p>
    <w:p w14:paraId="192ABE27" w14:textId="77777777" w:rsidR="00FD2F90" w:rsidRPr="003927F7" w:rsidRDefault="00FD2F90" w:rsidP="00FD2F90">
      <w:pPr>
        <w:ind w:left="360"/>
        <w:rPr>
          <w:rFonts w:cs="Arial"/>
        </w:rPr>
      </w:pPr>
    </w:p>
    <w:p w14:paraId="17CDA3A1" w14:textId="77777777" w:rsidR="00FD2F90" w:rsidRPr="00BF6518" w:rsidRDefault="00FD2F90" w:rsidP="00660977">
      <w:pPr>
        <w:pStyle w:val="ListParagraph"/>
        <w:numPr>
          <w:ilvl w:val="0"/>
          <w:numId w:val="16"/>
        </w:numPr>
        <w:ind w:left="720"/>
        <w:rPr>
          <w:rFonts w:cs="Arial"/>
          <w:szCs w:val="22"/>
        </w:rPr>
      </w:pPr>
      <w:r w:rsidRPr="00BF6518">
        <w:rPr>
          <w:rFonts w:cs="Arial"/>
          <w:szCs w:val="22"/>
        </w:rPr>
        <w:t>Paper towels have polymeric cross-linkers added to form covalent bonds between the cellulos</w:t>
      </w:r>
      <w:r>
        <w:rPr>
          <w:rFonts w:cs="Arial"/>
          <w:szCs w:val="22"/>
        </w:rPr>
        <w:t>ic</w:t>
      </w:r>
      <w:r w:rsidRPr="00BF6518">
        <w:rPr>
          <w:rFonts w:cs="Arial"/>
          <w:szCs w:val="22"/>
        </w:rPr>
        <w:t xml:space="preserve"> fibers</w:t>
      </w:r>
      <w:r>
        <w:rPr>
          <w:rFonts w:cs="Arial"/>
          <w:szCs w:val="22"/>
        </w:rPr>
        <w:t>,</w:t>
      </w:r>
      <w:r w:rsidRPr="00BF6518">
        <w:rPr>
          <w:rFonts w:cs="Arial"/>
          <w:szCs w:val="22"/>
        </w:rPr>
        <w:t xml:space="preserve"> </w:t>
      </w:r>
      <w:r>
        <w:rPr>
          <w:rFonts w:cs="Arial"/>
          <w:szCs w:val="22"/>
        </w:rPr>
        <w:t xml:space="preserve">so that water can enter the structure </w:t>
      </w:r>
      <w:r w:rsidRPr="00BF6518">
        <w:rPr>
          <w:rFonts w:cs="Arial"/>
          <w:szCs w:val="22"/>
        </w:rPr>
        <w:t xml:space="preserve">without </w:t>
      </w:r>
      <w:r>
        <w:rPr>
          <w:rFonts w:cs="Arial"/>
          <w:szCs w:val="22"/>
        </w:rPr>
        <w:t xml:space="preserve">the fibers </w:t>
      </w:r>
      <w:r w:rsidRPr="00BF6518">
        <w:rPr>
          <w:rFonts w:cs="Arial"/>
          <w:szCs w:val="22"/>
        </w:rPr>
        <w:t>separating from each other</w:t>
      </w:r>
      <w:r>
        <w:rPr>
          <w:rFonts w:cs="Arial"/>
          <w:szCs w:val="22"/>
        </w:rPr>
        <w:t>, making them strong</w:t>
      </w:r>
      <w:r w:rsidRPr="00BF6518">
        <w:rPr>
          <w:rFonts w:cs="Arial"/>
          <w:szCs w:val="22"/>
        </w:rPr>
        <w:t>.</w:t>
      </w:r>
    </w:p>
    <w:p w14:paraId="470B1993" w14:textId="77777777" w:rsidR="00FD2F90" w:rsidRPr="00BF6518" w:rsidRDefault="00FD2F90" w:rsidP="00660977">
      <w:pPr>
        <w:pStyle w:val="ListParagraph"/>
        <w:numPr>
          <w:ilvl w:val="0"/>
          <w:numId w:val="16"/>
        </w:numPr>
        <w:ind w:left="720"/>
        <w:rPr>
          <w:rFonts w:cs="Arial"/>
          <w:szCs w:val="22"/>
        </w:rPr>
      </w:pPr>
      <w:r w:rsidRPr="00BF6518">
        <w:rPr>
          <w:rFonts w:cs="Arial"/>
          <w:szCs w:val="22"/>
        </w:rPr>
        <w:t xml:space="preserve">At the same time, the amount of bonding in paper towels is limited. This keeps the density low, so </w:t>
      </w:r>
      <w:proofErr w:type="gramStart"/>
      <w:r w:rsidRPr="00BF6518">
        <w:rPr>
          <w:rFonts w:cs="Arial"/>
          <w:szCs w:val="22"/>
        </w:rPr>
        <w:t>lots of</w:t>
      </w:r>
      <w:proofErr w:type="gramEnd"/>
      <w:r w:rsidRPr="00BF6518">
        <w:rPr>
          <w:rFonts w:cs="Arial"/>
          <w:szCs w:val="22"/>
        </w:rPr>
        <w:t xml:space="preserve"> internal spaces are available for liquids to flow into</w:t>
      </w:r>
      <w:r>
        <w:rPr>
          <w:rFonts w:cs="Arial"/>
          <w:szCs w:val="22"/>
        </w:rPr>
        <w:t>, making them absorbent</w:t>
      </w:r>
      <w:r w:rsidRPr="00BF6518">
        <w:rPr>
          <w:rFonts w:cs="Arial"/>
          <w:szCs w:val="22"/>
        </w:rPr>
        <w:t>.</w:t>
      </w:r>
    </w:p>
    <w:p w14:paraId="0FE0FE30" w14:textId="77777777" w:rsidR="00FD2F90" w:rsidRPr="003927F7" w:rsidRDefault="00FD2F90" w:rsidP="00FD2F90">
      <w:pPr>
        <w:tabs>
          <w:tab w:val="left" w:pos="1665"/>
        </w:tabs>
        <w:ind w:left="360"/>
        <w:rPr>
          <w:rFonts w:cs="Arial"/>
        </w:rPr>
      </w:pPr>
    </w:p>
    <w:p w14:paraId="45842C7D" w14:textId="77777777" w:rsidR="00FD2F90" w:rsidRPr="003927F7" w:rsidRDefault="00FD2F90" w:rsidP="00660977">
      <w:pPr>
        <w:pStyle w:val="ListParagraph"/>
        <w:numPr>
          <w:ilvl w:val="0"/>
          <w:numId w:val="12"/>
        </w:numPr>
        <w:ind w:left="360"/>
        <w:rPr>
          <w:rFonts w:cs="Arial"/>
          <w:b/>
          <w:szCs w:val="22"/>
        </w:rPr>
      </w:pPr>
      <w:r>
        <w:rPr>
          <w:rFonts w:cs="Arial"/>
          <w:b/>
          <w:szCs w:val="22"/>
        </w:rPr>
        <w:t xml:space="preserve">What substance </w:t>
      </w:r>
      <w:proofErr w:type="gramStart"/>
      <w:r>
        <w:rPr>
          <w:rFonts w:cs="Arial"/>
          <w:b/>
          <w:szCs w:val="22"/>
        </w:rPr>
        <w:t>is added</w:t>
      </w:r>
      <w:proofErr w:type="gramEnd"/>
      <w:r>
        <w:rPr>
          <w:rFonts w:cs="Arial"/>
          <w:b/>
          <w:szCs w:val="22"/>
        </w:rPr>
        <w:t xml:space="preserve"> to </w:t>
      </w:r>
      <w:r w:rsidRPr="005B265B">
        <w:rPr>
          <w:rFonts w:cs="Arial"/>
          <w:b/>
          <w:noProof/>
          <w:szCs w:val="22"/>
        </w:rPr>
        <w:t>printer</w:t>
      </w:r>
      <w:r>
        <w:rPr>
          <w:rFonts w:cs="Arial"/>
          <w:b/>
          <w:szCs w:val="22"/>
        </w:rPr>
        <w:t xml:space="preserve"> paper to make it appear brighter or whiter?</w:t>
      </w:r>
    </w:p>
    <w:p w14:paraId="7AAB81F6" w14:textId="77777777" w:rsidR="00FD2F90" w:rsidRPr="003927F7" w:rsidRDefault="00FD2F90" w:rsidP="00FD2F90">
      <w:pPr>
        <w:ind w:left="360"/>
        <w:rPr>
          <w:rFonts w:cs="Arial"/>
        </w:rPr>
      </w:pPr>
    </w:p>
    <w:p w14:paraId="20A5B04E" w14:textId="77777777" w:rsidR="00FD2F90" w:rsidRPr="00887375" w:rsidRDefault="00FD2F90" w:rsidP="00FD2F90">
      <w:pPr>
        <w:pStyle w:val="ListParagraph"/>
        <w:ind w:left="360"/>
        <w:rPr>
          <w:rFonts w:cs="Arial"/>
          <w:szCs w:val="22"/>
        </w:rPr>
      </w:pPr>
      <w:r>
        <w:rPr>
          <w:rFonts w:cs="Arial"/>
          <w:szCs w:val="22"/>
        </w:rPr>
        <w:t>Calcium carbonate (CaCO</w:t>
      </w:r>
      <w:r>
        <w:rPr>
          <w:rFonts w:cs="Arial"/>
          <w:szCs w:val="22"/>
          <w:vertAlign w:val="subscript"/>
        </w:rPr>
        <w:t>3</w:t>
      </w:r>
      <w:proofErr w:type="gramStart"/>
      <w:r>
        <w:rPr>
          <w:rFonts w:cs="Arial"/>
          <w:szCs w:val="22"/>
        </w:rPr>
        <w:t>),</w:t>
      </w:r>
      <w:proofErr w:type="gramEnd"/>
      <w:r w:rsidRPr="00887375">
        <w:rPr>
          <w:rFonts w:cs="Arial"/>
          <w:szCs w:val="22"/>
        </w:rPr>
        <w:t xml:space="preserve"> mined as marble or chalk or prepared synthetically</w:t>
      </w:r>
      <w:r>
        <w:rPr>
          <w:rFonts w:cs="Arial"/>
          <w:szCs w:val="22"/>
        </w:rPr>
        <w:t xml:space="preserve">, </w:t>
      </w:r>
      <w:r w:rsidRPr="00887375">
        <w:rPr>
          <w:rFonts w:cs="Arial"/>
          <w:szCs w:val="22"/>
        </w:rPr>
        <w:t>can be added to paper to make it appear brighter or whiter.</w:t>
      </w:r>
    </w:p>
    <w:p w14:paraId="0F697695" w14:textId="77777777" w:rsidR="00FD2F90" w:rsidRDefault="00FD2F90" w:rsidP="00FD2F90">
      <w:pPr>
        <w:rPr>
          <w:rFonts w:cs="Arial"/>
        </w:rPr>
      </w:pPr>
    </w:p>
    <w:p w14:paraId="5BF6E83A" w14:textId="77777777" w:rsidR="00FD2F90" w:rsidRPr="002265F9" w:rsidRDefault="00FD2F90" w:rsidP="00FD2F90">
      <w:pPr>
        <w:rPr>
          <w:rFonts w:cs="Arial"/>
          <w:b/>
          <w:sz w:val="24"/>
          <w:u w:val="single"/>
        </w:rPr>
      </w:pPr>
      <w:r w:rsidRPr="002265F9">
        <w:rPr>
          <w:rFonts w:cs="Arial"/>
          <w:b/>
          <w:sz w:val="24"/>
          <w:u w:val="single"/>
        </w:rPr>
        <w:t>Critical-Thinking Question</w:t>
      </w:r>
      <w:r>
        <w:rPr>
          <w:rFonts w:cs="Arial"/>
          <w:b/>
          <w:sz w:val="24"/>
          <w:u w:val="single"/>
        </w:rPr>
        <w:t>s</w:t>
      </w:r>
    </w:p>
    <w:p w14:paraId="2A37D875" w14:textId="77777777" w:rsidR="00FD2F90" w:rsidRPr="003213F0" w:rsidRDefault="00FD2F90" w:rsidP="00FD2F90">
      <w:pPr>
        <w:rPr>
          <w:rFonts w:cs="Arial"/>
        </w:rPr>
      </w:pPr>
    </w:p>
    <w:p w14:paraId="3B77BCBF" w14:textId="77777777" w:rsidR="00FD2F90" w:rsidRDefault="00FD2F90" w:rsidP="00660977">
      <w:pPr>
        <w:pStyle w:val="ListParagraph"/>
        <w:numPr>
          <w:ilvl w:val="0"/>
          <w:numId w:val="11"/>
        </w:numPr>
        <w:ind w:left="360"/>
        <w:rPr>
          <w:rFonts w:cs="Arial"/>
          <w:szCs w:val="22"/>
        </w:rPr>
      </w:pPr>
      <w:r>
        <w:rPr>
          <w:rFonts w:cs="Arial"/>
          <w:b/>
          <w:szCs w:val="22"/>
        </w:rPr>
        <w:t xml:space="preserve"> Cellulose is a polysaccharide found in plants, while glycogen is a polysaccharide found primarily in animals. </w:t>
      </w:r>
      <w:r>
        <w:rPr>
          <w:rFonts w:cs="Arial"/>
          <w:szCs w:val="22"/>
        </w:rPr>
        <w:t xml:space="preserve">Research and then prepare a table comparing the composition and structure of cellulose to glycogen, including their monomers, bonding links, strengths, </w:t>
      </w:r>
      <w:proofErr w:type="spellStart"/>
      <w:r>
        <w:rPr>
          <w:rFonts w:cs="Arial"/>
          <w:szCs w:val="22"/>
        </w:rPr>
        <w:t>solubilities</w:t>
      </w:r>
      <w:proofErr w:type="spellEnd"/>
      <w:r>
        <w:rPr>
          <w:rFonts w:cs="Arial"/>
          <w:szCs w:val="22"/>
        </w:rPr>
        <w:t>, sources, and uses.</w:t>
      </w:r>
    </w:p>
    <w:p w14:paraId="7B90C6B9" w14:textId="77777777" w:rsidR="00FD2F90" w:rsidRDefault="00FD2F90" w:rsidP="00FD2F90">
      <w:pPr>
        <w:pStyle w:val="ListParagraph"/>
        <w:ind w:left="360"/>
        <w:rPr>
          <w:rFonts w:cs="Arial"/>
          <w:b/>
          <w:szCs w:val="22"/>
        </w:rPr>
      </w:pPr>
      <w:r>
        <w:rPr>
          <w:rFonts w:cs="Arial"/>
          <w:b/>
          <w:szCs w:val="22"/>
        </w:rPr>
        <w:br w:type="page"/>
      </w:r>
    </w:p>
    <w:p w14:paraId="7C249127" w14:textId="77777777" w:rsidR="00FD2F90" w:rsidRDefault="00FD2F90" w:rsidP="00FD2F90">
      <w:pPr>
        <w:ind w:left="360"/>
        <w:rPr>
          <w:rFonts w:cs="Arial"/>
        </w:rPr>
      </w:pPr>
    </w:p>
    <w:tbl>
      <w:tblPr>
        <w:tblStyle w:val="TableGrid"/>
        <w:tblW w:w="9535" w:type="dxa"/>
        <w:tblInd w:w="360" w:type="dxa"/>
        <w:tblLayout w:type="fixed"/>
        <w:tblLook w:val="04A0" w:firstRow="1" w:lastRow="0" w:firstColumn="1" w:lastColumn="0" w:noHBand="0" w:noVBand="1"/>
      </w:tblPr>
      <w:tblGrid>
        <w:gridCol w:w="1524"/>
        <w:gridCol w:w="3960"/>
        <w:gridCol w:w="4051"/>
      </w:tblGrid>
      <w:tr w:rsidR="00FD2F90" w14:paraId="7781681F" w14:textId="77777777" w:rsidTr="00445293">
        <w:trPr>
          <w:trHeight w:val="432"/>
        </w:trPr>
        <w:tc>
          <w:tcPr>
            <w:tcW w:w="1524" w:type="dxa"/>
            <w:tcBorders>
              <w:top w:val="nil"/>
              <w:left w:val="nil"/>
              <w:bottom w:val="single" w:sz="4" w:space="0" w:color="auto"/>
              <w:right w:val="single" w:sz="4" w:space="0" w:color="auto"/>
            </w:tcBorders>
            <w:vAlign w:val="center"/>
          </w:tcPr>
          <w:p w14:paraId="21E17F61" w14:textId="77777777" w:rsidR="00FD2F90" w:rsidRPr="003F4028" w:rsidRDefault="00FD2F90" w:rsidP="00445293">
            <w:pPr>
              <w:rPr>
                <w:rFonts w:cs="Arial"/>
                <w:b/>
              </w:rPr>
            </w:pPr>
          </w:p>
        </w:tc>
        <w:tc>
          <w:tcPr>
            <w:tcW w:w="3960" w:type="dxa"/>
            <w:tcBorders>
              <w:left w:val="single" w:sz="4" w:space="0" w:color="auto"/>
              <w:bottom w:val="single" w:sz="4" w:space="0" w:color="auto"/>
            </w:tcBorders>
            <w:vAlign w:val="center"/>
          </w:tcPr>
          <w:p w14:paraId="62E0699A" w14:textId="77777777" w:rsidR="00FD2F90" w:rsidRPr="00430C30" w:rsidRDefault="00FD2F90" w:rsidP="00445293">
            <w:pPr>
              <w:rPr>
                <w:rFonts w:cs="Arial"/>
                <w:b/>
              </w:rPr>
            </w:pPr>
            <w:r w:rsidRPr="00430C30">
              <w:rPr>
                <w:rFonts w:cs="Arial"/>
                <w:b/>
              </w:rPr>
              <w:t>Cellulose</w:t>
            </w:r>
          </w:p>
        </w:tc>
        <w:tc>
          <w:tcPr>
            <w:tcW w:w="4051" w:type="dxa"/>
            <w:tcBorders>
              <w:bottom w:val="single" w:sz="4" w:space="0" w:color="auto"/>
            </w:tcBorders>
            <w:vAlign w:val="center"/>
          </w:tcPr>
          <w:p w14:paraId="56403015" w14:textId="77777777" w:rsidR="00FD2F90" w:rsidRPr="00430C30" w:rsidRDefault="00FD2F90" w:rsidP="00445293">
            <w:pPr>
              <w:rPr>
                <w:rFonts w:cs="Arial"/>
                <w:b/>
              </w:rPr>
            </w:pPr>
            <w:r w:rsidRPr="00430C30">
              <w:rPr>
                <w:rFonts w:cs="Arial"/>
                <w:b/>
              </w:rPr>
              <w:t>Glycogen</w:t>
            </w:r>
          </w:p>
        </w:tc>
      </w:tr>
      <w:tr w:rsidR="00FD2F90" w14:paraId="26472582" w14:textId="77777777" w:rsidTr="00445293">
        <w:trPr>
          <w:trHeight w:val="432"/>
        </w:trPr>
        <w:tc>
          <w:tcPr>
            <w:tcW w:w="1524" w:type="dxa"/>
            <w:tcBorders>
              <w:top w:val="single" w:sz="4" w:space="0" w:color="auto"/>
              <w:left w:val="single" w:sz="4" w:space="0" w:color="auto"/>
            </w:tcBorders>
            <w:vAlign w:val="center"/>
          </w:tcPr>
          <w:p w14:paraId="3A846CF1" w14:textId="77777777" w:rsidR="00FD2F90" w:rsidRPr="003F4028" w:rsidRDefault="00FD2F90" w:rsidP="00445293">
            <w:pPr>
              <w:jc w:val="center"/>
              <w:rPr>
                <w:rFonts w:cs="Arial"/>
                <w:b/>
              </w:rPr>
            </w:pPr>
            <w:r w:rsidRPr="003F4028">
              <w:rPr>
                <w:rFonts w:cs="Arial"/>
                <w:b/>
              </w:rPr>
              <w:t>Monomer</w:t>
            </w:r>
          </w:p>
        </w:tc>
        <w:tc>
          <w:tcPr>
            <w:tcW w:w="3960" w:type="dxa"/>
            <w:tcBorders>
              <w:top w:val="single" w:sz="4" w:space="0" w:color="auto"/>
            </w:tcBorders>
            <w:vAlign w:val="center"/>
          </w:tcPr>
          <w:p w14:paraId="055420D0" w14:textId="77777777" w:rsidR="00FD2F90" w:rsidRPr="00D31490" w:rsidRDefault="00FD2F90" w:rsidP="00445293">
            <w:pPr>
              <w:rPr>
                <w:rFonts w:cs="Arial"/>
              </w:rPr>
            </w:pPr>
            <w:r>
              <w:rPr>
                <w:rFonts w:cs="Arial"/>
              </w:rPr>
              <w:t>Glucose</w:t>
            </w:r>
          </w:p>
        </w:tc>
        <w:tc>
          <w:tcPr>
            <w:tcW w:w="4051" w:type="dxa"/>
            <w:tcBorders>
              <w:top w:val="single" w:sz="4" w:space="0" w:color="auto"/>
            </w:tcBorders>
            <w:vAlign w:val="center"/>
          </w:tcPr>
          <w:p w14:paraId="077B7514" w14:textId="77777777" w:rsidR="00FD2F90" w:rsidRPr="00D31490" w:rsidRDefault="00FD2F90" w:rsidP="00445293">
            <w:pPr>
              <w:rPr>
                <w:rFonts w:cs="Arial"/>
              </w:rPr>
            </w:pPr>
            <w:r>
              <w:rPr>
                <w:rFonts w:cs="Arial"/>
              </w:rPr>
              <w:t>Glucose</w:t>
            </w:r>
          </w:p>
        </w:tc>
      </w:tr>
      <w:tr w:rsidR="00FD2F90" w14:paraId="41A726DB" w14:textId="77777777" w:rsidTr="00445293">
        <w:trPr>
          <w:trHeight w:val="656"/>
        </w:trPr>
        <w:tc>
          <w:tcPr>
            <w:tcW w:w="1524" w:type="dxa"/>
            <w:tcBorders>
              <w:left w:val="single" w:sz="4" w:space="0" w:color="auto"/>
            </w:tcBorders>
            <w:vAlign w:val="center"/>
          </w:tcPr>
          <w:p w14:paraId="1276AA45" w14:textId="77777777" w:rsidR="00FD2F90" w:rsidRPr="003F4028" w:rsidRDefault="00FD2F90" w:rsidP="00445293">
            <w:pPr>
              <w:jc w:val="center"/>
              <w:rPr>
                <w:rFonts w:cs="Arial"/>
                <w:b/>
              </w:rPr>
            </w:pPr>
            <w:r w:rsidRPr="003F4028">
              <w:rPr>
                <w:rFonts w:cs="Arial"/>
                <w:b/>
              </w:rPr>
              <w:t>Bonding link</w:t>
            </w:r>
          </w:p>
        </w:tc>
        <w:tc>
          <w:tcPr>
            <w:tcW w:w="3960" w:type="dxa"/>
            <w:vAlign w:val="center"/>
          </w:tcPr>
          <w:p w14:paraId="6D6EDBD3" w14:textId="77777777" w:rsidR="00FD2F90" w:rsidRPr="00D31490" w:rsidRDefault="00FD2F90" w:rsidP="00445293">
            <w:pPr>
              <w:rPr>
                <w:rFonts w:cs="Arial"/>
              </w:rPr>
            </w:pPr>
            <w:r>
              <w:rPr>
                <w:rFonts w:cs="Arial"/>
              </w:rPr>
              <w:t xml:space="preserve">Beta linkage (β(1-4) </w:t>
            </w:r>
            <w:proofErr w:type="spellStart"/>
            <w:r>
              <w:rPr>
                <w:rFonts w:cs="Arial"/>
              </w:rPr>
              <w:t>glycosidic</w:t>
            </w:r>
            <w:proofErr w:type="spellEnd"/>
            <w:r>
              <w:rPr>
                <w:rFonts w:cs="Arial"/>
              </w:rPr>
              <w:t xml:space="preserve"> bonds)</w:t>
            </w:r>
          </w:p>
        </w:tc>
        <w:tc>
          <w:tcPr>
            <w:tcW w:w="4051" w:type="dxa"/>
            <w:vAlign w:val="center"/>
          </w:tcPr>
          <w:p w14:paraId="50F427C9" w14:textId="77777777" w:rsidR="00FD2F90" w:rsidRPr="00D31490" w:rsidRDefault="00FD2F90" w:rsidP="00445293">
            <w:pPr>
              <w:rPr>
                <w:rFonts w:cs="Arial"/>
              </w:rPr>
            </w:pPr>
            <w:r>
              <w:rPr>
                <w:rFonts w:cs="Arial"/>
              </w:rPr>
              <w:t xml:space="preserve">Alpha linkage (α(1-4) </w:t>
            </w:r>
            <w:proofErr w:type="spellStart"/>
            <w:r>
              <w:rPr>
                <w:rFonts w:cs="Arial"/>
              </w:rPr>
              <w:t>glycosidic</w:t>
            </w:r>
            <w:proofErr w:type="spellEnd"/>
            <w:r>
              <w:rPr>
                <w:rFonts w:cs="Arial"/>
              </w:rPr>
              <w:t xml:space="preserve"> bonds)</w:t>
            </w:r>
          </w:p>
        </w:tc>
      </w:tr>
      <w:tr w:rsidR="00FD2F90" w14:paraId="0BD7C012" w14:textId="77777777" w:rsidTr="00445293">
        <w:trPr>
          <w:trHeight w:val="432"/>
        </w:trPr>
        <w:tc>
          <w:tcPr>
            <w:tcW w:w="1524" w:type="dxa"/>
            <w:tcBorders>
              <w:left w:val="single" w:sz="4" w:space="0" w:color="auto"/>
            </w:tcBorders>
            <w:vAlign w:val="center"/>
          </w:tcPr>
          <w:p w14:paraId="448A7B6C" w14:textId="77777777" w:rsidR="00FD2F90" w:rsidRPr="003F4028" w:rsidRDefault="00FD2F90" w:rsidP="00445293">
            <w:pPr>
              <w:jc w:val="center"/>
              <w:rPr>
                <w:rFonts w:cs="Arial"/>
                <w:b/>
              </w:rPr>
            </w:pPr>
            <w:r w:rsidRPr="003F4028">
              <w:rPr>
                <w:rFonts w:cs="Arial"/>
                <w:b/>
              </w:rPr>
              <w:t>Strength</w:t>
            </w:r>
          </w:p>
        </w:tc>
        <w:tc>
          <w:tcPr>
            <w:tcW w:w="3960" w:type="dxa"/>
            <w:vAlign w:val="center"/>
          </w:tcPr>
          <w:p w14:paraId="0FADAC3D" w14:textId="77777777" w:rsidR="00FD2F90" w:rsidRPr="00D31490" w:rsidRDefault="00FD2F90" w:rsidP="00445293">
            <w:pPr>
              <w:rPr>
                <w:rFonts w:cs="Arial"/>
              </w:rPr>
            </w:pPr>
            <w:r>
              <w:rPr>
                <w:rFonts w:cs="Arial"/>
              </w:rPr>
              <w:t>Stronger than glycogen</w:t>
            </w:r>
          </w:p>
        </w:tc>
        <w:tc>
          <w:tcPr>
            <w:tcW w:w="4051" w:type="dxa"/>
            <w:vAlign w:val="center"/>
          </w:tcPr>
          <w:p w14:paraId="14B55703" w14:textId="77777777" w:rsidR="00FD2F90" w:rsidRPr="00D31490" w:rsidRDefault="00FD2F90" w:rsidP="00445293">
            <w:pPr>
              <w:rPr>
                <w:rFonts w:cs="Arial"/>
              </w:rPr>
            </w:pPr>
            <w:r>
              <w:rPr>
                <w:rFonts w:cs="Arial"/>
              </w:rPr>
              <w:t>Much weaker than cellulose</w:t>
            </w:r>
          </w:p>
        </w:tc>
      </w:tr>
      <w:tr w:rsidR="00FD2F90" w14:paraId="286CB992" w14:textId="77777777" w:rsidTr="00445293">
        <w:trPr>
          <w:trHeight w:val="432"/>
        </w:trPr>
        <w:tc>
          <w:tcPr>
            <w:tcW w:w="1524" w:type="dxa"/>
            <w:tcBorders>
              <w:left w:val="single" w:sz="4" w:space="0" w:color="auto"/>
              <w:bottom w:val="single" w:sz="4" w:space="0" w:color="auto"/>
            </w:tcBorders>
            <w:vAlign w:val="center"/>
          </w:tcPr>
          <w:p w14:paraId="6EF02BEE" w14:textId="77777777" w:rsidR="00FD2F90" w:rsidRPr="003F4028" w:rsidRDefault="00FD2F90" w:rsidP="00445293">
            <w:pPr>
              <w:jc w:val="center"/>
              <w:rPr>
                <w:rFonts w:cs="Arial"/>
                <w:b/>
              </w:rPr>
            </w:pPr>
            <w:r w:rsidRPr="003F4028">
              <w:rPr>
                <w:rFonts w:cs="Arial"/>
                <w:b/>
              </w:rPr>
              <w:t>Solubility</w:t>
            </w:r>
          </w:p>
        </w:tc>
        <w:tc>
          <w:tcPr>
            <w:tcW w:w="3960" w:type="dxa"/>
            <w:vAlign w:val="center"/>
          </w:tcPr>
          <w:p w14:paraId="0ED24EE9" w14:textId="77777777" w:rsidR="00FD2F90" w:rsidRPr="00D31490" w:rsidRDefault="00FD2F90" w:rsidP="00445293">
            <w:pPr>
              <w:rPr>
                <w:rFonts w:cs="Arial"/>
              </w:rPr>
            </w:pPr>
            <w:r>
              <w:rPr>
                <w:rFonts w:cs="Arial"/>
              </w:rPr>
              <w:t>Insoluble in water</w:t>
            </w:r>
          </w:p>
        </w:tc>
        <w:tc>
          <w:tcPr>
            <w:tcW w:w="4051" w:type="dxa"/>
            <w:vAlign w:val="center"/>
          </w:tcPr>
          <w:p w14:paraId="352A0774" w14:textId="77777777" w:rsidR="00FD2F90" w:rsidRPr="00D31490" w:rsidRDefault="00FD2F90" w:rsidP="00445293">
            <w:pPr>
              <w:rPr>
                <w:rFonts w:cs="Arial"/>
              </w:rPr>
            </w:pPr>
            <w:r>
              <w:rPr>
                <w:rFonts w:cs="Arial"/>
              </w:rPr>
              <w:t>Soluble in water</w:t>
            </w:r>
          </w:p>
        </w:tc>
      </w:tr>
      <w:tr w:rsidR="00FD2F90" w14:paraId="27A0E74F" w14:textId="77777777" w:rsidTr="00445293">
        <w:trPr>
          <w:trHeight w:val="432"/>
        </w:trPr>
        <w:tc>
          <w:tcPr>
            <w:tcW w:w="1524" w:type="dxa"/>
            <w:tcBorders>
              <w:left w:val="single" w:sz="4" w:space="0" w:color="auto"/>
            </w:tcBorders>
            <w:vAlign w:val="center"/>
          </w:tcPr>
          <w:p w14:paraId="6E17D401" w14:textId="77777777" w:rsidR="00FD2F90" w:rsidRPr="003F4028" w:rsidRDefault="00FD2F90" w:rsidP="00445293">
            <w:pPr>
              <w:jc w:val="center"/>
              <w:rPr>
                <w:rFonts w:cs="Arial"/>
                <w:b/>
              </w:rPr>
            </w:pPr>
            <w:r w:rsidRPr="003F4028">
              <w:rPr>
                <w:rFonts w:cs="Arial"/>
                <w:b/>
              </w:rPr>
              <w:t>Source</w:t>
            </w:r>
          </w:p>
        </w:tc>
        <w:tc>
          <w:tcPr>
            <w:tcW w:w="3960" w:type="dxa"/>
            <w:vAlign w:val="center"/>
          </w:tcPr>
          <w:p w14:paraId="232D0C85" w14:textId="77777777" w:rsidR="00FD2F90" w:rsidRPr="00D31490" w:rsidRDefault="00FD2F90" w:rsidP="00445293">
            <w:pPr>
              <w:rPr>
                <w:rFonts w:cs="Arial"/>
              </w:rPr>
            </w:pPr>
            <w:r>
              <w:rPr>
                <w:rFonts w:cs="Arial"/>
              </w:rPr>
              <w:t>Plant cell walls</w:t>
            </w:r>
          </w:p>
        </w:tc>
        <w:tc>
          <w:tcPr>
            <w:tcW w:w="4051" w:type="dxa"/>
            <w:vAlign w:val="center"/>
          </w:tcPr>
          <w:p w14:paraId="1246225C" w14:textId="77777777" w:rsidR="00FD2F90" w:rsidRPr="00D31490" w:rsidRDefault="00FD2F90" w:rsidP="00445293">
            <w:pPr>
              <w:rPr>
                <w:rFonts w:cs="Arial"/>
              </w:rPr>
            </w:pPr>
            <w:r>
              <w:rPr>
                <w:rFonts w:cs="Arial"/>
              </w:rPr>
              <w:t>Animal and fungi</w:t>
            </w:r>
          </w:p>
        </w:tc>
      </w:tr>
      <w:tr w:rsidR="00FD2F90" w14:paraId="3C728848" w14:textId="77777777" w:rsidTr="00445293">
        <w:trPr>
          <w:trHeight w:val="432"/>
        </w:trPr>
        <w:tc>
          <w:tcPr>
            <w:tcW w:w="1524" w:type="dxa"/>
            <w:tcBorders>
              <w:left w:val="single" w:sz="4" w:space="0" w:color="auto"/>
            </w:tcBorders>
            <w:vAlign w:val="center"/>
          </w:tcPr>
          <w:p w14:paraId="62D68AE7" w14:textId="77777777" w:rsidR="00FD2F90" w:rsidRPr="003F4028" w:rsidRDefault="00FD2F90" w:rsidP="00445293">
            <w:pPr>
              <w:jc w:val="center"/>
              <w:rPr>
                <w:rFonts w:cs="Arial"/>
                <w:b/>
              </w:rPr>
            </w:pPr>
            <w:r w:rsidRPr="003F4028">
              <w:rPr>
                <w:rFonts w:cs="Arial"/>
                <w:b/>
              </w:rPr>
              <w:t>Use</w:t>
            </w:r>
          </w:p>
        </w:tc>
        <w:tc>
          <w:tcPr>
            <w:tcW w:w="3960" w:type="dxa"/>
            <w:vAlign w:val="center"/>
          </w:tcPr>
          <w:p w14:paraId="5B9BAB83" w14:textId="77777777" w:rsidR="00FD2F90" w:rsidRPr="00D31490" w:rsidRDefault="00FD2F90" w:rsidP="00445293">
            <w:pPr>
              <w:rPr>
                <w:rFonts w:cs="Arial"/>
              </w:rPr>
            </w:pPr>
            <w:r>
              <w:rPr>
                <w:rFonts w:cs="Arial"/>
              </w:rPr>
              <w:t>Structural strength</w:t>
            </w:r>
          </w:p>
        </w:tc>
        <w:tc>
          <w:tcPr>
            <w:tcW w:w="4051" w:type="dxa"/>
            <w:vAlign w:val="center"/>
          </w:tcPr>
          <w:p w14:paraId="7E0FBA7F" w14:textId="77777777" w:rsidR="00FD2F90" w:rsidRPr="00D31490" w:rsidRDefault="00FD2F90" w:rsidP="00445293">
            <w:pPr>
              <w:rPr>
                <w:rFonts w:cs="Arial"/>
              </w:rPr>
            </w:pPr>
            <w:r>
              <w:rPr>
                <w:rFonts w:cs="Arial"/>
              </w:rPr>
              <w:t>Energy storage</w:t>
            </w:r>
          </w:p>
        </w:tc>
      </w:tr>
    </w:tbl>
    <w:p w14:paraId="10E30C99" w14:textId="77777777" w:rsidR="00FD2F90" w:rsidRPr="003927F7" w:rsidRDefault="00FD2F90" w:rsidP="00FD2F90">
      <w:pPr>
        <w:ind w:left="360"/>
        <w:rPr>
          <w:rFonts w:cs="Arial"/>
        </w:rPr>
      </w:pPr>
    </w:p>
    <w:p w14:paraId="71670645" w14:textId="09F565F7" w:rsidR="00FD2F90" w:rsidRPr="00541DE6" w:rsidRDefault="00FD2F90" w:rsidP="00660977">
      <w:pPr>
        <w:pStyle w:val="ListParagraph"/>
        <w:numPr>
          <w:ilvl w:val="0"/>
          <w:numId w:val="11"/>
        </w:numPr>
        <w:ind w:left="360"/>
        <w:rPr>
          <w:rFonts w:cs="Arial"/>
          <w:b/>
          <w:szCs w:val="22"/>
        </w:rPr>
      </w:pPr>
      <w:r w:rsidRPr="00541DE6">
        <w:rPr>
          <w:rFonts w:cs="Arial"/>
          <w:b/>
          <w:szCs w:val="22"/>
        </w:rPr>
        <w:t xml:space="preserve">The article </w:t>
      </w:r>
      <w:r w:rsidRPr="005B265B">
        <w:rPr>
          <w:rFonts w:cs="Arial"/>
          <w:b/>
          <w:noProof/>
          <w:szCs w:val="22"/>
        </w:rPr>
        <w:t>mentions,</w:t>
      </w:r>
      <w:r w:rsidRPr="00541DE6">
        <w:rPr>
          <w:rFonts w:cs="Arial"/>
          <w:b/>
          <w:szCs w:val="22"/>
        </w:rPr>
        <w:t xml:space="preserve"> but </w:t>
      </w:r>
      <w:r w:rsidR="005B265B">
        <w:rPr>
          <w:rFonts w:cs="Arial"/>
          <w:b/>
          <w:szCs w:val="22"/>
        </w:rPr>
        <w:t xml:space="preserve">it </w:t>
      </w:r>
      <w:r w:rsidRPr="00541DE6">
        <w:rPr>
          <w:rFonts w:cs="Arial"/>
          <w:b/>
          <w:szCs w:val="22"/>
        </w:rPr>
        <w:t xml:space="preserve">does not completely describe, </w:t>
      </w:r>
      <w:proofErr w:type="spellStart"/>
      <w:r w:rsidRPr="00541DE6">
        <w:rPr>
          <w:rFonts w:cs="Arial"/>
          <w:b/>
          <w:szCs w:val="22"/>
        </w:rPr>
        <w:t>holocellulose</w:t>
      </w:r>
      <w:proofErr w:type="spellEnd"/>
      <w:r w:rsidRPr="00541DE6">
        <w:rPr>
          <w:rFonts w:cs="Arial"/>
          <w:b/>
          <w:szCs w:val="22"/>
        </w:rPr>
        <w:t>, cellulose, and hemicellulose. Research and explain the composition and relationship</w:t>
      </w:r>
      <w:r w:rsidRPr="001F2CC9">
        <w:rPr>
          <w:rFonts w:cs="Arial"/>
          <w:b/>
        </w:rPr>
        <w:t>s</w:t>
      </w:r>
      <w:r w:rsidRPr="001F2CC9">
        <w:rPr>
          <w:rFonts w:cs="Arial"/>
          <w:b/>
          <w:sz w:val="20"/>
          <w:szCs w:val="22"/>
        </w:rPr>
        <w:t xml:space="preserve"> </w:t>
      </w:r>
      <w:r w:rsidRPr="00541DE6">
        <w:rPr>
          <w:rFonts w:cs="Arial"/>
          <w:b/>
          <w:szCs w:val="22"/>
        </w:rPr>
        <w:t>among these three components.</w:t>
      </w:r>
    </w:p>
    <w:p w14:paraId="18688A37" w14:textId="77777777" w:rsidR="00FD2F90" w:rsidRPr="00854F57" w:rsidRDefault="00FD2F90" w:rsidP="00FD2F90">
      <w:pPr>
        <w:ind w:left="360"/>
        <w:rPr>
          <w:rFonts w:cs="Arial"/>
        </w:rPr>
      </w:pPr>
    </w:p>
    <w:p w14:paraId="7D8B3146" w14:textId="77777777" w:rsidR="00FD2F90" w:rsidRPr="00D04874" w:rsidRDefault="00FD2F90" w:rsidP="00FD2F90">
      <w:pPr>
        <w:ind w:left="360"/>
        <w:rPr>
          <w:rFonts w:cs="Arial"/>
        </w:rPr>
      </w:pPr>
      <w:proofErr w:type="spellStart"/>
      <w:r>
        <w:rPr>
          <w:rFonts w:cs="Arial"/>
        </w:rPr>
        <w:t>Holocellulose</w:t>
      </w:r>
      <w:proofErr w:type="spellEnd"/>
      <w:r>
        <w:rPr>
          <w:rFonts w:cs="Arial"/>
        </w:rPr>
        <w:t xml:space="preserve"> is the total polysaccharide component of wood and other woody materials. It is composed of the cellulose plus the hemicellulose in a plant. Cellulose is an unbranched polysaccharide composed of only glucose monomers with beta-linkages. Hemicellulose is a much shorter, branched polysaccharide that is composed of many different sugar monomers including glucose, xylose, mannose, and galactose. Hemicellulose serves to connect </w:t>
      </w:r>
      <w:proofErr w:type="spellStart"/>
      <w:r>
        <w:rPr>
          <w:rFonts w:cs="Arial"/>
        </w:rPr>
        <w:t>microfibrils</w:t>
      </w:r>
      <w:proofErr w:type="spellEnd"/>
      <w:r>
        <w:rPr>
          <w:rFonts w:cs="Arial"/>
        </w:rPr>
        <w:t xml:space="preserve"> together. </w:t>
      </w:r>
      <w:proofErr w:type="gramStart"/>
      <w:r>
        <w:rPr>
          <w:rFonts w:cs="Arial"/>
        </w:rPr>
        <w:t>So</w:t>
      </w:r>
      <w:proofErr w:type="gramEnd"/>
      <w:r>
        <w:rPr>
          <w:rFonts w:cs="Arial"/>
        </w:rPr>
        <w:t xml:space="preserve">, cellulose and hemicellulose are two different polysaccharides that, together, comprise </w:t>
      </w:r>
      <w:proofErr w:type="spellStart"/>
      <w:r>
        <w:rPr>
          <w:rFonts w:cs="Arial"/>
        </w:rPr>
        <w:t>holocellulose</w:t>
      </w:r>
      <w:proofErr w:type="spellEnd"/>
      <w:r>
        <w:rPr>
          <w:rFonts w:cs="Arial"/>
        </w:rPr>
        <w:t xml:space="preserve"> (from Greek </w:t>
      </w:r>
      <w:proofErr w:type="spellStart"/>
      <w:r w:rsidRPr="005F35A9">
        <w:rPr>
          <w:rFonts w:cs="Arial"/>
          <w:i/>
        </w:rPr>
        <w:t>holos</w:t>
      </w:r>
      <w:proofErr w:type="spellEnd"/>
      <w:r>
        <w:rPr>
          <w:rFonts w:cs="Arial"/>
        </w:rPr>
        <w:t xml:space="preserve"> “whole” or “total” + cellulose).</w:t>
      </w:r>
    </w:p>
    <w:p w14:paraId="773077EC" w14:textId="77777777" w:rsidR="00CE590A" w:rsidRDefault="00CE590A" w:rsidP="00FB750C">
      <w:pPr>
        <w:rPr>
          <w:rFonts w:cs="Arial"/>
        </w:rPr>
      </w:pPr>
    </w:p>
    <w:bookmarkEnd w:id="0"/>
    <w:bookmarkEnd w:id="1"/>
    <w:bookmarkEnd w:id="2"/>
    <w:bookmarkEnd w:id="551"/>
    <w:p w14:paraId="2FF1B617" w14:textId="77777777" w:rsidR="00D73A3A" w:rsidRPr="00D73A3A" w:rsidRDefault="00D73A3A" w:rsidP="00E0521D">
      <w:pPr>
        <w:rPr>
          <w:rFonts w:cs="Arial"/>
          <w:szCs w:val="22"/>
        </w:rPr>
      </w:pPr>
    </w:p>
    <w:p w14:paraId="63CF2235" w14:textId="77777777" w:rsidR="00D73A3A" w:rsidRDefault="00D73A3A" w:rsidP="00A975E8">
      <w:pPr>
        <w:rPr>
          <w:rFonts w:cs="Arial"/>
          <w:szCs w:val="22"/>
        </w:rPr>
        <w:sectPr w:rsidR="00D73A3A" w:rsidSect="0090611F">
          <w:type w:val="continuous"/>
          <w:pgSz w:w="12240" w:h="15840" w:code="1"/>
          <w:pgMar w:top="1526" w:right="1440" w:bottom="1440" w:left="1440" w:header="720" w:footer="720" w:gutter="0"/>
          <w:cols w:space="720"/>
          <w:titlePg/>
          <w:docGrid w:linePitch="360"/>
        </w:sectPr>
      </w:pPr>
    </w:p>
    <w:p w14:paraId="11553C2F" w14:textId="77777777" w:rsidR="00BE790C" w:rsidRPr="00835CFD" w:rsidRDefault="00BE790C" w:rsidP="00BE790C">
      <w:pPr>
        <w:jc w:val="center"/>
        <w:rPr>
          <w:rFonts w:cs="Arial"/>
          <w:szCs w:val="22"/>
        </w:rPr>
      </w:pPr>
      <w:r w:rsidRPr="00941DDD">
        <w:rPr>
          <w:rFonts w:cs="Arial"/>
          <w:noProof/>
          <w:szCs w:val="22"/>
        </w:rPr>
        <w:lastRenderedPageBreak/>
        <w:drawing>
          <wp:inline distT="0" distB="0" distL="0" distR="0" wp14:anchorId="08A9B152" wp14:editId="71043EB9">
            <wp:extent cx="2455310" cy="453729"/>
            <wp:effectExtent l="0" t="0" r="2540" b="3810"/>
            <wp:docPr id="88" name="Picture 8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DF282E9" w14:textId="77777777" w:rsidR="00BE790C" w:rsidRDefault="00BE790C" w:rsidP="00BE790C">
      <w:pPr>
        <w:jc w:val="center"/>
        <w:rPr>
          <w:rFonts w:cs="Arial"/>
          <w:b/>
          <w:sz w:val="32"/>
          <w:szCs w:val="32"/>
        </w:rPr>
      </w:pPr>
    </w:p>
    <w:p w14:paraId="2B94E216" w14:textId="77777777" w:rsidR="00BE790C" w:rsidRPr="00103752" w:rsidRDefault="00BE790C" w:rsidP="00BE790C">
      <w:pPr>
        <w:jc w:val="center"/>
        <w:rPr>
          <w:rFonts w:cs="Arial"/>
          <w:b/>
          <w:szCs w:val="32"/>
        </w:rPr>
      </w:pPr>
    </w:p>
    <w:p w14:paraId="09B23DBD" w14:textId="77777777" w:rsidR="00BE790C" w:rsidRPr="00FB3B4F" w:rsidRDefault="00BE790C" w:rsidP="00BE790C">
      <w:pPr>
        <w:jc w:val="center"/>
        <w:rPr>
          <w:rFonts w:cs="Arial"/>
          <w:b/>
          <w:sz w:val="40"/>
          <w:szCs w:val="32"/>
        </w:rPr>
      </w:pPr>
      <w:r w:rsidRPr="00FB3B4F">
        <w:rPr>
          <w:rFonts w:cs="Arial"/>
          <w:b/>
          <w:sz w:val="40"/>
          <w:szCs w:val="32"/>
        </w:rPr>
        <w:t>Teacher's Guide for</w:t>
      </w:r>
    </w:p>
    <w:p w14:paraId="15F723AD" w14:textId="77777777" w:rsidR="00BE790C" w:rsidRPr="00FD3B40" w:rsidRDefault="00BE790C" w:rsidP="00BE790C">
      <w:pPr>
        <w:jc w:val="center"/>
        <w:rPr>
          <w:rFonts w:cs="Arial"/>
          <w:b/>
          <w:sz w:val="36"/>
          <w:szCs w:val="32"/>
        </w:rPr>
      </w:pPr>
    </w:p>
    <w:p w14:paraId="4520572C" w14:textId="23FD0D68" w:rsidR="00BE790C" w:rsidRPr="009E7FE2" w:rsidRDefault="00AE1DFC" w:rsidP="0039770F">
      <w:pPr>
        <w:pStyle w:val="Heading3"/>
      </w:pPr>
      <w:bookmarkStart w:id="553" w:name="_Toc492311803"/>
      <w:bookmarkStart w:id="554" w:name="_Toc492312480"/>
      <w:bookmarkStart w:id="555" w:name="_Toc497239605"/>
      <w:bookmarkStart w:id="556" w:name="_Toc497565454"/>
      <w:bookmarkStart w:id="557" w:name="_Toc497568149"/>
      <w:bookmarkStart w:id="558" w:name="_Toc497568355"/>
      <w:bookmarkStart w:id="559" w:name="_Toc497568835"/>
      <w:bookmarkStart w:id="560" w:name="_Toc503109220"/>
      <w:bookmarkStart w:id="561" w:name="_Toc503112661"/>
      <w:bookmarkStart w:id="562" w:name="_Toc503284442"/>
      <w:bookmarkStart w:id="563" w:name="_Toc503434294"/>
      <w:bookmarkStart w:id="564" w:name="_Toc503436537"/>
      <w:bookmarkStart w:id="565" w:name="_Toc503455360"/>
      <w:bookmarkStart w:id="566" w:name="_Toc503455521"/>
      <w:bookmarkStart w:id="567" w:name="_Toc503455687"/>
      <w:bookmarkStart w:id="568" w:name="_Toc503455908"/>
      <w:bookmarkStart w:id="569" w:name="_Toc503456574"/>
      <w:bookmarkStart w:id="570" w:name="_Toc503456778"/>
      <w:bookmarkStart w:id="571" w:name="_Toc506826567"/>
      <w:bookmarkStart w:id="572" w:name="_Toc508547875"/>
      <w:bookmarkStart w:id="573" w:name="_Toc508548478"/>
      <w:bookmarkStart w:id="574" w:name="_Toc508548707"/>
      <w:bookmarkStart w:id="575" w:name="_Toc523668395"/>
      <w:bookmarkStart w:id="576" w:name="_Toc523672884"/>
      <w:bookmarkStart w:id="577" w:name="_Toc523673180"/>
      <w:bookmarkStart w:id="578" w:name="_Toc523680862"/>
      <w:bookmarkStart w:id="579" w:name="_Toc523843375"/>
      <w:bookmarkStart w:id="580" w:name="_Toc523845023"/>
      <w:bookmarkStart w:id="581" w:name="_Toc523845409"/>
      <w:bookmarkStart w:id="582" w:name="_Toc523845705"/>
      <w:bookmarkStart w:id="583" w:name="_Toc523845827"/>
      <w:bookmarkStart w:id="584" w:name="_Toc523845920"/>
      <w:bookmarkStart w:id="585" w:name="_Toc524538857"/>
      <w:bookmarkStart w:id="586" w:name="_Toc528664490"/>
      <w:bookmarkStart w:id="587" w:name="_Toc529098377"/>
      <w:bookmarkStart w:id="588" w:name="_Toc529100314"/>
      <w:bookmarkStart w:id="589" w:name="_Toc529100526"/>
      <w:bookmarkStart w:id="590" w:name="_Toc529111491"/>
      <w:bookmarkStart w:id="591" w:name="_Toc529206882"/>
      <w:bookmarkStart w:id="592" w:name="_Toc534818817"/>
      <w:bookmarkStart w:id="593" w:name="_Toc534906399"/>
      <w:bookmarkStart w:id="594" w:name="_Toc3376122"/>
      <w:bookmarkStart w:id="595" w:name="_Toc3378456"/>
      <w:bookmarkStart w:id="596" w:name="_Toc3380349"/>
      <w:bookmarkStart w:id="597" w:name="_Toc3462081"/>
      <w:r w:rsidRPr="009E7FE2">
        <w:t>“</w:t>
      </w:r>
      <w:r w:rsidR="00770FFB" w:rsidRPr="009E7FE2">
        <w:t>Fighting Frizz: How Chemistry</w:t>
      </w:r>
      <w:r w:rsidR="007E283B">
        <w:t xml:space="preserve"> </w:t>
      </w:r>
      <w:r w:rsidR="00770FFB" w:rsidRPr="009E7FE2">
        <w:t>Solved a Bad Hair Day</w:t>
      </w:r>
      <w:r w:rsidR="00BE790C" w:rsidRPr="009E7FE2">
        <w:t>”</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66119042" w14:textId="648E59B2" w:rsidR="00BE790C" w:rsidRDefault="00940D65" w:rsidP="00BE790C">
      <w:pPr>
        <w:jc w:val="center"/>
        <w:rPr>
          <w:rFonts w:cs="Arial"/>
          <w:b/>
          <w:sz w:val="28"/>
          <w:szCs w:val="32"/>
        </w:rPr>
      </w:pPr>
      <w:r>
        <w:rPr>
          <w:rFonts w:cs="Arial"/>
          <w:b/>
          <w:sz w:val="28"/>
          <w:szCs w:val="32"/>
        </w:rPr>
        <w:t>April/May</w:t>
      </w:r>
      <w:r w:rsidR="00AE1DFC">
        <w:rPr>
          <w:rFonts w:cs="Arial"/>
          <w:b/>
          <w:sz w:val="28"/>
          <w:szCs w:val="32"/>
        </w:rPr>
        <w:t xml:space="preserve"> 2019</w:t>
      </w:r>
    </w:p>
    <w:p w14:paraId="5F16A677" w14:textId="6E5E7095" w:rsidR="003B760F" w:rsidRPr="003B760F" w:rsidRDefault="00734E89" w:rsidP="00BE790C">
      <w:pPr>
        <w:jc w:val="center"/>
        <w:rPr>
          <w:rFonts w:cs="Arial"/>
          <w:sz w:val="48"/>
          <w:szCs w:val="32"/>
        </w:rPr>
      </w:pPr>
      <w:r>
        <w:rPr>
          <w:rFonts w:cs="Arial"/>
          <w:noProof/>
          <w:szCs w:val="22"/>
        </w:rPr>
        <mc:AlternateContent>
          <mc:Choice Requires="wps">
            <w:drawing>
              <wp:anchor distT="4294967293" distB="4294967293" distL="114300" distR="114300" simplePos="0" relativeHeight="252008960" behindDoc="1" locked="0" layoutInCell="1" allowOverlap="1" wp14:anchorId="1CC6D788" wp14:editId="2D1930AD">
                <wp:simplePos x="0" y="0"/>
                <wp:positionH relativeFrom="column">
                  <wp:posOffset>-744220</wp:posOffset>
                </wp:positionH>
                <wp:positionV relativeFrom="paragraph">
                  <wp:posOffset>441374</wp:posOffset>
                </wp:positionV>
                <wp:extent cx="7429500" cy="0"/>
                <wp:effectExtent l="0" t="0" r="19050" b="19050"/>
                <wp:wrapNone/>
                <wp:docPr id="22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1F8183" id="Straight Connector 9" o:spid="_x0000_s1026" style="position:absolute;z-index:-251307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6pt,34.75pt" to="526.4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" strokecolor="black [3213]" strokeweight=".5pt">
                <v:stroke joinstyle="miter"/>
                <o:lock v:ext="edit" shapetype="f"/>
              </v:line>
            </w:pict>
          </mc:Fallback>
        </mc:AlternateContent>
      </w:r>
    </w:p>
    <w:p w14:paraId="4AD827D1" w14:textId="663084AB" w:rsidR="00BE790C" w:rsidRPr="009E7FE2" w:rsidRDefault="00436ABE" w:rsidP="00BE790C">
      <w:pPr>
        <w:rPr>
          <w:rFonts w:cs="Arial"/>
          <w:sz w:val="36"/>
          <w:szCs w:val="48"/>
        </w:rPr>
      </w:pPr>
      <w:r w:rsidRPr="009E7FE2">
        <w:rPr>
          <w:rFonts w:cs="Arial"/>
          <w:noProof/>
          <w:sz w:val="36"/>
          <w:szCs w:val="48"/>
        </w:rPr>
        <mc:AlternateContent>
          <mc:Choice Requires="wps">
            <w:drawing>
              <wp:anchor distT="0" distB="0" distL="114300" distR="114300" simplePos="0" relativeHeight="251998720" behindDoc="1" locked="0" layoutInCell="1" allowOverlap="1" wp14:anchorId="76121A4C" wp14:editId="417DDABB">
                <wp:simplePos x="0" y="0"/>
                <wp:positionH relativeFrom="column">
                  <wp:posOffset>-752272</wp:posOffset>
                </wp:positionH>
                <wp:positionV relativeFrom="paragraph">
                  <wp:posOffset>201187</wp:posOffset>
                </wp:positionV>
                <wp:extent cx="7452360" cy="5123234"/>
                <wp:effectExtent l="0" t="0" r="0" b="127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12323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2943C6E" id="Rectangle 5" o:spid="_x0000_s1026" style="position:absolute;margin-left:-59.25pt;margin-top:15.85pt;width:586.8pt;height:403.4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" fillcolor="#d8d8d8 [2732]" stroked="f" strokeweight=".5pt">
                <v:path arrowok="t"/>
              </v:rect>
            </w:pict>
          </mc:Fallback>
        </mc:AlternateContent>
      </w:r>
    </w:p>
    <w:p w14:paraId="617C4FB8" w14:textId="44900F46" w:rsidR="00BE790C" w:rsidRPr="00F503E0" w:rsidRDefault="00BE790C" w:rsidP="00F503E0">
      <w:pPr>
        <w:jc w:val="center"/>
        <w:rPr>
          <w:rFonts w:cs="Arial"/>
          <w:sz w:val="40"/>
          <w:szCs w:val="32"/>
        </w:rPr>
      </w:pPr>
    </w:p>
    <w:p w14:paraId="790B3B07" w14:textId="10A2C40F" w:rsidR="00BE790C" w:rsidRPr="00FB3B4F" w:rsidRDefault="00BE790C" w:rsidP="00BE790C">
      <w:pPr>
        <w:jc w:val="center"/>
        <w:rPr>
          <w:rFonts w:cs="Arial"/>
          <w:b/>
          <w:sz w:val="40"/>
          <w:szCs w:val="32"/>
        </w:rPr>
      </w:pPr>
      <w:r w:rsidRPr="00FB3B4F">
        <w:rPr>
          <w:rFonts w:cs="Arial"/>
          <w:b/>
          <w:sz w:val="40"/>
          <w:szCs w:val="32"/>
        </w:rPr>
        <w:t>Table of Contents</w:t>
      </w:r>
    </w:p>
    <w:p w14:paraId="3EE47F0B" w14:textId="489D368B" w:rsidR="00BE790C" w:rsidRPr="00103752" w:rsidRDefault="00BE790C" w:rsidP="00BE790C">
      <w:pPr>
        <w:jc w:val="center"/>
        <w:rPr>
          <w:rFonts w:cs="Arial"/>
          <w:b/>
          <w:sz w:val="28"/>
          <w:szCs w:val="32"/>
        </w:rPr>
      </w:pPr>
    </w:p>
    <w:p w14:paraId="45AF1C8F" w14:textId="27C6E3B0" w:rsidR="00200744" w:rsidRPr="00932B66" w:rsidRDefault="00BE790C" w:rsidP="00130934">
      <w:pPr>
        <w:pStyle w:val="TOC1"/>
        <w:rPr>
          <w:iCs/>
        </w:rPr>
      </w:pPr>
      <w:r w:rsidRPr="006D15CD">
        <w:rPr>
          <w:sz w:val="18"/>
        </w:rPr>
        <w:fldChar w:fldCharType="begin"/>
      </w:r>
      <w:r w:rsidRPr="006D15CD">
        <w:instrText xml:space="preserve"> TOC \o "1-3" \h \z \u </w:instrText>
      </w:r>
      <w:r w:rsidRPr="006D15CD">
        <w:rPr>
          <w:sz w:val="18"/>
        </w:rPr>
        <w:fldChar w:fldCharType="separate"/>
      </w:r>
      <w:hyperlink w:anchor="_Toc523845025" w:history="1">
        <w:r w:rsidR="00200744" w:rsidRPr="0082249C">
          <w:rPr>
            <w:rStyle w:val="Hyperlink"/>
          </w:rPr>
          <w:t>Tools and Resources</w:t>
        </w:r>
        <w:r w:rsidR="00200744" w:rsidRPr="0082249C">
          <w:rPr>
            <w:webHidden/>
          </w:rPr>
          <w:tab/>
        </w:r>
        <w:r w:rsidR="00200744" w:rsidRPr="0082249C">
          <w:rPr>
            <w:webHidden/>
          </w:rPr>
          <w:fldChar w:fldCharType="begin"/>
        </w:r>
        <w:r w:rsidR="00200744" w:rsidRPr="0082249C">
          <w:rPr>
            <w:webHidden/>
          </w:rPr>
          <w:instrText xml:space="preserve"> PAGEREF _Toc523845025 \h </w:instrText>
        </w:r>
        <w:r w:rsidR="00200744" w:rsidRPr="0082249C">
          <w:rPr>
            <w:webHidden/>
          </w:rPr>
        </w:r>
        <w:r w:rsidR="00200744" w:rsidRPr="0082249C">
          <w:rPr>
            <w:webHidden/>
          </w:rPr>
          <w:fldChar w:fldCharType="separate"/>
        </w:r>
        <w:r w:rsidR="000E22B1">
          <w:rPr>
            <w:webHidden/>
          </w:rPr>
          <w:t>23</w:t>
        </w:r>
        <w:r w:rsidR="00200744" w:rsidRPr="0082249C">
          <w:rPr>
            <w:webHidden/>
          </w:rPr>
          <w:fldChar w:fldCharType="end"/>
        </w:r>
      </w:hyperlink>
    </w:p>
    <w:p w14:paraId="69E774FC" w14:textId="2DC26833" w:rsidR="00200744" w:rsidRPr="00385F71" w:rsidRDefault="00A67A91" w:rsidP="00385F71">
      <w:pPr>
        <w:pStyle w:val="TOC3"/>
        <w:ind w:left="360"/>
        <w:rPr>
          <w:i w:val="0"/>
          <w:sz w:val="28"/>
        </w:rPr>
      </w:pPr>
      <w:hyperlink w:anchor="_Toc523845026" w:history="1">
        <w:r w:rsidR="00200744" w:rsidRPr="00385F71">
          <w:rPr>
            <w:rStyle w:val="Hyperlink"/>
            <w:i w:val="0"/>
            <w:sz w:val="28"/>
          </w:rPr>
          <w:t>Connections to Chemistry Concepts</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_Toc523845026 \h </w:instrText>
        </w:r>
        <w:r w:rsidR="00200744" w:rsidRPr="00385F71">
          <w:rPr>
            <w:i w:val="0"/>
            <w:webHidden/>
            <w:sz w:val="28"/>
          </w:rPr>
        </w:r>
        <w:r w:rsidR="00200744" w:rsidRPr="00385F71">
          <w:rPr>
            <w:i w:val="0"/>
            <w:webHidden/>
            <w:sz w:val="28"/>
          </w:rPr>
          <w:fldChar w:fldCharType="separate"/>
        </w:r>
        <w:r w:rsidR="000E22B1">
          <w:rPr>
            <w:i w:val="0"/>
            <w:webHidden/>
            <w:sz w:val="28"/>
          </w:rPr>
          <w:t>23</w:t>
        </w:r>
        <w:r w:rsidR="00200744" w:rsidRPr="00385F71">
          <w:rPr>
            <w:i w:val="0"/>
            <w:webHidden/>
            <w:sz w:val="28"/>
          </w:rPr>
          <w:fldChar w:fldCharType="end"/>
        </w:r>
      </w:hyperlink>
    </w:p>
    <w:p w14:paraId="172736BB" w14:textId="25A1CA04" w:rsidR="00200744" w:rsidRPr="00385F71" w:rsidRDefault="00A67A91" w:rsidP="00385F71">
      <w:pPr>
        <w:pStyle w:val="TOC3"/>
        <w:ind w:left="360"/>
        <w:rPr>
          <w:i w:val="0"/>
          <w:sz w:val="28"/>
        </w:rPr>
      </w:pPr>
      <w:hyperlink w:anchor="_Toc523845028" w:history="1">
        <w:r w:rsidR="00200744" w:rsidRPr="00385F71">
          <w:rPr>
            <w:rStyle w:val="Hyperlink"/>
            <w:i w:val="0"/>
            <w:sz w:val="28"/>
          </w:rPr>
          <w:t>Possible Student Misconceptions</w:t>
        </w:r>
        <w:r w:rsidR="00435A46" w:rsidRPr="00385F71">
          <w:rPr>
            <w:rStyle w:val="Hyperlink"/>
            <w:i w:val="0"/>
            <w:sz w:val="28"/>
          </w:rPr>
          <w:t xml:space="preserve"> </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_Toc523845028 \h </w:instrText>
        </w:r>
        <w:r w:rsidR="00200744" w:rsidRPr="00385F71">
          <w:rPr>
            <w:i w:val="0"/>
            <w:webHidden/>
            <w:sz w:val="28"/>
          </w:rPr>
        </w:r>
        <w:r w:rsidR="00200744" w:rsidRPr="00385F71">
          <w:rPr>
            <w:i w:val="0"/>
            <w:webHidden/>
            <w:sz w:val="28"/>
          </w:rPr>
          <w:fldChar w:fldCharType="separate"/>
        </w:r>
        <w:r w:rsidR="000E22B1">
          <w:rPr>
            <w:i w:val="0"/>
            <w:webHidden/>
            <w:sz w:val="28"/>
          </w:rPr>
          <w:t>24</w:t>
        </w:r>
        <w:r w:rsidR="00200744" w:rsidRPr="00385F71">
          <w:rPr>
            <w:i w:val="0"/>
            <w:webHidden/>
            <w:sz w:val="28"/>
          </w:rPr>
          <w:fldChar w:fldCharType="end"/>
        </w:r>
      </w:hyperlink>
    </w:p>
    <w:p w14:paraId="566B51DD" w14:textId="7EA4CB6A" w:rsidR="00200744" w:rsidRPr="00385F71" w:rsidRDefault="00A67A91" w:rsidP="00385F71">
      <w:pPr>
        <w:pStyle w:val="TOC3"/>
        <w:ind w:left="360"/>
        <w:rPr>
          <w:i w:val="0"/>
          <w:sz w:val="28"/>
        </w:rPr>
      </w:pPr>
      <w:hyperlink w:anchor="_Toc523845029" w:history="1">
        <w:r w:rsidR="00200744" w:rsidRPr="00385F71">
          <w:rPr>
            <w:rStyle w:val="Hyperlink"/>
            <w:i w:val="0"/>
            <w:sz w:val="28"/>
          </w:rPr>
          <w:t>Anticipating Student Questions</w:t>
        </w:r>
        <w:r w:rsidR="00435A46" w:rsidRPr="00385F71">
          <w:rPr>
            <w:rStyle w:val="Hyperlink"/>
            <w:i w:val="0"/>
            <w:sz w:val="28"/>
          </w:rPr>
          <w:t xml:space="preserve"> </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_Toc523845029 \h </w:instrText>
        </w:r>
        <w:r w:rsidR="00200744" w:rsidRPr="00385F71">
          <w:rPr>
            <w:i w:val="0"/>
            <w:webHidden/>
            <w:sz w:val="28"/>
          </w:rPr>
        </w:r>
        <w:r w:rsidR="00200744" w:rsidRPr="00385F71">
          <w:rPr>
            <w:i w:val="0"/>
            <w:webHidden/>
            <w:sz w:val="28"/>
          </w:rPr>
          <w:fldChar w:fldCharType="separate"/>
        </w:r>
        <w:r w:rsidR="000E22B1">
          <w:rPr>
            <w:i w:val="0"/>
            <w:webHidden/>
            <w:sz w:val="28"/>
          </w:rPr>
          <w:t>26</w:t>
        </w:r>
        <w:r w:rsidR="00200744" w:rsidRPr="00385F71">
          <w:rPr>
            <w:i w:val="0"/>
            <w:webHidden/>
            <w:sz w:val="28"/>
          </w:rPr>
          <w:fldChar w:fldCharType="end"/>
        </w:r>
      </w:hyperlink>
    </w:p>
    <w:p w14:paraId="6E307262" w14:textId="0432CBF5" w:rsidR="00200744" w:rsidRPr="00385F71" w:rsidRDefault="00A67A91" w:rsidP="00385F71">
      <w:pPr>
        <w:pStyle w:val="TOC3"/>
        <w:ind w:left="360"/>
        <w:rPr>
          <w:i w:val="0"/>
          <w:sz w:val="28"/>
        </w:rPr>
      </w:pPr>
      <w:hyperlink w:anchor="_Toc523845030" w:history="1">
        <w:r w:rsidR="00200744" w:rsidRPr="00385F71">
          <w:rPr>
            <w:rStyle w:val="Hyperlink"/>
            <w:i w:val="0"/>
            <w:sz w:val="28"/>
          </w:rPr>
          <w:t>Activities</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_Toc523845030 \h </w:instrText>
        </w:r>
        <w:r w:rsidR="00200744" w:rsidRPr="00385F71">
          <w:rPr>
            <w:i w:val="0"/>
            <w:webHidden/>
            <w:sz w:val="28"/>
          </w:rPr>
        </w:r>
        <w:r w:rsidR="00200744" w:rsidRPr="00385F71">
          <w:rPr>
            <w:i w:val="0"/>
            <w:webHidden/>
            <w:sz w:val="28"/>
          </w:rPr>
          <w:fldChar w:fldCharType="separate"/>
        </w:r>
        <w:r w:rsidR="000E22B1">
          <w:rPr>
            <w:i w:val="0"/>
            <w:webHidden/>
            <w:sz w:val="28"/>
          </w:rPr>
          <w:t>29</w:t>
        </w:r>
        <w:r w:rsidR="00200744" w:rsidRPr="00385F71">
          <w:rPr>
            <w:i w:val="0"/>
            <w:webHidden/>
            <w:sz w:val="28"/>
          </w:rPr>
          <w:fldChar w:fldCharType="end"/>
        </w:r>
      </w:hyperlink>
    </w:p>
    <w:p w14:paraId="53A11768" w14:textId="572906FD" w:rsidR="00200744" w:rsidRPr="00385F71" w:rsidRDefault="00A67A91" w:rsidP="00385F71">
      <w:pPr>
        <w:pStyle w:val="TOC3"/>
        <w:ind w:left="360"/>
        <w:rPr>
          <w:i w:val="0"/>
          <w:sz w:val="28"/>
        </w:rPr>
      </w:pPr>
      <w:hyperlink w:anchor="_Toc523845031" w:history="1">
        <w:r w:rsidR="00200744" w:rsidRPr="00385F71">
          <w:rPr>
            <w:rStyle w:val="Hyperlink"/>
            <w:i w:val="0"/>
            <w:sz w:val="28"/>
          </w:rPr>
          <w:t>References</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_Toc523845031 \h </w:instrText>
        </w:r>
        <w:r w:rsidR="00200744" w:rsidRPr="00385F71">
          <w:rPr>
            <w:i w:val="0"/>
            <w:webHidden/>
            <w:sz w:val="28"/>
          </w:rPr>
        </w:r>
        <w:r w:rsidR="00200744" w:rsidRPr="00385F71">
          <w:rPr>
            <w:i w:val="0"/>
            <w:webHidden/>
            <w:sz w:val="28"/>
          </w:rPr>
          <w:fldChar w:fldCharType="separate"/>
        </w:r>
        <w:r w:rsidR="000E22B1">
          <w:rPr>
            <w:i w:val="0"/>
            <w:webHidden/>
            <w:sz w:val="28"/>
          </w:rPr>
          <w:t>31</w:t>
        </w:r>
        <w:r w:rsidR="00200744" w:rsidRPr="00385F71">
          <w:rPr>
            <w:i w:val="0"/>
            <w:webHidden/>
            <w:sz w:val="28"/>
          </w:rPr>
          <w:fldChar w:fldCharType="end"/>
        </w:r>
      </w:hyperlink>
    </w:p>
    <w:p w14:paraId="660BC9B8" w14:textId="0478EF3D" w:rsidR="00200744" w:rsidRPr="00385F71" w:rsidRDefault="00A67A91" w:rsidP="00385F71">
      <w:pPr>
        <w:pStyle w:val="TOC3"/>
        <w:ind w:left="360"/>
        <w:rPr>
          <w:i w:val="0"/>
          <w:sz w:val="28"/>
        </w:rPr>
      </w:pPr>
      <w:hyperlink w:anchor="_Toc523845032" w:history="1">
        <w:r w:rsidR="00200744" w:rsidRPr="00385F71">
          <w:rPr>
            <w:rStyle w:val="Hyperlink"/>
            <w:i w:val="0"/>
            <w:sz w:val="28"/>
          </w:rPr>
          <w:t>Web Resources for More Information</w:t>
        </w:r>
        <w:r w:rsidR="00435A46" w:rsidRPr="00385F71">
          <w:rPr>
            <w:rStyle w:val="Hyperlink"/>
            <w:i w:val="0"/>
            <w:sz w:val="28"/>
          </w:rPr>
          <w:t xml:space="preserve"> </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_Toc523845032 \h </w:instrText>
        </w:r>
        <w:r w:rsidR="00200744" w:rsidRPr="00385F71">
          <w:rPr>
            <w:i w:val="0"/>
            <w:webHidden/>
            <w:sz w:val="28"/>
          </w:rPr>
        </w:r>
        <w:r w:rsidR="00200744" w:rsidRPr="00385F71">
          <w:rPr>
            <w:i w:val="0"/>
            <w:webHidden/>
            <w:sz w:val="28"/>
          </w:rPr>
          <w:fldChar w:fldCharType="separate"/>
        </w:r>
        <w:r w:rsidR="000E22B1">
          <w:rPr>
            <w:i w:val="0"/>
            <w:webHidden/>
            <w:sz w:val="28"/>
          </w:rPr>
          <w:t>32</w:t>
        </w:r>
        <w:r w:rsidR="00200744" w:rsidRPr="00385F71">
          <w:rPr>
            <w:i w:val="0"/>
            <w:webHidden/>
            <w:sz w:val="28"/>
          </w:rPr>
          <w:fldChar w:fldCharType="end"/>
        </w:r>
      </w:hyperlink>
    </w:p>
    <w:p w14:paraId="6D4688FC" w14:textId="59DFDDDA" w:rsidR="00200744" w:rsidRPr="0082249C" w:rsidRDefault="00A67A91" w:rsidP="00AE47B2">
      <w:pPr>
        <w:pStyle w:val="TOC2"/>
        <w:spacing w:before="360"/>
        <w:ind w:left="0"/>
        <w:rPr>
          <w:rFonts w:eastAsiaTheme="minorEastAsia"/>
        </w:rPr>
      </w:pPr>
      <w:hyperlink w:anchor="_Toc523845033" w:history="1">
        <w:r w:rsidR="00200744" w:rsidRPr="0082249C">
          <w:rPr>
            <w:rStyle w:val="Hyperlink"/>
            <w:i/>
          </w:rPr>
          <w:t>Reading Supports</w:t>
        </w:r>
        <w:r w:rsidR="00200744" w:rsidRPr="0082249C">
          <w:rPr>
            <w:webHidden/>
          </w:rPr>
          <w:tab/>
        </w:r>
        <w:r w:rsidR="00200744" w:rsidRPr="002D6C6C">
          <w:rPr>
            <w:i/>
            <w:webHidden/>
          </w:rPr>
          <w:fldChar w:fldCharType="begin"/>
        </w:r>
        <w:r w:rsidR="00200744" w:rsidRPr="002D6C6C">
          <w:rPr>
            <w:i/>
            <w:webHidden/>
          </w:rPr>
          <w:instrText xml:space="preserve"> PAGEREF _Toc523845033 \h </w:instrText>
        </w:r>
        <w:r w:rsidR="00200744" w:rsidRPr="002D6C6C">
          <w:rPr>
            <w:i/>
            <w:webHidden/>
          </w:rPr>
        </w:r>
        <w:r w:rsidR="00200744" w:rsidRPr="002D6C6C">
          <w:rPr>
            <w:i/>
            <w:webHidden/>
          </w:rPr>
          <w:fldChar w:fldCharType="separate"/>
        </w:r>
        <w:r w:rsidR="000E22B1">
          <w:rPr>
            <w:i/>
            <w:webHidden/>
          </w:rPr>
          <w:t>34</w:t>
        </w:r>
        <w:r w:rsidR="00200744" w:rsidRPr="002D6C6C">
          <w:rPr>
            <w:i/>
            <w:webHidden/>
          </w:rPr>
          <w:fldChar w:fldCharType="end"/>
        </w:r>
      </w:hyperlink>
    </w:p>
    <w:p w14:paraId="46021007" w14:textId="4BB9A1FB" w:rsidR="00200744" w:rsidRPr="00385F71" w:rsidRDefault="00A67A91" w:rsidP="00385F71">
      <w:pPr>
        <w:pStyle w:val="TOC3"/>
        <w:ind w:left="360"/>
        <w:rPr>
          <w:i w:val="0"/>
          <w:sz w:val="28"/>
        </w:rPr>
      </w:pPr>
      <w:hyperlink w:anchor="_Toc523845034" w:history="1">
        <w:r w:rsidR="00200744" w:rsidRPr="00385F71">
          <w:rPr>
            <w:rStyle w:val="Hyperlink"/>
            <w:i w:val="0"/>
            <w:sz w:val="28"/>
          </w:rPr>
          <w:t>Anticipation Guide</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_Toc523845034 \h </w:instrText>
        </w:r>
        <w:r w:rsidR="00200744" w:rsidRPr="00385F71">
          <w:rPr>
            <w:i w:val="0"/>
            <w:webHidden/>
            <w:sz w:val="28"/>
          </w:rPr>
        </w:r>
        <w:r w:rsidR="00200744" w:rsidRPr="00385F71">
          <w:rPr>
            <w:i w:val="0"/>
            <w:webHidden/>
            <w:sz w:val="28"/>
          </w:rPr>
          <w:fldChar w:fldCharType="separate"/>
        </w:r>
        <w:r w:rsidR="000E22B1">
          <w:rPr>
            <w:i w:val="0"/>
            <w:webHidden/>
            <w:sz w:val="28"/>
          </w:rPr>
          <w:t>36</w:t>
        </w:r>
        <w:r w:rsidR="00200744" w:rsidRPr="00385F71">
          <w:rPr>
            <w:i w:val="0"/>
            <w:webHidden/>
            <w:sz w:val="28"/>
          </w:rPr>
          <w:fldChar w:fldCharType="end"/>
        </w:r>
      </w:hyperlink>
    </w:p>
    <w:p w14:paraId="582DA659" w14:textId="0CEB5708" w:rsidR="00200744" w:rsidRPr="00385F71" w:rsidRDefault="00A67A91" w:rsidP="00385F71">
      <w:pPr>
        <w:pStyle w:val="TOC3"/>
        <w:ind w:left="360"/>
        <w:rPr>
          <w:i w:val="0"/>
          <w:sz w:val="28"/>
        </w:rPr>
      </w:pPr>
      <w:hyperlink w:anchor="_Toc523845035" w:history="1">
        <w:r w:rsidR="00200744" w:rsidRPr="00385F71">
          <w:rPr>
            <w:rStyle w:val="Hyperlink"/>
            <w:i w:val="0"/>
            <w:sz w:val="28"/>
          </w:rPr>
          <w:t>Graphic Organizer</w:t>
        </w:r>
        <w:r w:rsidR="00435A46" w:rsidRPr="00385F71">
          <w:rPr>
            <w:rStyle w:val="Hyperlink"/>
            <w:i w:val="0"/>
            <w:sz w:val="28"/>
          </w:rPr>
          <w:t xml:space="preserve"> </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_Toc523845035 \h </w:instrText>
        </w:r>
        <w:r w:rsidR="00200744" w:rsidRPr="00385F71">
          <w:rPr>
            <w:i w:val="0"/>
            <w:webHidden/>
            <w:sz w:val="28"/>
          </w:rPr>
        </w:r>
        <w:r w:rsidR="00200744" w:rsidRPr="00385F71">
          <w:rPr>
            <w:i w:val="0"/>
            <w:webHidden/>
            <w:sz w:val="28"/>
          </w:rPr>
          <w:fldChar w:fldCharType="separate"/>
        </w:r>
        <w:r w:rsidR="000E22B1">
          <w:rPr>
            <w:i w:val="0"/>
            <w:webHidden/>
            <w:sz w:val="28"/>
          </w:rPr>
          <w:t>37</w:t>
        </w:r>
        <w:r w:rsidR="00200744" w:rsidRPr="00385F71">
          <w:rPr>
            <w:i w:val="0"/>
            <w:webHidden/>
            <w:sz w:val="28"/>
          </w:rPr>
          <w:fldChar w:fldCharType="end"/>
        </w:r>
      </w:hyperlink>
    </w:p>
    <w:p w14:paraId="6A537AF2" w14:textId="0E9A68F9" w:rsidR="00200744" w:rsidRPr="00385F71" w:rsidRDefault="00A67A91" w:rsidP="00385F71">
      <w:pPr>
        <w:pStyle w:val="TOC3"/>
        <w:ind w:left="360"/>
        <w:rPr>
          <w:i w:val="0"/>
          <w:sz w:val="28"/>
        </w:rPr>
      </w:pPr>
      <w:hyperlink w:anchor="_Toc523845036" w:history="1">
        <w:r w:rsidR="00200744" w:rsidRPr="00385F71">
          <w:rPr>
            <w:rStyle w:val="Hyperlink"/>
            <w:i w:val="0"/>
            <w:sz w:val="28"/>
          </w:rPr>
          <w:t>Student Reading Comprehension Questions</w:t>
        </w:r>
        <w:r w:rsidR="00435A46" w:rsidRPr="00385F71">
          <w:rPr>
            <w:rStyle w:val="Hyperlink"/>
            <w:i w:val="0"/>
            <w:sz w:val="28"/>
          </w:rPr>
          <w:t xml:space="preserve"> </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_Toc523845036 \h </w:instrText>
        </w:r>
        <w:r w:rsidR="00200744" w:rsidRPr="00385F71">
          <w:rPr>
            <w:i w:val="0"/>
            <w:webHidden/>
            <w:sz w:val="28"/>
          </w:rPr>
        </w:r>
        <w:r w:rsidR="00200744" w:rsidRPr="00385F71">
          <w:rPr>
            <w:i w:val="0"/>
            <w:webHidden/>
            <w:sz w:val="28"/>
          </w:rPr>
          <w:fldChar w:fldCharType="separate"/>
        </w:r>
        <w:r w:rsidR="000E22B1">
          <w:rPr>
            <w:i w:val="0"/>
            <w:webHidden/>
            <w:sz w:val="28"/>
          </w:rPr>
          <w:t>38</w:t>
        </w:r>
        <w:r w:rsidR="00200744" w:rsidRPr="00385F71">
          <w:rPr>
            <w:i w:val="0"/>
            <w:webHidden/>
            <w:sz w:val="28"/>
          </w:rPr>
          <w:fldChar w:fldCharType="end"/>
        </w:r>
      </w:hyperlink>
    </w:p>
    <w:p w14:paraId="1FA09538" w14:textId="78BF0E30" w:rsidR="00200744" w:rsidRPr="00385F71" w:rsidRDefault="00A67A91" w:rsidP="00385F71">
      <w:pPr>
        <w:pStyle w:val="TOC3"/>
        <w:ind w:left="360"/>
        <w:rPr>
          <w:i w:val="0"/>
          <w:sz w:val="28"/>
        </w:rPr>
      </w:pPr>
      <w:hyperlink w:anchor="_Toc523845037" w:history="1">
        <w:r w:rsidR="00200744" w:rsidRPr="00385F71">
          <w:rPr>
            <w:rStyle w:val="Hyperlink"/>
            <w:i w:val="0"/>
            <w:sz w:val="28"/>
          </w:rPr>
          <w:t>Answers to Reading Comprehension Questions</w:t>
        </w:r>
        <w:r w:rsidR="00435A46" w:rsidRPr="00385F71">
          <w:rPr>
            <w:rStyle w:val="Hyperlink"/>
            <w:i w:val="0"/>
            <w:sz w:val="28"/>
          </w:rPr>
          <w:t xml:space="preserve"> </w:t>
        </w:r>
        <w:r w:rsidR="00200744" w:rsidRPr="00385F71">
          <w:rPr>
            <w:i w:val="0"/>
            <w:webHidden/>
            <w:sz w:val="28"/>
          </w:rPr>
          <w:tab/>
        </w:r>
        <w:r w:rsidR="00200744" w:rsidRPr="00385F71">
          <w:rPr>
            <w:i w:val="0"/>
            <w:webHidden/>
            <w:sz w:val="28"/>
          </w:rPr>
          <w:fldChar w:fldCharType="begin"/>
        </w:r>
        <w:r w:rsidR="00200744" w:rsidRPr="00385F71">
          <w:rPr>
            <w:i w:val="0"/>
            <w:webHidden/>
            <w:sz w:val="28"/>
          </w:rPr>
          <w:instrText xml:space="preserve"> PAGEREF _Toc523845037 \h </w:instrText>
        </w:r>
        <w:r w:rsidR="00200744" w:rsidRPr="00385F71">
          <w:rPr>
            <w:i w:val="0"/>
            <w:webHidden/>
            <w:sz w:val="28"/>
          </w:rPr>
        </w:r>
        <w:r w:rsidR="00200744" w:rsidRPr="00385F71">
          <w:rPr>
            <w:i w:val="0"/>
            <w:webHidden/>
            <w:sz w:val="28"/>
          </w:rPr>
          <w:fldChar w:fldCharType="separate"/>
        </w:r>
        <w:r w:rsidR="000E22B1">
          <w:rPr>
            <w:i w:val="0"/>
            <w:webHidden/>
            <w:sz w:val="28"/>
          </w:rPr>
          <w:t>40</w:t>
        </w:r>
        <w:r w:rsidR="00200744" w:rsidRPr="00385F71">
          <w:rPr>
            <w:i w:val="0"/>
            <w:webHidden/>
            <w:sz w:val="28"/>
          </w:rPr>
          <w:fldChar w:fldCharType="end"/>
        </w:r>
      </w:hyperlink>
    </w:p>
    <w:p w14:paraId="0D5FAF4B" w14:textId="610661F5" w:rsidR="00067521" w:rsidRDefault="00067521" w:rsidP="00385F71">
      <w:pPr>
        <w:pStyle w:val="TOC3"/>
      </w:pPr>
      <w:r>
        <w:br w:type="page"/>
      </w:r>
    </w:p>
    <w:bookmarkStart w:id="598" w:name="_Toc529206883"/>
    <w:bookmarkStart w:id="599" w:name="_Toc534818818"/>
    <w:bookmarkStart w:id="600" w:name="_Toc534906400"/>
    <w:bookmarkStart w:id="601" w:name="_Toc3376123"/>
    <w:bookmarkStart w:id="602" w:name="_Toc3378457"/>
    <w:bookmarkStart w:id="603" w:name="_Toc3380350"/>
    <w:bookmarkStart w:id="604" w:name="_Toc3462082"/>
    <w:p w14:paraId="42C916F8" w14:textId="7E39A434" w:rsidR="00200744" w:rsidRPr="00200744" w:rsidRDefault="00347EDC" w:rsidP="009736BD">
      <w:pPr>
        <w:pStyle w:val="Heading2"/>
      </w:pPr>
      <w:r>
        <w:rPr>
          <w:noProof/>
        </w:rPr>
        <w:lastRenderedPageBreak/>
        <mc:AlternateContent>
          <mc:Choice Requires="wps">
            <w:drawing>
              <wp:anchor distT="0" distB="0" distL="114300" distR="114300" simplePos="0" relativeHeight="251860480" behindDoc="1" locked="0" layoutInCell="1" allowOverlap="1" wp14:anchorId="4AE7384A" wp14:editId="5FC39DEF">
                <wp:simplePos x="0" y="0"/>
                <wp:positionH relativeFrom="column">
                  <wp:posOffset>-564515</wp:posOffset>
                </wp:positionH>
                <wp:positionV relativeFrom="paragraph">
                  <wp:posOffset>433700</wp:posOffset>
                </wp:positionV>
                <wp:extent cx="7060565" cy="114300"/>
                <wp:effectExtent l="0" t="0" r="6985" b="0"/>
                <wp:wrapNone/>
                <wp:docPr id="23" name="Rectangle 2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E7B72D4" id="Rectangle 23" o:spid="_x0000_s1026" style="position:absolute;margin-left:-44.45pt;margin-top:34.15pt;width:555.95pt;height:9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u9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4s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" fillcolor="#d8d8d8 [2732]" stroked="f" strokeweight=".5pt"/>
            </w:pict>
          </mc:Fallback>
        </mc:AlternateContent>
      </w:r>
      <w:r w:rsidR="00BE790C" w:rsidRPr="006D15CD">
        <w:rPr>
          <w:i w:val="0"/>
          <w:sz w:val="28"/>
        </w:rPr>
        <w:fldChar w:fldCharType="end"/>
      </w:r>
      <w:bookmarkStart w:id="605" w:name="_Toc523845025"/>
      <w:bookmarkStart w:id="606" w:name="_Toc492306459"/>
      <w:bookmarkStart w:id="607" w:name="_Toc492306965"/>
      <w:bookmarkStart w:id="608" w:name="_Toc492307515"/>
      <w:bookmarkStart w:id="609" w:name="_Toc492307640"/>
      <w:bookmarkStart w:id="610" w:name="_Toc492311804"/>
      <w:bookmarkStart w:id="611" w:name="_Toc492312481"/>
      <w:bookmarkStart w:id="612" w:name="_Toc497239606"/>
      <w:bookmarkStart w:id="613" w:name="_Toc497565455"/>
      <w:bookmarkStart w:id="614" w:name="_Toc497568150"/>
      <w:bookmarkStart w:id="615" w:name="_Toc497568356"/>
      <w:bookmarkStart w:id="616" w:name="_Toc497568836"/>
      <w:bookmarkStart w:id="617" w:name="_Toc503109221"/>
      <w:bookmarkStart w:id="618" w:name="_Toc503112662"/>
      <w:bookmarkStart w:id="619" w:name="_Toc503284443"/>
      <w:bookmarkStart w:id="620" w:name="_Toc503434295"/>
      <w:bookmarkStart w:id="621" w:name="_Toc503455361"/>
      <w:bookmarkStart w:id="622" w:name="_Toc503455522"/>
      <w:bookmarkStart w:id="623" w:name="_Toc503455688"/>
      <w:bookmarkStart w:id="624" w:name="_Toc503455909"/>
      <w:bookmarkStart w:id="625" w:name="_Toc503456575"/>
      <w:bookmarkStart w:id="626" w:name="_Toc503456779"/>
      <w:bookmarkStart w:id="627" w:name="_Toc506826568"/>
      <w:bookmarkStart w:id="628" w:name="_Toc508547876"/>
      <w:bookmarkStart w:id="629" w:name="_Toc508548479"/>
      <w:bookmarkStart w:id="630" w:name="_Toc508548708"/>
      <w:bookmarkStart w:id="631" w:name="_Toc523668396"/>
      <w:bookmarkStart w:id="632" w:name="_Toc523672885"/>
      <w:bookmarkStart w:id="633" w:name="_Toc523673181"/>
      <w:bookmarkStart w:id="634" w:name="_Toc523680863"/>
      <w:bookmarkStart w:id="635" w:name="_Toc523843391"/>
      <w:bookmarkStart w:id="636" w:name="_Toc523845024"/>
      <w:bookmarkStart w:id="637" w:name="_Toc523845410"/>
      <w:bookmarkStart w:id="638" w:name="_Toc523845706"/>
      <w:bookmarkStart w:id="639" w:name="_Toc523845828"/>
      <w:bookmarkStart w:id="640" w:name="_Toc523845921"/>
      <w:bookmarkStart w:id="641" w:name="_Toc524538858"/>
      <w:bookmarkStart w:id="642" w:name="_Toc528664491"/>
      <w:bookmarkStart w:id="643" w:name="_Toc529098378"/>
      <w:bookmarkStart w:id="644" w:name="_Toc529100315"/>
      <w:bookmarkStart w:id="645" w:name="_Toc529100527"/>
      <w:bookmarkStart w:id="646" w:name="_Toc529111492"/>
      <w:r w:rsidR="00200744">
        <w:t>Tools and Resources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6E4CBAC0" w14:textId="327649BA" w:rsidR="00200744" w:rsidRPr="0012021C" w:rsidRDefault="00200744" w:rsidP="0039770F">
      <w:pPr>
        <w:pStyle w:val="Heading3"/>
      </w:pPr>
      <w:bookmarkStart w:id="647" w:name="_Toc523845026"/>
      <w:bookmarkStart w:id="648" w:name="_Toc523845411"/>
      <w:bookmarkStart w:id="649" w:name="_Toc523845707"/>
      <w:bookmarkStart w:id="650" w:name="_Toc523845829"/>
      <w:bookmarkStart w:id="651" w:name="_Toc523845922"/>
      <w:bookmarkStart w:id="652" w:name="_Toc524538859"/>
      <w:bookmarkStart w:id="653" w:name="_Toc528664492"/>
      <w:bookmarkStart w:id="654" w:name="_Toc529098379"/>
      <w:bookmarkStart w:id="655" w:name="_Toc529100316"/>
      <w:bookmarkStart w:id="656" w:name="_Toc529100528"/>
      <w:bookmarkStart w:id="657" w:name="_Toc529111493"/>
      <w:bookmarkStart w:id="658" w:name="_Toc529206884"/>
      <w:bookmarkStart w:id="659" w:name="_Toc534818819"/>
      <w:bookmarkStart w:id="660" w:name="_Toc534906401"/>
      <w:bookmarkStart w:id="661" w:name="_Toc3376124"/>
      <w:bookmarkStart w:id="662" w:name="_Toc3378458"/>
      <w:bookmarkStart w:id="663" w:name="_Toc3380351"/>
      <w:bookmarkStart w:id="664" w:name="_Toc3462083"/>
      <w:r w:rsidRPr="0012021C">
        <w:t>Connections to Chemistry Concepts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8"/>
      </w:tblGrid>
      <w:tr w:rsidR="005D49E1" w14:paraId="04C60458" w14:textId="77777777" w:rsidTr="005D49E1">
        <w:trPr>
          <w:trHeight w:val="548"/>
        </w:trPr>
        <w:tc>
          <w:tcPr>
            <w:tcW w:w="3297" w:type="dxa"/>
            <w:tcBorders>
              <w:top w:val="single" w:sz="4" w:space="0" w:color="auto"/>
              <w:left w:val="single" w:sz="4" w:space="0" w:color="auto"/>
              <w:bottom w:val="single" w:sz="4" w:space="0" w:color="auto"/>
              <w:right w:val="single" w:sz="4" w:space="0" w:color="auto"/>
            </w:tcBorders>
            <w:vAlign w:val="center"/>
            <w:hideMark/>
          </w:tcPr>
          <w:p w14:paraId="5CADE577" w14:textId="77777777" w:rsidR="005D49E1" w:rsidRDefault="005D49E1" w:rsidP="005D49E1">
            <w:pPr>
              <w:jc w:val="center"/>
              <w:rPr>
                <w:rFonts w:cs="Arial"/>
              </w:rPr>
            </w:pPr>
            <w:r>
              <w:rPr>
                <w:rFonts w:cs="Arial"/>
                <w:b/>
                <w:sz w:val="24"/>
              </w:rPr>
              <w:t>Chemistry Concept</w:t>
            </w:r>
          </w:p>
        </w:tc>
        <w:tc>
          <w:tcPr>
            <w:tcW w:w="6058" w:type="dxa"/>
            <w:tcBorders>
              <w:top w:val="single" w:sz="4" w:space="0" w:color="auto"/>
              <w:left w:val="single" w:sz="4" w:space="0" w:color="auto"/>
              <w:bottom w:val="single" w:sz="4" w:space="0" w:color="auto"/>
              <w:right w:val="single" w:sz="4" w:space="0" w:color="auto"/>
            </w:tcBorders>
            <w:vAlign w:val="center"/>
            <w:hideMark/>
          </w:tcPr>
          <w:p w14:paraId="1648DFFF" w14:textId="77777777" w:rsidR="005D49E1" w:rsidRDefault="005D49E1" w:rsidP="005D49E1">
            <w:pPr>
              <w:jc w:val="center"/>
              <w:rPr>
                <w:rFonts w:cs="Arial"/>
                <w:b/>
                <w:sz w:val="24"/>
              </w:rPr>
            </w:pPr>
            <w:r>
              <w:rPr>
                <w:rFonts w:cs="Arial"/>
                <w:b/>
                <w:sz w:val="24"/>
              </w:rPr>
              <w:t>Connection to Chemistry Curriculum</w:t>
            </w:r>
          </w:p>
        </w:tc>
      </w:tr>
      <w:tr w:rsidR="005D49E1" w14:paraId="5899A406" w14:textId="77777777" w:rsidTr="005D49E1">
        <w:trPr>
          <w:trHeight w:val="1002"/>
        </w:trPr>
        <w:tc>
          <w:tcPr>
            <w:tcW w:w="3297" w:type="dxa"/>
            <w:tcBorders>
              <w:top w:val="single" w:sz="4" w:space="0" w:color="auto"/>
              <w:left w:val="single" w:sz="4" w:space="0" w:color="auto"/>
              <w:bottom w:val="single" w:sz="4" w:space="0" w:color="auto"/>
              <w:right w:val="single" w:sz="4" w:space="0" w:color="auto"/>
            </w:tcBorders>
            <w:vAlign w:val="center"/>
            <w:hideMark/>
          </w:tcPr>
          <w:p w14:paraId="3BA15B1E" w14:textId="77777777" w:rsidR="005D49E1" w:rsidRDefault="005D49E1" w:rsidP="005D49E1">
            <w:pPr>
              <w:jc w:val="center"/>
              <w:rPr>
                <w:rFonts w:cs="Arial"/>
                <w:b/>
              </w:rPr>
            </w:pPr>
            <w:r>
              <w:rPr>
                <w:rFonts w:cs="Arial"/>
                <w:b/>
              </w:rPr>
              <w:t>Intermolecular forces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38315BC0" w14:textId="77777777" w:rsidR="005D49E1" w:rsidRDefault="005D49E1" w:rsidP="005D49E1">
            <w:pPr>
              <w:rPr>
                <w:rFonts w:cs="Arial"/>
              </w:rPr>
            </w:pPr>
            <w:r>
              <w:rPr>
                <w:rFonts w:cs="Arial"/>
              </w:rPr>
              <w:t>The discussion of sodium lauryl sulfate’s action in water supports lessons about hydrogen bonds and polar and nonpolar attractive forces between molecules.</w:t>
            </w:r>
          </w:p>
        </w:tc>
      </w:tr>
      <w:tr w:rsidR="005D49E1" w14:paraId="4B006FF5" w14:textId="77777777" w:rsidTr="005D49E1">
        <w:trPr>
          <w:trHeight w:val="1511"/>
        </w:trPr>
        <w:tc>
          <w:tcPr>
            <w:tcW w:w="3297" w:type="dxa"/>
            <w:tcBorders>
              <w:top w:val="single" w:sz="4" w:space="0" w:color="auto"/>
              <w:left w:val="single" w:sz="4" w:space="0" w:color="auto"/>
              <w:bottom w:val="single" w:sz="4" w:space="0" w:color="auto"/>
              <w:right w:val="single" w:sz="4" w:space="0" w:color="auto"/>
            </w:tcBorders>
            <w:vAlign w:val="center"/>
            <w:hideMark/>
          </w:tcPr>
          <w:p w14:paraId="19365AC4" w14:textId="77777777" w:rsidR="005D49E1" w:rsidRDefault="005D49E1" w:rsidP="005D49E1">
            <w:pPr>
              <w:jc w:val="center"/>
              <w:rPr>
                <w:rFonts w:cs="Arial"/>
                <w:b/>
              </w:rPr>
            </w:pPr>
            <w:r>
              <w:rPr>
                <w:rFonts w:cs="Arial"/>
                <w:b/>
              </w:rPr>
              <w:t xml:space="preserve">Acids and </w:t>
            </w:r>
            <w:r w:rsidRPr="00824D94">
              <w:rPr>
                <w:rFonts w:cs="Arial"/>
                <w:b/>
                <w:noProof/>
              </w:rPr>
              <w:t>bases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5544C9D9" w14:textId="28B26977" w:rsidR="005D49E1" w:rsidRDefault="005D49E1" w:rsidP="00824D94">
            <w:pPr>
              <w:rPr>
                <w:rFonts w:cs="Arial"/>
              </w:rPr>
            </w:pPr>
            <w:r>
              <w:rPr>
                <w:rFonts w:cs="Arial"/>
              </w:rPr>
              <w:t xml:space="preserve">The structural formula of glycolic acid, the </w:t>
            </w:r>
            <w:r w:rsidRPr="00824D94">
              <w:rPr>
                <w:rFonts w:cs="Arial"/>
                <w:noProof/>
              </w:rPr>
              <w:t>princip</w:t>
            </w:r>
            <w:r w:rsidR="00824D94" w:rsidRPr="00824D94">
              <w:rPr>
                <w:rFonts w:cs="Arial"/>
                <w:noProof/>
              </w:rPr>
              <w:t>a</w:t>
            </w:r>
            <w:r w:rsidRPr="00824D94">
              <w:rPr>
                <w:rFonts w:cs="Arial"/>
                <w:noProof/>
              </w:rPr>
              <w:t>l</w:t>
            </w:r>
            <w:r>
              <w:rPr>
                <w:rFonts w:cs="Arial"/>
              </w:rPr>
              <w:t xml:space="preserve"> ingredient in the Lubricity shampoo, </w:t>
            </w:r>
            <w:proofErr w:type="gramStart"/>
            <w:r>
              <w:rPr>
                <w:rFonts w:cs="Arial"/>
              </w:rPr>
              <w:t>can be used</w:t>
            </w:r>
            <w:proofErr w:type="gramEnd"/>
            <w:r>
              <w:rPr>
                <w:rFonts w:cs="Arial"/>
              </w:rPr>
              <w:t xml:space="preserve"> when talking about organic acids. The effect of the acid on hair provides a practical application of acids in commercial products.</w:t>
            </w:r>
          </w:p>
        </w:tc>
      </w:tr>
      <w:tr w:rsidR="005D49E1" w14:paraId="6EB4EF49" w14:textId="77777777" w:rsidTr="005D49E1">
        <w:trPr>
          <w:trHeight w:val="1443"/>
        </w:trPr>
        <w:tc>
          <w:tcPr>
            <w:tcW w:w="3297" w:type="dxa"/>
            <w:tcBorders>
              <w:top w:val="single" w:sz="4" w:space="0" w:color="auto"/>
              <w:left w:val="single" w:sz="4" w:space="0" w:color="auto"/>
              <w:bottom w:val="single" w:sz="4" w:space="0" w:color="auto"/>
              <w:right w:val="single" w:sz="4" w:space="0" w:color="auto"/>
            </w:tcBorders>
            <w:vAlign w:val="center"/>
            <w:hideMark/>
          </w:tcPr>
          <w:p w14:paraId="6AD3F9F2" w14:textId="77777777" w:rsidR="005D49E1" w:rsidRDefault="005D49E1" w:rsidP="005D49E1">
            <w:pPr>
              <w:jc w:val="center"/>
              <w:rPr>
                <w:rFonts w:cs="Arial"/>
                <w:b/>
              </w:rPr>
            </w:pPr>
            <w:r>
              <w:rPr>
                <w:rFonts w:cs="Arial"/>
                <w:b/>
              </w:rPr>
              <w:t>Oxidation and reduction</w:t>
            </w:r>
          </w:p>
        </w:tc>
        <w:tc>
          <w:tcPr>
            <w:tcW w:w="6058" w:type="dxa"/>
            <w:tcBorders>
              <w:top w:val="single" w:sz="4" w:space="0" w:color="auto"/>
              <w:left w:val="single" w:sz="4" w:space="0" w:color="auto"/>
              <w:bottom w:val="single" w:sz="4" w:space="0" w:color="auto"/>
              <w:right w:val="single" w:sz="4" w:space="0" w:color="auto"/>
            </w:tcBorders>
            <w:vAlign w:val="center"/>
            <w:hideMark/>
          </w:tcPr>
          <w:p w14:paraId="6128A0FD" w14:textId="77777777" w:rsidR="005D49E1" w:rsidRDefault="005D49E1" w:rsidP="005D49E1">
            <w:pPr>
              <w:rPr>
                <w:rFonts w:cs="Arial"/>
              </w:rPr>
            </w:pPr>
            <w:r>
              <w:rPr>
                <w:rFonts w:cs="Arial"/>
              </w:rPr>
              <w:t xml:space="preserve">The formaldehyde used in keratin treatments </w:t>
            </w:r>
            <w:proofErr w:type="gramStart"/>
            <w:r>
              <w:rPr>
                <w:rFonts w:cs="Arial"/>
              </w:rPr>
              <w:t>can be used</w:t>
            </w:r>
            <w:proofErr w:type="gramEnd"/>
            <w:r>
              <w:rPr>
                <w:rFonts w:cs="Arial"/>
              </w:rPr>
              <w:t xml:space="preserve"> as an example of a reducing agent. The definition of reducing agent in the article supports lessons on oxidation and reduction, as does the reaction of breaking and re-forming disulfide bonds in hair, illustrated in Figure 1.</w:t>
            </w:r>
          </w:p>
        </w:tc>
      </w:tr>
      <w:tr w:rsidR="005D49E1" w14:paraId="04CBED95" w14:textId="77777777" w:rsidTr="005D49E1">
        <w:trPr>
          <w:trHeight w:val="1245"/>
        </w:trPr>
        <w:tc>
          <w:tcPr>
            <w:tcW w:w="3297" w:type="dxa"/>
            <w:tcBorders>
              <w:top w:val="single" w:sz="4" w:space="0" w:color="auto"/>
              <w:left w:val="single" w:sz="4" w:space="0" w:color="auto"/>
              <w:bottom w:val="single" w:sz="4" w:space="0" w:color="auto"/>
              <w:right w:val="single" w:sz="4" w:space="0" w:color="auto"/>
            </w:tcBorders>
            <w:vAlign w:val="center"/>
            <w:hideMark/>
          </w:tcPr>
          <w:p w14:paraId="2E4CBA82" w14:textId="77777777" w:rsidR="005D49E1" w:rsidRDefault="005D49E1" w:rsidP="005D49E1">
            <w:pPr>
              <w:jc w:val="center"/>
              <w:rPr>
                <w:rFonts w:cs="Arial"/>
                <w:b/>
              </w:rPr>
            </w:pPr>
            <w:r>
              <w:rPr>
                <w:rFonts w:cs="Arial"/>
                <w:b/>
              </w:rPr>
              <w:t>Organic chemistry</w:t>
            </w:r>
          </w:p>
        </w:tc>
        <w:tc>
          <w:tcPr>
            <w:tcW w:w="6058" w:type="dxa"/>
            <w:tcBorders>
              <w:top w:val="single" w:sz="4" w:space="0" w:color="auto"/>
              <w:left w:val="single" w:sz="4" w:space="0" w:color="auto"/>
              <w:bottom w:val="single" w:sz="4" w:space="0" w:color="auto"/>
              <w:right w:val="single" w:sz="4" w:space="0" w:color="auto"/>
            </w:tcBorders>
            <w:vAlign w:val="center"/>
            <w:hideMark/>
          </w:tcPr>
          <w:p w14:paraId="509BD1C9" w14:textId="30511C82" w:rsidR="005D49E1" w:rsidRDefault="005D49E1" w:rsidP="005D49E1">
            <w:pPr>
              <w:rPr>
                <w:rFonts w:cs="Arial"/>
              </w:rPr>
            </w:pPr>
            <w:r>
              <w:rPr>
                <w:rFonts w:cs="Arial"/>
              </w:rPr>
              <w:t xml:space="preserve">During a unit on organic </w:t>
            </w:r>
            <w:r w:rsidRPr="00824D94">
              <w:rPr>
                <w:rFonts w:cs="Arial"/>
                <w:noProof/>
              </w:rPr>
              <w:t>chemistry</w:t>
            </w:r>
            <w:r w:rsidR="00824D94">
              <w:rPr>
                <w:rFonts w:cs="Arial"/>
                <w:noProof/>
              </w:rPr>
              <w:t>,</w:t>
            </w:r>
            <w:r>
              <w:rPr>
                <w:rFonts w:cs="Arial"/>
              </w:rPr>
              <w:t xml:space="preserve"> the molecules discussed in the article provide examples of an aldehyde, an organic acid, and long-carbon-chain alkyl groups (found in surfactants).</w:t>
            </w:r>
          </w:p>
        </w:tc>
      </w:tr>
      <w:tr w:rsidR="005D49E1" w14:paraId="51C4DDC8" w14:textId="77777777" w:rsidTr="005D49E1">
        <w:trPr>
          <w:trHeight w:val="1335"/>
        </w:trPr>
        <w:tc>
          <w:tcPr>
            <w:tcW w:w="3297" w:type="dxa"/>
            <w:tcBorders>
              <w:top w:val="single" w:sz="4" w:space="0" w:color="auto"/>
              <w:left w:val="single" w:sz="4" w:space="0" w:color="auto"/>
              <w:bottom w:val="single" w:sz="4" w:space="0" w:color="auto"/>
              <w:right w:val="single" w:sz="4" w:space="0" w:color="auto"/>
            </w:tcBorders>
            <w:vAlign w:val="center"/>
            <w:hideMark/>
          </w:tcPr>
          <w:p w14:paraId="1E660D47" w14:textId="77777777" w:rsidR="005D49E1" w:rsidRDefault="005D49E1" w:rsidP="005D49E1">
            <w:pPr>
              <w:jc w:val="center"/>
              <w:rPr>
                <w:rFonts w:cs="Arial"/>
                <w:b/>
              </w:rPr>
            </w:pPr>
            <w:r>
              <w:rPr>
                <w:rFonts w:cs="Arial"/>
                <w:b/>
              </w:rPr>
              <w:t>Green chemistry</w:t>
            </w:r>
          </w:p>
        </w:tc>
        <w:tc>
          <w:tcPr>
            <w:tcW w:w="6058" w:type="dxa"/>
            <w:tcBorders>
              <w:top w:val="single" w:sz="4" w:space="0" w:color="auto"/>
              <w:left w:val="single" w:sz="4" w:space="0" w:color="auto"/>
              <w:bottom w:val="single" w:sz="4" w:space="0" w:color="auto"/>
              <w:right w:val="single" w:sz="4" w:space="0" w:color="auto"/>
            </w:tcBorders>
            <w:vAlign w:val="center"/>
            <w:hideMark/>
          </w:tcPr>
          <w:p w14:paraId="4C180D59" w14:textId="74BA03A0" w:rsidR="005D49E1" w:rsidRDefault="005D49E1" w:rsidP="005D49E1">
            <w:pPr>
              <w:rPr>
                <w:rFonts w:cs="Arial"/>
              </w:rPr>
            </w:pPr>
            <w:r>
              <w:rPr>
                <w:rFonts w:cs="Arial"/>
              </w:rPr>
              <w:t>To emphasize green chemistry principles throughout the school year, you can point out to students that Clark was concerned that his product</w:t>
            </w:r>
            <w:r w:rsidR="00824D94">
              <w:rPr>
                <w:rFonts w:cs="Arial"/>
              </w:rPr>
              <w:t xml:space="preserve"> should</w:t>
            </w:r>
            <w:r>
              <w:rPr>
                <w:rFonts w:cs="Arial"/>
              </w:rPr>
              <w:t xml:space="preserve"> </w:t>
            </w:r>
            <w:r w:rsidRPr="00824D94">
              <w:rPr>
                <w:rFonts w:cs="Arial"/>
                <w:noProof/>
              </w:rPr>
              <w:t>be</w:t>
            </w:r>
            <w:r>
              <w:rPr>
                <w:rFonts w:cs="Arial"/>
              </w:rPr>
              <w:t xml:space="preserve"> safe and contain safe ingredients.</w:t>
            </w:r>
          </w:p>
        </w:tc>
      </w:tr>
      <w:tr w:rsidR="005D49E1" w14:paraId="0F248AA4" w14:textId="77777777" w:rsidTr="005D49E1">
        <w:trPr>
          <w:trHeight w:val="1443"/>
        </w:trPr>
        <w:tc>
          <w:tcPr>
            <w:tcW w:w="3297" w:type="dxa"/>
            <w:tcBorders>
              <w:top w:val="single" w:sz="4" w:space="0" w:color="auto"/>
              <w:left w:val="single" w:sz="4" w:space="0" w:color="auto"/>
              <w:bottom w:val="single" w:sz="4" w:space="0" w:color="auto"/>
              <w:right w:val="single" w:sz="4" w:space="0" w:color="auto"/>
            </w:tcBorders>
            <w:vAlign w:val="center"/>
            <w:hideMark/>
          </w:tcPr>
          <w:p w14:paraId="087D2251" w14:textId="77777777" w:rsidR="005D49E1" w:rsidRDefault="005D49E1" w:rsidP="005D49E1">
            <w:pPr>
              <w:jc w:val="center"/>
              <w:rPr>
                <w:rFonts w:cs="Arial"/>
                <w:b/>
              </w:rPr>
            </w:pPr>
            <w:r>
              <w:rPr>
                <w:rFonts w:cs="Arial"/>
                <w:b/>
              </w:rPr>
              <w:t>Biochemistry</w:t>
            </w:r>
          </w:p>
        </w:tc>
        <w:tc>
          <w:tcPr>
            <w:tcW w:w="6058" w:type="dxa"/>
            <w:tcBorders>
              <w:top w:val="single" w:sz="4" w:space="0" w:color="auto"/>
              <w:left w:val="single" w:sz="4" w:space="0" w:color="auto"/>
              <w:bottom w:val="single" w:sz="4" w:space="0" w:color="auto"/>
              <w:right w:val="single" w:sz="4" w:space="0" w:color="auto"/>
            </w:tcBorders>
            <w:vAlign w:val="center"/>
            <w:hideMark/>
          </w:tcPr>
          <w:p w14:paraId="439A3D0A" w14:textId="77777777" w:rsidR="005D49E1" w:rsidRDefault="005D49E1" w:rsidP="005D49E1">
            <w:pPr>
              <w:rPr>
                <w:rFonts w:cs="Arial"/>
              </w:rPr>
            </w:pPr>
            <w:r>
              <w:rPr>
                <w:rFonts w:cs="Arial"/>
              </w:rPr>
              <w:t xml:space="preserve">The discussion of disulfide bonds in hair keratin </w:t>
            </w:r>
            <w:proofErr w:type="gramStart"/>
            <w:r>
              <w:rPr>
                <w:rFonts w:cs="Arial"/>
              </w:rPr>
              <w:t>can be used</w:t>
            </w:r>
            <w:proofErr w:type="gramEnd"/>
            <w:r>
              <w:rPr>
                <w:rFonts w:cs="Arial"/>
              </w:rPr>
              <w:t xml:space="preserve"> while teaching about these bonds in proteins. </w:t>
            </w:r>
            <w:proofErr w:type="gramStart"/>
            <w:r>
              <w:rPr>
                <w:rFonts w:cs="Arial"/>
              </w:rPr>
              <w:t>Also</w:t>
            </w:r>
            <w:proofErr w:type="gramEnd"/>
            <w:r>
              <w:rPr>
                <w:rFonts w:cs="Arial"/>
              </w:rPr>
              <w:t>, the explanation of quinoa protein being spliced into segments of hair provides an example of engineered protein repair.</w:t>
            </w:r>
          </w:p>
        </w:tc>
      </w:tr>
      <w:tr w:rsidR="005D49E1" w14:paraId="450B7611" w14:textId="77777777" w:rsidTr="005D49E1">
        <w:trPr>
          <w:trHeight w:val="1245"/>
        </w:trPr>
        <w:tc>
          <w:tcPr>
            <w:tcW w:w="3297" w:type="dxa"/>
            <w:tcBorders>
              <w:top w:val="single" w:sz="4" w:space="0" w:color="auto"/>
              <w:left w:val="single" w:sz="4" w:space="0" w:color="auto"/>
              <w:bottom w:val="single" w:sz="4" w:space="0" w:color="auto"/>
              <w:right w:val="single" w:sz="4" w:space="0" w:color="auto"/>
            </w:tcBorders>
            <w:vAlign w:val="center"/>
            <w:hideMark/>
          </w:tcPr>
          <w:p w14:paraId="07E77F89" w14:textId="4CB5797F" w:rsidR="005D49E1" w:rsidRDefault="005D49E1" w:rsidP="005D49E1">
            <w:pPr>
              <w:jc w:val="center"/>
              <w:rPr>
                <w:rFonts w:cs="Arial"/>
                <w:b/>
              </w:rPr>
            </w:pPr>
            <w:r>
              <w:rPr>
                <w:rFonts w:cs="Arial"/>
                <w:b/>
              </w:rPr>
              <w:t>Engineering &amp;</w:t>
            </w:r>
            <w:r>
              <w:rPr>
                <w:rFonts w:cs="Arial"/>
                <w:b/>
              </w:rPr>
              <w:br/>
            </w:r>
            <w:r w:rsidRPr="00824D94">
              <w:rPr>
                <w:rFonts w:cs="Arial"/>
                <w:b/>
                <w:noProof/>
              </w:rPr>
              <w:t>problem</w:t>
            </w:r>
            <w:r w:rsidR="00824D94">
              <w:rPr>
                <w:rFonts w:cs="Arial"/>
                <w:b/>
                <w:noProof/>
              </w:rPr>
              <w:t>-</w:t>
            </w:r>
            <w:r w:rsidRPr="00824D94">
              <w:rPr>
                <w:rFonts w:cs="Arial"/>
                <w:b/>
                <w:noProof/>
              </w:rPr>
              <w:t>solving</w:t>
            </w:r>
          </w:p>
        </w:tc>
        <w:tc>
          <w:tcPr>
            <w:tcW w:w="6058" w:type="dxa"/>
            <w:tcBorders>
              <w:top w:val="single" w:sz="4" w:space="0" w:color="auto"/>
              <w:left w:val="single" w:sz="4" w:space="0" w:color="auto"/>
              <w:bottom w:val="single" w:sz="4" w:space="0" w:color="auto"/>
              <w:right w:val="single" w:sz="4" w:space="0" w:color="auto"/>
            </w:tcBorders>
            <w:vAlign w:val="center"/>
            <w:hideMark/>
          </w:tcPr>
          <w:p w14:paraId="571468F5" w14:textId="632D57AE" w:rsidR="005D49E1" w:rsidRDefault="005D49E1" w:rsidP="005D49E1">
            <w:pPr>
              <w:rPr>
                <w:rFonts w:cs="Arial"/>
              </w:rPr>
            </w:pPr>
            <w:r>
              <w:rPr>
                <w:rFonts w:cs="Arial"/>
              </w:rPr>
              <w:t xml:space="preserve">Clark’s trial and error process, employed while developing the anti-frizz shampoo, provides an example of product engineering and </w:t>
            </w:r>
            <w:r w:rsidRPr="00824D94">
              <w:rPr>
                <w:rFonts w:cs="Arial"/>
                <w:noProof/>
              </w:rPr>
              <w:t>problem</w:t>
            </w:r>
            <w:r w:rsidR="00824D94">
              <w:rPr>
                <w:rFonts w:cs="Arial"/>
                <w:noProof/>
              </w:rPr>
              <w:t>-</w:t>
            </w:r>
            <w:r w:rsidRPr="00824D94">
              <w:rPr>
                <w:rFonts w:cs="Arial"/>
                <w:noProof/>
              </w:rPr>
              <w:t>solving</w:t>
            </w:r>
            <w:r>
              <w:rPr>
                <w:rFonts w:cs="Arial"/>
              </w:rPr>
              <w:t xml:space="preserve"> while teaching about those components of scientific discovery.</w:t>
            </w:r>
          </w:p>
        </w:tc>
      </w:tr>
    </w:tbl>
    <w:p w14:paraId="14D504D8" w14:textId="77777777" w:rsidR="00200744" w:rsidRDefault="00200744" w:rsidP="00200744">
      <w:pPr>
        <w:rPr>
          <w:rFonts w:cs="Arial"/>
          <w:szCs w:val="22"/>
        </w:rPr>
      </w:pPr>
    </w:p>
    <w:p w14:paraId="4B279E39" w14:textId="77777777" w:rsidR="00200744" w:rsidRDefault="00200744" w:rsidP="00200744">
      <w:pPr>
        <w:rPr>
          <w:rFonts w:cs="Arial"/>
          <w:szCs w:val="22"/>
        </w:rPr>
      </w:pPr>
      <w:r>
        <w:rPr>
          <w:rFonts w:cs="Arial"/>
          <w:szCs w:val="22"/>
        </w:rPr>
        <w:br w:type="page"/>
      </w:r>
    </w:p>
    <w:bookmarkStart w:id="665" w:name="_Toc523845028"/>
    <w:bookmarkStart w:id="666" w:name="_Toc523845413"/>
    <w:bookmarkStart w:id="667" w:name="_Toc523845709"/>
    <w:bookmarkStart w:id="668" w:name="_Toc523845831"/>
    <w:bookmarkStart w:id="669" w:name="_Toc523845924"/>
    <w:bookmarkStart w:id="670" w:name="_Toc524538861"/>
    <w:bookmarkStart w:id="671" w:name="_Toc528664494"/>
    <w:bookmarkStart w:id="672" w:name="_Toc529098381"/>
    <w:bookmarkStart w:id="673" w:name="_Toc529100318"/>
    <w:bookmarkStart w:id="674" w:name="_Toc529100530"/>
    <w:bookmarkStart w:id="675" w:name="_Toc529111495"/>
    <w:bookmarkStart w:id="676" w:name="_Toc529206886"/>
    <w:bookmarkStart w:id="677" w:name="_Toc534818821"/>
    <w:bookmarkStart w:id="678" w:name="_Toc534906403"/>
    <w:bookmarkStart w:id="679" w:name="_Toc3376126"/>
    <w:bookmarkStart w:id="680" w:name="_Toc3378460"/>
    <w:bookmarkStart w:id="681" w:name="_Toc3380353"/>
    <w:bookmarkStart w:id="682" w:name="_Toc3462084"/>
    <w:p w14:paraId="2A20C6E9" w14:textId="77777777" w:rsidR="00200744" w:rsidRPr="005E3646" w:rsidRDefault="00200744" w:rsidP="0039770F">
      <w:pPr>
        <w:pStyle w:val="Heading3"/>
      </w:pPr>
      <w:r w:rsidRPr="007D633A">
        <w:rPr>
          <w:noProof/>
          <w:sz w:val="28"/>
        </w:rPr>
        <w:lastRenderedPageBreak/>
        <mc:AlternateContent>
          <mc:Choice Requires="wps">
            <w:drawing>
              <wp:anchor distT="0" distB="0" distL="114300" distR="114300" simplePos="0" relativeHeight="252076544" behindDoc="1" locked="0" layoutInCell="1" allowOverlap="1" wp14:anchorId="65990317" wp14:editId="6273A841">
                <wp:simplePos x="0" y="0"/>
                <wp:positionH relativeFrom="column">
                  <wp:posOffset>-563245</wp:posOffset>
                </wp:positionH>
                <wp:positionV relativeFrom="paragraph">
                  <wp:posOffset>377185</wp:posOffset>
                </wp:positionV>
                <wp:extent cx="7060565" cy="114300"/>
                <wp:effectExtent l="0" t="0" r="6985" b="0"/>
                <wp:wrapNone/>
                <wp:docPr id="59" name="Rectangle 5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20146C8" id="Rectangle 59" o:spid="_x0000_s1026" style="position:absolute;margin-left:-44.35pt;margin-top:29.7pt;width:555.95pt;height:9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ye6wEAAD4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" fillcolor="#d8d8d8 [2732]" stroked="f" strokeweight=".5pt"/>
            </w:pict>
          </mc:Fallback>
        </mc:AlternateContent>
      </w:r>
      <w:r w:rsidRPr="005E3646">
        <w:t>Possible Student Misconceptions</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12963412" w14:textId="77777777" w:rsidR="005D49E1" w:rsidRPr="006B2FC6" w:rsidRDefault="005D49E1" w:rsidP="00660977">
      <w:pPr>
        <w:pStyle w:val="ListParagraph"/>
        <w:numPr>
          <w:ilvl w:val="0"/>
          <w:numId w:val="36"/>
        </w:numPr>
        <w:ind w:left="360"/>
        <w:rPr>
          <w:rFonts w:cs="Arial"/>
        </w:rPr>
      </w:pPr>
      <w:r w:rsidRPr="006B2FC6">
        <w:rPr>
          <w:rFonts w:cs="Arial"/>
          <w:b/>
        </w:rPr>
        <w:t>“Hydrogen bonding occurs when hydrogen is bonded to another atom on the same molecule. Like the hydrogen atoms bonded to oxygen in a water molecule.”</w:t>
      </w:r>
      <w:r w:rsidRPr="006B2FC6">
        <w:rPr>
          <w:rFonts w:cs="Arial"/>
        </w:rPr>
        <w:t xml:space="preserve"> Students often develop a misunderstanding about hydrogen bonds. Some will label the bond between hydrogen and oxygen in a water molecule as a hydrogen bond. Literally, it </w:t>
      </w:r>
      <w:r w:rsidRPr="006B2FC6">
        <w:rPr>
          <w:rFonts w:cs="Arial"/>
          <w:i/>
        </w:rPr>
        <w:t>is</w:t>
      </w:r>
      <w:r w:rsidRPr="006B2FC6">
        <w:rPr>
          <w:rFonts w:cs="Arial"/>
        </w:rPr>
        <w:t xml:space="preserve"> a hydrogen </w:t>
      </w:r>
      <w:proofErr w:type="gramStart"/>
      <w:r w:rsidRPr="006B2FC6">
        <w:rPr>
          <w:rFonts w:cs="Arial"/>
        </w:rPr>
        <w:t>bond,</w:t>
      </w:r>
      <w:proofErr w:type="gramEnd"/>
      <w:r w:rsidRPr="006B2FC6">
        <w:rPr>
          <w:rFonts w:cs="Arial"/>
        </w:rPr>
        <w:t xml:space="preserve"> just not the one chemists are referring to when they talk about </w:t>
      </w:r>
      <w:r w:rsidRPr="006B2FC6">
        <w:rPr>
          <w:rFonts w:cs="Arial"/>
          <w:i/>
        </w:rPr>
        <w:t>hydrogen bonding</w:t>
      </w:r>
      <w:r w:rsidRPr="006B2FC6">
        <w:rPr>
          <w:rFonts w:cs="Arial"/>
        </w:rPr>
        <w:t xml:space="preserve">. It is important to emphasize that a “hydrogen bond” is an electrostatic attraction between neighboring molecules. When hydrogen </w:t>
      </w:r>
      <w:proofErr w:type="gramStart"/>
      <w:r w:rsidRPr="006B2FC6">
        <w:rPr>
          <w:rFonts w:cs="Arial"/>
        </w:rPr>
        <w:t>is covalently bonded</w:t>
      </w:r>
      <w:proofErr w:type="gramEnd"/>
      <w:r w:rsidRPr="006B2FC6">
        <w:rPr>
          <w:rFonts w:cs="Arial"/>
        </w:rPr>
        <w:t xml:space="preserve"> to a highly electronegative element, the hydrogen electron is attracted to the more electronegative element, exposing the positive charge of the hydrogen nucleus. The exposed hydrogen nucleus </w:t>
      </w:r>
      <w:proofErr w:type="gramStart"/>
      <w:r w:rsidRPr="006B2FC6">
        <w:rPr>
          <w:rFonts w:cs="Arial"/>
        </w:rPr>
        <w:t>is attracted</w:t>
      </w:r>
      <w:proofErr w:type="gramEnd"/>
      <w:r w:rsidRPr="006B2FC6">
        <w:rPr>
          <w:rFonts w:cs="Arial"/>
        </w:rPr>
        <w:t xml:space="preserve"> to the negatively charged electrons of </w:t>
      </w:r>
      <w:r w:rsidRPr="00824D94">
        <w:rPr>
          <w:rFonts w:cs="Arial"/>
          <w:noProof/>
        </w:rPr>
        <w:t>an oxygen</w:t>
      </w:r>
      <w:r w:rsidRPr="006B2FC6">
        <w:rPr>
          <w:rFonts w:cs="Arial"/>
        </w:rPr>
        <w:t xml:space="preserve">, nitrogen, or fluorine atom in neighboring molecules, causing an attraction between and an alignment of the two molecules. This type of bonding </w:t>
      </w:r>
      <w:proofErr w:type="gramStart"/>
      <w:r w:rsidRPr="006B2FC6">
        <w:rPr>
          <w:rFonts w:cs="Arial"/>
        </w:rPr>
        <w:t>is illustrated</w:t>
      </w:r>
      <w:proofErr w:type="gramEnd"/>
      <w:r w:rsidRPr="006B2FC6">
        <w:rPr>
          <w:rFonts w:cs="Arial"/>
        </w:rPr>
        <w:t xml:space="preserve"> with dashes between the hydrogen atoms of a water molecule and an oxygen atom in a sulfate group of sodium lauryl sulfate in the article insert, “How Shampoo Cleans Your Hair”.</w:t>
      </w:r>
    </w:p>
    <w:p w14:paraId="275851F6" w14:textId="77777777" w:rsidR="005D49E1" w:rsidRDefault="005D49E1" w:rsidP="005D49E1">
      <w:pPr>
        <w:ind w:left="360"/>
        <w:rPr>
          <w:rFonts w:cs="Arial"/>
        </w:rPr>
      </w:pPr>
    </w:p>
    <w:p w14:paraId="024CFF6C" w14:textId="77777777" w:rsidR="005D49E1" w:rsidRPr="006B2FC6" w:rsidRDefault="005D49E1" w:rsidP="00660977">
      <w:pPr>
        <w:pStyle w:val="ListParagraph"/>
        <w:numPr>
          <w:ilvl w:val="0"/>
          <w:numId w:val="36"/>
        </w:numPr>
        <w:ind w:left="360"/>
        <w:rPr>
          <w:rFonts w:cs="Arial"/>
          <w:b/>
        </w:rPr>
      </w:pPr>
      <w:r w:rsidRPr="006B2FC6">
        <w:rPr>
          <w:rFonts w:cs="Arial"/>
          <w:b/>
        </w:rPr>
        <w:t>“Intermolecular forces are the forces within a molecule.”</w:t>
      </w:r>
      <w:r w:rsidRPr="006B2FC6">
        <w:rPr>
          <w:rFonts w:cs="Arial"/>
        </w:rPr>
        <w:t xml:space="preserve"> Sometimes students may interpret intermolecular forces as the forces that hold an individual molecule together. Perhaps “inter” </w:t>
      </w:r>
      <w:proofErr w:type="gramStart"/>
      <w:r w:rsidRPr="006B2FC6">
        <w:rPr>
          <w:rFonts w:cs="Arial"/>
        </w:rPr>
        <w:t>is being heard</w:t>
      </w:r>
      <w:proofErr w:type="gramEnd"/>
      <w:r w:rsidRPr="006B2FC6">
        <w:rPr>
          <w:rFonts w:cs="Arial"/>
        </w:rPr>
        <w:t xml:space="preserve"> as “inner”. You may be able to help students with this by using the example of the “</w:t>
      </w:r>
      <w:r w:rsidRPr="006B2FC6">
        <w:rPr>
          <w:rFonts w:cs="Arial"/>
          <w:b/>
          <w:i/>
        </w:rPr>
        <w:t>inter</w:t>
      </w:r>
      <w:r w:rsidRPr="006B2FC6">
        <w:rPr>
          <w:rFonts w:cs="Arial"/>
          <w:b/>
        </w:rPr>
        <w:t>state highways</w:t>
      </w:r>
      <w:r w:rsidRPr="006B2FC6">
        <w:rPr>
          <w:rFonts w:cs="Arial"/>
        </w:rPr>
        <w:t xml:space="preserve">” that connect one state to neighboring states, emphasizing the prefix </w:t>
      </w:r>
      <w:r w:rsidRPr="006B2FC6">
        <w:rPr>
          <w:rFonts w:cs="Arial"/>
          <w:i/>
        </w:rPr>
        <w:t>inter</w:t>
      </w:r>
      <w:r w:rsidRPr="006B2FC6">
        <w:rPr>
          <w:rFonts w:cs="Arial"/>
        </w:rPr>
        <w:t xml:space="preserve">-. “Intermolecular forces” then, are the attractions that connect one molecule to neighboring molecules. Attractions between the atoms </w:t>
      </w:r>
      <w:r w:rsidRPr="006B2FC6">
        <w:rPr>
          <w:rFonts w:cs="Arial"/>
          <w:i/>
        </w:rPr>
        <w:t>in</w:t>
      </w:r>
      <w:r w:rsidRPr="006B2FC6">
        <w:rPr>
          <w:rFonts w:cs="Arial"/>
        </w:rPr>
        <w:t xml:space="preserve"> the molecule are the </w:t>
      </w:r>
      <w:r w:rsidRPr="006B2FC6">
        <w:rPr>
          <w:rFonts w:cs="Arial"/>
          <w:i/>
        </w:rPr>
        <w:t>intra</w:t>
      </w:r>
      <w:r w:rsidRPr="006B2FC6">
        <w:rPr>
          <w:rFonts w:cs="Arial"/>
        </w:rPr>
        <w:t>molecular forces and are stronger than forces between molecules.</w:t>
      </w:r>
    </w:p>
    <w:p w14:paraId="5EEF766C" w14:textId="77777777" w:rsidR="005D49E1" w:rsidRDefault="005D49E1" w:rsidP="005D49E1">
      <w:pPr>
        <w:ind w:left="360"/>
        <w:rPr>
          <w:rFonts w:cs="Arial"/>
        </w:rPr>
      </w:pPr>
    </w:p>
    <w:p w14:paraId="239F032D" w14:textId="1C3FD942" w:rsidR="005D49E1" w:rsidRPr="006B2FC6" w:rsidRDefault="005D49E1" w:rsidP="00660977">
      <w:pPr>
        <w:pStyle w:val="ListParagraph"/>
        <w:numPr>
          <w:ilvl w:val="0"/>
          <w:numId w:val="36"/>
        </w:numPr>
        <w:ind w:left="360"/>
        <w:rPr>
          <w:rFonts w:cs="Arial"/>
        </w:rPr>
      </w:pPr>
      <w:r w:rsidRPr="006B2FC6">
        <w:rPr>
          <w:rFonts w:cs="Arial"/>
          <w:b/>
        </w:rPr>
        <w:t>“Keratin treatments contain formaldehyde.”</w:t>
      </w:r>
      <w:r w:rsidRPr="006B2FC6">
        <w:rPr>
          <w:rFonts w:cs="Arial"/>
        </w:rPr>
        <w:t xml:space="preserve"> Technically, keratin treatments do not contain formaldehyde, as formaldehyde is a gas. However, they may contain compounds that, when exposed to water, react to release formaldehyde. The formaldehyde-producing compounds often found in keratin treatments are methylene glycol, formalin, methanol, and </w:t>
      </w:r>
      <w:r w:rsidRPr="00824D94">
        <w:rPr>
          <w:rFonts w:cs="Arial"/>
          <w:noProof/>
        </w:rPr>
        <w:t>methanediol</w:t>
      </w:r>
      <w:r w:rsidRPr="006B2FC6">
        <w:rPr>
          <w:rFonts w:cs="Arial"/>
        </w:rPr>
        <w:t>. Products that contain some of these compounds could accurately advertise themselves as formaldehyde free. Formalin is formaldehyde dissolved in water, with methanol added to prevent polymerization. Glyoxylic acid can be used to replace formalin (see #4 below), though treatments that use glyoxylic acid last for only two to three months, while the treatments that use the more toxic ingredients last four to six months.</w:t>
      </w:r>
    </w:p>
    <w:p w14:paraId="26499C15" w14:textId="77777777" w:rsidR="005D49E1" w:rsidRDefault="005D49E1" w:rsidP="005D49E1">
      <w:pPr>
        <w:ind w:left="360"/>
        <w:rPr>
          <w:rFonts w:cs="Arial"/>
        </w:rPr>
      </w:pPr>
    </w:p>
    <w:p w14:paraId="70F59716" w14:textId="10E82E64" w:rsidR="005D49E1" w:rsidRPr="006B2FC6" w:rsidRDefault="005D49E1" w:rsidP="00660977">
      <w:pPr>
        <w:pStyle w:val="ListParagraph"/>
        <w:numPr>
          <w:ilvl w:val="0"/>
          <w:numId w:val="36"/>
        </w:numPr>
        <w:spacing w:after="80"/>
        <w:ind w:left="360"/>
        <w:rPr>
          <w:rFonts w:cs="Arial"/>
          <w:szCs w:val="22"/>
        </w:rPr>
      </w:pPr>
      <w:r w:rsidRPr="006B2FC6">
        <w:rPr>
          <w:rFonts w:cs="Arial"/>
          <w:b/>
          <w:szCs w:val="22"/>
        </w:rPr>
        <w:t>“Keratin treatments are hair-straightening treatments.”</w:t>
      </w:r>
      <w:r w:rsidRPr="006B2FC6">
        <w:rPr>
          <w:rFonts w:cs="Arial"/>
          <w:szCs w:val="22"/>
        </w:rPr>
        <w:t xml:space="preserve"> Keratin treatments and hair-straightening treatments are two different processes.</w:t>
      </w:r>
    </w:p>
    <w:p w14:paraId="18B20F72" w14:textId="77777777" w:rsidR="005D49E1" w:rsidRPr="00364EB8" w:rsidRDefault="005D49E1" w:rsidP="005D49E1">
      <w:pPr>
        <w:ind w:left="360"/>
        <w:rPr>
          <w:rFonts w:cs="Arial"/>
        </w:rPr>
      </w:pPr>
      <w:r w:rsidRPr="00364EB8">
        <w:rPr>
          <w:rFonts w:cs="Arial"/>
        </w:rPr>
        <w:t xml:space="preserve">Hair-straightening treatments are similar to permanents. In this type of treatment, the hair is soaked with ammonium </w:t>
      </w:r>
      <w:proofErr w:type="spellStart"/>
      <w:r w:rsidRPr="00364EB8">
        <w:rPr>
          <w:rFonts w:cs="Arial"/>
        </w:rPr>
        <w:t>thioglycolate</w:t>
      </w:r>
      <w:proofErr w:type="spellEnd"/>
      <w:r w:rsidRPr="00364EB8">
        <w:rPr>
          <w:rFonts w:cs="Arial"/>
        </w:rPr>
        <w:t xml:space="preserve">, which breaks the disulfide bonds in the hair. With the hair relaxed, it </w:t>
      </w:r>
      <w:proofErr w:type="gramStart"/>
      <w:r w:rsidRPr="00364EB8">
        <w:rPr>
          <w:rFonts w:cs="Arial"/>
        </w:rPr>
        <w:t>is then straightened</w:t>
      </w:r>
      <w:proofErr w:type="gramEnd"/>
      <w:r w:rsidRPr="00364EB8">
        <w:rPr>
          <w:rFonts w:cs="Arial"/>
        </w:rPr>
        <w:t xml:space="preserve"> with a flatiron and a solution of hydrogen peroxide is added that encourages the disulfide bonds in the hair to reform while the hair is straight. A hair-straightening treatment is permanent for the hair that is treated. As the hair continues to grow outward from the follicle, however, it will “grow in” with its original curliness, creating an awkward line between the curly hair and the straight hair.</w:t>
      </w:r>
    </w:p>
    <w:p w14:paraId="020743FC" w14:textId="023A0A09" w:rsidR="005D49E1" w:rsidRDefault="005D49E1" w:rsidP="005D49E1">
      <w:pPr>
        <w:pStyle w:val="ListParagraph"/>
        <w:ind w:left="360"/>
        <w:rPr>
          <w:rFonts w:cs="Arial"/>
          <w:szCs w:val="22"/>
        </w:rPr>
      </w:pPr>
      <w:r>
        <w:rPr>
          <w:rFonts w:cs="Arial"/>
          <w:szCs w:val="22"/>
        </w:rPr>
        <w:t xml:space="preserve">In keratin treatments, a serum containing keratin </w:t>
      </w:r>
      <w:proofErr w:type="gramStart"/>
      <w:r>
        <w:rPr>
          <w:rFonts w:cs="Arial"/>
          <w:szCs w:val="22"/>
        </w:rPr>
        <w:t>is applied</w:t>
      </w:r>
      <w:proofErr w:type="gramEnd"/>
      <w:r>
        <w:rPr>
          <w:rFonts w:cs="Arial"/>
          <w:szCs w:val="22"/>
        </w:rPr>
        <w:t xml:space="preserve"> to the hair after the disulfide bonds have been relaxed with a solution containing formalin or a similar reducing agent. Many solutions used for the relaxing step contain compounds that give off the gas formaldehyde as the hair dries. Formaldehyde is a suspected carcinogen, so some </w:t>
      </w:r>
      <w:r>
        <w:rPr>
          <w:rFonts w:cs="Arial"/>
          <w:szCs w:val="22"/>
        </w:rPr>
        <w:lastRenderedPageBreak/>
        <w:t xml:space="preserve">treatments use glyoxylic acid to relax the hair. </w:t>
      </w:r>
      <w:proofErr w:type="gramStart"/>
      <w:r>
        <w:rPr>
          <w:rFonts w:cs="Arial"/>
          <w:szCs w:val="22"/>
        </w:rPr>
        <w:t>But</w:t>
      </w:r>
      <w:proofErr w:type="gramEnd"/>
      <w:r>
        <w:rPr>
          <w:rFonts w:cs="Arial"/>
          <w:szCs w:val="22"/>
        </w:rPr>
        <w:t xml:space="preserve">, as mentioned in question #3 above, these treatments don’t provide as long-lasting results as the treatments that use the formaldehyde-forming compounds. After the hair </w:t>
      </w:r>
      <w:proofErr w:type="gramStart"/>
      <w:r>
        <w:rPr>
          <w:rFonts w:cs="Arial"/>
          <w:szCs w:val="22"/>
        </w:rPr>
        <w:t>has been coated</w:t>
      </w:r>
      <w:proofErr w:type="gramEnd"/>
      <w:r>
        <w:rPr>
          <w:rFonts w:cs="Arial"/>
          <w:szCs w:val="22"/>
        </w:rPr>
        <w:t xml:space="preserve"> with keratin serum, it is treated with a flat iron that activates the keratin, laminating it to the strands of hair. The keratin wears off with </w:t>
      </w:r>
      <w:r w:rsidRPr="00824D94">
        <w:rPr>
          <w:rFonts w:cs="Arial"/>
          <w:noProof/>
          <w:szCs w:val="22"/>
        </w:rPr>
        <w:t>time,</w:t>
      </w:r>
      <w:r>
        <w:rPr>
          <w:rFonts w:cs="Arial"/>
          <w:szCs w:val="22"/>
        </w:rPr>
        <w:t xml:space="preserve"> so the hair slowly resumes its original curliness. With keratin treatments, the hair maintains more of its original shape; it is just more manageable and holds a straighter style between washes.</w:t>
      </w:r>
    </w:p>
    <w:p w14:paraId="6BC7DD88" w14:textId="77777777" w:rsidR="005D49E1" w:rsidRDefault="005D49E1" w:rsidP="005D49E1">
      <w:pPr>
        <w:ind w:left="360"/>
        <w:rPr>
          <w:rFonts w:cs="Arial"/>
        </w:rPr>
      </w:pPr>
    </w:p>
    <w:p w14:paraId="6D8A9315" w14:textId="11002998" w:rsidR="005D49E1" w:rsidRPr="006B2FC6" w:rsidRDefault="005D49E1" w:rsidP="00660977">
      <w:pPr>
        <w:pStyle w:val="ListParagraph"/>
        <w:numPr>
          <w:ilvl w:val="0"/>
          <w:numId w:val="36"/>
        </w:numPr>
        <w:ind w:left="360"/>
        <w:rPr>
          <w:rFonts w:cs="Arial"/>
        </w:rPr>
      </w:pPr>
      <w:r w:rsidRPr="006B2FC6">
        <w:rPr>
          <w:rFonts w:cs="Arial"/>
          <w:b/>
        </w:rPr>
        <w:t xml:space="preserve">“Hair is composed of living cells that can repair themselves with </w:t>
      </w:r>
      <w:r w:rsidR="00824D94">
        <w:rPr>
          <w:rFonts w:cs="Arial"/>
          <w:b/>
        </w:rPr>
        <w:t xml:space="preserve">the </w:t>
      </w:r>
      <w:r w:rsidRPr="00824D94">
        <w:rPr>
          <w:rFonts w:cs="Arial"/>
          <w:b/>
          <w:noProof/>
        </w:rPr>
        <w:t>use</w:t>
      </w:r>
      <w:r w:rsidRPr="006B2FC6">
        <w:rPr>
          <w:rFonts w:cs="Arial"/>
          <w:b/>
        </w:rPr>
        <w:t xml:space="preserve"> of the right product.”</w:t>
      </w:r>
      <w:r w:rsidRPr="006B2FC6">
        <w:rPr>
          <w:rFonts w:cs="Arial"/>
        </w:rPr>
        <w:t xml:space="preserve"> Reading the claims of many of the hair products on the market may give consumers the impression that hair is a living organism. Several ingredients in shampoos </w:t>
      </w:r>
      <w:proofErr w:type="gramStart"/>
      <w:r w:rsidRPr="006B2FC6">
        <w:rPr>
          <w:rFonts w:cs="Arial"/>
        </w:rPr>
        <w:t>are listed</w:t>
      </w:r>
      <w:proofErr w:type="gramEnd"/>
      <w:r w:rsidRPr="006B2FC6">
        <w:rPr>
          <w:rFonts w:cs="Arial"/>
        </w:rPr>
        <w:t xml:space="preserve"> as nutrients and, indeed, include some vitamins and minerals. However, hair is nonliving material just like fingernails. The only living portion of hair is the follicle in the scalp. Hair has no biochemical activity and hence </w:t>
      </w:r>
      <w:proofErr w:type="gramStart"/>
      <w:r w:rsidRPr="006B2FC6">
        <w:rPr>
          <w:rFonts w:cs="Arial"/>
        </w:rPr>
        <w:t>is considered</w:t>
      </w:r>
      <w:proofErr w:type="gramEnd"/>
      <w:r w:rsidRPr="006B2FC6">
        <w:rPr>
          <w:rFonts w:cs="Arial"/>
        </w:rPr>
        <w:t xml:space="preserve"> dead. To grow healthy hair requires </w:t>
      </w:r>
      <w:r w:rsidRPr="006B2FC6">
        <w:rPr>
          <w:rFonts w:cs="Arial"/>
          <w:i/>
        </w:rPr>
        <w:t>consuming</w:t>
      </w:r>
      <w:r w:rsidRPr="006B2FC6">
        <w:rPr>
          <w:rFonts w:cs="Arial"/>
        </w:rPr>
        <w:t xml:space="preserve"> a diet with adequate protein, vitamins, and minerals—not just layering them on the hair surface.</w:t>
      </w:r>
    </w:p>
    <w:p w14:paraId="783973F4" w14:textId="77777777" w:rsidR="005D49E1" w:rsidRDefault="005D49E1" w:rsidP="005D49E1">
      <w:pPr>
        <w:ind w:left="360"/>
        <w:rPr>
          <w:rFonts w:cs="Arial"/>
        </w:rPr>
      </w:pPr>
    </w:p>
    <w:p w14:paraId="4F224410" w14:textId="77777777" w:rsidR="005D49E1" w:rsidRPr="006B2FC6" w:rsidRDefault="005D49E1" w:rsidP="00660977">
      <w:pPr>
        <w:pStyle w:val="ListParagraph"/>
        <w:numPr>
          <w:ilvl w:val="0"/>
          <w:numId w:val="36"/>
        </w:numPr>
        <w:ind w:left="360"/>
        <w:rPr>
          <w:rFonts w:cs="Arial"/>
          <w:b/>
        </w:rPr>
      </w:pPr>
      <w:r w:rsidRPr="006B2FC6">
        <w:rPr>
          <w:rFonts w:cs="Arial"/>
          <w:b/>
        </w:rPr>
        <w:t>“</w:t>
      </w:r>
      <w:r w:rsidRPr="00824D94">
        <w:rPr>
          <w:rFonts w:cs="Arial"/>
          <w:b/>
          <w:noProof/>
        </w:rPr>
        <w:t>Air drying</w:t>
      </w:r>
      <w:r w:rsidRPr="006B2FC6">
        <w:rPr>
          <w:rFonts w:cs="Arial"/>
          <w:b/>
        </w:rPr>
        <w:t xml:space="preserve"> is healthier for hair than blow drying.”</w:t>
      </w:r>
      <w:r w:rsidRPr="006B2FC6">
        <w:rPr>
          <w:rFonts w:cs="Arial"/>
        </w:rPr>
        <w:t xml:space="preserve"> While </w:t>
      </w:r>
      <w:proofErr w:type="gramStart"/>
      <w:r w:rsidRPr="006B2FC6">
        <w:rPr>
          <w:rFonts w:cs="Arial"/>
        </w:rPr>
        <w:t>blow drying</w:t>
      </w:r>
      <w:proofErr w:type="gramEnd"/>
      <w:r w:rsidRPr="006B2FC6">
        <w:rPr>
          <w:rFonts w:cs="Arial"/>
        </w:rPr>
        <w:t xml:space="preserve"> causes more damage to hair’s surface, air drying can create damage deeper within the strands. The strands of hair swell when they get wet. When they remain swollen for the two hours it typically takes hair to air-dry, the pressure put on the delicate proteins that hold the hair intact can damage the strand’s internal structures. The best way to dry your hair is to blot it with a towel and let it partially air dry before using a hair dryer, set on a low-temperature setting, to finish drying your hair. (</w:t>
      </w:r>
      <w:hyperlink r:id="rId55" w:history="1">
        <w:r w:rsidRPr="006B2FC6">
          <w:rPr>
            <w:rStyle w:val="Hyperlink"/>
            <w:rFonts w:cs="Arial"/>
          </w:rPr>
          <w:t>https://www.prevention.com/beauty/hair/a20442345/the-healthiest-way-to-dry-your-hair/</w:t>
        </w:r>
      </w:hyperlink>
      <w:r w:rsidRPr="006B2FC6">
        <w:rPr>
          <w:rFonts w:cs="Arial"/>
        </w:rPr>
        <w:t>)</w:t>
      </w:r>
    </w:p>
    <w:p w14:paraId="7099ED5B" w14:textId="77777777" w:rsidR="005D49E1" w:rsidRDefault="005D49E1" w:rsidP="005D49E1">
      <w:pPr>
        <w:ind w:left="360"/>
        <w:rPr>
          <w:rFonts w:cs="Arial"/>
        </w:rPr>
      </w:pPr>
    </w:p>
    <w:p w14:paraId="5C33AA34" w14:textId="77777777" w:rsidR="005D49E1" w:rsidRPr="006B2FC6" w:rsidRDefault="005D49E1" w:rsidP="00660977">
      <w:pPr>
        <w:pStyle w:val="ListParagraph"/>
        <w:numPr>
          <w:ilvl w:val="0"/>
          <w:numId w:val="36"/>
        </w:numPr>
        <w:ind w:left="360"/>
        <w:rPr>
          <w:rFonts w:cs="Arial"/>
        </w:rPr>
      </w:pPr>
      <w:r w:rsidRPr="006B2FC6">
        <w:rPr>
          <w:rFonts w:cs="Arial"/>
          <w:b/>
        </w:rPr>
        <w:t>“You should brush your hair 100 strokes per day.”</w:t>
      </w:r>
      <w:r w:rsidRPr="006B2FC6">
        <w:rPr>
          <w:rFonts w:cs="Arial"/>
        </w:rPr>
        <w:t xml:space="preserve"> Brushing benefits your hair by distributing the oils, located near the hair follicles, throughout the hair. </w:t>
      </w:r>
      <w:proofErr w:type="gramStart"/>
      <w:r w:rsidRPr="006B2FC6">
        <w:rPr>
          <w:rFonts w:cs="Arial"/>
        </w:rPr>
        <w:t>But</w:t>
      </w:r>
      <w:proofErr w:type="gramEnd"/>
      <w:r w:rsidRPr="006B2FC6">
        <w:rPr>
          <w:rFonts w:cs="Arial"/>
        </w:rPr>
        <w:t xml:space="preserve"> you do not need to brush your hair 100 strokes every day to maintain healthy hair. Too much brushing is actually bad for your hair. Brushing can create friction on hair leading to cuticle damage, breakage, and frizz. You should only brush your hair enough to get the tangles out and smooth it out when needed. A wide-tooth comb or a brush with soft bristles is the best tool to use for hair maintenance.</w:t>
      </w:r>
    </w:p>
    <w:p w14:paraId="18298A2F" w14:textId="77777777" w:rsidR="00200744" w:rsidRPr="006C4C47" w:rsidRDefault="00200744" w:rsidP="00200744">
      <w:pPr>
        <w:rPr>
          <w:rFonts w:cs="Arial"/>
          <w:szCs w:val="22"/>
        </w:rPr>
      </w:pPr>
    </w:p>
    <w:p w14:paraId="0CA6E593" w14:textId="77777777" w:rsidR="00200744" w:rsidRPr="006C4C47" w:rsidRDefault="00200744" w:rsidP="00200744">
      <w:pPr>
        <w:rPr>
          <w:rFonts w:cs="Arial"/>
          <w:szCs w:val="22"/>
        </w:rPr>
      </w:pPr>
      <w:r>
        <w:rPr>
          <w:rFonts w:cs="Arial"/>
          <w:b/>
          <w:szCs w:val="22"/>
        </w:rPr>
        <w:br w:type="page"/>
      </w:r>
    </w:p>
    <w:bookmarkStart w:id="683" w:name="_Toc523845029"/>
    <w:bookmarkStart w:id="684" w:name="_Toc523845414"/>
    <w:bookmarkStart w:id="685" w:name="_Toc523845710"/>
    <w:bookmarkStart w:id="686" w:name="_Toc523845832"/>
    <w:bookmarkStart w:id="687" w:name="_Toc523845925"/>
    <w:bookmarkStart w:id="688" w:name="_Toc524538862"/>
    <w:bookmarkStart w:id="689" w:name="_Toc528664495"/>
    <w:bookmarkStart w:id="690" w:name="_Toc529098382"/>
    <w:bookmarkStart w:id="691" w:name="_Toc529100319"/>
    <w:bookmarkStart w:id="692" w:name="_Toc529100531"/>
    <w:bookmarkStart w:id="693" w:name="_Toc529111496"/>
    <w:bookmarkStart w:id="694" w:name="_Toc529206887"/>
    <w:bookmarkStart w:id="695" w:name="_Toc534818822"/>
    <w:bookmarkStart w:id="696" w:name="_Toc534906404"/>
    <w:bookmarkStart w:id="697" w:name="_Toc3376127"/>
    <w:bookmarkStart w:id="698" w:name="_Toc3378461"/>
    <w:bookmarkStart w:id="699" w:name="_Toc3380354"/>
    <w:bookmarkStart w:id="700" w:name="_Toc3462085"/>
    <w:p w14:paraId="115DBD00" w14:textId="77777777" w:rsidR="00200744" w:rsidRPr="009B4EC1" w:rsidRDefault="00200744" w:rsidP="0039770F">
      <w:pPr>
        <w:pStyle w:val="Heading3"/>
      </w:pPr>
      <w:r>
        <w:rPr>
          <w:noProof/>
        </w:rPr>
        <w:lastRenderedPageBreak/>
        <mc:AlternateContent>
          <mc:Choice Requires="wps">
            <w:drawing>
              <wp:anchor distT="0" distB="0" distL="114300" distR="114300" simplePos="0" relativeHeight="252077568" behindDoc="1" locked="0" layoutInCell="1" allowOverlap="1" wp14:anchorId="57E9A112" wp14:editId="39BB2346">
                <wp:simplePos x="0" y="0"/>
                <wp:positionH relativeFrom="column">
                  <wp:posOffset>-561975</wp:posOffset>
                </wp:positionH>
                <wp:positionV relativeFrom="paragraph">
                  <wp:posOffset>386075</wp:posOffset>
                </wp:positionV>
                <wp:extent cx="7060565" cy="114300"/>
                <wp:effectExtent l="0" t="0" r="6985" b="0"/>
                <wp:wrapNone/>
                <wp:docPr id="60" name="Rectangle 6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85E571A" id="Rectangle 60" o:spid="_x0000_s1026" style="position:absolute;margin-left:-44.25pt;margin-top:30.4pt;width:555.95pt;height:9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Fd6gEAAD4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" fillcolor="#d8d8d8 [2732]" stroked="f" strokeweight=".5pt"/>
            </w:pict>
          </mc:Fallback>
        </mc:AlternateContent>
      </w:r>
      <w:r w:rsidRPr="00A109B0">
        <w:t>Antic</w:t>
      </w:r>
      <w:r w:rsidRPr="00CC2F51">
        <w:t>ipating Stude</w:t>
      </w:r>
      <w:r w:rsidRPr="00A109B0">
        <w:t>nt Questions</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5B44F863" w14:textId="77777777" w:rsidR="00347EDC" w:rsidRPr="00347EDC" w:rsidRDefault="00347EDC" w:rsidP="00347EDC">
      <w:pPr>
        <w:rPr>
          <w:rFonts w:cs="Arial"/>
          <w:sz w:val="12"/>
        </w:rPr>
      </w:pPr>
    </w:p>
    <w:p w14:paraId="455B5B2C" w14:textId="77777777" w:rsidR="005D49E1" w:rsidRPr="006B2FC6" w:rsidRDefault="005D49E1" w:rsidP="00660977">
      <w:pPr>
        <w:pStyle w:val="ListParagraph"/>
        <w:numPr>
          <w:ilvl w:val="0"/>
          <w:numId w:val="37"/>
        </w:numPr>
        <w:ind w:left="360"/>
        <w:rPr>
          <w:rFonts w:cs="Arial"/>
          <w:szCs w:val="22"/>
        </w:rPr>
      </w:pPr>
      <w:r w:rsidRPr="006B2FC6">
        <w:rPr>
          <w:rFonts w:cs="Arial"/>
          <w:b/>
          <w:szCs w:val="22"/>
        </w:rPr>
        <w:t>“How do permanents for curling your hair differ from hair-straightening treatments and keratin treatments?”</w:t>
      </w:r>
      <w:r w:rsidRPr="006B2FC6">
        <w:rPr>
          <w:rFonts w:cs="Arial"/>
          <w:szCs w:val="22"/>
        </w:rPr>
        <w:t xml:space="preserve"> Permanents for curling hair involve the same chemicals </w:t>
      </w:r>
      <w:r w:rsidRPr="00824D94">
        <w:rPr>
          <w:rFonts w:cs="Arial"/>
          <w:noProof/>
          <w:szCs w:val="22"/>
        </w:rPr>
        <w:t>as</w:t>
      </w:r>
      <w:r w:rsidRPr="006B2FC6">
        <w:rPr>
          <w:rFonts w:cs="Arial"/>
          <w:szCs w:val="22"/>
        </w:rPr>
        <w:t xml:space="preserve"> those used in straightening hair. The difference between the two treatments lies in how the hair </w:t>
      </w:r>
      <w:proofErr w:type="gramStart"/>
      <w:r w:rsidRPr="006B2FC6">
        <w:rPr>
          <w:rFonts w:cs="Arial"/>
          <w:szCs w:val="22"/>
        </w:rPr>
        <w:t>is shaped</w:t>
      </w:r>
      <w:proofErr w:type="gramEnd"/>
      <w:r w:rsidRPr="006B2FC6">
        <w:rPr>
          <w:rFonts w:cs="Arial"/>
          <w:szCs w:val="22"/>
        </w:rPr>
        <w:t xml:space="preserve"> when the ammonium </w:t>
      </w:r>
      <w:proofErr w:type="spellStart"/>
      <w:r w:rsidRPr="006B2FC6">
        <w:rPr>
          <w:rFonts w:cs="Arial"/>
          <w:szCs w:val="22"/>
        </w:rPr>
        <w:t>thioglycolate</w:t>
      </w:r>
      <w:proofErr w:type="spellEnd"/>
      <w:r w:rsidRPr="006B2FC6">
        <w:rPr>
          <w:rFonts w:cs="Arial"/>
          <w:szCs w:val="22"/>
        </w:rPr>
        <w:t xml:space="preserve">, a reducing agent, is applied to the hair. The ammonium </w:t>
      </w:r>
      <w:proofErr w:type="spellStart"/>
      <w:r w:rsidRPr="006B2FC6">
        <w:rPr>
          <w:rFonts w:cs="Arial"/>
          <w:szCs w:val="22"/>
        </w:rPr>
        <w:t>thioglycolate</w:t>
      </w:r>
      <w:proofErr w:type="spellEnd"/>
      <w:r w:rsidRPr="006B2FC6">
        <w:rPr>
          <w:rFonts w:cs="Arial"/>
          <w:szCs w:val="22"/>
        </w:rPr>
        <w:t xml:space="preserve"> relaxes the hair by breaking the disulfide bonds between the hair’s keratin molecules. In a perm (or “permanent wave”), the hair is wrapped on curlers when the ammonium </w:t>
      </w:r>
      <w:proofErr w:type="spellStart"/>
      <w:r w:rsidRPr="006B2FC6">
        <w:rPr>
          <w:rFonts w:cs="Arial"/>
          <w:szCs w:val="22"/>
        </w:rPr>
        <w:t>thioglycolate</w:t>
      </w:r>
      <w:proofErr w:type="spellEnd"/>
      <w:r w:rsidRPr="006B2FC6">
        <w:rPr>
          <w:rFonts w:cs="Arial"/>
          <w:szCs w:val="22"/>
        </w:rPr>
        <w:t xml:space="preserve"> is applied, while with hair straightening, the hair is pressed between the plates of a heated flat iron to restructure the hair into a straighter shape. The next step in both processes is the application of an oxidizing agent such as hydrogen peroxide to the hair, to reconstitute the disulfide bonds so that the hair will maintain the desired shape. Keratin treatments use a compound to relax the disulfide bonds in the keratin in order to allow more keratin to </w:t>
      </w:r>
      <w:proofErr w:type="gramStart"/>
      <w:r w:rsidRPr="006B2FC6">
        <w:rPr>
          <w:rFonts w:cs="Arial"/>
          <w:szCs w:val="22"/>
        </w:rPr>
        <w:t>be added</w:t>
      </w:r>
      <w:proofErr w:type="gramEnd"/>
      <w:r w:rsidRPr="006B2FC6">
        <w:rPr>
          <w:rFonts w:cs="Arial"/>
          <w:szCs w:val="22"/>
        </w:rPr>
        <w:t xml:space="preserve"> to the hair. A hot flat iron </w:t>
      </w:r>
      <w:proofErr w:type="gramStart"/>
      <w:r w:rsidRPr="006B2FC6">
        <w:rPr>
          <w:rFonts w:cs="Arial"/>
          <w:szCs w:val="22"/>
        </w:rPr>
        <w:t>is then used</w:t>
      </w:r>
      <w:proofErr w:type="gramEnd"/>
      <w:r w:rsidRPr="006B2FC6">
        <w:rPr>
          <w:rFonts w:cs="Arial"/>
          <w:szCs w:val="22"/>
        </w:rPr>
        <w:t xml:space="preserve"> to laminate this keratin into the hair strands. Keratin treatments </w:t>
      </w:r>
      <w:proofErr w:type="gramStart"/>
      <w:r w:rsidRPr="006B2FC6">
        <w:rPr>
          <w:rFonts w:cs="Arial"/>
          <w:szCs w:val="22"/>
        </w:rPr>
        <w:t>are believed</w:t>
      </w:r>
      <w:proofErr w:type="gramEnd"/>
      <w:r w:rsidRPr="006B2FC6">
        <w:rPr>
          <w:rFonts w:cs="Arial"/>
          <w:szCs w:val="22"/>
        </w:rPr>
        <w:t xml:space="preserve"> to be safer for the </w:t>
      </w:r>
      <w:r w:rsidRPr="00824D94">
        <w:rPr>
          <w:rFonts w:cs="Arial"/>
          <w:noProof/>
          <w:szCs w:val="22"/>
        </w:rPr>
        <w:t>hair,</w:t>
      </w:r>
      <w:r w:rsidRPr="006B2FC6">
        <w:rPr>
          <w:rFonts w:cs="Arial"/>
          <w:szCs w:val="22"/>
        </w:rPr>
        <w:t xml:space="preserve"> since the natural structure of the hair is not being altered as drastically and more protein is being added to the hair.</w:t>
      </w:r>
    </w:p>
    <w:p w14:paraId="5CC587F1" w14:textId="77777777" w:rsidR="005D49E1" w:rsidRDefault="005D49E1" w:rsidP="005D49E1">
      <w:pPr>
        <w:ind w:left="360"/>
        <w:rPr>
          <w:rFonts w:cs="Arial"/>
        </w:rPr>
      </w:pPr>
    </w:p>
    <w:p w14:paraId="20FD1B0B" w14:textId="7B0EEB32" w:rsidR="005D49E1" w:rsidRPr="006B2FC6" w:rsidRDefault="005D49E1" w:rsidP="00660977">
      <w:pPr>
        <w:pStyle w:val="ListParagraph"/>
        <w:numPr>
          <w:ilvl w:val="0"/>
          <w:numId w:val="37"/>
        </w:numPr>
        <w:ind w:left="360"/>
        <w:rPr>
          <w:rFonts w:cs="Arial"/>
          <w:szCs w:val="22"/>
        </w:rPr>
      </w:pPr>
      <w:r w:rsidRPr="006B2FC6">
        <w:rPr>
          <w:rFonts w:cs="Arial"/>
          <w:b/>
          <w:szCs w:val="22"/>
        </w:rPr>
        <w:t>“In the hair-straightening treatments, why does the hair bond in a straightened shape?”</w:t>
      </w:r>
      <w:r w:rsidRPr="006B2FC6">
        <w:rPr>
          <w:rFonts w:cs="Arial"/>
          <w:szCs w:val="22"/>
        </w:rPr>
        <w:t xml:space="preserve"> In hair-straightening treatments, the hair bonds in a straightened shape</w:t>
      </w:r>
      <w:r w:rsidR="003A4F63">
        <w:rPr>
          <w:rFonts w:cs="Arial"/>
          <w:szCs w:val="22"/>
        </w:rPr>
        <w:t>,</w:t>
      </w:r>
      <w:r w:rsidRPr="006B2FC6">
        <w:rPr>
          <w:rFonts w:cs="Arial"/>
          <w:szCs w:val="22"/>
        </w:rPr>
        <w:t xml:space="preserve"> because it is physically pulled and arranged into that shape while the disulfide bonds in the strands of hair are </w:t>
      </w:r>
      <w:r w:rsidRPr="00824D94">
        <w:rPr>
          <w:rFonts w:cs="Arial"/>
          <w:noProof/>
          <w:szCs w:val="22"/>
        </w:rPr>
        <w:t>broken</w:t>
      </w:r>
      <w:r w:rsidR="00824D94" w:rsidRPr="00824D94">
        <w:rPr>
          <w:rFonts w:cs="Arial"/>
          <w:noProof/>
          <w:szCs w:val="22"/>
        </w:rPr>
        <w:t xml:space="preserve"> a</w:t>
      </w:r>
      <w:r w:rsidR="00824D94">
        <w:rPr>
          <w:rFonts w:cs="Arial"/>
          <w:noProof/>
          <w:szCs w:val="22"/>
        </w:rPr>
        <w:t>s</w:t>
      </w:r>
      <w:r w:rsidRPr="006B2FC6">
        <w:rPr>
          <w:rFonts w:cs="Arial"/>
          <w:szCs w:val="22"/>
        </w:rPr>
        <w:t xml:space="preserve"> hydrogen ions </w:t>
      </w:r>
      <w:r w:rsidR="00824D94">
        <w:rPr>
          <w:rFonts w:cs="Arial"/>
          <w:szCs w:val="22"/>
        </w:rPr>
        <w:t>are</w:t>
      </w:r>
      <w:r w:rsidRPr="006B2FC6">
        <w:rPr>
          <w:rFonts w:cs="Arial"/>
          <w:szCs w:val="22"/>
        </w:rPr>
        <w:t xml:space="preserve"> added across the broken bond. This </w:t>
      </w:r>
      <w:proofErr w:type="gramStart"/>
      <w:r w:rsidRPr="006B2FC6">
        <w:rPr>
          <w:rFonts w:cs="Arial"/>
          <w:szCs w:val="22"/>
        </w:rPr>
        <w:t>is referred</w:t>
      </w:r>
      <w:proofErr w:type="gramEnd"/>
      <w:r w:rsidRPr="006B2FC6">
        <w:rPr>
          <w:rFonts w:cs="Arial"/>
          <w:szCs w:val="22"/>
        </w:rPr>
        <w:t xml:space="preserve"> to as relaxing the hair. Once the hair is in the desired straightened shape, hydrogen peroxide </w:t>
      </w:r>
      <w:proofErr w:type="gramStart"/>
      <w:r w:rsidRPr="006B2FC6">
        <w:rPr>
          <w:rFonts w:cs="Arial"/>
          <w:szCs w:val="22"/>
        </w:rPr>
        <w:t>is placed</w:t>
      </w:r>
      <w:proofErr w:type="gramEnd"/>
      <w:r w:rsidRPr="006B2FC6">
        <w:rPr>
          <w:rFonts w:cs="Arial"/>
          <w:szCs w:val="22"/>
        </w:rPr>
        <w:t xml:space="preserve"> on the hair. This causes the hydrogen to </w:t>
      </w:r>
      <w:proofErr w:type="gramStart"/>
      <w:r w:rsidRPr="006B2FC6">
        <w:rPr>
          <w:rFonts w:cs="Arial"/>
          <w:szCs w:val="22"/>
        </w:rPr>
        <w:t>be removed</w:t>
      </w:r>
      <w:proofErr w:type="gramEnd"/>
      <w:r w:rsidRPr="006B2FC6">
        <w:rPr>
          <w:rFonts w:cs="Arial"/>
          <w:szCs w:val="22"/>
        </w:rPr>
        <w:t xml:space="preserve"> from the sulfur in the cysteine molecules of the keratin, so that the disulfide bonds within the hair can reform, keeping hair straightened.</w:t>
      </w:r>
    </w:p>
    <w:p w14:paraId="29033D74" w14:textId="77777777" w:rsidR="005D49E1" w:rsidRDefault="005D49E1" w:rsidP="005D49E1">
      <w:pPr>
        <w:ind w:left="360"/>
        <w:rPr>
          <w:rFonts w:cs="Arial"/>
        </w:rPr>
      </w:pPr>
    </w:p>
    <w:p w14:paraId="7C59576A" w14:textId="77777777" w:rsidR="005D49E1" w:rsidRDefault="005D49E1" w:rsidP="005D49E1">
      <w:pPr>
        <w:ind w:firstLine="360"/>
        <w:rPr>
          <w:rFonts w:cs="Arial"/>
          <w:b/>
        </w:rPr>
      </w:pPr>
      <w:r>
        <w:rPr>
          <w:rFonts w:cs="Arial"/>
          <w:b/>
        </w:rPr>
        <w:t>Hair Relaxing Step</w:t>
      </w:r>
    </w:p>
    <w:p w14:paraId="0A7B7A44" w14:textId="77777777" w:rsidR="005D49E1" w:rsidRDefault="005D49E1" w:rsidP="005D49E1">
      <w:pPr>
        <w:pStyle w:val="ListParagraph"/>
        <w:ind w:left="360"/>
        <w:rPr>
          <w:rFonts w:cs="Arial"/>
          <w:szCs w:val="22"/>
        </w:rPr>
      </w:pPr>
      <w:r>
        <w:rPr>
          <w:rFonts w:cs="Arial"/>
          <w:szCs w:val="22"/>
        </w:rPr>
        <w:t>Keratin-S--S-</w:t>
      </w:r>
      <w:proofErr w:type="gramStart"/>
      <w:r>
        <w:rPr>
          <w:rFonts w:cs="Arial"/>
          <w:szCs w:val="22"/>
        </w:rPr>
        <w:t>keratin  +</w:t>
      </w:r>
      <w:proofErr w:type="gramEnd"/>
      <w:r>
        <w:rPr>
          <w:rFonts w:cs="Arial"/>
          <w:szCs w:val="22"/>
        </w:rPr>
        <w:t xml:space="preserve">  2 HS-CH</w:t>
      </w:r>
      <w:r>
        <w:rPr>
          <w:rFonts w:cs="Arial"/>
          <w:szCs w:val="22"/>
          <w:vertAlign w:val="subscript"/>
        </w:rPr>
        <w:t>2</w:t>
      </w:r>
      <w:r>
        <w:rPr>
          <w:rFonts w:cs="Arial"/>
          <w:szCs w:val="22"/>
        </w:rPr>
        <w:t>CO</w:t>
      </w:r>
      <w:r>
        <w:rPr>
          <w:rFonts w:cs="Arial"/>
          <w:szCs w:val="22"/>
          <w:vertAlign w:val="subscript"/>
        </w:rPr>
        <w:t>2</w:t>
      </w:r>
      <w:r>
        <w:rPr>
          <w:rFonts w:cs="Arial"/>
          <w:szCs w:val="22"/>
        </w:rPr>
        <w:t>NH</w:t>
      </w:r>
      <w:r>
        <w:rPr>
          <w:rFonts w:cs="Arial"/>
          <w:szCs w:val="22"/>
          <w:vertAlign w:val="subscript"/>
        </w:rPr>
        <w:t>4</w:t>
      </w:r>
      <w:r>
        <w:rPr>
          <w:rFonts w:cs="Arial"/>
          <w:szCs w:val="22"/>
        </w:rPr>
        <w:t xml:space="preserve">  --&gt;  –HO</w:t>
      </w:r>
      <w:r>
        <w:rPr>
          <w:rFonts w:cs="Arial"/>
          <w:szCs w:val="22"/>
          <w:vertAlign w:val="subscript"/>
        </w:rPr>
        <w:t>2</w:t>
      </w:r>
      <w:r>
        <w:rPr>
          <w:rFonts w:cs="Arial"/>
          <w:szCs w:val="22"/>
        </w:rPr>
        <w:t>CH</w:t>
      </w:r>
      <w:r>
        <w:rPr>
          <w:rFonts w:cs="Arial"/>
          <w:szCs w:val="22"/>
          <w:vertAlign w:val="subscript"/>
        </w:rPr>
        <w:t>2</w:t>
      </w:r>
      <w:r>
        <w:rPr>
          <w:rFonts w:cs="Arial"/>
          <w:szCs w:val="22"/>
        </w:rPr>
        <w:t>CS-SCH</w:t>
      </w:r>
      <w:r>
        <w:rPr>
          <w:rFonts w:cs="Arial"/>
          <w:szCs w:val="22"/>
          <w:vertAlign w:val="subscript"/>
        </w:rPr>
        <w:t>2</w:t>
      </w:r>
      <w:r>
        <w:rPr>
          <w:rFonts w:cs="Arial"/>
          <w:szCs w:val="22"/>
        </w:rPr>
        <w:t>CO</w:t>
      </w:r>
      <w:r>
        <w:rPr>
          <w:rFonts w:cs="Arial"/>
          <w:szCs w:val="22"/>
          <w:vertAlign w:val="subscript"/>
        </w:rPr>
        <w:t>2</w:t>
      </w:r>
      <w:r>
        <w:rPr>
          <w:rFonts w:cs="Arial"/>
          <w:szCs w:val="22"/>
        </w:rPr>
        <w:t>H</w:t>
      </w:r>
    </w:p>
    <w:p w14:paraId="3E0E46D0" w14:textId="77777777" w:rsidR="005D49E1" w:rsidRDefault="005D49E1" w:rsidP="005D49E1">
      <w:pPr>
        <w:tabs>
          <w:tab w:val="left" w:pos="990"/>
          <w:tab w:val="left" w:pos="2430"/>
          <w:tab w:val="left" w:pos="5040"/>
        </w:tabs>
        <w:rPr>
          <w:rFonts w:cs="Arial"/>
        </w:rPr>
      </w:pPr>
      <w:r>
        <w:rPr>
          <w:rFonts w:cs="Arial"/>
          <w:sz w:val="20"/>
        </w:rPr>
        <w:tab/>
      </w:r>
      <w:proofErr w:type="gramStart"/>
      <w:r>
        <w:rPr>
          <w:rFonts w:cs="Arial"/>
          <w:sz w:val="20"/>
        </w:rPr>
        <w:t>curly</w:t>
      </w:r>
      <w:proofErr w:type="gramEnd"/>
      <w:r>
        <w:rPr>
          <w:rFonts w:cs="Arial"/>
          <w:sz w:val="20"/>
        </w:rPr>
        <w:t xml:space="preserve"> h</w:t>
      </w:r>
      <w:r w:rsidRPr="00845A21">
        <w:rPr>
          <w:rFonts w:cs="Arial"/>
          <w:sz w:val="20"/>
        </w:rPr>
        <w:t>air</w:t>
      </w:r>
      <w:r>
        <w:rPr>
          <w:rFonts w:cs="Arial"/>
        </w:rPr>
        <w:tab/>
      </w:r>
      <w:r w:rsidRPr="00845A21">
        <w:rPr>
          <w:rFonts w:cs="Arial"/>
          <w:sz w:val="20"/>
        </w:rPr>
        <w:t xml:space="preserve">ammonium </w:t>
      </w:r>
      <w:proofErr w:type="spellStart"/>
      <w:r w:rsidRPr="00845A21">
        <w:rPr>
          <w:rFonts w:cs="Arial"/>
          <w:sz w:val="20"/>
        </w:rPr>
        <w:t>thioglycolate</w:t>
      </w:r>
      <w:proofErr w:type="spellEnd"/>
      <w:r>
        <w:rPr>
          <w:rFonts w:cs="Arial"/>
        </w:rPr>
        <w:t xml:space="preserve"> </w:t>
      </w:r>
      <w:r>
        <w:rPr>
          <w:rFonts w:cs="Arial"/>
        </w:rPr>
        <w:tab/>
        <w:t>+  2 NH3  +  2 HS-keratin</w:t>
      </w:r>
    </w:p>
    <w:p w14:paraId="44BF77AC" w14:textId="77777777" w:rsidR="005D49E1" w:rsidRPr="00E45C92" w:rsidRDefault="005D49E1" w:rsidP="005D49E1">
      <w:pPr>
        <w:tabs>
          <w:tab w:val="left" w:pos="6390"/>
        </w:tabs>
        <w:rPr>
          <w:rFonts w:cs="Arial"/>
          <w:sz w:val="20"/>
        </w:rPr>
      </w:pPr>
      <w:r>
        <w:rPr>
          <w:rFonts w:cs="Arial"/>
          <w:sz w:val="20"/>
        </w:rPr>
        <w:tab/>
      </w:r>
      <w:proofErr w:type="gramStart"/>
      <w:r>
        <w:rPr>
          <w:rFonts w:cs="Arial"/>
          <w:sz w:val="20"/>
        </w:rPr>
        <w:t>relaxed</w:t>
      </w:r>
      <w:proofErr w:type="gramEnd"/>
      <w:r>
        <w:rPr>
          <w:rFonts w:cs="Arial"/>
          <w:sz w:val="20"/>
        </w:rPr>
        <w:t xml:space="preserve"> hair</w:t>
      </w:r>
    </w:p>
    <w:p w14:paraId="005EE0B9" w14:textId="77777777" w:rsidR="005D49E1" w:rsidRDefault="005D49E1" w:rsidP="005D49E1">
      <w:pPr>
        <w:pStyle w:val="ListParagraph"/>
        <w:spacing w:after="80"/>
        <w:ind w:left="360"/>
        <w:contextualSpacing w:val="0"/>
        <w:rPr>
          <w:rFonts w:cs="Arial"/>
          <w:b/>
          <w:szCs w:val="22"/>
        </w:rPr>
      </w:pPr>
      <w:r>
        <w:rPr>
          <w:rFonts w:cs="Arial"/>
          <w:b/>
          <w:szCs w:val="22"/>
        </w:rPr>
        <w:t xml:space="preserve">Hair </w:t>
      </w:r>
      <w:proofErr w:type="spellStart"/>
      <w:r>
        <w:rPr>
          <w:rFonts w:cs="Arial"/>
          <w:b/>
          <w:szCs w:val="22"/>
        </w:rPr>
        <w:t>Rebonding</w:t>
      </w:r>
      <w:proofErr w:type="spellEnd"/>
      <w:r>
        <w:rPr>
          <w:rFonts w:cs="Arial"/>
          <w:b/>
          <w:szCs w:val="22"/>
        </w:rPr>
        <w:t xml:space="preserve"> Step</w:t>
      </w:r>
    </w:p>
    <w:p w14:paraId="52DFC783" w14:textId="77777777" w:rsidR="005D49E1" w:rsidRPr="00280436" w:rsidRDefault="005D49E1" w:rsidP="005D49E1">
      <w:pPr>
        <w:pStyle w:val="ListParagraph"/>
        <w:spacing w:after="60"/>
        <w:ind w:left="360"/>
        <w:rPr>
          <w:rFonts w:cs="Arial"/>
          <w:sz w:val="20"/>
          <w:szCs w:val="20"/>
        </w:rPr>
      </w:pPr>
      <w:r>
        <w:rPr>
          <w:rFonts w:cs="Arial"/>
          <w:szCs w:val="22"/>
        </w:rPr>
        <w:t>2 Keratin-</w:t>
      </w:r>
      <w:proofErr w:type="gramStart"/>
      <w:r>
        <w:rPr>
          <w:rFonts w:cs="Arial"/>
          <w:szCs w:val="22"/>
        </w:rPr>
        <w:t>SH  +</w:t>
      </w:r>
      <w:proofErr w:type="gramEnd"/>
      <w:r>
        <w:rPr>
          <w:rFonts w:cs="Arial"/>
          <w:szCs w:val="22"/>
        </w:rPr>
        <w:t xml:space="preserve">  H</w:t>
      </w:r>
      <w:r>
        <w:rPr>
          <w:rFonts w:cs="Arial"/>
          <w:szCs w:val="22"/>
          <w:vertAlign w:val="subscript"/>
        </w:rPr>
        <w:t>2</w:t>
      </w:r>
      <w:r>
        <w:rPr>
          <w:rFonts w:cs="Arial"/>
          <w:szCs w:val="22"/>
        </w:rPr>
        <w:t>O</w:t>
      </w:r>
      <w:r>
        <w:rPr>
          <w:rFonts w:cs="Arial"/>
          <w:szCs w:val="22"/>
          <w:vertAlign w:val="subscript"/>
        </w:rPr>
        <w:t>2</w:t>
      </w:r>
      <w:r>
        <w:rPr>
          <w:rFonts w:cs="Arial"/>
          <w:szCs w:val="22"/>
        </w:rPr>
        <w:t xml:space="preserve">  --&gt;  Keratin-S--S-keratin  +  2 H</w:t>
      </w:r>
      <w:r>
        <w:rPr>
          <w:rFonts w:cs="Arial"/>
          <w:szCs w:val="22"/>
          <w:vertAlign w:val="subscript"/>
        </w:rPr>
        <w:t>2</w:t>
      </w:r>
      <w:r>
        <w:rPr>
          <w:rFonts w:cs="Arial"/>
          <w:szCs w:val="22"/>
        </w:rPr>
        <w:t>O</w:t>
      </w:r>
    </w:p>
    <w:p w14:paraId="6DF5D02B" w14:textId="77777777" w:rsidR="005D49E1" w:rsidRPr="00280436" w:rsidRDefault="005D49E1" w:rsidP="005D49E1">
      <w:pPr>
        <w:pStyle w:val="ListParagraph"/>
        <w:tabs>
          <w:tab w:val="left" w:pos="720"/>
          <w:tab w:val="left" w:pos="3150"/>
        </w:tabs>
        <w:spacing w:after="80"/>
        <w:ind w:left="360" w:firstLine="360"/>
        <w:contextualSpacing w:val="0"/>
        <w:rPr>
          <w:rFonts w:cs="Arial"/>
          <w:sz w:val="20"/>
          <w:szCs w:val="20"/>
        </w:rPr>
      </w:pPr>
      <w:proofErr w:type="gramStart"/>
      <w:r w:rsidRPr="00280436">
        <w:rPr>
          <w:rFonts w:cs="Arial"/>
          <w:sz w:val="20"/>
          <w:szCs w:val="20"/>
        </w:rPr>
        <w:t>relaxed</w:t>
      </w:r>
      <w:proofErr w:type="gramEnd"/>
      <w:r w:rsidRPr="00280436">
        <w:rPr>
          <w:rFonts w:cs="Arial"/>
          <w:sz w:val="20"/>
          <w:szCs w:val="20"/>
        </w:rPr>
        <w:t xml:space="preserve"> hair</w:t>
      </w:r>
      <w:r w:rsidRPr="00280436">
        <w:rPr>
          <w:rFonts w:cs="Arial"/>
          <w:sz w:val="20"/>
          <w:szCs w:val="20"/>
        </w:rPr>
        <w:tab/>
        <w:t>straightened hair</w:t>
      </w:r>
    </w:p>
    <w:p w14:paraId="0A3FF936" w14:textId="77777777" w:rsidR="005D49E1" w:rsidRPr="00280436" w:rsidRDefault="005D49E1" w:rsidP="005D49E1">
      <w:pPr>
        <w:pStyle w:val="ListParagraph"/>
        <w:spacing w:after="80"/>
        <w:ind w:left="360"/>
        <w:contextualSpacing w:val="0"/>
        <w:rPr>
          <w:rFonts w:cs="Arial"/>
          <w:szCs w:val="22"/>
        </w:rPr>
      </w:pPr>
      <w:r w:rsidRPr="00280436">
        <w:rPr>
          <w:rStyle w:val="Hyperlink"/>
          <w:rFonts w:cs="Arial"/>
          <w:color w:val="7030A0"/>
          <w:szCs w:val="22"/>
        </w:rPr>
        <w:t>(</w:t>
      </w:r>
      <w:hyperlink r:id="rId56" w:history="1">
        <w:r>
          <w:rPr>
            <w:rStyle w:val="Hyperlink"/>
            <w:rFonts w:cs="Arial"/>
            <w:szCs w:val="22"/>
          </w:rPr>
          <w:t>https://is.muni.cz/el/1431/podzim2013/C3804/The_chemistry_of_perming___rebonding.pdf</w:t>
        </w:r>
      </w:hyperlink>
      <w:r w:rsidRPr="00280436">
        <w:rPr>
          <w:rStyle w:val="Hyperlink"/>
          <w:rFonts w:cs="Arial"/>
          <w:szCs w:val="22"/>
        </w:rPr>
        <w:t>)</w:t>
      </w:r>
    </w:p>
    <w:p w14:paraId="53483C32" w14:textId="77777777" w:rsidR="005D49E1" w:rsidRDefault="005D49E1" w:rsidP="006B2FC6">
      <w:pPr>
        <w:pStyle w:val="ListParagraph"/>
        <w:ind w:left="360"/>
        <w:rPr>
          <w:rFonts w:cs="Arial"/>
          <w:szCs w:val="22"/>
        </w:rPr>
      </w:pPr>
    </w:p>
    <w:p w14:paraId="153A311E" w14:textId="77777777" w:rsidR="005D49E1" w:rsidRPr="006B2FC6" w:rsidRDefault="005D49E1" w:rsidP="00660977">
      <w:pPr>
        <w:pStyle w:val="ListParagraph"/>
        <w:numPr>
          <w:ilvl w:val="0"/>
          <w:numId w:val="37"/>
        </w:numPr>
        <w:ind w:left="360"/>
        <w:rPr>
          <w:rFonts w:cs="Arial"/>
          <w:szCs w:val="22"/>
        </w:rPr>
      </w:pPr>
      <w:r w:rsidRPr="006B2FC6">
        <w:rPr>
          <w:rFonts w:cs="Arial"/>
          <w:b/>
          <w:szCs w:val="22"/>
        </w:rPr>
        <w:t>“What is the purpose of the heat used in a keratin treatment?”</w:t>
      </w:r>
      <w:r w:rsidRPr="006B2FC6">
        <w:rPr>
          <w:rFonts w:cs="Arial"/>
          <w:szCs w:val="22"/>
        </w:rPr>
        <w:t xml:space="preserve"> Heat </w:t>
      </w:r>
      <w:proofErr w:type="gramStart"/>
      <w:r w:rsidRPr="006B2FC6">
        <w:rPr>
          <w:rFonts w:cs="Arial"/>
          <w:szCs w:val="22"/>
        </w:rPr>
        <w:t>is used</w:t>
      </w:r>
      <w:proofErr w:type="gramEnd"/>
      <w:r w:rsidRPr="006B2FC6">
        <w:rPr>
          <w:rFonts w:cs="Arial"/>
          <w:szCs w:val="22"/>
        </w:rPr>
        <w:t xml:space="preserve"> in the keratin treatments to laminate the added keratin onto the surface of the hair, similar to how a laminating machine seals the plastic film over and around a poster or piece of paper.</w:t>
      </w:r>
    </w:p>
    <w:p w14:paraId="747B1566" w14:textId="77777777" w:rsidR="005D49E1" w:rsidRDefault="005D49E1" w:rsidP="005D49E1">
      <w:pPr>
        <w:ind w:left="360"/>
        <w:rPr>
          <w:rFonts w:cs="Arial"/>
        </w:rPr>
      </w:pPr>
    </w:p>
    <w:p w14:paraId="30F0F187" w14:textId="7DB396C7" w:rsidR="005D49E1" w:rsidRPr="006B2FC6" w:rsidRDefault="005D49E1" w:rsidP="00660977">
      <w:pPr>
        <w:pStyle w:val="ListParagraph"/>
        <w:numPr>
          <w:ilvl w:val="0"/>
          <w:numId w:val="37"/>
        </w:numPr>
        <w:ind w:left="360"/>
        <w:rPr>
          <w:rFonts w:cs="Arial"/>
          <w:szCs w:val="22"/>
        </w:rPr>
      </w:pPr>
      <w:r w:rsidRPr="006B2FC6">
        <w:rPr>
          <w:rFonts w:cs="Arial"/>
          <w:b/>
          <w:szCs w:val="22"/>
        </w:rPr>
        <w:t>“What exactly is the purpose of hair conditioners? How do they work?”</w:t>
      </w:r>
      <w:r w:rsidRPr="006B2FC6">
        <w:rPr>
          <w:rFonts w:cs="Arial"/>
          <w:szCs w:val="22"/>
        </w:rPr>
        <w:t xml:space="preserve"> Conditioners reduce the friction between hair strands, which makes brushing and combing </w:t>
      </w:r>
      <w:r w:rsidRPr="00824D94">
        <w:rPr>
          <w:rFonts w:cs="Arial"/>
          <w:noProof/>
          <w:szCs w:val="22"/>
        </w:rPr>
        <w:t>easier,</w:t>
      </w:r>
      <w:r w:rsidRPr="006B2FC6">
        <w:rPr>
          <w:rFonts w:cs="Arial"/>
          <w:szCs w:val="22"/>
        </w:rPr>
        <w:t xml:space="preserve"> </w:t>
      </w:r>
      <w:r w:rsidR="003C762B">
        <w:rPr>
          <w:rFonts w:cs="Arial"/>
          <w:szCs w:val="22"/>
        </w:rPr>
        <w:t>thereby</w:t>
      </w:r>
      <w:r w:rsidRPr="006B2FC6">
        <w:rPr>
          <w:rFonts w:cs="Arial"/>
          <w:szCs w:val="22"/>
        </w:rPr>
        <w:t xml:space="preserve"> avoiding additional damage to the hair. It also improves the feel, appearance, and manageability of hair. Some conditioners also contain sunscreens to protect the hair during exposure to the sun. There are </w:t>
      </w:r>
      <w:proofErr w:type="gramStart"/>
      <w:r w:rsidRPr="006B2FC6">
        <w:rPr>
          <w:rFonts w:cs="Arial"/>
          <w:szCs w:val="22"/>
        </w:rPr>
        <w:t>a lot of</w:t>
      </w:r>
      <w:proofErr w:type="gramEnd"/>
      <w:r w:rsidRPr="006B2FC6">
        <w:rPr>
          <w:rFonts w:cs="Arial"/>
          <w:szCs w:val="22"/>
        </w:rPr>
        <w:t xml:space="preserve"> electrostatic attractions involved in the chemistry of hair conditioning. The cysteine molecules that compose keratin are mildly acidic. When hair is washed, these molecules lose hydrogen </w:t>
      </w:r>
      <w:proofErr w:type="gramStart"/>
      <w:r w:rsidRPr="006B2FC6">
        <w:rPr>
          <w:rFonts w:cs="Arial"/>
          <w:szCs w:val="22"/>
        </w:rPr>
        <w:t>atoms,</w:t>
      </w:r>
      <w:proofErr w:type="gramEnd"/>
      <w:r w:rsidRPr="006B2FC6">
        <w:rPr>
          <w:rFonts w:cs="Arial"/>
          <w:szCs w:val="22"/>
        </w:rPr>
        <w:t xml:space="preserve"> become deprotonated, creating a </w:t>
      </w:r>
      <w:r w:rsidRPr="006B2FC6">
        <w:rPr>
          <w:rFonts w:cs="Arial"/>
          <w:szCs w:val="22"/>
        </w:rPr>
        <w:lastRenderedPageBreak/>
        <w:t xml:space="preserve">negative charge in the cuticles. As like charges oppose each other, this makes the cuticles stand up. Conditioners are mildly acidic and contain positively charged quaternary ammonium compounds that can attach to the hair via electrostatic attractions. The </w:t>
      </w:r>
      <w:proofErr w:type="gramStart"/>
      <w:r w:rsidRPr="006B2FC6">
        <w:rPr>
          <w:rFonts w:cs="Arial"/>
          <w:szCs w:val="22"/>
        </w:rPr>
        <w:t>negatively-charged</w:t>
      </w:r>
      <w:proofErr w:type="gramEnd"/>
      <w:r w:rsidRPr="006B2FC6">
        <w:rPr>
          <w:rFonts w:cs="Arial"/>
          <w:szCs w:val="22"/>
        </w:rPr>
        <w:t xml:space="preserve"> cuticles become neutral as they bond with either the </w:t>
      </w:r>
      <w:r w:rsidRPr="00824D94">
        <w:rPr>
          <w:rFonts w:cs="Arial"/>
          <w:noProof/>
          <w:szCs w:val="22"/>
        </w:rPr>
        <w:t>quaternium</w:t>
      </w:r>
      <w:r w:rsidRPr="006B2FC6">
        <w:rPr>
          <w:rFonts w:cs="Arial"/>
          <w:szCs w:val="22"/>
        </w:rPr>
        <w:t xml:space="preserve"> cations or the hydrogen ions from the acid in the conditioner, and they lay flat, tight against one another. The </w:t>
      </w:r>
      <w:r w:rsidRPr="00824D94">
        <w:rPr>
          <w:rFonts w:cs="Arial"/>
          <w:noProof/>
          <w:szCs w:val="22"/>
        </w:rPr>
        <w:t>quaternium</w:t>
      </w:r>
      <w:r w:rsidRPr="006B2FC6">
        <w:rPr>
          <w:rFonts w:cs="Arial"/>
          <w:szCs w:val="22"/>
        </w:rPr>
        <w:t xml:space="preserve"> cations have a long hydrocarbon backbone that lubricates the surface of each hair and facilitates hair combing. This surface coating of cationic groups that repel each other results in hair that resists tangling. </w:t>
      </w:r>
      <w:hyperlink r:id="rId57" w:history="1">
        <w:r w:rsidRPr="006B2FC6">
          <w:rPr>
            <w:rStyle w:val="Hyperlink"/>
            <w:rFonts w:cs="Arial"/>
            <w:szCs w:val="22"/>
          </w:rPr>
          <w:t>https://en.wikipedia.org/wiki/Hair_conditioner</w:t>
        </w:r>
      </w:hyperlink>
    </w:p>
    <w:p w14:paraId="266E8B1B" w14:textId="77777777" w:rsidR="005D49E1" w:rsidRDefault="005D49E1" w:rsidP="005D49E1">
      <w:pPr>
        <w:pStyle w:val="ListParagraph"/>
        <w:ind w:left="360"/>
        <w:rPr>
          <w:rFonts w:cs="Arial"/>
          <w:szCs w:val="22"/>
        </w:rPr>
      </w:pPr>
    </w:p>
    <w:p w14:paraId="79DB5416" w14:textId="54F2EBC0" w:rsidR="005D49E1" w:rsidRPr="006B2FC6" w:rsidRDefault="005D49E1" w:rsidP="00660977">
      <w:pPr>
        <w:pStyle w:val="ListParagraph"/>
        <w:numPr>
          <w:ilvl w:val="0"/>
          <w:numId w:val="37"/>
        </w:numPr>
        <w:ind w:left="360"/>
        <w:rPr>
          <w:rFonts w:cs="Arial"/>
          <w:szCs w:val="22"/>
        </w:rPr>
      </w:pPr>
      <w:r w:rsidRPr="006B2FC6">
        <w:rPr>
          <w:rFonts w:cs="Arial"/>
          <w:b/>
          <w:szCs w:val="22"/>
        </w:rPr>
        <w:t xml:space="preserve">“Some of my friends are only using conditioner to wash their hair. </w:t>
      </w:r>
      <w:proofErr w:type="gramStart"/>
      <w:r w:rsidRPr="006B2FC6">
        <w:rPr>
          <w:rFonts w:cs="Arial"/>
          <w:b/>
          <w:szCs w:val="22"/>
        </w:rPr>
        <w:t>It’s</w:t>
      </w:r>
      <w:proofErr w:type="gramEnd"/>
      <w:r w:rsidRPr="006B2FC6">
        <w:rPr>
          <w:rFonts w:cs="Arial"/>
          <w:b/>
          <w:szCs w:val="22"/>
        </w:rPr>
        <w:t xml:space="preserve"> called </w:t>
      </w:r>
      <w:r w:rsidRPr="006B2FC6">
        <w:rPr>
          <w:rFonts w:cs="Arial"/>
          <w:b/>
          <w:szCs w:val="22"/>
        </w:rPr>
        <w:br/>
        <w:t>co-washing. What does that do for your hair?”</w:t>
      </w:r>
      <w:r w:rsidRPr="006B2FC6">
        <w:rPr>
          <w:rFonts w:cs="Arial"/>
          <w:szCs w:val="22"/>
        </w:rPr>
        <w:t xml:space="preserve"> </w:t>
      </w:r>
      <w:proofErr w:type="gramStart"/>
      <w:r w:rsidRPr="006B2FC6">
        <w:rPr>
          <w:rFonts w:cs="Arial"/>
          <w:szCs w:val="22"/>
        </w:rPr>
        <w:t>Co-washing</w:t>
      </w:r>
      <w:proofErr w:type="gramEnd"/>
      <w:r w:rsidRPr="006B2FC6">
        <w:rPr>
          <w:rFonts w:cs="Arial"/>
          <w:szCs w:val="22"/>
        </w:rPr>
        <w:t xml:space="preserve"> is </w:t>
      </w:r>
      <w:proofErr w:type="gramStart"/>
      <w:r w:rsidRPr="006B2FC6">
        <w:rPr>
          <w:rFonts w:cs="Arial"/>
          <w:szCs w:val="22"/>
        </w:rPr>
        <w:t>where</w:t>
      </w:r>
      <w:proofErr w:type="gramEnd"/>
      <w:r w:rsidRPr="006B2FC6">
        <w:rPr>
          <w:rFonts w:cs="Arial"/>
          <w:szCs w:val="22"/>
        </w:rPr>
        <w:t xml:space="preserve"> you skip the shampoo and wash your hair with conditioner to avoid stripping the natural oils from the hair. It allows natural oils to cleanse and condition the hair and scalp, and some think this is healthier. After using only conditioner, hair is not fluffy or fly away and is easier to control. Some say their hair feels softer and silkier from using only conditioner. The </w:t>
      </w:r>
      <w:r w:rsidR="003C762B">
        <w:rPr>
          <w:rFonts w:cs="Arial"/>
          <w:szCs w:val="22"/>
        </w:rPr>
        <w:t>“</w:t>
      </w:r>
      <w:r w:rsidRPr="00824D94">
        <w:rPr>
          <w:rFonts w:cs="Arial"/>
          <w:noProof/>
          <w:szCs w:val="22"/>
        </w:rPr>
        <w:t>down side</w:t>
      </w:r>
      <w:r w:rsidR="003C762B">
        <w:rPr>
          <w:rFonts w:cs="Arial"/>
          <w:noProof/>
          <w:szCs w:val="22"/>
        </w:rPr>
        <w:t>”</w:t>
      </w:r>
      <w:r w:rsidRPr="006B2FC6">
        <w:rPr>
          <w:rFonts w:cs="Arial"/>
          <w:szCs w:val="22"/>
        </w:rPr>
        <w:t xml:space="preserve"> is that the hair feels dull and heavy and sometimes may have a musky smell. If too much oil collects around the hair follicle, the hair will not grow as fast. This practice works best for people with thick, coarse, dry, or curly hair.</w:t>
      </w:r>
    </w:p>
    <w:p w14:paraId="6E35C28E" w14:textId="77777777" w:rsidR="005D49E1" w:rsidRDefault="005D49E1" w:rsidP="005D49E1">
      <w:pPr>
        <w:ind w:left="360"/>
        <w:rPr>
          <w:rFonts w:cs="Arial"/>
        </w:rPr>
      </w:pPr>
    </w:p>
    <w:p w14:paraId="1F75B773" w14:textId="77777777" w:rsidR="005D49E1" w:rsidRPr="006B2FC6" w:rsidRDefault="005D49E1" w:rsidP="00660977">
      <w:pPr>
        <w:pStyle w:val="ListParagraph"/>
        <w:numPr>
          <w:ilvl w:val="0"/>
          <w:numId w:val="37"/>
        </w:numPr>
        <w:ind w:left="360"/>
        <w:rPr>
          <w:rFonts w:cs="Arial"/>
          <w:szCs w:val="22"/>
        </w:rPr>
      </w:pPr>
      <w:r w:rsidRPr="006B2FC6">
        <w:rPr>
          <w:rFonts w:cs="Arial"/>
          <w:b/>
          <w:szCs w:val="22"/>
        </w:rPr>
        <w:t>“How can defects in the hair cuticle be negatively charged?”</w:t>
      </w:r>
      <w:r w:rsidRPr="006B2FC6">
        <w:rPr>
          <w:rFonts w:cs="Arial"/>
          <w:szCs w:val="22"/>
        </w:rPr>
        <w:t xml:space="preserve"> Damaged cuticles usually have hydrogen atoms that have been knocked </w:t>
      </w:r>
      <w:proofErr w:type="gramStart"/>
      <w:r w:rsidRPr="006B2FC6">
        <w:rPr>
          <w:rFonts w:cs="Arial"/>
          <w:szCs w:val="22"/>
        </w:rPr>
        <w:t>off of</w:t>
      </w:r>
      <w:proofErr w:type="gramEnd"/>
      <w:r w:rsidRPr="006B2FC6">
        <w:rPr>
          <w:rFonts w:cs="Arial"/>
          <w:szCs w:val="22"/>
        </w:rPr>
        <w:t xml:space="preserve"> the cysteine molecules that make up hair keratin. Losing a hydrogen atom causes the molecule to become negatively charged. Cysteine molecules are mildly acidic and, when hair </w:t>
      </w:r>
      <w:proofErr w:type="gramStart"/>
      <w:r w:rsidRPr="006B2FC6">
        <w:rPr>
          <w:rFonts w:cs="Arial"/>
          <w:szCs w:val="22"/>
        </w:rPr>
        <w:t>is washed</w:t>
      </w:r>
      <w:proofErr w:type="gramEnd"/>
      <w:r w:rsidRPr="006B2FC6">
        <w:rPr>
          <w:rFonts w:cs="Arial"/>
          <w:szCs w:val="22"/>
        </w:rPr>
        <w:t>, these groups deprotonate, leaving a negative charge.</w:t>
      </w:r>
    </w:p>
    <w:p w14:paraId="020B85FB" w14:textId="77777777" w:rsidR="005D49E1" w:rsidRDefault="005D49E1" w:rsidP="005D49E1">
      <w:pPr>
        <w:ind w:left="360"/>
        <w:rPr>
          <w:rFonts w:cs="Arial"/>
        </w:rPr>
      </w:pPr>
    </w:p>
    <w:p w14:paraId="0F1FA170" w14:textId="77777777" w:rsidR="005D49E1" w:rsidRPr="006B2FC6" w:rsidRDefault="005D49E1" w:rsidP="00660977">
      <w:pPr>
        <w:pStyle w:val="ListParagraph"/>
        <w:numPr>
          <w:ilvl w:val="0"/>
          <w:numId w:val="37"/>
        </w:numPr>
        <w:spacing w:after="120"/>
        <w:ind w:left="360"/>
        <w:rPr>
          <w:rFonts w:cs="Arial"/>
          <w:szCs w:val="22"/>
        </w:rPr>
      </w:pPr>
      <w:r w:rsidRPr="006B2FC6">
        <w:rPr>
          <w:rFonts w:cs="Arial"/>
          <w:b/>
          <w:szCs w:val="22"/>
        </w:rPr>
        <w:t xml:space="preserve">“Are shampoos and conditioners bad for the environment?” </w:t>
      </w:r>
      <w:r w:rsidRPr="006B2FC6">
        <w:rPr>
          <w:rFonts w:cs="Arial"/>
          <w:szCs w:val="22"/>
        </w:rPr>
        <w:t xml:space="preserve">Shampoos and conditioners have many ingredients that can prove harmful to sea life, plants, and people. Once these chemicals get into the water system and into the </w:t>
      </w:r>
      <w:proofErr w:type="gramStart"/>
      <w:r w:rsidRPr="006B2FC6">
        <w:rPr>
          <w:rFonts w:cs="Arial"/>
          <w:szCs w:val="22"/>
        </w:rPr>
        <w:t>air</w:t>
      </w:r>
      <w:proofErr w:type="gramEnd"/>
      <w:r w:rsidRPr="006B2FC6">
        <w:rPr>
          <w:rFonts w:cs="Arial"/>
          <w:szCs w:val="22"/>
        </w:rPr>
        <w:t xml:space="preserve"> we breathe, it is not long until they can be detected within wildlife and humans. </w:t>
      </w:r>
      <w:proofErr w:type="gramStart"/>
      <w:r w:rsidRPr="006B2FC6">
        <w:rPr>
          <w:rFonts w:cs="Arial"/>
          <w:szCs w:val="22"/>
        </w:rPr>
        <w:t>Waste-water</w:t>
      </w:r>
      <w:proofErr w:type="gramEnd"/>
      <w:r w:rsidRPr="006B2FC6">
        <w:rPr>
          <w:rFonts w:cs="Arial"/>
          <w:szCs w:val="22"/>
        </w:rPr>
        <w:t xml:space="preserve"> treatment plants are not equipped to remove most of these chemicals from the water, so they find their way into our drinking water. Some of the most problematic chemicals </w:t>
      </w:r>
      <w:proofErr w:type="gramStart"/>
      <w:r w:rsidRPr="006B2FC6">
        <w:rPr>
          <w:rFonts w:cs="Arial"/>
          <w:szCs w:val="22"/>
        </w:rPr>
        <w:t>are shown</w:t>
      </w:r>
      <w:proofErr w:type="gramEnd"/>
      <w:r w:rsidRPr="006B2FC6">
        <w:rPr>
          <w:rFonts w:cs="Arial"/>
          <w:szCs w:val="22"/>
        </w:rPr>
        <w:t xml:space="preserve"> in the table below.</w:t>
      </w:r>
    </w:p>
    <w:tbl>
      <w:tblPr>
        <w:tblStyle w:val="PlainTable1"/>
        <w:tblW w:w="0" w:type="auto"/>
        <w:tblInd w:w="355" w:type="dxa"/>
        <w:tblLook w:val="04A0" w:firstRow="1" w:lastRow="0" w:firstColumn="1" w:lastColumn="0" w:noHBand="0" w:noVBand="1"/>
      </w:tblPr>
      <w:tblGrid>
        <w:gridCol w:w="3199"/>
        <w:gridCol w:w="5796"/>
      </w:tblGrid>
      <w:tr w:rsidR="005D49E1" w14:paraId="7BEFF396" w14:textId="77777777" w:rsidTr="005D49E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1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810275" w14:textId="77777777" w:rsidR="005D49E1" w:rsidRDefault="005D49E1" w:rsidP="005D49E1">
            <w:pPr>
              <w:jc w:val="center"/>
              <w:rPr>
                <w:rFonts w:cs="Arial"/>
              </w:rPr>
            </w:pPr>
            <w:r>
              <w:rPr>
                <w:rFonts w:cs="Arial"/>
              </w:rPr>
              <w:t>Compound</w:t>
            </w:r>
          </w:p>
        </w:tc>
        <w:tc>
          <w:tcPr>
            <w:tcW w:w="5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4818E6" w14:textId="77777777" w:rsidR="005D49E1" w:rsidRDefault="005D49E1" w:rsidP="005D49E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Action</w:t>
            </w:r>
          </w:p>
        </w:tc>
      </w:tr>
      <w:tr w:rsidR="005D49E1" w14:paraId="03B70771" w14:textId="77777777" w:rsidTr="005D49E1">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1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60BEFF" w14:textId="77777777" w:rsidR="005D49E1" w:rsidRDefault="005D49E1" w:rsidP="005D49E1">
            <w:pPr>
              <w:jc w:val="center"/>
              <w:rPr>
                <w:rFonts w:cs="Arial"/>
              </w:rPr>
            </w:pPr>
            <w:r>
              <w:rPr>
                <w:rFonts w:cs="Arial"/>
              </w:rPr>
              <w:t xml:space="preserve">Sodium </w:t>
            </w:r>
            <w:r w:rsidRPr="00824D94">
              <w:rPr>
                <w:rFonts w:cs="Arial"/>
                <w:noProof/>
              </w:rPr>
              <w:t>laureth</w:t>
            </w:r>
            <w:r>
              <w:rPr>
                <w:rFonts w:cs="Arial"/>
              </w:rPr>
              <w:t xml:space="preserve"> sulfate</w:t>
            </w:r>
          </w:p>
        </w:tc>
        <w:tc>
          <w:tcPr>
            <w:tcW w:w="5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8C2010" w14:textId="77777777" w:rsidR="005D49E1" w:rsidRDefault="005D49E1" w:rsidP="005D49E1">
            <w:pPr>
              <w:cnfStyle w:val="000000100000" w:firstRow="0" w:lastRow="0" w:firstColumn="0" w:lastColumn="0" w:oddVBand="0" w:evenVBand="0" w:oddHBand="1" w:evenHBand="0" w:firstRowFirstColumn="0" w:firstRowLastColumn="0" w:lastRowFirstColumn="0" w:lastRowLastColumn="0"/>
              <w:rPr>
                <w:rFonts w:cs="Arial"/>
              </w:rPr>
            </w:pPr>
            <w:r>
              <w:rPr>
                <w:rFonts w:cs="Arial"/>
              </w:rPr>
              <w:t>This surfactant in shampoos is a skin irritant in humans and a mutagen in some wildlife.</w:t>
            </w:r>
          </w:p>
        </w:tc>
      </w:tr>
      <w:tr w:rsidR="005D49E1" w14:paraId="25F64150" w14:textId="77777777" w:rsidTr="005D49E1">
        <w:trPr>
          <w:trHeight w:val="350"/>
        </w:trPr>
        <w:tc>
          <w:tcPr>
            <w:cnfStyle w:val="001000000000" w:firstRow="0" w:lastRow="0" w:firstColumn="1" w:lastColumn="0" w:oddVBand="0" w:evenVBand="0" w:oddHBand="0" w:evenHBand="0" w:firstRowFirstColumn="0" w:firstRowLastColumn="0" w:lastRowFirstColumn="0" w:lastRowLastColumn="0"/>
            <w:tcW w:w="31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A536D2" w14:textId="77777777" w:rsidR="005D49E1" w:rsidRDefault="005D49E1" w:rsidP="005D49E1">
            <w:pPr>
              <w:jc w:val="center"/>
              <w:rPr>
                <w:rFonts w:cs="Arial"/>
              </w:rPr>
            </w:pPr>
            <w:r>
              <w:rPr>
                <w:rFonts w:cs="Arial"/>
              </w:rPr>
              <w:t>Ammonium chloride</w:t>
            </w:r>
          </w:p>
        </w:tc>
        <w:tc>
          <w:tcPr>
            <w:tcW w:w="5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34D5AE" w14:textId="77777777" w:rsidR="005D49E1" w:rsidRDefault="005D49E1" w:rsidP="005D49E1">
            <w:pPr>
              <w:cnfStyle w:val="000000000000" w:firstRow="0" w:lastRow="0" w:firstColumn="0" w:lastColumn="0" w:oddVBand="0" w:evenVBand="0" w:oddHBand="0" w:evenHBand="0" w:firstRowFirstColumn="0" w:firstRowLastColumn="0" w:lastRowFirstColumn="0" w:lastRowLastColumn="0"/>
              <w:rPr>
                <w:rFonts w:cs="Arial"/>
              </w:rPr>
            </w:pPr>
            <w:r>
              <w:rPr>
                <w:rFonts w:cs="Arial"/>
              </w:rPr>
              <w:t>This is a respiratory and eye irritant.</w:t>
            </w:r>
          </w:p>
        </w:tc>
      </w:tr>
      <w:tr w:rsidR="005D49E1" w14:paraId="4100A775" w14:textId="77777777" w:rsidTr="005D49E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1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3347061" w14:textId="77777777" w:rsidR="005D49E1" w:rsidRDefault="005D49E1" w:rsidP="005D49E1">
            <w:pPr>
              <w:jc w:val="center"/>
              <w:rPr>
                <w:rFonts w:cs="Arial"/>
              </w:rPr>
            </w:pPr>
            <w:r w:rsidRPr="00824D94">
              <w:rPr>
                <w:rFonts w:cs="Arial"/>
                <w:noProof/>
              </w:rPr>
              <w:t>Methylchloroisothiozolinone</w:t>
            </w:r>
          </w:p>
        </w:tc>
        <w:tc>
          <w:tcPr>
            <w:tcW w:w="5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C81CAB" w14:textId="77777777" w:rsidR="005D49E1" w:rsidRDefault="005D49E1" w:rsidP="005D49E1">
            <w:pPr>
              <w:cnfStyle w:val="000000100000" w:firstRow="0" w:lastRow="0" w:firstColumn="0" w:lastColumn="0" w:oddVBand="0" w:evenVBand="0" w:oddHBand="1" w:evenHBand="0" w:firstRowFirstColumn="0" w:firstRowLastColumn="0" w:lastRowFirstColumn="0" w:lastRowLastColumn="0"/>
              <w:rPr>
                <w:rFonts w:cs="Arial"/>
              </w:rPr>
            </w:pPr>
            <w:r>
              <w:rPr>
                <w:rFonts w:cs="Arial"/>
              </w:rPr>
              <w:t>This antibacterial, antifungal preservative is a skin irritant, an allergen, and a toxin to the immune system.</w:t>
            </w:r>
          </w:p>
        </w:tc>
      </w:tr>
      <w:tr w:rsidR="005D49E1" w14:paraId="3090ED76" w14:textId="77777777" w:rsidTr="005D49E1">
        <w:trPr>
          <w:trHeight w:val="332"/>
        </w:trPr>
        <w:tc>
          <w:tcPr>
            <w:cnfStyle w:val="001000000000" w:firstRow="0" w:lastRow="0" w:firstColumn="1" w:lastColumn="0" w:oddVBand="0" w:evenVBand="0" w:oddHBand="0" w:evenHBand="0" w:firstRowFirstColumn="0" w:firstRowLastColumn="0" w:lastRowFirstColumn="0" w:lastRowLastColumn="0"/>
            <w:tcW w:w="31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251D74" w14:textId="77777777" w:rsidR="005D49E1" w:rsidRDefault="005D49E1" w:rsidP="005D49E1">
            <w:pPr>
              <w:jc w:val="center"/>
              <w:rPr>
                <w:rFonts w:cs="Arial"/>
              </w:rPr>
            </w:pPr>
            <w:r>
              <w:rPr>
                <w:rFonts w:cs="Arial"/>
              </w:rPr>
              <w:t>Parabens</w:t>
            </w:r>
          </w:p>
        </w:tc>
        <w:tc>
          <w:tcPr>
            <w:tcW w:w="5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E7BED7" w14:textId="77777777" w:rsidR="005D49E1" w:rsidRDefault="005D49E1" w:rsidP="005D49E1">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These compounds </w:t>
            </w:r>
            <w:proofErr w:type="gramStart"/>
            <w:r>
              <w:rPr>
                <w:rFonts w:cs="Arial"/>
              </w:rPr>
              <w:t>have been linked</w:t>
            </w:r>
            <w:proofErr w:type="gramEnd"/>
            <w:r>
              <w:rPr>
                <w:rFonts w:cs="Arial"/>
              </w:rPr>
              <w:t xml:space="preserve"> to breast cancer.</w:t>
            </w:r>
          </w:p>
        </w:tc>
      </w:tr>
      <w:tr w:rsidR="005D49E1" w14:paraId="6A28205B" w14:textId="77777777" w:rsidTr="005D49E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1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F299EA" w14:textId="77777777" w:rsidR="005D49E1" w:rsidRDefault="005D49E1" w:rsidP="005D49E1">
            <w:pPr>
              <w:jc w:val="center"/>
              <w:rPr>
                <w:rFonts w:cs="Arial"/>
              </w:rPr>
            </w:pPr>
            <w:proofErr w:type="spellStart"/>
            <w:r>
              <w:rPr>
                <w:rFonts w:cs="Arial"/>
              </w:rPr>
              <w:t>Triclosan</w:t>
            </w:r>
            <w:proofErr w:type="spellEnd"/>
          </w:p>
        </w:tc>
        <w:tc>
          <w:tcPr>
            <w:tcW w:w="5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077BDF" w14:textId="77777777" w:rsidR="005D49E1" w:rsidRDefault="005D49E1" w:rsidP="005D49E1">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This antibacterial agent is toxic to aquatic life and </w:t>
            </w:r>
            <w:proofErr w:type="gramStart"/>
            <w:r>
              <w:rPr>
                <w:rFonts w:cs="Arial"/>
              </w:rPr>
              <w:t>has been found</w:t>
            </w:r>
            <w:proofErr w:type="gramEnd"/>
            <w:r>
              <w:rPr>
                <w:rFonts w:cs="Arial"/>
              </w:rPr>
              <w:t xml:space="preserve"> in the bodies of fish and in human breast milk.</w:t>
            </w:r>
          </w:p>
        </w:tc>
      </w:tr>
      <w:tr w:rsidR="005D49E1" w14:paraId="697DD131" w14:textId="77777777" w:rsidTr="005D49E1">
        <w:trPr>
          <w:trHeight w:val="1160"/>
        </w:trPr>
        <w:tc>
          <w:tcPr>
            <w:cnfStyle w:val="001000000000" w:firstRow="0" w:lastRow="0" w:firstColumn="1" w:lastColumn="0" w:oddVBand="0" w:evenVBand="0" w:oddHBand="0" w:evenHBand="0" w:firstRowFirstColumn="0" w:firstRowLastColumn="0" w:lastRowFirstColumn="0" w:lastRowLastColumn="0"/>
            <w:tcW w:w="31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6E3720" w14:textId="77777777" w:rsidR="005D49E1" w:rsidRDefault="005D49E1" w:rsidP="005D49E1">
            <w:pPr>
              <w:jc w:val="center"/>
              <w:rPr>
                <w:rFonts w:cs="Arial"/>
              </w:rPr>
            </w:pPr>
            <w:r>
              <w:rPr>
                <w:rFonts w:cs="Arial"/>
              </w:rPr>
              <w:t>Phthalates</w:t>
            </w:r>
          </w:p>
        </w:tc>
        <w:tc>
          <w:tcPr>
            <w:tcW w:w="5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4587F6" w14:textId="77777777" w:rsidR="005D49E1" w:rsidRDefault="005D49E1" w:rsidP="005D49E1">
            <w:pPr>
              <w:cnfStyle w:val="000000000000" w:firstRow="0" w:lastRow="0" w:firstColumn="0" w:lastColumn="0" w:oddVBand="0" w:evenVBand="0" w:oddHBand="0" w:evenHBand="0" w:firstRowFirstColumn="0" w:firstRowLastColumn="0" w:lastRowFirstColumn="0" w:lastRowLastColumn="0"/>
              <w:rPr>
                <w:rFonts w:cs="Arial"/>
              </w:rPr>
            </w:pPr>
            <w:r>
              <w:rPr>
                <w:rFonts w:cs="Arial"/>
              </w:rPr>
              <w:t>This family of 120 industrial chemicals interferes with hormones and is associated with reproductive problems in men and wildlife. These substances also show bioaccumulation.</w:t>
            </w:r>
          </w:p>
        </w:tc>
      </w:tr>
    </w:tbl>
    <w:p w14:paraId="1ACF2310" w14:textId="77777777" w:rsidR="005D49E1" w:rsidRDefault="005D49E1" w:rsidP="005D49E1">
      <w:pPr>
        <w:ind w:firstLine="360"/>
        <w:rPr>
          <w:rFonts w:cs="Arial"/>
        </w:rPr>
      </w:pPr>
    </w:p>
    <w:p w14:paraId="1780E39F" w14:textId="77777777" w:rsidR="005D49E1" w:rsidRDefault="005D49E1" w:rsidP="005D49E1">
      <w:pPr>
        <w:ind w:left="360"/>
        <w:rPr>
          <w:rFonts w:cs="Arial"/>
        </w:rPr>
      </w:pPr>
      <w:r>
        <w:rPr>
          <w:rFonts w:cs="Arial"/>
        </w:rPr>
        <w:lastRenderedPageBreak/>
        <w:t xml:space="preserve">Some of the compounds in shampoos and conditioners, as well as other personal hygiene products, emit volatile organic compounds (VOC’s) when exposed to the air. These create a “personal plume” that follows a person out the door in the morning. VOCs in the presence of sunlight react with nitrogen oxides in the air to form ozone, a type of pollution regulated because of its effects on air quality and human health. </w:t>
      </w:r>
      <w:proofErr w:type="spellStart"/>
      <w:r>
        <w:rPr>
          <w:rFonts w:cs="Arial"/>
        </w:rPr>
        <w:t>Decamethylcyclopentasiloxane</w:t>
      </w:r>
      <w:proofErr w:type="spellEnd"/>
      <w:r>
        <w:rPr>
          <w:rFonts w:cs="Arial"/>
        </w:rPr>
        <w:t xml:space="preserve">, or D5 siloxane for short, is one of these compounds added to products like shampoos, lotions, deodorants, and hair gels, to make them feel smooth and silky. Recently, environmental researchers from the University of Colorado found evidence of air pollution caused by these volatile organic compounds. They detected a spike of siloxane in the air during the morning rush hour. Thinking that it must be coming from automobile exhaust, the scientists conducted isolated tests on automobile exhaust but did not find siloxane present. Since the spike in siloxane occurred during the morning rush hour, a time where many people have just finished using many of their personal-care products, the scientists hypothesized that the source of the pollutants they detected was the “personal plumes’ of VOCs. </w:t>
      </w:r>
      <w:proofErr w:type="gramStart"/>
      <w:r>
        <w:rPr>
          <w:rFonts w:cs="Arial"/>
        </w:rPr>
        <w:t>Environmentally-friendly</w:t>
      </w:r>
      <w:proofErr w:type="gramEnd"/>
      <w:r>
        <w:rPr>
          <w:rFonts w:cs="Arial"/>
        </w:rPr>
        <w:t xml:space="preserve"> products use plant oils and natural fragrances in place of the many petroleum products currently found in the majority of personal hygiene products. (</w:t>
      </w:r>
      <w:hyperlink r:id="rId58" w:history="1">
        <w:r>
          <w:rPr>
            <w:rStyle w:val="Hyperlink"/>
            <w:rFonts w:cs="Arial"/>
          </w:rPr>
          <w:t>https://www.sciencedaily.com/releases/2018/04/180430131828.htm</w:t>
        </w:r>
      </w:hyperlink>
      <w:r>
        <w:rPr>
          <w:rFonts w:cs="Arial"/>
        </w:rPr>
        <w:t>)</w:t>
      </w:r>
    </w:p>
    <w:p w14:paraId="295A0253" w14:textId="35044780" w:rsidR="00627C68" w:rsidRDefault="00627C68" w:rsidP="00560555">
      <w:pPr>
        <w:rPr>
          <w:rFonts w:cs="Arial"/>
        </w:rPr>
      </w:pPr>
      <w:r>
        <w:rPr>
          <w:rFonts w:cs="Arial"/>
        </w:rPr>
        <w:br w:type="page"/>
      </w:r>
    </w:p>
    <w:bookmarkStart w:id="701" w:name="_Toc523845030"/>
    <w:bookmarkStart w:id="702" w:name="_Toc523845415"/>
    <w:bookmarkStart w:id="703" w:name="_Toc523845711"/>
    <w:bookmarkStart w:id="704" w:name="_Toc523845833"/>
    <w:bookmarkStart w:id="705" w:name="_Toc523845926"/>
    <w:bookmarkStart w:id="706" w:name="_Toc524538863"/>
    <w:bookmarkStart w:id="707" w:name="_Toc528664496"/>
    <w:bookmarkStart w:id="708" w:name="_Toc529098383"/>
    <w:bookmarkStart w:id="709" w:name="_Toc529100320"/>
    <w:bookmarkStart w:id="710" w:name="_Toc529100532"/>
    <w:bookmarkStart w:id="711" w:name="_Toc529111497"/>
    <w:bookmarkStart w:id="712" w:name="_Toc529206888"/>
    <w:bookmarkStart w:id="713" w:name="_Toc534818823"/>
    <w:bookmarkStart w:id="714" w:name="_Toc534906405"/>
    <w:bookmarkStart w:id="715" w:name="_Toc3376128"/>
    <w:bookmarkStart w:id="716" w:name="_Toc3378462"/>
    <w:bookmarkStart w:id="717" w:name="_Toc3380355"/>
    <w:bookmarkStart w:id="718" w:name="_Toc3462086"/>
    <w:p w14:paraId="25D8949C" w14:textId="77777777" w:rsidR="00200744" w:rsidRPr="00A109B0" w:rsidRDefault="00200744" w:rsidP="0039770F">
      <w:pPr>
        <w:pStyle w:val="Heading3"/>
      </w:pPr>
      <w:r>
        <w:rPr>
          <w:noProof/>
        </w:rPr>
        <w:lastRenderedPageBreak/>
        <mc:AlternateContent>
          <mc:Choice Requires="wps">
            <w:drawing>
              <wp:anchor distT="0" distB="0" distL="114300" distR="114300" simplePos="0" relativeHeight="252078592" behindDoc="1" locked="0" layoutInCell="1" allowOverlap="1" wp14:anchorId="6367B6C8" wp14:editId="1CDC1044">
                <wp:simplePos x="0" y="0"/>
                <wp:positionH relativeFrom="column">
                  <wp:posOffset>-559435</wp:posOffset>
                </wp:positionH>
                <wp:positionV relativeFrom="paragraph">
                  <wp:posOffset>419312</wp:posOffset>
                </wp:positionV>
                <wp:extent cx="7060565" cy="114300"/>
                <wp:effectExtent l="0" t="0" r="6985" b="0"/>
                <wp:wrapNone/>
                <wp:docPr id="70" name="Rectangle 7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6DBA1AE" id="Rectangle 70" o:spid="_x0000_s1026" style="position:absolute;margin-left:-44.05pt;margin-top:33pt;width:555.95pt;height:9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qq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" fillcolor="#d8d8d8 [2732]" stroked="f" strokeweight=".5pt"/>
            </w:pict>
          </mc:Fallback>
        </mc:AlternateContent>
      </w:r>
      <w:r w:rsidRPr="00A109B0">
        <w:t>Activities</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36A3A016" w14:textId="77777777" w:rsidR="00347EDC" w:rsidRPr="00347EDC" w:rsidRDefault="00347EDC" w:rsidP="006C4C47">
      <w:pPr>
        <w:rPr>
          <w:rFonts w:cs="Arial"/>
          <w:sz w:val="12"/>
        </w:rPr>
      </w:pPr>
    </w:p>
    <w:p w14:paraId="1E9B8A28" w14:textId="77777777" w:rsidR="006B2FC6" w:rsidRPr="00C6589F" w:rsidRDefault="006B2FC6" w:rsidP="006B2FC6">
      <w:pPr>
        <w:rPr>
          <w:rFonts w:cs="Arial"/>
          <w:b/>
          <w:sz w:val="28"/>
        </w:rPr>
      </w:pPr>
      <w:r w:rsidRPr="00C6589F">
        <w:rPr>
          <w:rFonts w:cs="Arial"/>
          <w:b/>
          <w:sz w:val="28"/>
        </w:rPr>
        <w:t>Labs and demos</w:t>
      </w:r>
    </w:p>
    <w:p w14:paraId="500FEADC" w14:textId="77777777" w:rsidR="006B2FC6" w:rsidRDefault="006B2FC6" w:rsidP="006B2FC6">
      <w:pPr>
        <w:rPr>
          <w:rFonts w:cs="Arial"/>
        </w:rPr>
      </w:pPr>
    </w:p>
    <w:p w14:paraId="58BD8AFD" w14:textId="7B29A518" w:rsidR="005D49E1" w:rsidRDefault="005D49E1" w:rsidP="006B2FC6">
      <w:pPr>
        <w:rPr>
          <w:rFonts w:cs="Arial"/>
        </w:rPr>
      </w:pPr>
      <w:r>
        <w:rPr>
          <w:rFonts w:cs="Arial"/>
          <w:b/>
        </w:rPr>
        <w:t>“Soap vs Shampoo Surfactant Lab”:</w:t>
      </w:r>
      <w:r>
        <w:rPr>
          <w:rFonts w:cs="Arial"/>
        </w:rPr>
        <w:t xml:space="preserve"> In this engineering lab, students make their own shampoo and soap and then conduct tests for pH, viscosity, surface tension, and the ability to form suds for each product in different water environments. This activity </w:t>
      </w:r>
      <w:proofErr w:type="gramStart"/>
      <w:r>
        <w:rPr>
          <w:rFonts w:cs="Arial"/>
        </w:rPr>
        <w:t>can be simplified</w:t>
      </w:r>
      <w:proofErr w:type="gramEnd"/>
      <w:r>
        <w:rPr>
          <w:rFonts w:cs="Arial"/>
        </w:rPr>
        <w:t xml:space="preserve"> by having students use commercial soaps and shampoos, rather than make their own. (</w:t>
      </w:r>
      <w:hyperlink r:id="rId59" w:history="1">
        <w:r>
          <w:rPr>
            <w:rStyle w:val="Hyperlink"/>
            <w:rFonts w:cs="Arial"/>
          </w:rPr>
          <w:t>https://www.teachengineering.org/activities/view/usm_surfactant_activity1</w:t>
        </w:r>
      </w:hyperlink>
      <w:r>
        <w:rPr>
          <w:rFonts w:cs="Arial"/>
        </w:rPr>
        <w:t>)</w:t>
      </w:r>
    </w:p>
    <w:p w14:paraId="7A89F0AF" w14:textId="77777777" w:rsidR="005D49E1" w:rsidRDefault="005D49E1" w:rsidP="005D49E1">
      <w:pPr>
        <w:rPr>
          <w:rFonts w:cs="Arial"/>
        </w:rPr>
      </w:pPr>
    </w:p>
    <w:p w14:paraId="18E3758B" w14:textId="77777777" w:rsidR="005D49E1" w:rsidRDefault="005D49E1" w:rsidP="005D49E1">
      <w:pPr>
        <w:rPr>
          <w:rFonts w:cs="Arial"/>
        </w:rPr>
      </w:pPr>
      <w:r>
        <w:rPr>
          <w:rFonts w:cs="Arial"/>
          <w:b/>
        </w:rPr>
        <w:t>“Intermolecular Forces and Physical Properties” demos:</w:t>
      </w:r>
      <w:r>
        <w:rPr>
          <w:rFonts w:cs="Arial"/>
        </w:rPr>
        <w:t xml:space="preserve"> Using alcohol, acetone, and water, the teacher discusses differences in polarity, intermolecular forces, surface tension beading, and miscibility of each liquid, while demonstrating the phenomenon. A demonstration of the polarity differences of blue food coloring and red food coloring provides a strong visual of molecular preferences based on polarity. (Access is restricted to AACT members, but the article will be available </w:t>
      </w:r>
      <w:proofErr w:type="gramStart"/>
      <w:r>
        <w:rPr>
          <w:rFonts w:cs="Arial"/>
        </w:rPr>
        <w:t>for free</w:t>
      </w:r>
      <w:proofErr w:type="gramEnd"/>
      <w:r>
        <w:rPr>
          <w:rFonts w:cs="Arial"/>
        </w:rPr>
        <w:t xml:space="preserve"> until June 1, 2019, at </w:t>
      </w:r>
      <w:hyperlink r:id="rId60" w:tgtFrame="_blank" w:history="1">
        <w:r w:rsidRPr="0044362C">
          <w:rPr>
            <w:rStyle w:val="Hyperlink"/>
            <w:rFonts w:cs="Arial"/>
          </w:rPr>
          <w:t>https://teachchemistry.org/classroom-resources/intermolecular-forces-and-physical-properties</w:t>
        </w:r>
      </w:hyperlink>
      <w:r>
        <w:rPr>
          <w:rFonts w:cs="Arial"/>
        </w:rPr>
        <w:t>.)</w:t>
      </w:r>
    </w:p>
    <w:p w14:paraId="692114A9" w14:textId="77777777" w:rsidR="005D49E1" w:rsidRDefault="005D49E1" w:rsidP="005D49E1">
      <w:pPr>
        <w:rPr>
          <w:rFonts w:cs="Arial"/>
        </w:rPr>
      </w:pPr>
    </w:p>
    <w:p w14:paraId="352275F4" w14:textId="77777777" w:rsidR="005D49E1" w:rsidRPr="00C6589F" w:rsidRDefault="005D49E1" w:rsidP="005D49E1">
      <w:pPr>
        <w:rPr>
          <w:rFonts w:cs="Arial"/>
          <w:b/>
          <w:sz w:val="28"/>
        </w:rPr>
      </w:pPr>
      <w:r w:rsidRPr="00C6589F">
        <w:rPr>
          <w:rFonts w:cs="Arial"/>
          <w:b/>
          <w:sz w:val="28"/>
        </w:rPr>
        <w:t>Media</w:t>
      </w:r>
    </w:p>
    <w:p w14:paraId="0613F453" w14:textId="77777777" w:rsidR="005D49E1" w:rsidRPr="003819C5" w:rsidRDefault="005D49E1" w:rsidP="005D49E1">
      <w:pPr>
        <w:rPr>
          <w:rFonts w:cs="Arial"/>
        </w:rPr>
      </w:pPr>
    </w:p>
    <w:p w14:paraId="4690D018" w14:textId="77777777" w:rsidR="005D49E1" w:rsidRDefault="005D49E1" w:rsidP="005D49E1">
      <w:pPr>
        <w:rPr>
          <w:rFonts w:cs="Arial"/>
        </w:rPr>
      </w:pPr>
      <w:r>
        <w:rPr>
          <w:rFonts w:cs="Arial"/>
          <w:b/>
        </w:rPr>
        <w:t>“How Does Shampoo Work?” video (3:38):</w:t>
      </w:r>
      <w:r>
        <w:rPr>
          <w:rFonts w:cs="Arial"/>
        </w:rPr>
        <w:t xml:space="preserve"> This ACS </w:t>
      </w:r>
      <w:r>
        <w:rPr>
          <w:rFonts w:cs="Arial"/>
          <w:i/>
        </w:rPr>
        <w:t>Reactions</w:t>
      </w:r>
      <w:r>
        <w:rPr>
          <w:rFonts w:cs="Arial"/>
        </w:rPr>
        <w:t xml:space="preserve"> video discusses the ingredients in shampoos, especially the sulfates, and describes their action in cleaning hair. (</w:t>
      </w:r>
      <w:hyperlink r:id="rId61" w:history="1">
        <w:r>
          <w:rPr>
            <w:rStyle w:val="Hyperlink"/>
            <w:rFonts w:cs="Arial"/>
          </w:rPr>
          <w:t>https://www.acs.org/content/acs/en/pressroom/reactions/videos/2016/how-does-shampoo-work.html</w:t>
        </w:r>
      </w:hyperlink>
      <w:r>
        <w:rPr>
          <w:rFonts w:cs="Arial"/>
        </w:rPr>
        <w:t>)</w:t>
      </w:r>
    </w:p>
    <w:p w14:paraId="3C8C0E8C" w14:textId="77777777" w:rsidR="005D49E1" w:rsidRDefault="005D49E1" w:rsidP="005D49E1">
      <w:pPr>
        <w:rPr>
          <w:rFonts w:cs="Arial"/>
        </w:rPr>
      </w:pPr>
      <w:r>
        <w:rPr>
          <w:rFonts w:cs="Arial"/>
        </w:rPr>
        <w:t xml:space="preserve">A sequel to the above video, </w:t>
      </w:r>
      <w:r>
        <w:rPr>
          <w:rFonts w:cs="Arial"/>
          <w:b/>
        </w:rPr>
        <w:t>“What Happens if You Stop Washing Your Hair?” (3:15</w:t>
      </w:r>
      <w:proofErr w:type="gramStart"/>
      <w:r>
        <w:rPr>
          <w:rFonts w:cs="Arial"/>
          <w:b/>
        </w:rPr>
        <w:t>),</w:t>
      </w:r>
      <w:proofErr w:type="gramEnd"/>
      <w:r>
        <w:rPr>
          <w:rFonts w:cs="Arial"/>
        </w:rPr>
        <w:t xml:space="preserve"> gives information about the ingredients in conditioners and discusses the “no poo” craze called </w:t>
      </w:r>
      <w:r>
        <w:rPr>
          <w:rFonts w:cs="Arial"/>
        </w:rPr>
        <w:br/>
        <w:t>co-washing, where people skip the shampoo and just wash their hair with conditioner. (</w:t>
      </w:r>
      <w:hyperlink r:id="rId62" w:history="1">
        <w:r>
          <w:rPr>
            <w:rStyle w:val="Hyperlink"/>
            <w:rFonts w:cs="Arial"/>
          </w:rPr>
          <w:t>https://www.youtube.com/watch?v=aTRZ-Up1iWA</w:t>
        </w:r>
      </w:hyperlink>
      <w:r>
        <w:rPr>
          <w:rFonts w:cs="Arial"/>
        </w:rPr>
        <w:t>)</w:t>
      </w:r>
    </w:p>
    <w:p w14:paraId="6416E4ED" w14:textId="77777777" w:rsidR="005D49E1" w:rsidRDefault="005D49E1" w:rsidP="005D49E1">
      <w:pPr>
        <w:rPr>
          <w:rFonts w:cs="Arial"/>
        </w:rPr>
      </w:pPr>
    </w:p>
    <w:p w14:paraId="5D5950A8" w14:textId="38C384BC" w:rsidR="005D49E1" w:rsidRDefault="005D49E1" w:rsidP="005D49E1">
      <w:pPr>
        <w:rPr>
          <w:rFonts w:cs="Arial"/>
        </w:rPr>
      </w:pPr>
      <w:r>
        <w:rPr>
          <w:rFonts w:cs="Arial"/>
          <w:b/>
        </w:rPr>
        <w:t>“Hair Styling Products: A Scientific Combination”, video (4:23):</w:t>
      </w:r>
      <w:r>
        <w:rPr>
          <w:rFonts w:cs="Arial"/>
        </w:rPr>
        <w:t xml:space="preserve"> A </w:t>
      </w:r>
      <w:proofErr w:type="spellStart"/>
      <w:r>
        <w:rPr>
          <w:rFonts w:cs="Arial"/>
        </w:rPr>
        <w:t>Loreal</w:t>
      </w:r>
      <w:proofErr w:type="spellEnd"/>
      <w:r>
        <w:rPr>
          <w:rFonts w:cs="Arial"/>
        </w:rPr>
        <w:t xml:space="preserve"> product scientist discusses the development of hair products that create different effects on the hair. The research centers on using polymers to create </w:t>
      </w:r>
      <w:r w:rsidRPr="00824D94">
        <w:rPr>
          <w:rFonts w:cs="Arial"/>
          <w:noProof/>
        </w:rPr>
        <w:t xml:space="preserve">the </w:t>
      </w:r>
      <w:r w:rsidR="00824D94" w:rsidRPr="00824D94">
        <w:rPr>
          <w:rFonts w:cs="Arial"/>
          <w:noProof/>
        </w:rPr>
        <w:t xml:space="preserve">company’s </w:t>
      </w:r>
      <w:r w:rsidRPr="00824D94">
        <w:rPr>
          <w:rFonts w:cs="Arial"/>
          <w:noProof/>
        </w:rPr>
        <w:t>different</w:t>
      </w:r>
      <w:r>
        <w:rPr>
          <w:rFonts w:cs="Arial"/>
        </w:rPr>
        <w:t xml:space="preserve"> products. (</w:t>
      </w:r>
      <w:hyperlink r:id="rId63" w:history="1">
        <w:r>
          <w:rPr>
            <w:rStyle w:val="Hyperlink"/>
            <w:rFonts w:cs="Arial"/>
          </w:rPr>
          <w:t>https://www.youtube.com/watch?v=5WnkDK8SAI4</w:t>
        </w:r>
      </w:hyperlink>
      <w:r>
        <w:rPr>
          <w:rStyle w:val="Hyperlink"/>
          <w:rFonts w:cs="Arial"/>
          <w:color w:val="000000"/>
        </w:rPr>
        <w:t>)</w:t>
      </w:r>
    </w:p>
    <w:p w14:paraId="467820D6" w14:textId="77777777" w:rsidR="005D49E1" w:rsidRPr="0003241E" w:rsidRDefault="005D49E1" w:rsidP="005D49E1">
      <w:pPr>
        <w:rPr>
          <w:rFonts w:cs="Arial"/>
        </w:rPr>
      </w:pPr>
    </w:p>
    <w:p w14:paraId="0990897D" w14:textId="77777777" w:rsidR="005D49E1" w:rsidRPr="00C6589F" w:rsidRDefault="005D49E1" w:rsidP="005D49E1">
      <w:pPr>
        <w:rPr>
          <w:rFonts w:cs="Arial"/>
          <w:b/>
          <w:sz w:val="28"/>
        </w:rPr>
      </w:pPr>
      <w:r w:rsidRPr="00C6589F">
        <w:rPr>
          <w:rFonts w:cs="Arial"/>
          <w:b/>
          <w:sz w:val="28"/>
        </w:rPr>
        <w:t>Lessons and lesson plans</w:t>
      </w:r>
    </w:p>
    <w:p w14:paraId="08F7286D" w14:textId="77777777" w:rsidR="005D49E1" w:rsidRPr="003819C5" w:rsidRDefault="005D49E1" w:rsidP="005D49E1">
      <w:pPr>
        <w:rPr>
          <w:rFonts w:cs="Arial"/>
        </w:rPr>
      </w:pPr>
    </w:p>
    <w:p w14:paraId="0CD690ED" w14:textId="77777777" w:rsidR="005D49E1" w:rsidRDefault="005D49E1" w:rsidP="005D49E1">
      <w:pPr>
        <w:rPr>
          <w:rFonts w:cs="Arial"/>
          <w:color w:val="000000"/>
        </w:rPr>
      </w:pPr>
      <w:r>
        <w:rPr>
          <w:rFonts w:cs="Arial"/>
          <w:b/>
        </w:rPr>
        <w:t>“Bad Hair Days? Chemistry to the Rescue”:</w:t>
      </w:r>
      <w:r>
        <w:rPr>
          <w:rFonts w:cs="Arial"/>
        </w:rPr>
        <w:t xml:space="preserve"> This site contains extensive background information for teaching a unit about proteins that </w:t>
      </w:r>
      <w:r w:rsidRPr="00824D94">
        <w:rPr>
          <w:rFonts w:cs="Arial"/>
          <w:noProof/>
        </w:rPr>
        <w:t>uses</w:t>
      </w:r>
      <w:r>
        <w:rPr>
          <w:rFonts w:cs="Arial"/>
        </w:rPr>
        <w:t xml:space="preserve"> the physical and chemical composition of hair, as well as the chemistry of perms and hair-straightening treatments, as a vehicle to deliver the lessons. The lessons include demonstrations, a mini-lab, a lab investigation using hair samples, and instructions for the students to make a foldable about hair treatments. (</w:t>
      </w:r>
      <w:hyperlink r:id="rId64" w:history="1">
        <w:r>
          <w:rPr>
            <w:rStyle w:val="Hyperlink"/>
            <w:rFonts w:cs="Arial"/>
          </w:rPr>
          <w:t>https://teachers.yale.edu/curriculum/viewer/initiative_11.05.04_u</w:t>
        </w:r>
      </w:hyperlink>
      <w:r>
        <w:rPr>
          <w:rFonts w:cs="Arial"/>
          <w:color w:val="000000"/>
        </w:rPr>
        <w:t>)</w:t>
      </w:r>
    </w:p>
    <w:p w14:paraId="1E8297D6" w14:textId="77777777" w:rsidR="005D49E1" w:rsidRDefault="005D49E1" w:rsidP="005D49E1">
      <w:pPr>
        <w:rPr>
          <w:rFonts w:cs="Arial"/>
        </w:rPr>
      </w:pPr>
    </w:p>
    <w:p w14:paraId="1307A803" w14:textId="7A9D04E1" w:rsidR="005D49E1" w:rsidRDefault="005D49E1" w:rsidP="005D49E1">
      <w:pPr>
        <w:rPr>
          <w:rFonts w:cs="Arial"/>
          <w:color w:val="182435"/>
          <w:shd w:val="clear" w:color="auto" w:fill="FFFFFF"/>
        </w:rPr>
      </w:pPr>
      <w:r>
        <w:rPr>
          <w:rFonts w:cs="Arial"/>
          <w:b/>
        </w:rPr>
        <w:t>“The Chemistry of Hair Care”:</w:t>
      </w:r>
      <w:r>
        <w:rPr>
          <w:rFonts w:cs="Arial"/>
          <w:color w:val="182435"/>
          <w:shd w:val="clear" w:color="auto" w:fill="FFFFFF"/>
        </w:rPr>
        <w:t xml:space="preserve"> The activities in this lesson are planned to help students answer the central question, “How does understanding the chemistry of hair care, including the role of pH, help in the development of better hair-care products?” In this three-part </w:t>
      </w:r>
      <w:r w:rsidRPr="00824D94">
        <w:rPr>
          <w:rFonts w:cs="Arial"/>
          <w:noProof/>
          <w:color w:val="182435"/>
          <w:shd w:val="clear" w:color="auto" w:fill="FFFFFF"/>
        </w:rPr>
        <w:t>lesson</w:t>
      </w:r>
      <w:r w:rsidR="00824D94">
        <w:rPr>
          <w:rFonts w:cs="Arial"/>
          <w:noProof/>
          <w:color w:val="182435"/>
          <w:shd w:val="clear" w:color="auto" w:fill="FFFFFF"/>
        </w:rPr>
        <w:t>,</w:t>
      </w:r>
      <w:r>
        <w:rPr>
          <w:rFonts w:cs="Arial"/>
          <w:color w:val="182435"/>
          <w:shd w:val="clear" w:color="auto" w:fill="FFFFFF"/>
        </w:rPr>
        <w:t xml:space="preserve"> </w:t>
      </w:r>
      <w:r>
        <w:rPr>
          <w:rFonts w:cs="Arial"/>
          <w:color w:val="182435"/>
          <w:shd w:val="clear" w:color="auto" w:fill="FFFFFF"/>
        </w:rPr>
        <w:lastRenderedPageBreak/>
        <w:t>students measure the pH of different shampoos, analyze the effects of acidic and basic solutions on strands of hair, and read and answer questions about the chemistry of hair.</w:t>
      </w:r>
    </w:p>
    <w:p w14:paraId="27C54891" w14:textId="77777777" w:rsidR="005D49E1" w:rsidRDefault="005D49E1" w:rsidP="005D49E1">
      <w:pPr>
        <w:rPr>
          <w:rFonts w:cs="Arial"/>
        </w:rPr>
      </w:pPr>
      <w:r>
        <w:rPr>
          <w:rFonts w:cs="Arial"/>
          <w:color w:val="182435"/>
          <w:shd w:val="clear" w:color="auto" w:fill="FFFFFF"/>
        </w:rPr>
        <w:t>(</w:t>
      </w:r>
      <w:hyperlink r:id="rId65" w:history="1">
        <w:r>
          <w:rPr>
            <w:rStyle w:val="Hyperlink"/>
            <w:rFonts w:cs="Arial"/>
            <w:shd w:val="clear" w:color="auto" w:fill="FFFFFF"/>
          </w:rPr>
          <w:t>http://sciencenetlinks.com/lessons/the-chemistry-of-hair-care/</w:t>
        </w:r>
      </w:hyperlink>
      <w:r>
        <w:rPr>
          <w:rFonts w:cs="Arial"/>
          <w:color w:val="182435"/>
          <w:shd w:val="clear" w:color="auto" w:fill="FFFFFF"/>
        </w:rPr>
        <w:t>)</w:t>
      </w:r>
    </w:p>
    <w:p w14:paraId="567DB578" w14:textId="77777777" w:rsidR="005D49E1" w:rsidRPr="00C270D9" w:rsidRDefault="005D49E1" w:rsidP="005D49E1">
      <w:pPr>
        <w:rPr>
          <w:rFonts w:cs="Arial"/>
          <w:szCs w:val="36"/>
        </w:rPr>
      </w:pPr>
    </w:p>
    <w:p w14:paraId="2FA7B1C8" w14:textId="77777777" w:rsidR="005D49E1" w:rsidRPr="00C6589F" w:rsidRDefault="005D49E1" w:rsidP="005D49E1">
      <w:pPr>
        <w:rPr>
          <w:rFonts w:cs="Arial"/>
          <w:b/>
          <w:sz w:val="28"/>
        </w:rPr>
      </w:pPr>
      <w:r w:rsidRPr="00C6589F">
        <w:rPr>
          <w:rFonts w:cs="Arial"/>
          <w:b/>
          <w:sz w:val="28"/>
        </w:rPr>
        <w:t>Projects and extension activities</w:t>
      </w:r>
    </w:p>
    <w:p w14:paraId="4F5C22CB" w14:textId="77777777" w:rsidR="005D49E1" w:rsidRPr="00C270D9" w:rsidRDefault="005D49E1" w:rsidP="005D49E1">
      <w:pPr>
        <w:rPr>
          <w:rFonts w:cs="Arial"/>
          <w:szCs w:val="36"/>
        </w:rPr>
      </w:pPr>
    </w:p>
    <w:p w14:paraId="1CAF971F" w14:textId="772942B6" w:rsidR="005D49E1" w:rsidRDefault="005D49E1" w:rsidP="005D49E1">
      <w:pPr>
        <w:rPr>
          <w:rFonts w:cs="Arial"/>
        </w:rPr>
      </w:pPr>
      <w:r>
        <w:rPr>
          <w:rFonts w:cs="Arial"/>
          <w:b/>
        </w:rPr>
        <w:t>“Exploring Intermolecular Forces”:</w:t>
      </w:r>
      <w:r>
        <w:rPr>
          <w:rFonts w:cs="Arial"/>
        </w:rPr>
        <w:t xml:space="preserve"> This activity includes teaching notes and diagrams and </w:t>
      </w:r>
      <w:proofErr w:type="gramStart"/>
      <w:r>
        <w:rPr>
          <w:rFonts w:cs="Arial"/>
        </w:rPr>
        <w:t>could be used</w:t>
      </w:r>
      <w:proofErr w:type="gramEnd"/>
      <w:r>
        <w:rPr>
          <w:rFonts w:cs="Arial"/>
        </w:rPr>
        <w:t xml:space="preserve"> as an inquiry lab prior to teaching intermolecular forces. Students grade the cleaning effectiveness of substances based on the results of </w:t>
      </w:r>
      <w:r w:rsidRPr="00824D94">
        <w:rPr>
          <w:rFonts w:cs="Arial"/>
          <w:noProof/>
        </w:rPr>
        <w:t>several analys</w:t>
      </w:r>
      <w:r w:rsidR="00824D94" w:rsidRPr="00824D94">
        <w:rPr>
          <w:rFonts w:cs="Arial"/>
          <w:noProof/>
        </w:rPr>
        <w:t>e</w:t>
      </w:r>
      <w:r w:rsidRPr="00824D94">
        <w:rPr>
          <w:rFonts w:cs="Arial"/>
          <w:noProof/>
        </w:rPr>
        <w:t>s</w:t>
      </w:r>
      <w:r>
        <w:rPr>
          <w:rFonts w:cs="Arial"/>
        </w:rPr>
        <w:t xml:space="preserve">. (Access is restricted to AACT members, but the article will be available </w:t>
      </w:r>
      <w:proofErr w:type="gramStart"/>
      <w:r>
        <w:rPr>
          <w:rFonts w:cs="Arial"/>
        </w:rPr>
        <w:t>for free</w:t>
      </w:r>
      <w:proofErr w:type="gramEnd"/>
      <w:r>
        <w:rPr>
          <w:rFonts w:cs="Arial"/>
        </w:rPr>
        <w:t xml:space="preserve"> until June 1, 2019, at </w:t>
      </w:r>
      <w:hyperlink r:id="rId66" w:tgtFrame="_blank" w:history="1">
        <w:r>
          <w:rPr>
            <w:rStyle w:val="Hyperlink"/>
            <w:rFonts w:cs="Arial"/>
          </w:rPr>
          <w:t>https://teachchemistry.org/classroom-resources/exploring-intermolecular-forces</w:t>
        </w:r>
      </w:hyperlink>
      <w:r>
        <w:rPr>
          <w:rFonts w:cs="Arial"/>
          <w:color w:val="0000FF"/>
        </w:rPr>
        <w:t>.</w:t>
      </w:r>
      <w:r>
        <w:rPr>
          <w:rFonts w:cs="Arial"/>
        </w:rPr>
        <w:t>)</w:t>
      </w:r>
    </w:p>
    <w:p w14:paraId="17453DC8" w14:textId="77777777" w:rsidR="005D49E1" w:rsidRDefault="005D49E1" w:rsidP="005D49E1">
      <w:pPr>
        <w:rPr>
          <w:rFonts w:cs="Arial"/>
        </w:rPr>
      </w:pPr>
    </w:p>
    <w:p w14:paraId="565FDA00" w14:textId="77777777" w:rsidR="005D49E1" w:rsidRDefault="005D49E1" w:rsidP="005D49E1">
      <w:pPr>
        <w:rPr>
          <w:rFonts w:cs="Arial"/>
        </w:rPr>
      </w:pPr>
      <w:r>
        <w:rPr>
          <w:rFonts w:cs="Arial"/>
          <w:b/>
        </w:rPr>
        <w:t xml:space="preserve">“Are Designer Shampoos </w:t>
      </w:r>
      <w:proofErr w:type="gramStart"/>
      <w:r>
        <w:rPr>
          <w:rFonts w:cs="Arial"/>
          <w:b/>
        </w:rPr>
        <w:t>Worth</w:t>
      </w:r>
      <w:proofErr w:type="gramEnd"/>
      <w:r>
        <w:rPr>
          <w:rFonts w:cs="Arial"/>
          <w:b/>
        </w:rPr>
        <w:t xml:space="preserve"> It?” project:</w:t>
      </w:r>
      <w:r>
        <w:rPr>
          <w:rFonts w:cs="Arial"/>
        </w:rPr>
        <w:t xml:space="preserve"> This site provides an idea and a structure for students to complete a longer-term experiment with hair-care products. Students recruit volunteers to use a variety of products and provide strands of hair for the student researchers to test and analyze under a microscope in order to determine the efficacy of each hair product.</w:t>
      </w:r>
    </w:p>
    <w:p w14:paraId="363B229E" w14:textId="77777777" w:rsidR="005D49E1" w:rsidRDefault="005D49E1" w:rsidP="005D49E1">
      <w:pPr>
        <w:rPr>
          <w:rFonts w:cs="Arial"/>
        </w:rPr>
      </w:pPr>
      <w:r>
        <w:rPr>
          <w:rFonts w:cs="Arial"/>
        </w:rPr>
        <w:t>(</w:t>
      </w:r>
      <w:hyperlink r:id="rId67" w:history="1">
        <w:r>
          <w:rPr>
            <w:rStyle w:val="Hyperlink"/>
            <w:rFonts w:cs="Arial"/>
          </w:rPr>
          <w:t>https://www.education.com/science-fair/article/designer-shampoos/</w:t>
        </w:r>
      </w:hyperlink>
      <w:r>
        <w:rPr>
          <w:rFonts w:cs="Arial"/>
        </w:rPr>
        <w:t>)</w:t>
      </w:r>
    </w:p>
    <w:p w14:paraId="46A91730" w14:textId="77777777" w:rsidR="005D49E1" w:rsidRDefault="005D49E1" w:rsidP="00200744">
      <w:pPr>
        <w:rPr>
          <w:rFonts w:cs="Arial"/>
        </w:rPr>
      </w:pPr>
    </w:p>
    <w:p w14:paraId="415C93B4" w14:textId="77777777" w:rsidR="00200744" w:rsidRDefault="00200744" w:rsidP="00200744">
      <w:pPr>
        <w:rPr>
          <w:rFonts w:cs="Arial"/>
        </w:rPr>
      </w:pPr>
      <w:r>
        <w:rPr>
          <w:rFonts w:cs="Arial"/>
        </w:rPr>
        <w:br w:type="page"/>
      </w:r>
    </w:p>
    <w:bookmarkStart w:id="719" w:name="_Toc523845031"/>
    <w:bookmarkStart w:id="720" w:name="_Toc523845416"/>
    <w:bookmarkStart w:id="721" w:name="_Toc523845712"/>
    <w:bookmarkStart w:id="722" w:name="_Toc523845834"/>
    <w:bookmarkStart w:id="723" w:name="_Toc523845927"/>
    <w:bookmarkStart w:id="724" w:name="_Toc524538864"/>
    <w:bookmarkStart w:id="725" w:name="_Toc528664497"/>
    <w:bookmarkStart w:id="726" w:name="_Toc529098384"/>
    <w:bookmarkStart w:id="727" w:name="_Toc529100321"/>
    <w:bookmarkStart w:id="728" w:name="_Toc529100533"/>
    <w:bookmarkStart w:id="729" w:name="_Toc529111498"/>
    <w:bookmarkStart w:id="730" w:name="_Toc529206889"/>
    <w:bookmarkStart w:id="731" w:name="_Toc534818824"/>
    <w:bookmarkStart w:id="732" w:name="_Toc534906406"/>
    <w:bookmarkStart w:id="733" w:name="_Toc3376129"/>
    <w:bookmarkStart w:id="734" w:name="_Toc3378463"/>
    <w:bookmarkStart w:id="735" w:name="_Toc3380356"/>
    <w:bookmarkStart w:id="736" w:name="_Toc3462087"/>
    <w:p w14:paraId="179B4300" w14:textId="05415B30" w:rsidR="00200744" w:rsidRPr="00A109B0" w:rsidRDefault="00505DEC" w:rsidP="0039770F">
      <w:pPr>
        <w:pStyle w:val="Heading3"/>
      </w:pPr>
      <w:r>
        <w:rPr>
          <w:rFonts w:ascii="Times New Roman" w:hAnsi="Times New Roman"/>
          <w:noProof/>
          <w:sz w:val="24"/>
        </w:rPr>
        <w:lastRenderedPageBreak/>
        <mc:AlternateContent>
          <mc:Choice Requires="wpg">
            <w:drawing>
              <wp:anchor distT="0" distB="0" distL="114300" distR="114300" simplePos="0" relativeHeight="252185088" behindDoc="0" locked="0" layoutInCell="1" allowOverlap="1" wp14:anchorId="40FDEB35" wp14:editId="39278340">
                <wp:simplePos x="0" y="0"/>
                <wp:positionH relativeFrom="page">
                  <wp:posOffset>1081405</wp:posOffset>
                </wp:positionH>
                <wp:positionV relativeFrom="page">
                  <wp:posOffset>1626821</wp:posOffset>
                </wp:positionV>
                <wp:extent cx="5589270" cy="1043305"/>
                <wp:effectExtent l="0" t="0" r="0" b="4445"/>
                <wp:wrapSquare wrapText="bothSides"/>
                <wp:docPr id="240" name="Group 240"/>
                <wp:cNvGraphicFramePr/>
                <a:graphic xmlns:a="http://schemas.openxmlformats.org/drawingml/2006/main">
                  <a:graphicData uri="http://schemas.microsoft.com/office/word/2010/wordprocessingGroup">
                    <wpg:wgp>
                      <wpg:cNvGrpSpPr/>
                      <wpg:grpSpPr>
                        <a:xfrm>
                          <a:off x="0" y="0"/>
                          <a:ext cx="5589270" cy="1043305"/>
                          <a:chOff x="0" y="0"/>
                          <a:chExt cx="5589270" cy="1043623"/>
                        </a:xfrm>
                      </wpg:grpSpPr>
                      <wps:wsp>
                        <wps:cNvPr id="112" name="Text Box 2"/>
                        <wps:cNvSpPr txBox="1">
                          <a:spLocks noChangeArrowheads="1"/>
                        </wps:cNvSpPr>
                        <wps:spPr bwMode="auto">
                          <a:xfrm>
                            <a:off x="0" y="0"/>
                            <a:ext cx="4257675" cy="1042670"/>
                          </a:xfrm>
                          <a:prstGeom prst="rect">
                            <a:avLst/>
                          </a:prstGeom>
                          <a:solidFill>
                            <a:srgbClr val="FFFFFF"/>
                          </a:solidFill>
                          <a:ln w="9525">
                            <a:noFill/>
                            <a:miter lim="800000"/>
                            <a:headEnd/>
                            <a:tailEnd/>
                          </a:ln>
                        </wps:spPr>
                        <wps:txbx>
                          <w:txbxContent>
                            <w:p w14:paraId="68353A46" w14:textId="77777777" w:rsidR="00776F90" w:rsidRPr="00FB750C" w:rsidRDefault="00776F90" w:rsidP="00FB750C">
                              <w:pPr>
                                <w:ind w:right="-58"/>
                                <w:rPr>
                                  <w:rFonts w:asciiTheme="minorHAnsi" w:hAnsiTheme="minorHAnsi" w:cstheme="minorHAnsi"/>
                                  <w:b/>
                                  <w:bCs/>
                                  <w:sz w:val="24"/>
                                </w:rPr>
                              </w:pPr>
                              <w:r w:rsidRPr="00FB750C">
                                <w:rPr>
                                  <w:rFonts w:asciiTheme="minorHAnsi" w:hAnsiTheme="minorHAnsi" w:cstheme="minorHAnsi"/>
                                  <w:b/>
                                  <w:bCs/>
                                  <w:sz w:val="24"/>
                                </w:rPr>
                                <w:t xml:space="preserve">The references below </w:t>
                              </w:r>
                              <w:proofErr w:type="gramStart"/>
                              <w:r w:rsidRPr="00FB750C">
                                <w:rPr>
                                  <w:rFonts w:asciiTheme="minorHAnsi" w:hAnsiTheme="minorHAnsi" w:cstheme="minorHAnsi"/>
                                  <w:b/>
                                  <w:bCs/>
                                  <w:sz w:val="24"/>
                                </w:rPr>
                                <w:t>can be found</w:t>
                              </w:r>
                              <w:proofErr w:type="gramEnd"/>
                              <w:r w:rsidRPr="00FB750C">
                                <w:rPr>
                                  <w:rFonts w:asciiTheme="minorHAnsi" w:hAnsiTheme="minorHAnsi" w:cstheme="minorHAnsi"/>
                                  <w:b/>
                                  <w:bCs/>
                                  <w:sz w:val="24"/>
                                </w:rPr>
                                <w:t xml:space="preserve"> on the </w:t>
                              </w:r>
                              <w:r w:rsidRPr="00FB750C">
                                <w:rPr>
                                  <w:rFonts w:asciiTheme="minorHAnsi" w:hAnsiTheme="minorHAnsi" w:cstheme="minorHAnsi"/>
                                  <w:b/>
                                  <w:bCs/>
                                  <w:i/>
                                  <w:iCs/>
                                  <w:sz w:val="24"/>
                                </w:rPr>
                                <w:t>ChemMatters</w:t>
                              </w:r>
                              <w:r w:rsidRPr="00FB750C">
                                <w:rPr>
                                  <w:rFonts w:asciiTheme="minorHAnsi" w:hAnsiTheme="minorHAnsi" w:cstheme="minorHAnsi"/>
                                  <w:b/>
                                  <w:bCs/>
                                  <w:sz w:val="24"/>
                                </w:rPr>
                                <w:t xml:space="preserve"> 30-year DVD, which includes all articles and Teacher’s Guides published from the first issue in October 1983 through April 2013.</w:t>
                              </w:r>
                            </w:p>
                            <w:p w14:paraId="5D099074" w14:textId="77777777" w:rsidR="00776F90" w:rsidRPr="00FB750C" w:rsidRDefault="00776F90" w:rsidP="00FB750C">
                              <w:pPr>
                                <w:rPr>
                                  <w:rFonts w:asciiTheme="minorHAnsi" w:hAnsiTheme="minorHAnsi" w:cstheme="minorHAnsi"/>
                                  <w:b/>
                                  <w:bCs/>
                                  <w:sz w:val="24"/>
                                </w:rPr>
                              </w:pPr>
                              <w:r w:rsidRPr="00FB750C">
                                <w:rPr>
                                  <w:rFonts w:asciiTheme="minorHAnsi" w:hAnsiTheme="minorHAnsi" w:cstheme="minorHAnsi"/>
                                  <w:b/>
                                  <w:bCs/>
                                  <w:sz w:val="24"/>
                                </w:rPr>
                                <w:t xml:space="preserve">The DVD is available from the ACS for $42 ($135 for a site/ school license) here: </w:t>
                              </w:r>
                              <w:hyperlink r:id="rId68" w:history="1">
                                <w:r w:rsidRPr="00FB750C">
                                  <w:rPr>
                                    <w:rStyle w:val="Hyperlink"/>
                                    <w:rFonts w:asciiTheme="minorHAnsi" w:hAnsiTheme="minorHAnsi" w:cstheme="minorHAnsi"/>
                                    <w:b/>
                                    <w:bCs/>
                                    <w:i/>
                                    <w:sz w:val="24"/>
                                  </w:rPr>
                                  <w:t>http://www.acs.org/chemmatters</w:t>
                                </w:r>
                              </w:hyperlink>
                              <w:r w:rsidRPr="00FB750C">
                                <w:rPr>
                                  <w:rStyle w:val="Hyperlink"/>
                                  <w:rFonts w:asciiTheme="minorHAnsi" w:hAnsiTheme="minorHAnsi" w:cstheme="minorHAnsi"/>
                                  <w:b/>
                                  <w:bCs/>
                                  <w:i/>
                                  <w:sz w:val="24"/>
                                </w:rPr>
                                <w:t>.</w:t>
                              </w:r>
                            </w:p>
                          </w:txbxContent>
                        </wps:txbx>
                        <wps:bodyPr rot="0" vert="horz" wrap="square" lIns="91440" tIns="45720" rIns="91440" bIns="45720" anchor="t" anchorCtr="0">
                          <a:noAutofit/>
                        </wps:bodyPr>
                      </wps:wsp>
                      <pic:pic xmlns:pic="http://schemas.openxmlformats.org/drawingml/2006/picture">
                        <pic:nvPicPr>
                          <pic:cNvPr id="113" name="Picture 113"/>
                          <pic:cNvPicPr/>
                        </pic:nvPicPr>
                        <pic:blipFill>
                          <a:blip r:embed="rId34" cstate="print">
                            <a:extLst>
                              <a:ext uri="{28A0092B-C50C-407E-A947-70E740481C1C}">
                                <a14:useLocalDpi xmlns:a14="http://schemas.microsoft.com/office/drawing/2010/main" val="0"/>
                              </a:ext>
                            </a:extLst>
                          </a:blip>
                          <a:stretch>
                            <a:fillRect/>
                          </a:stretch>
                        </pic:blipFill>
                        <pic:spPr>
                          <a:xfrm>
                            <a:off x="4238625" y="4763"/>
                            <a:ext cx="1350645" cy="103886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0FDEB35" id="Group 240" o:spid="_x0000_s1037" style="position:absolute;left:0;text-align:left;margin-left:85.15pt;margin-top:128.1pt;width:440.1pt;height:82.15pt;z-index:252185088;mso-position-horizontal-relative:page;mso-position-vertical-relative:page" coordsize="55892,1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">
                <v:shape id="_x0000_s1038" type="#_x0000_t202" style="position:absolute;width:42576;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8353A46" w14:textId="77777777" w:rsidR="00776F90" w:rsidRPr="00FB750C" w:rsidRDefault="00776F90" w:rsidP="00FB750C">
                        <w:pPr>
                          <w:ind w:right="-58"/>
                          <w:rPr>
                            <w:rFonts w:asciiTheme="minorHAnsi" w:hAnsiTheme="minorHAnsi" w:cstheme="minorHAnsi"/>
                            <w:b/>
                            <w:bCs/>
                            <w:sz w:val="24"/>
                          </w:rPr>
                        </w:pPr>
                        <w:r w:rsidRPr="00FB750C">
                          <w:rPr>
                            <w:rFonts w:asciiTheme="minorHAnsi" w:hAnsiTheme="minorHAnsi" w:cstheme="minorHAnsi"/>
                            <w:b/>
                            <w:bCs/>
                            <w:sz w:val="24"/>
                          </w:rPr>
                          <w:t xml:space="preserve">The references below </w:t>
                        </w:r>
                        <w:proofErr w:type="gramStart"/>
                        <w:r w:rsidRPr="00FB750C">
                          <w:rPr>
                            <w:rFonts w:asciiTheme="minorHAnsi" w:hAnsiTheme="minorHAnsi" w:cstheme="minorHAnsi"/>
                            <w:b/>
                            <w:bCs/>
                            <w:sz w:val="24"/>
                          </w:rPr>
                          <w:t>can be found</w:t>
                        </w:r>
                        <w:proofErr w:type="gramEnd"/>
                        <w:r w:rsidRPr="00FB750C">
                          <w:rPr>
                            <w:rFonts w:asciiTheme="minorHAnsi" w:hAnsiTheme="minorHAnsi" w:cstheme="minorHAnsi"/>
                            <w:b/>
                            <w:bCs/>
                            <w:sz w:val="24"/>
                          </w:rPr>
                          <w:t xml:space="preserve"> on the </w:t>
                        </w:r>
                        <w:r w:rsidRPr="00FB750C">
                          <w:rPr>
                            <w:rFonts w:asciiTheme="minorHAnsi" w:hAnsiTheme="minorHAnsi" w:cstheme="minorHAnsi"/>
                            <w:b/>
                            <w:bCs/>
                            <w:i/>
                            <w:iCs/>
                            <w:sz w:val="24"/>
                          </w:rPr>
                          <w:t>ChemMatters</w:t>
                        </w:r>
                        <w:r w:rsidRPr="00FB750C">
                          <w:rPr>
                            <w:rFonts w:asciiTheme="minorHAnsi" w:hAnsiTheme="minorHAnsi" w:cstheme="minorHAnsi"/>
                            <w:b/>
                            <w:bCs/>
                            <w:sz w:val="24"/>
                          </w:rPr>
                          <w:t xml:space="preserve"> 30-year DVD, which includes all articles and Teacher’s Guides published from the first issue in October 1983 through April 2013.</w:t>
                        </w:r>
                      </w:p>
                      <w:p w14:paraId="5D099074" w14:textId="77777777" w:rsidR="00776F90" w:rsidRPr="00FB750C" w:rsidRDefault="00776F90" w:rsidP="00FB750C">
                        <w:pPr>
                          <w:rPr>
                            <w:rFonts w:asciiTheme="minorHAnsi" w:hAnsiTheme="minorHAnsi" w:cstheme="minorHAnsi"/>
                            <w:b/>
                            <w:bCs/>
                            <w:sz w:val="24"/>
                          </w:rPr>
                        </w:pPr>
                        <w:r w:rsidRPr="00FB750C">
                          <w:rPr>
                            <w:rFonts w:asciiTheme="minorHAnsi" w:hAnsiTheme="minorHAnsi" w:cstheme="minorHAnsi"/>
                            <w:b/>
                            <w:bCs/>
                            <w:sz w:val="24"/>
                          </w:rPr>
                          <w:t xml:space="preserve">The DVD is available from the ACS for $42 ($135 for a site/ school license) here: </w:t>
                        </w:r>
                        <w:hyperlink r:id="rId71" w:history="1">
                          <w:r w:rsidRPr="00FB750C">
                            <w:rPr>
                              <w:rStyle w:val="Hyperlink"/>
                              <w:rFonts w:asciiTheme="minorHAnsi" w:hAnsiTheme="minorHAnsi" w:cstheme="minorHAnsi"/>
                              <w:b/>
                              <w:bCs/>
                              <w:i/>
                              <w:sz w:val="24"/>
                            </w:rPr>
                            <w:t>http://www.acs.org/chemmatters</w:t>
                          </w:r>
                        </w:hyperlink>
                        <w:r w:rsidRPr="00FB750C">
                          <w:rPr>
                            <w:rStyle w:val="Hyperlink"/>
                            <w:rFonts w:asciiTheme="minorHAnsi" w:hAnsiTheme="minorHAnsi" w:cstheme="minorHAnsi"/>
                            <w:b/>
                            <w:bCs/>
                            <w:i/>
                            <w:sz w:val="24"/>
                          </w:rPr>
                          <w:t>.</w:t>
                        </w:r>
                      </w:p>
                    </w:txbxContent>
                  </v:textbox>
                </v:shape>
                <v:shape id="Picture 113" o:spid="_x0000_s1039" type="#_x0000_t75" style="position:absolute;left:42386;top:47;width:13506;height:1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">
                  <v:imagedata r:id="rId36" o:title=""/>
                </v:shape>
                <w10:wrap type="square" anchorx="page" anchory="page"/>
              </v:group>
            </w:pict>
          </mc:Fallback>
        </mc:AlternateContent>
      </w:r>
      <w:r w:rsidR="00200744">
        <w:rPr>
          <w:noProof/>
        </w:rPr>
        <mc:AlternateContent>
          <mc:Choice Requires="wps">
            <w:drawing>
              <wp:anchor distT="0" distB="0" distL="114300" distR="114300" simplePos="0" relativeHeight="252079616" behindDoc="1" locked="0" layoutInCell="1" allowOverlap="1" wp14:anchorId="4168D2FA" wp14:editId="54390AAF">
                <wp:simplePos x="0" y="0"/>
                <wp:positionH relativeFrom="column">
                  <wp:posOffset>-560070</wp:posOffset>
                </wp:positionH>
                <wp:positionV relativeFrom="paragraph">
                  <wp:posOffset>384805</wp:posOffset>
                </wp:positionV>
                <wp:extent cx="7060565" cy="114300"/>
                <wp:effectExtent l="0" t="0" r="6985" b="0"/>
                <wp:wrapNone/>
                <wp:docPr id="72" name="Rectangle 7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B1CCB13" id="Rectangle 72" o:spid="_x0000_s1026" style="position:absolute;margin-left:-44.1pt;margin-top:30.3pt;width:555.95pt;height:9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5Z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" fillcolor="#d8d8d8 [2732]" stroked="f" strokeweight=".5pt"/>
            </w:pict>
          </mc:Fallback>
        </mc:AlternateContent>
      </w:r>
      <w:r w:rsidR="00200744" w:rsidRPr="00A109B0">
        <w:t>References</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41009B96" w14:textId="0DB57475" w:rsidR="00347EDC" w:rsidRDefault="00347EDC" w:rsidP="00347EDC">
      <w:pPr>
        <w:rPr>
          <w:rFonts w:cs="Arial"/>
          <w:color w:val="000000"/>
        </w:rPr>
      </w:pPr>
    </w:p>
    <w:p w14:paraId="61EB9CDC" w14:textId="77777777" w:rsidR="005D49E1" w:rsidRPr="0044362C" w:rsidRDefault="005D49E1" w:rsidP="005D49E1">
      <w:pPr>
        <w:rPr>
          <w:rFonts w:cs="Arial"/>
        </w:rPr>
      </w:pPr>
      <w:r>
        <w:rPr>
          <w:rFonts w:cs="Arial"/>
        </w:rPr>
        <w:t xml:space="preserve">In “pH and Hair Shampoo”, author Baxter discusses the effects of pH on the three different types of bonds—disulfide, salt bridge, and hydrogen—found in hair, and how their effects apply in the manufacture of shampoos and rinses. (Baxter, R. pH </w:t>
      </w:r>
      <w:r w:rsidRPr="00824D94">
        <w:rPr>
          <w:rFonts w:cs="Arial"/>
          <w:noProof/>
        </w:rPr>
        <w:t>and</w:t>
      </w:r>
      <w:r>
        <w:rPr>
          <w:rFonts w:cs="Arial"/>
        </w:rPr>
        <w:t xml:space="preserve"> Hair Shampoo. </w:t>
      </w:r>
      <w:r>
        <w:rPr>
          <w:rFonts w:cs="Arial"/>
          <w:i/>
        </w:rPr>
        <w:t>ChemMatters.</w:t>
      </w:r>
      <w:r>
        <w:rPr>
          <w:rFonts w:cs="Arial"/>
        </w:rPr>
        <w:t xml:space="preserve"> 1983, </w:t>
      </w:r>
      <w:r>
        <w:rPr>
          <w:rFonts w:cs="Arial"/>
          <w:i/>
        </w:rPr>
        <w:t>1</w:t>
      </w:r>
      <w:r>
        <w:rPr>
          <w:rFonts w:cs="Arial"/>
        </w:rPr>
        <w:t xml:space="preserve"> (2), pp 8–9)</w:t>
      </w:r>
    </w:p>
    <w:p w14:paraId="26ED9FEE" w14:textId="77777777" w:rsidR="005D49E1" w:rsidRPr="00C270D9" w:rsidRDefault="005D49E1" w:rsidP="005D49E1">
      <w:pPr>
        <w:rPr>
          <w:rFonts w:cs="Arial"/>
        </w:rPr>
      </w:pPr>
    </w:p>
    <w:p w14:paraId="051D388B" w14:textId="77777777" w:rsidR="005D49E1" w:rsidRPr="00C270D9" w:rsidRDefault="005D49E1" w:rsidP="005D49E1">
      <w:pPr>
        <w:rPr>
          <w:rFonts w:cs="Arial"/>
          <w:color w:val="000000"/>
        </w:rPr>
      </w:pPr>
      <w:r>
        <w:rPr>
          <w:rFonts w:cs="Arial"/>
        </w:rPr>
        <w:t xml:space="preserve">This article provides illustrations of bonding changes that occur in hair during a perm that </w:t>
      </w:r>
      <w:r w:rsidRPr="00824D94">
        <w:rPr>
          <w:rFonts w:cs="Arial"/>
          <w:noProof/>
        </w:rPr>
        <w:t>are</w:t>
      </w:r>
      <w:r>
        <w:rPr>
          <w:rFonts w:cs="Arial"/>
        </w:rPr>
        <w:t xml:space="preserve"> useful in explaining what happens at the cellular and molecular level when various chemicals are applied to hair to relax and reshape it. (Baxter, R. Permanent Waves. </w:t>
      </w:r>
      <w:r>
        <w:rPr>
          <w:rFonts w:cs="Arial"/>
          <w:i/>
        </w:rPr>
        <w:t>ChemMatters.</w:t>
      </w:r>
      <w:r>
        <w:rPr>
          <w:rFonts w:cs="Arial"/>
        </w:rPr>
        <w:t xml:space="preserve"> 1993, </w:t>
      </w:r>
      <w:r>
        <w:rPr>
          <w:rFonts w:cs="Arial"/>
          <w:i/>
        </w:rPr>
        <w:t>11</w:t>
      </w:r>
      <w:r>
        <w:rPr>
          <w:rFonts w:cs="Arial"/>
        </w:rPr>
        <w:t xml:space="preserve"> (2), pp 8–11)</w:t>
      </w:r>
    </w:p>
    <w:p w14:paraId="4D0EE01F" w14:textId="77777777" w:rsidR="005D49E1" w:rsidRPr="00C270D9" w:rsidRDefault="005D49E1" w:rsidP="005D49E1">
      <w:pPr>
        <w:rPr>
          <w:rFonts w:cs="Arial"/>
        </w:rPr>
      </w:pPr>
    </w:p>
    <w:p w14:paraId="4EB8E4DF" w14:textId="77777777" w:rsidR="005D49E1" w:rsidRDefault="005D49E1" w:rsidP="005D49E1">
      <w:pPr>
        <w:rPr>
          <w:rFonts w:cs="Arial"/>
          <w:color w:val="000000"/>
        </w:rPr>
      </w:pPr>
      <w:r>
        <w:rPr>
          <w:rFonts w:cs="Arial"/>
        </w:rPr>
        <w:t xml:space="preserve">This article presents </w:t>
      </w:r>
      <w:proofErr w:type="gramStart"/>
      <w:r>
        <w:rPr>
          <w:rFonts w:cs="Arial"/>
        </w:rPr>
        <w:t>an overview of several hair products and how the chemicals they contain interact with hair protein to achieve the desired effect</w:t>
      </w:r>
      <w:proofErr w:type="gramEnd"/>
      <w:r>
        <w:rPr>
          <w:rFonts w:cs="Arial"/>
        </w:rPr>
        <w:t>. (</w:t>
      </w:r>
      <w:proofErr w:type="spellStart"/>
      <w:r>
        <w:rPr>
          <w:rFonts w:cs="Arial"/>
        </w:rPr>
        <w:t>Fruen</w:t>
      </w:r>
      <w:proofErr w:type="spellEnd"/>
      <w:r>
        <w:rPr>
          <w:rFonts w:cs="Arial"/>
        </w:rPr>
        <w:t xml:space="preserve">, L. Natural, Braided, Bleached, Colored, Straight, and Curly Hair…Thanks to Chemistry. </w:t>
      </w:r>
      <w:r>
        <w:rPr>
          <w:rFonts w:cs="Arial"/>
          <w:i/>
        </w:rPr>
        <w:t>ChemMatters.</w:t>
      </w:r>
      <w:r>
        <w:rPr>
          <w:rFonts w:cs="Arial"/>
        </w:rPr>
        <w:t xml:space="preserve"> 2008, </w:t>
      </w:r>
      <w:r>
        <w:rPr>
          <w:rFonts w:cs="Arial"/>
          <w:i/>
        </w:rPr>
        <w:t>26</w:t>
      </w:r>
      <w:r>
        <w:rPr>
          <w:rFonts w:cs="Arial"/>
        </w:rPr>
        <w:t xml:space="preserve"> (3), pp 15–17)</w:t>
      </w:r>
    </w:p>
    <w:p w14:paraId="26311029" w14:textId="77777777" w:rsidR="005D49E1" w:rsidRDefault="005D49E1" w:rsidP="005D49E1">
      <w:pPr>
        <w:rPr>
          <w:rFonts w:cs="Arial"/>
        </w:rPr>
      </w:pPr>
    </w:p>
    <w:p w14:paraId="4345C3DE" w14:textId="77777777" w:rsidR="005D49E1" w:rsidRDefault="005D49E1" w:rsidP="005D49E1">
      <w:pPr>
        <w:rPr>
          <w:rFonts w:cs="Arial"/>
          <w:color w:val="000000"/>
        </w:rPr>
      </w:pPr>
      <w:r>
        <w:rPr>
          <w:rFonts w:cs="Arial"/>
        </w:rPr>
        <w:t xml:space="preserve">The Teacher’s Guide to the October 2008 </w:t>
      </w:r>
      <w:r>
        <w:rPr>
          <w:rFonts w:cs="Arial"/>
          <w:i/>
        </w:rPr>
        <w:t>ChemMatters</w:t>
      </w:r>
      <w:r>
        <w:rPr>
          <w:rFonts w:cs="Arial"/>
        </w:rPr>
        <w:t xml:space="preserve"> article above contains instructions for making a hair hygrometer.</w:t>
      </w:r>
    </w:p>
    <w:p w14:paraId="667806B8" w14:textId="77777777" w:rsidR="005D49E1" w:rsidRDefault="005D49E1" w:rsidP="005D49E1">
      <w:pPr>
        <w:rPr>
          <w:rFonts w:cs="Arial"/>
        </w:rPr>
      </w:pPr>
    </w:p>
    <w:p w14:paraId="25A6B057" w14:textId="1DE8272B" w:rsidR="005D49E1" w:rsidRDefault="005D49E1" w:rsidP="005D49E1">
      <w:pPr>
        <w:rPr>
          <w:rFonts w:cs="Arial"/>
        </w:rPr>
      </w:pPr>
      <w:r>
        <w:rPr>
          <w:rFonts w:cs="Arial"/>
          <w:color w:val="000000"/>
        </w:rPr>
        <w:t xml:space="preserve">Author </w:t>
      </w:r>
      <w:proofErr w:type="spellStart"/>
      <w:r>
        <w:rPr>
          <w:rFonts w:cs="Arial"/>
          <w:color w:val="000000"/>
        </w:rPr>
        <w:t>Bruzek</w:t>
      </w:r>
      <w:proofErr w:type="spellEnd"/>
      <w:r>
        <w:rPr>
          <w:rFonts w:cs="Arial"/>
          <w:color w:val="000000"/>
        </w:rPr>
        <w:t xml:space="preserve"> writes about </w:t>
      </w:r>
      <w:r w:rsidRPr="00824D94">
        <w:rPr>
          <w:rFonts w:cs="Arial"/>
          <w:noProof/>
          <w:color w:val="000000"/>
        </w:rPr>
        <w:t>how</w:t>
      </w:r>
      <w:r>
        <w:rPr>
          <w:rFonts w:cs="Arial"/>
          <w:color w:val="000000"/>
        </w:rPr>
        <w:t xml:space="preserve"> surfactant molecules in shampoos clean hair, using several diagrams of the cleaning process to illustrate her work. There is a full-page graphic about sodium lauryl sulfate following the article that </w:t>
      </w:r>
      <w:proofErr w:type="gramStart"/>
      <w:r>
        <w:rPr>
          <w:rFonts w:cs="Arial"/>
          <w:color w:val="000000"/>
        </w:rPr>
        <w:t>could be used</w:t>
      </w:r>
      <w:proofErr w:type="gramEnd"/>
      <w:r>
        <w:rPr>
          <w:rFonts w:cs="Arial"/>
          <w:color w:val="000000"/>
        </w:rPr>
        <w:t xml:space="preserve"> as a poster. (</w:t>
      </w:r>
      <w:proofErr w:type="spellStart"/>
      <w:r>
        <w:rPr>
          <w:rFonts w:cs="Arial"/>
          <w:color w:val="000000"/>
        </w:rPr>
        <w:t>Bruzek</w:t>
      </w:r>
      <w:proofErr w:type="spellEnd"/>
      <w:r>
        <w:rPr>
          <w:rFonts w:cs="Arial"/>
          <w:color w:val="000000"/>
        </w:rPr>
        <w:t xml:space="preserve">, A. Shampoo: From Lab to Shower. </w:t>
      </w:r>
      <w:r>
        <w:rPr>
          <w:rFonts w:cs="Arial"/>
          <w:i/>
          <w:color w:val="000000"/>
        </w:rPr>
        <w:t>ChemMatters</w:t>
      </w:r>
      <w:r>
        <w:rPr>
          <w:rFonts w:cs="Arial"/>
          <w:color w:val="000000"/>
        </w:rPr>
        <w:t xml:space="preserve">. 2014, </w:t>
      </w:r>
      <w:r>
        <w:rPr>
          <w:rFonts w:cs="Arial"/>
          <w:i/>
          <w:color w:val="000000"/>
        </w:rPr>
        <w:t>32</w:t>
      </w:r>
      <w:r>
        <w:rPr>
          <w:rFonts w:cs="Arial"/>
          <w:color w:val="000000"/>
        </w:rPr>
        <w:t xml:space="preserve"> (3), pp 17–18)</w:t>
      </w:r>
    </w:p>
    <w:p w14:paraId="06C7B7E0" w14:textId="77777777" w:rsidR="005D49E1" w:rsidRPr="00C270D9" w:rsidRDefault="005D49E1" w:rsidP="005D49E1">
      <w:pPr>
        <w:rPr>
          <w:rFonts w:cs="Arial"/>
        </w:rPr>
      </w:pPr>
    </w:p>
    <w:p w14:paraId="36E5BDAE" w14:textId="77777777" w:rsidR="005D49E1" w:rsidRDefault="005D49E1" w:rsidP="005D49E1">
      <w:pPr>
        <w:rPr>
          <w:rFonts w:cs="Arial"/>
          <w:color w:val="000000"/>
        </w:rPr>
      </w:pPr>
      <w:r>
        <w:rPr>
          <w:rFonts w:cs="Arial"/>
          <w:color w:val="000000"/>
        </w:rPr>
        <w:t xml:space="preserve">The Teacher’s Guide to the October 2014 </w:t>
      </w:r>
      <w:r>
        <w:rPr>
          <w:rFonts w:cs="Arial"/>
          <w:i/>
          <w:color w:val="000000"/>
        </w:rPr>
        <w:t>ChemMatters</w:t>
      </w:r>
      <w:r>
        <w:rPr>
          <w:rFonts w:cs="Arial"/>
          <w:color w:val="000000"/>
        </w:rPr>
        <w:t xml:space="preserve"> article above contains additional information on the function and safety of the chemicals used in shampoos and conditioners. Recipes for students to use to make their own shampoo are included, as well as links to additional recipes and instructions.</w:t>
      </w:r>
    </w:p>
    <w:p w14:paraId="26AA839F" w14:textId="77777777" w:rsidR="005D49E1" w:rsidRDefault="005D49E1" w:rsidP="005D49E1">
      <w:pPr>
        <w:rPr>
          <w:rFonts w:cs="Arial"/>
          <w:color w:val="000000"/>
        </w:rPr>
      </w:pPr>
    </w:p>
    <w:p w14:paraId="76882235" w14:textId="77777777" w:rsidR="005D49E1" w:rsidRDefault="005D49E1" w:rsidP="005D49E1">
      <w:pPr>
        <w:rPr>
          <w:rFonts w:cs="Arial"/>
          <w:color w:val="000000"/>
        </w:rPr>
      </w:pPr>
      <w:r>
        <w:rPr>
          <w:rFonts w:cs="Arial"/>
          <w:color w:val="000000"/>
        </w:rPr>
        <w:t xml:space="preserve">This article contains information </w:t>
      </w:r>
      <w:proofErr w:type="gramStart"/>
      <w:r>
        <w:rPr>
          <w:rFonts w:cs="Arial"/>
          <w:color w:val="000000"/>
        </w:rPr>
        <w:t>about parabens in regards to their safe use in personal care products</w:t>
      </w:r>
      <w:proofErr w:type="gramEnd"/>
      <w:r>
        <w:rPr>
          <w:rFonts w:cs="Arial"/>
          <w:color w:val="000000"/>
        </w:rPr>
        <w:t>. (</w:t>
      </w:r>
      <w:proofErr w:type="spellStart"/>
      <w:r>
        <w:rPr>
          <w:rFonts w:cs="Arial"/>
          <w:color w:val="000000"/>
        </w:rPr>
        <w:t>Gmurczyk</w:t>
      </w:r>
      <w:proofErr w:type="spellEnd"/>
      <w:r>
        <w:rPr>
          <w:rFonts w:cs="Arial"/>
          <w:color w:val="000000"/>
        </w:rPr>
        <w:t xml:space="preserve">, M. Parabens: A Source of Concern. </w:t>
      </w:r>
      <w:r>
        <w:rPr>
          <w:rFonts w:cs="Arial"/>
          <w:i/>
          <w:color w:val="000000"/>
        </w:rPr>
        <w:t>ChemMatters</w:t>
      </w:r>
      <w:r>
        <w:rPr>
          <w:rFonts w:cs="Arial"/>
          <w:color w:val="000000"/>
        </w:rPr>
        <w:t xml:space="preserve">. 2015, </w:t>
      </w:r>
      <w:r>
        <w:rPr>
          <w:rFonts w:cs="Arial"/>
          <w:i/>
          <w:color w:val="000000"/>
        </w:rPr>
        <w:t>33</w:t>
      </w:r>
      <w:r>
        <w:rPr>
          <w:rFonts w:cs="Arial"/>
          <w:color w:val="000000"/>
        </w:rPr>
        <w:t xml:space="preserve"> (2), pp 8–9)</w:t>
      </w:r>
    </w:p>
    <w:p w14:paraId="5F9534FA" w14:textId="77777777" w:rsidR="005D49E1" w:rsidRPr="00C270D9" w:rsidRDefault="005D49E1" w:rsidP="005D49E1">
      <w:pPr>
        <w:rPr>
          <w:rFonts w:cs="Arial"/>
        </w:rPr>
      </w:pPr>
    </w:p>
    <w:p w14:paraId="1850853E" w14:textId="77777777" w:rsidR="005B265B" w:rsidRDefault="005D49E1" w:rsidP="005D49E1">
      <w:pPr>
        <w:rPr>
          <w:rFonts w:ascii="Times New Roman" w:hAnsi="Times New Roman"/>
          <w:sz w:val="24"/>
        </w:rPr>
      </w:pPr>
      <w:proofErr w:type="spellStart"/>
      <w:r>
        <w:rPr>
          <w:rFonts w:cs="Arial"/>
          <w:color w:val="000000"/>
        </w:rPr>
        <w:t>Triclosan</w:t>
      </w:r>
      <w:proofErr w:type="spellEnd"/>
      <w:r>
        <w:rPr>
          <w:rFonts w:cs="Arial"/>
          <w:color w:val="000000"/>
        </w:rPr>
        <w:t xml:space="preserve">, an antibacterial agent that </w:t>
      </w:r>
      <w:proofErr w:type="gramStart"/>
      <w:r>
        <w:rPr>
          <w:rFonts w:cs="Arial"/>
          <w:color w:val="000000"/>
        </w:rPr>
        <w:t>is added</w:t>
      </w:r>
      <w:proofErr w:type="gramEnd"/>
      <w:r>
        <w:rPr>
          <w:rFonts w:cs="Arial"/>
          <w:color w:val="000000"/>
        </w:rPr>
        <w:t xml:space="preserve"> to many shampoos, soaps, </w:t>
      </w:r>
      <w:r w:rsidRPr="00824D94">
        <w:rPr>
          <w:rFonts w:cs="Arial"/>
          <w:noProof/>
          <w:color w:val="000000"/>
        </w:rPr>
        <w:t>toothpastes</w:t>
      </w:r>
      <w:r>
        <w:rPr>
          <w:rFonts w:cs="Arial"/>
          <w:color w:val="000000"/>
        </w:rPr>
        <w:t xml:space="preserve">, and lotions, may interfere with some hormones, as well as alter the normal bacterial flora. This article reviews some of the recent reports on this substance. (Harper, K. Bacteria Buster </w:t>
      </w:r>
      <w:proofErr w:type="spellStart"/>
      <w:r>
        <w:rPr>
          <w:rFonts w:cs="Arial"/>
          <w:color w:val="000000"/>
        </w:rPr>
        <w:t>Triclosan</w:t>
      </w:r>
      <w:proofErr w:type="spellEnd"/>
      <w:r>
        <w:rPr>
          <w:rFonts w:cs="Arial"/>
          <w:color w:val="000000"/>
        </w:rPr>
        <w:t xml:space="preserve"> Kills Bacteria but Is It Safe? </w:t>
      </w:r>
      <w:r>
        <w:rPr>
          <w:rFonts w:cs="Arial"/>
          <w:i/>
          <w:color w:val="000000"/>
        </w:rPr>
        <w:t>ChemMatters</w:t>
      </w:r>
      <w:r>
        <w:rPr>
          <w:rFonts w:cs="Arial"/>
          <w:color w:val="000000"/>
        </w:rPr>
        <w:t xml:space="preserve">. 2015, </w:t>
      </w:r>
      <w:r>
        <w:rPr>
          <w:rFonts w:cs="Arial"/>
          <w:i/>
          <w:color w:val="000000"/>
        </w:rPr>
        <w:t>33</w:t>
      </w:r>
      <w:r>
        <w:rPr>
          <w:rFonts w:cs="Arial"/>
          <w:color w:val="000000"/>
        </w:rPr>
        <w:t xml:space="preserve"> (4), pp 13–15)</w:t>
      </w:r>
    </w:p>
    <w:p w14:paraId="758BF568" w14:textId="3035BAEB" w:rsidR="005D49E1" w:rsidRDefault="005D49E1" w:rsidP="005D49E1">
      <w:pPr>
        <w:rPr>
          <w:rFonts w:cs="Arial"/>
        </w:rPr>
      </w:pPr>
    </w:p>
    <w:p w14:paraId="15528A19" w14:textId="77777777" w:rsidR="005D49E1" w:rsidRDefault="005D49E1" w:rsidP="005D49E1">
      <w:pPr>
        <w:rPr>
          <w:rFonts w:cs="Arial"/>
        </w:rPr>
      </w:pPr>
      <w:r>
        <w:rPr>
          <w:rFonts w:cs="Arial"/>
          <w:color w:val="000000"/>
        </w:rPr>
        <w:t xml:space="preserve">The Teacher’s Guide to the December 2015 </w:t>
      </w:r>
      <w:r>
        <w:rPr>
          <w:rFonts w:cs="Arial"/>
          <w:i/>
          <w:color w:val="000000"/>
        </w:rPr>
        <w:t>ChemMatters</w:t>
      </w:r>
      <w:r>
        <w:rPr>
          <w:rFonts w:cs="Arial"/>
          <w:color w:val="000000"/>
        </w:rPr>
        <w:t xml:space="preserve"> article above includes extensive information and links to the various studies, both human and environmental, that have been conducted about </w:t>
      </w:r>
      <w:proofErr w:type="spellStart"/>
      <w:r>
        <w:rPr>
          <w:rFonts w:cs="Arial"/>
          <w:color w:val="000000"/>
        </w:rPr>
        <w:t>triclosan</w:t>
      </w:r>
      <w:proofErr w:type="spellEnd"/>
      <w:r>
        <w:rPr>
          <w:rFonts w:cs="Arial"/>
          <w:color w:val="000000"/>
        </w:rPr>
        <w:t>.</w:t>
      </w:r>
    </w:p>
    <w:p w14:paraId="75F205EB" w14:textId="77777777" w:rsidR="00200744" w:rsidRDefault="00200744" w:rsidP="00200744">
      <w:pPr>
        <w:rPr>
          <w:rFonts w:cs="Arial"/>
          <w:szCs w:val="22"/>
        </w:rPr>
      </w:pPr>
      <w:r>
        <w:rPr>
          <w:rFonts w:cs="Arial"/>
          <w:szCs w:val="22"/>
        </w:rPr>
        <w:br w:type="page"/>
      </w:r>
    </w:p>
    <w:bookmarkStart w:id="737" w:name="_Toc523845032"/>
    <w:bookmarkStart w:id="738" w:name="_Toc523845417"/>
    <w:bookmarkStart w:id="739" w:name="_Toc523845713"/>
    <w:bookmarkStart w:id="740" w:name="_Toc523845835"/>
    <w:bookmarkStart w:id="741" w:name="_Toc523845928"/>
    <w:bookmarkStart w:id="742" w:name="_Toc524538865"/>
    <w:bookmarkStart w:id="743" w:name="_Toc528664498"/>
    <w:bookmarkStart w:id="744" w:name="_Toc529098385"/>
    <w:bookmarkStart w:id="745" w:name="_Toc529100322"/>
    <w:bookmarkStart w:id="746" w:name="_Toc529100534"/>
    <w:bookmarkStart w:id="747" w:name="_Toc529111499"/>
    <w:bookmarkStart w:id="748" w:name="_Toc529206890"/>
    <w:bookmarkStart w:id="749" w:name="_Toc534818825"/>
    <w:bookmarkStart w:id="750" w:name="_Toc534906407"/>
    <w:bookmarkStart w:id="751" w:name="_Toc3376130"/>
    <w:bookmarkStart w:id="752" w:name="_Toc3378464"/>
    <w:bookmarkStart w:id="753" w:name="_Toc3380357"/>
    <w:bookmarkStart w:id="754" w:name="_Toc3462088"/>
    <w:p w14:paraId="60DA0520" w14:textId="77777777" w:rsidR="00200744" w:rsidRPr="00A109B0" w:rsidRDefault="00200744" w:rsidP="0039770F">
      <w:pPr>
        <w:pStyle w:val="Heading3"/>
      </w:pPr>
      <w:r>
        <w:rPr>
          <w:noProof/>
        </w:rPr>
        <w:lastRenderedPageBreak/>
        <mc:AlternateContent>
          <mc:Choice Requires="wps">
            <w:drawing>
              <wp:anchor distT="0" distB="0" distL="114300" distR="114300" simplePos="0" relativeHeight="252080640" behindDoc="1" locked="0" layoutInCell="1" allowOverlap="1" wp14:anchorId="3847AEE9" wp14:editId="279E6528">
                <wp:simplePos x="0" y="0"/>
                <wp:positionH relativeFrom="column">
                  <wp:posOffset>-569595</wp:posOffset>
                </wp:positionH>
                <wp:positionV relativeFrom="paragraph">
                  <wp:posOffset>385440</wp:posOffset>
                </wp:positionV>
                <wp:extent cx="7060565" cy="114300"/>
                <wp:effectExtent l="0" t="0" r="6985" b="0"/>
                <wp:wrapNone/>
                <wp:docPr id="80" name="Rectangle 8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680FF0" id="Rectangle 80" o:spid="_x0000_s1026" style="position:absolute;margin-left:-44.85pt;margin-top:30.35pt;width:555.95pt;height:9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PX6gEAAD4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3F2B8832" w14:textId="77777777" w:rsidR="00BA3131" w:rsidRDefault="00BA3131" w:rsidP="00BA3131">
      <w:pPr>
        <w:rPr>
          <w:rFonts w:cs="Arial"/>
          <w:sz w:val="12"/>
        </w:rPr>
      </w:pPr>
    </w:p>
    <w:p w14:paraId="3607BE51" w14:textId="77777777" w:rsidR="00BA3131" w:rsidRDefault="00BA3131" w:rsidP="00BA3131">
      <w:pPr>
        <w:rPr>
          <w:rFonts w:cs="Arial"/>
          <w:b/>
        </w:rPr>
      </w:pPr>
      <w:r>
        <w:rPr>
          <w:rFonts w:cs="Arial"/>
          <w:b/>
        </w:rPr>
        <w:t>Hair-care documentary</w:t>
      </w:r>
    </w:p>
    <w:p w14:paraId="621CEFEE" w14:textId="77777777" w:rsidR="00BA3131" w:rsidRDefault="00BA3131" w:rsidP="00BA3131">
      <w:pPr>
        <w:rPr>
          <w:rFonts w:cs="Arial"/>
        </w:rPr>
      </w:pPr>
    </w:p>
    <w:p w14:paraId="0B2D7ABF" w14:textId="77777777" w:rsidR="00BA3131" w:rsidRDefault="00BA3131" w:rsidP="00BA3131">
      <w:pPr>
        <w:rPr>
          <w:rFonts w:cs="Arial"/>
        </w:rPr>
      </w:pPr>
      <w:r>
        <w:rPr>
          <w:rFonts w:cs="Arial"/>
        </w:rPr>
        <w:t xml:space="preserve">“Horizon: Hair Care Secrets” (58:38) is a documentary about hair care, not only about the chemistry of the products used for its maintenance but also the use of hair transplants and dyes to counter the natural changes that occur in </w:t>
      </w:r>
      <w:r w:rsidRPr="00824D94">
        <w:rPr>
          <w:rFonts w:cs="Arial"/>
          <w:noProof/>
        </w:rPr>
        <w:t>hair</w:t>
      </w:r>
      <w:r>
        <w:rPr>
          <w:rFonts w:cs="Arial"/>
        </w:rPr>
        <w:t xml:space="preserve"> over time.</w:t>
      </w:r>
    </w:p>
    <w:p w14:paraId="6ACA9979" w14:textId="77777777" w:rsidR="00BA3131" w:rsidRDefault="00BA3131" w:rsidP="00BA3131">
      <w:pPr>
        <w:rPr>
          <w:rFonts w:cs="Arial"/>
        </w:rPr>
      </w:pPr>
      <w:r>
        <w:rPr>
          <w:rFonts w:cs="Arial"/>
        </w:rPr>
        <w:t>(</w:t>
      </w:r>
      <w:hyperlink r:id="rId72" w:history="1">
        <w:r>
          <w:rPr>
            <w:rStyle w:val="Hyperlink"/>
            <w:rFonts w:cs="Arial"/>
          </w:rPr>
          <w:t>https://vimeo.com/209603274</w:t>
        </w:r>
      </w:hyperlink>
      <w:r>
        <w:rPr>
          <w:rFonts w:cs="Arial"/>
        </w:rPr>
        <w:t xml:space="preserve"> )</w:t>
      </w:r>
    </w:p>
    <w:p w14:paraId="796E979D" w14:textId="77777777" w:rsidR="00BA3131" w:rsidRDefault="00BA3131" w:rsidP="00BA3131">
      <w:pPr>
        <w:rPr>
          <w:rFonts w:cs="Arial"/>
        </w:rPr>
      </w:pPr>
    </w:p>
    <w:p w14:paraId="22BB482A" w14:textId="77777777" w:rsidR="00BA3131" w:rsidRDefault="00BA3131" w:rsidP="00BA3131">
      <w:pPr>
        <w:rPr>
          <w:rFonts w:cs="Arial"/>
          <w:b/>
        </w:rPr>
      </w:pPr>
      <w:r>
        <w:rPr>
          <w:rFonts w:cs="Arial"/>
          <w:b/>
        </w:rPr>
        <w:t>Keratin treatments</w:t>
      </w:r>
    </w:p>
    <w:p w14:paraId="05CC3CEB" w14:textId="77777777" w:rsidR="00BA3131" w:rsidRDefault="00BA3131" w:rsidP="00BA3131">
      <w:pPr>
        <w:rPr>
          <w:rFonts w:cs="Arial"/>
        </w:rPr>
      </w:pPr>
    </w:p>
    <w:p w14:paraId="0749A5B1" w14:textId="77777777" w:rsidR="00BA3131" w:rsidRDefault="00BA3131" w:rsidP="00BA3131">
      <w:pPr>
        <w:rPr>
          <w:rFonts w:cs="Arial"/>
        </w:rPr>
      </w:pPr>
      <w:r>
        <w:rPr>
          <w:rFonts w:cs="Arial"/>
        </w:rPr>
        <w:t xml:space="preserve">“The Everything Guide to Keratin Treatments” describes the difference in hair-straightening techniques. The site discusses keratin treatments, where keratin </w:t>
      </w:r>
      <w:proofErr w:type="gramStart"/>
      <w:r>
        <w:rPr>
          <w:rFonts w:cs="Arial"/>
        </w:rPr>
        <w:t>is bonded</w:t>
      </w:r>
      <w:proofErr w:type="gramEnd"/>
      <w:r>
        <w:rPr>
          <w:rFonts w:cs="Arial"/>
        </w:rPr>
        <w:t xml:space="preserve"> to hair; chemical relaxers, which are like permanents; and Brazilian blowouts, which are temporary.</w:t>
      </w:r>
    </w:p>
    <w:p w14:paraId="2F66321F" w14:textId="77777777" w:rsidR="00BA3131" w:rsidRDefault="00BA3131" w:rsidP="00BA3131">
      <w:pPr>
        <w:rPr>
          <w:rFonts w:cs="Arial"/>
        </w:rPr>
      </w:pPr>
      <w:r>
        <w:rPr>
          <w:rFonts w:cs="Arial"/>
        </w:rPr>
        <w:t>(</w:t>
      </w:r>
      <w:hyperlink r:id="rId73" w:history="1">
        <w:r>
          <w:rPr>
            <w:rStyle w:val="Hyperlink"/>
            <w:rFonts w:cs="Arial"/>
          </w:rPr>
          <w:t>https://www.thecut.com/2018/05/everything-to-know-about-keratin-treatments.html</w:t>
        </w:r>
      </w:hyperlink>
      <w:r>
        <w:rPr>
          <w:rFonts w:cs="Arial"/>
        </w:rPr>
        <w:t>)</w:t>
      </w:r>
    </w:p>
    <w:p w14:paraId="7E9D994A" w14:textId="77777777" w:rsidR="00BA3131" w:rsidRDefault="00BA3131" w:rsidP="00BA3131">
      <w:pPr>
        <w:rPr>
          <w:rFonts w:cs="Arial"/>
        </w:rPr>
      </w:pPr>
    </w:p>
    <w:p w14:paraId="7F0E9767" w14:textId="77777777" w:rsidR="00BA3131" w:rsidRDefault="00BA3131" w:rsidP="00BA3131">
      <w:pPr>
        <w:rPr>
          <w:rFonts w:cs="Arial"/>
        </w:rPr>
      </w:pPr>
      <w:r>
        <w:rPr>
          <w:rFonts w:cs="Arial"/>
        </w:rPr>
        <w:t xml:space="preserve">“8 Things to Know </w:t>
      </w:r>
      <w:proofErr w:type="gramStart"/>
      <w:r>
        <w:rPr>
          <w:rFonts w:cs="Arial"/>
        </w:rPr>
        <w:t>About</w:t>
      </w:r>
      <w:proofErr w:type="gramEnd"/>
      <w:r>
        <w:rPr>
          <w:rFonts w:cs="Arial"/>
        </w:rPr>
        <w:t xml:space="preserve"> Keratin Treatments” describes the chemistry of these treatments and addresses the use of compounds that produce formaldehyde when heated in—treatments that claim to be formaldehyde free. It also explains some chemistry of glyoxylic acid alternatives. (</w:t>
      </w:r>
      <w:hyperlink r:id="rId74" w:history="1">
        <w:r>
          <w:rPr>
            <w:rStyle w:val="Hyperlink"/>
            <w:rFonts w:cs="Arial"/>
          </w:rPr>
          <w:t>https://www.allure.com/story/keratin-hair-smoothing-treatment-how-to</w:t>
        </w:r>
      </w:hyperlink>
      <w:r>
        <w:rPr>
          <w:rFonts w:cs="Arial"/>
        </w:rPr>
        <w:t>)</w:t>
      </w:r>
    </w:p>
    <w:p w14:paraId="6DD33D6E" w14:textId="77777777" w:rsidR="00BA3131" w:rsidRDefault="00BA3131" w:rsidP="00BA3131">
      <w:pPr>
        <w:rPr>
          <w:rFonts w:cs="Arial"/>
        </w:rPr>
      </w:pPr>
    </w:p>
    <w:p w14:paraId="5BE89E45" w14:textId="77777777" w:rsidR="00BA3131" w:rsidRDefault="00BA3131" w:rsidP="00BA3131">
      <w:pPr>
        <w:rPr>
          <w:rFonts w:cs="Arial"/>
          <w:b/>
        </w:rPr>
      </w:pPr>
      <w:r>
        <w:rPr>
          <w:rFonts w:cs="Arial"/>
          <w:b/>
        </w:rPr>
        <w:t xml:space="preserve">Permanent </w:t>
      </w:r>
      <w:proofErr w:type="gramStart"/>
      <w:r>
        <w:rPr>
          <w:rFonts w:cs="Arial"/>
          <w:b/>
        </w:rPr>
        <w:t>hair-straightening</w:t>
      </w:r>
      <w:proofErr w:type="gramEnd"/>
    </w:p>
    <w:p w14:paraId="060C99E8" w14:textId="77777777" w:rsidR="00BA3131" w:rsidRDefault="00BA3131" w:rsidP="00BA3131">
      <w:pPr>
        <w:rPr>
          <w:rFonts w:cs="Arial"/>
        </w:rPr>
      </w:pPr>
    </w:p>
    <w:p w14:paraId="2C790EC8" w14:textId="77777777" w:rsidR="00BA3131" w:rsidRDefault="00BA3131" w:rsidP="00BA3131">
      <w:pPr>
        <w:rPr>
          <w:rFonts w:cs="Arial"/>
        </w:rPr>
      </w:pPr>
      <w:r>
        <w:rPr>
          <w:rFonts w:cs="Arial"/>
        </w:rPr>
        <w:t>This site explains the difference between hair-straightening and keratin treatments.</w:t>
      </w:r>
    </w:p>
    <w:p w14:paraId="3B38DCA8" w14:textId="77777777" w:rsidR="00BA3131" w:rsidRDefault="00BA3131" w:rsidP="00BA3131">
      <w:pPr>
        <w:rPr>
          <w:rFonts w:cs="Arial"/>
        </w:rPr>
      </w:pPr>
      <w:r>
        <w:rPr>
          <w:rStyle w:val="Hyperlink"/>
          <w:rFonts w:cs="Arial"/>
        </w:rPr>
        <w:t>(</w:t>
      </w:r>
      <w:hyperlink r:id="rId75" w:anchor="gref" w:history="1">
        <w:r>
          <w:rPr>
            <w:rStyle w:val="Hyperlink"/>
            <w:rFonts w:cs="Arial"/>
          </w:rPr>
          <w:t>https://www.stylecraze.com/articles/hair-smoothing-vs-hair-straightening/#gref</w:t>
        </w:r>
      </w:hyperlink>
      <w:r>
        <w:rPr>
          <w:rFonts w:cs="Arial"/>
        </w:rPr>
        <w:t>)</w:t>
      </w:r>
    </w:p>
    <w:p w14:paraId="0F75F63F" w14:textId="77777777" w:rsidR="00BA3131" w:rsidRDefault="00BA3131" w:rsidP="00BA3131">
      <w:pPr>
        <w:rPr>
          <w:rFonts w:cs="Arial"/>
        </w:rPr>
      </w:pPr>
    </w:p>
    <w:p w14:paraId="3B7480DD" w14:textId="77777777" w:rsidR="00BA3131" w:rsidRDefault="00BA3131" w:rsidP="00BA3131">
      <w:pPr>
        <w:rPr>
          <w:rFonts w:cs="Arial"/>
        </w:rPr>
      </w:pPr>
      <w:r>
        <w:rPr>
          <w:rFonts w:cs="Arial"/>
        </w:rPr>
        <w:t>In “Hair Straightener”, the author addresses the chemistry behind the Brazilian blowout, the Japanese thermal straighteners, and the alkaline-relaxer hair treatments. (</w:t>
      </w:r>
      <w:hyperlink r:id="rId76" w:history="1">
        <w:r>
          <w:rPr>
            <w:rStyle w:val="Hyperlink"/>
            <w:rFonts w:cs="Arial"/>
          </w:rPr>
          <w:t>https://cen.acs.org/articles/88/i45/Hair-Straighteners.html</w:t>
        </w:r>
      </w:hyperlink>
      <w:r>
        <w:rPr>
          <w:rStyle w:val="Hyperlink"/>
          <w:rFonts w:cs="Arial"/>
        </w:rPr>
        <w:t>)</w:t>
      </w:r>
    </w:p>
    <w:p w14:paraId="7F807E0A" w14:textId="77777777" w:rsidR="00BA3131" w:rsidRDefault="00BA3131" w:rsidP="00BA3131">
      <w:pPr>
        <w:rPr>
          <w:rFonts w:cs="Arial"/>
        </w:rPr>
      </w:pPr>
    </w:p>
    <w:p w14:paraId="7F704B14" w14:textId="77777777" w:rsidR="00BA3131" w:rsidRDefault="00BA3131" w:rsidP="00BA3131">
      <w:pPr>
        <w:rPr>
          <w:rFonts w:cs="Arial"/>
        </w:rPr>
      </w:pPr>
      <w:r>
        <w:rPr>
          <w:rFonts w:cs="Arial"/>
          <w:b/>
        </w:rPr>
        <w:t>Shampoo surfactants</w:t>
      </w:r>
    </w:p>
    <w:p w14:paraId="11FD2B70" w14:textId="77777777" w:rsidR="00BA3131" w:rsidRDefault="00BA3131" w:rsidP="00BA3131">
      <w:pPr>
        <w:rPr>
          <w:rFonts w:cs="Arial"/>
        </w:rPr>
      </w:pPr>
    </w:p>
    <w:p w14:paraId="38783431" w14:textId="77777777" w:rsidR="00BA3131" w:rsidRDefault="00BA3131" w:rsidP="00BA3131">
      <w:pPr>
        <w:rPr>
          <w:rFonts w:cs="Arial"/>
        </w:rPr>
      </w:pPr>
      <w:r>
        <w:rPr>
          <w:rFonts w:cs="Arial"/>
        </w:rPr>
        <w:t>“How Shampoo Works” contains information on shampoo as well as a brief (1:10) video about busting four shampoo myths.</w:t>
      </w:r>
    </w:p>
    <w:p w14:paraId="767700BB" w14:textId="77777777" w:rsidR="00BA3131" w:rsidRDefault="00BA3131" w:rsidP="00BA3131">
      <w:pPr>
        <w:rPr>
          <w:rFonts w:cs="Arial"/>
        </w:rPr>
      </w:pPr>
      <w:r>
        <w:rPr>
          <w:rFonts w:cs="Arial"/>
        </w:rPr>
        <w:t>(</w:t>
      </w:r>
      <w:hyperlink r:id="rId77" w:history="1">
        <w:r>
          <w:rPr>
            <w:rStyle w:val="Hyperlink"/>
            <w:rFonts w:cs="Arial"/>
          </w:rPr>
          <w:t>https://www.thoughtco.com/how-shampoo-works-607853</w:t>
        </w:r>
      </w:hyperlink>
      <w:r>
        <w:rPr>
          <w:rFonts w:cs="Arial"/>
        </w:rPr>
        <w:t>)</w:t>
      </w:r>
    </w:p>
    <w:p w14:paraId="4E640A55" w14:textId="77777777" w:rsidR="00BA3131" w:rsidRDefault="00BA3131" w:rsidP="00BA3131">
      <w:pPr>
        <w:rPr>
          <w:rFonts w:cs="Arial"/>
        </w:rPr>
      </w:pPr>
    </w:p>
    <w:p w14:paraId="6EED3738" w14:textId="77777777" w:rsidR="00BA3131" w:rsidRDefault="00BA3131" w:rsidP="00BA3131">
      <w:pPr>
        <w:rPr>
          <w:rFonts w:cs="Arial"/>
        </w:rPr>
      </w:pPr>
      <w:r>
        <w:rPr>
          <w:rFonts w:cs="Arial"/>
        </w:rPr>
        <w:t xml:space="preserve">This entry (“Shampoo”) in </w:t>
      </w:r>
      <w:proofErr w:type="gramStart"/>
      <w:r>
        <w:rPr>
          <w:rFonts w:cs="Arial"/>
          <w:i/>
        </w:rPr>
        <w:t>How</w:t>
      </w:r>
      <w:proofErr w:type="gramEnd"/>
      <w:r>
        <w:rPr>
          <w:rFonts w:cs="Arial"/>
          <w:i/>
        </w:rPr>
        <w:t xml:space="preserve"> Products are Made</w:t>
      </w:r>
      <w:r>
        <w:rPr>
          <w:rFonts w:cs="Arial"/>
        </w:rPr>
        <w:t xml:space="preserve"> goes through the steps involved in producing a shampoo. It discusses in detail the purpose </w:t>
      </w:r>
      <w:r>
        <w:rPr>
          <w:rFonts w:cs="Arial"/>
          <w:noProof/>
        </w:rPr>
        <w:t>of</w:t>
      </w:r>
      <w:r>
        <w:rPr>
          <w:rFonts w:cs="Arial"/>
        </w:rPr>
        <w:t xml:space="preserve"> each of the ingredients used to make shampoo.</w:t>
      </w:r>
    </w:p>
    <w:p w14:paraId="1D6C3F1B" w14:textId="77777777" w:rsidR="00BA3131" w:rsidRDefault="00BA3131" w:rsidP="00BA3131">
      <w:pPr>
        <w:rPr>
          <w:rFonts w:cs="Arial"/>
        </w:rPr>
      </w:pPr>
      <w:r>
        <w:rPr>
          <w:rFonts w:cs="Arial"/>
        </w:rPr>
        <w:t>(</w:t>
      </w:r>
      <w:hyperlink r:id="rId78" w:history="1">
        <w:r>
          <w:rPr>
            <w:rStyle w:val="Hyperlink"/>
            <w:rFonts w:cs="Arial"/>
          </w:rPr>
          <w:t>http://www.madehow.com/Volume-3/Shampoo.html</w:t>
        </w:r>
      </w:hyperlink>
      <w:r>
        <w:rPr>
          <w:rFonts w:cs="Arial"/>
        </w:rPr>
        <w:t>)</w:t>
      </w:r>
    </w:p>
    <w:p w14:paraId="5CBDA7AE" w14:textId="77777777" w:rsidR="00BA3131" w:rsidRDefault="00BA3131" w:rsidP="00BA3131">
      <w:pPr>
        <w:rPr>
          <w:rFonts w:cs="Arial"/>
        </w:rPr>
      </w:pPr>
    </w:p>
    <w:p w14:paraId="72D692E1" w14:textId="77777777" w:rsidR="00BA3131" w:rsidRDefault="00BA3131" w:rsidP="00BA3131">
      <w:pPr>
        <w:rPr>
          <w:rFonts w:cs="Arial"/>
        </w:rPr>
      </w:pPr>
      <w:r>
        <w:rPr>
          <w:rFonts w:cs="Arial"/>
          <w:b/>
        </w:rPr>
        <w:t>Hair conditioners</w:t>
      </w:r>
    </w:p>
    <w:p w14:paraId="2CCDA552" w14:textId="77777777" w:rsidR="00BA3131" w:rsidRDefault="00BA3131" w:rsidP="00BA3131">
      <w:pPr>
        <w:rPr>
          <w:rFonts w:cs="Arial"/>
        </w:rPr>
      </w:pPr>
    </w:p>
    <w:p w14:paraId="684BFDB3" w14:textId="77777777" w:rsidR="00BA3131" w:rsidRDefault="00BA3131" w:rsidP="00BA3131">
      <w:pPr>
        <w:rPr>
          <w:rFonts w:cs="Arial"/>
        </w:rPr>
      </w:pPr>
      <w:r>
        <w:rPr>
          <w:rFonts w:cs="Arial"/>
        </w:rPr>
        <w:t xml:space="preserve">Besides relating the history of </w:t>
      </w:r>
      <w:proofErr w:type="gramStart"/>
      <w:r>
        <w:rPr>
          <w:rFonts w:cs="Arial"/>
        </w:rPr>
        <w:t>conditioners and how they are classified,</w:t>
      </w:r>
      <w:proofErr w:type="gramEnd"/>
      <w:r>
        <w:rPr>
          <w:rFonts w:cs="Arial"/>
        </w:rPr>
        <w:t xml:space="preserve"> this site contains a good list of conditioner ingredients and their function:</w:t>
      </w:r>
    </w:p>
    <w:p w14:paraId="46509DBC" w14:textId="77777777" w:rsidR="00BA3131" w:rsidRDefault="00A67A91" w:rsidP="00BA3131">
      <w:pPr>
        <w:rPr>
          <w:rFonts w:cs="Arial"/>
        </w:rPr>
      </w:pPr>
      <w:hyperlink r:id="rId79" w:history="1">
        <w:r w:rsidR="00BA3131">
          <w:rPr>
            <w:rStyle w:val="Hyperlink"/>
            <w:rFonts w:cs="Arial"/>
          </w:rPr>
          <w:t>https://en.wikipedia.org/wiki/Hair_conditioner</w:t>
        </w:r>
      </w:hyperlink>
      <w:r w:rsidR="00BA3131">
        <w:rPr>
          <w:rStyle w:val="Hyperlink"/>
          <w:rFonts w:cs="Arial"/>
        </w:rPr>
        <w:t>.</w:t>
      </w:r>
    </w:p>
    <w:p w14:paraId="1DC009BE" w14:textId="289C0A08" w:rsidR="008F130D" w:rsidRDefault="008F130D" w:rsidP="00BA3131">
      <w:pPr>
        <w:rPr>
          <w:rFonts w:cs="Arial"/>
        </w:rPr>
      </w:pPr>
      <w:r>
        <w:rPr>
          <w:rFonts w:cs="Arial"/>
        </w:rPr>
        <w:br w:type="page"/>
      </w:r>
    </w:p>
    <w:p w14:paraId="05399918" w14:textId="77777777" w:rsidR="00BA3131" w:rsidRDefault="00BA3131" w:rsidP="00BA3131">
      <w:pPr>
        <w:rPr>
          <w:rFonts w:cs="Arial"/>
        </w:rPr>
      </w:pPr>
    </w:p>
    <w:p w14:paraId="6B428CB2" w14:textId="77777777" w:rsidR="00BA3131" w:rsidRDefault="00BA3131" w:rsidP="00BA3131">
      <w:pPr>
        <w:rPr>
          <w:rFonts w:cs="Arial"/>
          <w:color w:val="333333"/>
          <w:shd w:val="clear" w:color="auto" w:fill="FFFFFF"/>
        </w:rPr>
      </w:pPr>
      <w:r>
        <w:rPr>
          <w:rFonts w:cs="Arial"/>
        </w:rPr>
        <w:t>How does hair conditioner work? Explains the chemistry involved in hair conditioners and conditioning shampoos.</w:t>
      </w:r>
    </w:p>
    <w:p w14:paraId="731C7E39" w14:textId="77777777" w:rsidR="00BA3131" w:rsidRDefault="00BA3131" w:rsidP="00BA3131">
      <w:pPr>
        <w:rPr>
          <w:rFonts w:cs="Arial"/>
          <w:shd w:val="clear" w:color="auto" w:fill="FFFFFF"/>
        </w:rPr>
      </w:pPr>
      <w:r>
        <w:rPr>
          <w:rFonts w:cs="Arial"/>
        </w:rPr>
        <w:t>(</w:t>
      </w:r>
      <w:hyperlink r:id="rId80" w:history="1">
        <w:r>
          <w:rPr>
            <w:rStyle w:val="Hyperlink"/>
            <w:rFonts w:cs="Arial"/>
          </w:rPr>
          <w:t>https://scienceline.org/2014/01/how-does-hair-conditioner-work/</w:t>
        </w:r>
      </w:hyperlink>
      <w:r>
        <w:rPr>
          <w:rStyle w:val="Hyperlink"/>
          <w:rFonts w:cs="Arial"/>
        </w:rPr>
        <w:t>)</w:t>
      </w:r>
    </w:p>
    <w:p w14:paraId="272350C3" w14:textId="77777777" w:rsidR="00BA3131" w:rsidRDefault="00BA3131" w:rsidP="00BA3131">
      <w:pPr>
        <w:rPr>
          <w:rFonts w:cs="Arial"/>
        </w:rPr>
      </w:pPr>
    </w:p>
    <w:p w14:paraId="10DE0CA7" w14:textId="77777777" w:rsidR="00BA3131" w:rsidRDefault="00BA3131" w:rsidP="00BA3131">
      <w:pPr>
        <w:rPr>
          <w:rFonts w:cs="Arial"/>
          <w:b/>
        </w:rPr>
      </w:pPr>
      <w:r>
        <w:rPr>
          <w:rFonts w:cs="Arial"/>
          <w:b/>
        </w:rPr>
        <w:t>Recipes to make your own shampoo or conditioner</w:t>
      </w:r>
    </w:p>
    <w:p w14:paraId="319824E8" w14:textId="77777777" w:rsidR="00BA3131" w:rsidRDefault="00BA3131" w:rsidP="00BA3131">
      <w:pPr>
        <w:rPr>
          <w:rFonts w:cs="Arial"/>
        </w:rPr>
      </w:pPr>
    </w:p>
    <w:p w14:paraId="34CCA1A3" w14:textId="77777777" w:rsidR="00BA3131" w:rsidRDefault="00BA3131" w:rsidP="00BA3131">
      <w:pPr>
        <w:rPr>
          <w:rFonts w:cs="Arial"/>
        </w:rPr>
      </w:pPr>
      <w:r>
        <w:rPr>
          <w:rFonts w:cs="Arial"/>
        </w:rPr>
        <w:t>This site gives ten different recipes for making your own shampoo, even including one for a no poo shampoo.</w:t>
      </w:r>
    </w:p>
    <w:p w14:paraId="2961BD63" w14:textId="77777777" w:rsidR="00BA3131" w:rsidRDefault="00BA3131" w:rsidP="00BA3131">
      <w:pPr>
        <w:rPr>
          <w:rFonts w:cs="Arial"/>
        </w:rPr>
      </w:pPr>
      <w:r>
        <w:rPr>
          <w:rFonts w:cs="Arial"/>
        </w:rPr>
        <w:t>(</w:t>
      </w:r>
      <w:hyperlink r:id="rId81" w:history="1">
        <w:r>
          <w:rPr>
            <w:rStyle w:val="Hyperlink"/>
            <w:rFonts w:cs="Arial"/>
          </w:rPr>
          <w:t>https://www.instructables.com/id/Homemade-Shampoo/</w:t>
        </w:r>
      </w:hyperlink>
      <w:r>
        <w:rPr>
          <w:rStyle w:val="Hyperlink"/>
          <w:rFonts w:cs="Arial"/>
        </w:rPr>
        <w:t>)</w:t>
      </w:r>
    </w:p>
    <w:p w14:paraId="25AB4A45" w14:textId="77777777" w:rsidR="00BA3131" w:rsidRDefault="00BA3131" w:rsidP="00BA3131">
      <w:pPr>
        <w:rPr>
          <w:rFonts w:cs="Arial"/>
        </w:rPr>
      </w:pPr>
    </w:p>
    <w:p w14:paraId="374D0199" w14:textId="77777777" w:rsidR="00BA3131" w:rsidRDefault="00BA3131" w:rsidP="00BA3131">
      <w:pPr>
        <w:rPr>
          <w:rFonts w:cs="Arial"/>
        </w:rPr>
      </w:pPr>
      <w:r>
        <w:rPr>
          <w:rFonts w:cs="Arial"/>
        </w:rPr>
        <w:t>Use simple ingredients from your kitchen or garden to make six hair conditioners.</w:t>
      </w:r>
    </w:p>
    <w:p w14:paraId="20431DD4" w14:textId="77777777" w:rsidR="00BA3131" w:rsidRDefault="00BA3131" w:rsidP="00BA3131">
      <w:pPr>
        <w:rPr>
          <w:rFonts w:cs="Arial"/>
        </w:rPr>
      </w:pPr>
      <w:r>
        <w:rPr>
          <w:rFonts w:cs="Arial"/>
        </w:rPr>
        <w:t>(</w:t>
      </w:r>
      <w:hyperlink r:id="rId82" w:history="1">
        <w:r>
          <w:rPr>
            <w:rStyle w:val="Hyperlink"/>
            <w:rFonts w:cs="Arial"/>
          </w:rPr>
          <w:t>https://food.ndtv.com/beauty/6-natural-hair-conditioners-for-every-hair-type-you-can-make-at-home-1810325</w:t>
        </w:r>
      </w:hyperlink>
      <w:r>
        <w:rPr>
          <w:rStyle w:val="Hyperlink"/>
          <w:rFonts w:cs="Arial"/>
        </w:rPr>
        <w:t>)</w:t>
      </w:r>
    </w:p>
    <w:p w14:paraId="49DC2049" w14:textId="77777777" w:rsidR="00BA3131" w:rsidRDefault="00BA3131" w:rsidP="00BA3131">
      <w:pPr>
        <w:rPr>
          <w:rFonts w:cs="Arial"/>
        </w:rPr>
      </w:pPr>
    </w:p>
    <w:p w14:paraId="1CCF7B4B" w14:textId="77777777" w:rsidR="00BA3131" w:rsidRDefault="00BA3131" w:rsidP="00BA3131">
      <w:pPr>
        <w:rPr>
          <w:rFonts w:cs="Arial"/>
          <w:b/>
        </w:rPr>
      </w:pPr>
      <w:r>
        <w:rPr>
          <w:rFonts w:cs="Arial"/>
          <w:b/>
        </w:rPr>
        <w:t>Environmental impact of shampoo and conditioners</w:t>
      </w:r>
    </w:p>
    <w:p w14:paraId="5EB9BFDD" w14:textId="77777777" w:rsidR="00BA3131" w:rsidRDefault="00BA3131" w:rsidP="00BA3131">
      <w:pPr>
        <w:rPr>
          <w:rFonts w:cs="Arial"/>
        </w:rPr>
      </w:pPr>
    </w:p>
    <w:p w14:paraId="17027667" w14:textId="77777777" w:rsidR="00BA3131" w:rsidRDefault="00BA3131" w:rsidP="00BA3131">
      <w:pPr>
        <w:rPr>
          <w:rFonts w:cs="Arial"/>
        </w:rPr>
      </w:pPr>
      <w:r>
        <w:rPr>
          <w:rFonts w:cs="Arial"/>
        </w:rPr>
        <w:t>Scientists from the University of Colorado, while studying air pollution, discovered a spike in the VOC siloxane in the atmosphere during morning “rush hour”, possibly from personal-care products such as shampoos, lotions, and deodorants.</w:t>
      </w:r>
    </w:p>
    <w:p w14:paraId="5484FD39" w14:textId="77777777" w:rsidR="00BA3131" w:rsidRDefault="00BA3131" w:rsidP="00BA3131">
      <w:pPr>
        <w:rPr>
          <w:rFonts w:cs="Arial"/>
        </w:rPr>
      </w:pPr>
      <w:r>
        <w:rPr>
          <w:rFonts w:cs="Arial"/>
        </w:rPr>
        <w:t>(</w:t>
      </w:r>
      <w:hyperlink r:id="rId83" w:history="1">
        <w:r>
          <w:rPr>
            <w:rStyle w:val="Hyperlink"/>
            <w:rFonts w:cs="Arial"/>
          </w:rPr>
          <w:t>https://inhabitat.com/your-shampoo-and-deodorant-cause-as-much-pollution-as-your-daily-commute/</w:t>
        </w:r>
      </w:hyperlink>
      <w:r>
        <w:rPr>
          <w:rFonts w:cs="Arial"/>
        </w:rPr>
        <w:t>)</w:t>
      </w:r>
    </w:p>
    <w:p w14:paraId="0CF34934" w14:textId="77777777" w:rsidR="00BA3131" w:rsidRDefault="00BA3131" w:rsidP="00BA3131">
      <w:pPr>
        <w:rPr>
          <w:rFonts w:cs="Arial"/>
        </w:rPr>
      </w:pPr>
    </w:p>
    <w:p w14:paraId="6C4C0D08" w14:textId="77777777" w:rsidR="00BA3131" w:rsidRDefault="00BA3131" w:rsidP="00BA3131">
      <w:pPr>
        <w:rPr>
          <w:rFonts w:cs="Arial"/>
        </w:rPr>
      </w:pPr>
      <w:r>
        <w:rPr>
          <w:rFonts w:cs="Arial"/>
        </w:rPr>
        <w:t xml:space="preserve">“Polluting the Water with Toothpaste, Shampoo, and Drugs” addresses the pollution of water with household chemicals found in soaps, shampoos, cleaning agents, and drugs. Many of these compounds </w:t>
      </w:r>
      <w:proofErr w:type="gramStart"/>
      <w:r>
        <w:rPr>
          <w:rFonts w:cs="Arial"/>
        </w:rPr>
        <w:t>have not been thoroughly studied</w:t>
      </w:r>
      <w:proofErr w:type="gramEnd"/>
      <w:r>
        <w:rPr>
          <w:rFonts w:cs="Arial"/>
        </w:rPr>
        <w:t xml:space="preserve"> and are not required to be removed from drinking water.</w:t>
      </w:r>
    </w:p>
    <w:p w14:paraId="3C9CCE23" w14:textId="77777777" w:rsidR="00BA3131" w:rsidRDefault="00BA3131" w:rsidP="00BA3131">
      <w:pPr>
        <w:rPr>
          <w:rFonts w:cs="Arial"/>
        </w:rPr>
      </w:pPr>
      <w:r>
        <w:rPr>
          <w:rFonts w:cs="Arial"/>
        </w:rPr>
        <w:t>(</w:t>
      </w:r>
      <w:hyperlink r:id="rId84" w:history="1">
        <w:r>
          <w:rPr>
            <w:rStyle w:val="Hyperlink"/>
            <w:rFonts w:cs="Arial"/>
          </w:rPr>
          <w:t>http://www.invw.org/2012/09/12/new-pollutants-1313/</w:t>
        </w:r>
      </w:hyperlink>
      <w:r>
        <w:rPr>
          <w:rFonts w:cs="Arial"/>
        </w:rPr>
        <w:t>)</w:t>
      </w:r>
    </w:p>
    <w:p w14:paraId="669CF3A6" w14:textId="77777777" w:rsidR="00BA3131" w:rsidRDefault="00BA3131" w:rsidP="00BA3131">
      <w:pPr>
        <w:rPr>
          <w:rFonts w:cs="Arial"/>
        </w:rPr>
      </w:pPr>
    </w:p>
    <w:p w14:paraId="2E3C0677" w14:textId="77777777" w:rsidR="00BA3131" w:rsidRDefault="00BA3131" w:rsidP="00BA3131">
      <w:pPr>
        <w:rPr>
          <w:rFonts w:cs="Arial"/>
          <w:b/>
        </w:rPr>
      </w:pPr>
      <w:r>
        <w:rPr>
          <w:rFonts w:cs="Arial"/>
          <w:b/>
        </w:rPr>
        <w:t>Lubricity Web site</w:t>
      </w:r>
    </w:p>
    <w:p w14:paraId="4FD0D0EE" w14:textId="77777777" w:rsidR="00BA3131" w:rsidRDefault="00BA3131" w:rsidP="00BA3131">
      <w:pPr>
        <w:rPr>
          <w:rFonts w:cs="Arial"/>
        </w:rPr>
      </w:pPr>
    </w:p>
    <w:p w14:paraId="18EC222A" w14:textId="77777777" w:rsidR="00BA3131" w:rsidRDefault="00BA3131" w:rsidP="00BA3131">
      <w:pPr>
        <w:rPr>
          <w:rFonts w:cs="Arial"/>
        </w:rPr>
      </w:pPr>
      <w:r>
        <w:rPr>
          <w:rFonts w:cs="Arial"/>
        </w:rPr>
        <w:t xml:space="preserve">Not only is </w:t>
      </w:r>
      <w:proofErr w:type="gramStart"/>
      <w:r>
        <w:rPr>
          <w:rFonts w:cs="Arial"/>
        </w:rPr>
        <w:t>Alden’s</w:t>
      </w:r>
      <w:proofErr w:type="gramEnd"/>
      <w:r>
        <w:rPr>
          <w:rFonts w:cs="Arial"/>
        </w:rPr>
        <w:t xml:space="preserve"> and Dr. Clark’s story retold on this site</w:t>
      </w:r>
      <w:r w:rsidRPr="00824D94">
        <w:rPr>
          <w:rFonts w:cs="Arial"/>
          <w:noProof/>
        </w:rPr>
        <w:t>,</w:t>
      </w:r>
      <w:r>
        <w:rPr>
          <w:rFonts w:cs="Arial"/>
          <w:noProof/>
        </w:rPr>
        <w:t xml:space="preserve"> but</w:t>
      </w:r>
      <w:r>
        <w:rPr>
          <w:rFonts w:cs="Arial"/>
        </w:rPr>
        <w:t xml:space="preserve"> the chemistry of the product they developed is also presented.</w:t>
      </w:r>
    </w:p>
    <w:p w14:paraId="35E767B8" w14:textId="77777777" w:rsidR="00BA3131" w:rsidRDefault="00BA3131" w:rsidP="00BA3131">
      <w:pPr>
        <w:rPr>
          <w:rFonts w:cs="Arial"/>
        </w:rPr>
      </w:pPr>
      <w:r>
        <w:rPr>
          <w:rFonts w:cs="Arial"/>
        </w:rPr>
        <w:t>(</w:t>
      </w:r>
      <w:hyperlink r:id="rId85" w:history="1">
        <w:r>
          <w:rPr>
            <w:rStyle w:val="Hyperlink"/>
            <w:rFonts w:cs="Arial"/>
          </w:rPr>
          <w:t>https://lubricitylabs.com/pages/the-lubricity-system</w:t>
        </w:r>
      </w:hyperlink>
      <w:r>
        <w:rPr>
          <w:rStyle w:val="Hyperlink"/>
          <w:rFonts w:cs="Arial"/>
        </w:rPr>
        <w:t>)</w:t>
      </w:r>
    </w:p>
    <w:p w14:paraId="0982DC1B" w14:textId="77777777" w:rsidR="00BA3131" w:rsidRDefault="00BA3131" w:rsidP="00BA3131">
      <w:pPr>
        <w:rPr>
          <w:rFonts w:cs="Arial"/>
        </w:rPr>
      </w:pPr>
    </w:p>
    <w:p w14:paraId="7C42BE9D" w14:textId="77777777" w:rsidR="00BA3131" w:rsidRDefault="00BA3131" w:rsidP="00BA3131">
      <w:pPr>
        <w:rPr>
          <w:rFonts w:cs="Arial"/>
          <w:b/>
        </w:rPr>
      </w:pPr>
      <w:r>
        <w:rPr>
          <w:rFonts w:cs="Arial"/>
          <w:b/>
        </w:rPr>
        <w:t>General hair-care chemistry</w:t>
      </w:r>
    </w:p>
    <w:p w14:paraId="27977FD4" w14:textId="77777777" w:rsidR="00BA3131" w:rsidRDefault="00BA3131" w:rsidP="00BA3131">
      <w:pPr>
        <w:rPr>
          <w:rFonts w:cs="Arial"/>
        </w:rPr>
      </w:pPr>
    </w:p>
    <w:p w14:paraId="7A0FA5FA" w14:textId="77777777" w:rsidR="00BA3131" w:rsidRDefault="00BA3131" w:rsidP="00BA3131">
      <w:pPr>
        <w:rPr>
          <w:rFonts w:cs="Arial"/>
        </w:rPr>
      </w:pPr>
      <w:r>
        <w:rPr>
          <w:rFonts w:cs="Arial"/>
        </w:rPr>
        <w:t xml:space="preserve">“Better Hair </w:t>
      </w:r>
      <w:proofErr w:type="gramStart"/>
      <w:r>
        <w:rPr>
          <w:rFonts w:cs="Arial"/>
        </w:rPr>
        <w:t>Through</w:t>
      </w:r>
      <w:proofErr w:type="gramEnd"/>
      <w:r>
        <w:rPr>
          <w:rFonts w:cs="Arial"/>
        </w:rPr>
        <w:t xml:space="preserve"> Chemistry” is an article written for high school students that discusses the chemistry of hair and several types of hair products. It addresses the hydrogen bonds and disulfide bonds found in hair and explains how they </w:t>
      </w:r>
      <w:proofErr w:type="gramStart"/>
      <w:r>
        <w:rPr>
          <w:rFonts w:cs="Arial"/>
        </w:rPr>
        <w:t>are affected</w:t>
      </w:r>
      <w:proofErr w:type="gramEnd"/>
      <w:r>
        <w:rPr>
          <w:rFonts w:cs="Arial"/>
        </w:rPr>
        <w:t xml:space="preserve"> by changes in </w:t>
      </w:r>
      <w:proofErr w:type="spellStart"/>
      <w:r>
        <w:rPr>
          <w:rFonts w:cs="Arial"/>
        </w:rPr>
        <w:t>pH.</w:t>
      </w:r>
      <w:proofErr w:type="spellEnd"/>
    </w:p>
    <w:p w14:paraId="455F7057" w14:textId="77777777" w:rsidR="00BA3131" w:rsidRDefault="00BA3131" w:rsidP="00BA3131">
      <w:pPr>
        <w:rPr>
          <w:rFonts w:cs="Arial"/>
        </w:rPr>
      </w:pPr>
      <w:r>
        <w:rPr>
          <w:rFonts w:cs="Arial"/>
        </w:rPr>
        <w:t>(</w:t>
      </w:r>
      <w:hyperlink r:id="rId86" w:history="1">
        <w:r>
          <w:rPr>
            <w:rStyle w:val="Hyperlink"/>
            <w:rFonts w:cs="Arial"/>
          </w:rPr>
          <w:t>http://www.exploratorium.edu/exploring/hair/</w:t>
        </w:r>
      </w:hyperlink>
      <w:r>
        <w:rPr>
          <w:rFonts w:cs="Arial"/>
          <w:color w:val="000000"/>
        </w:rPr>
        <w:t>)</w:t>
      </w:r>
    </w:p>
    <w:p w14:paraId="796591A5" w14:textId="77777777" w:rsidR="00BA3131" w:rsidRDefault="00BA3131" w:rsidP="00BA3131">
      <w:pPr>
        <w:rPr>
          <w:rFonts w:cs="Arial"/>
        </w:rPr>
      </w:pPr>
    </w:p>
    <w:p w14:paraId="48915131" w14:textId="77777777" w:rsidR="00BA3131" w:rsidRDefault="00BA3131" w:rsidP="00BA3131">
      <w:pPr>
        <w:rPr>
          <w:rFonts w:cs="Arial"/>
        </w:rPr>
      </w:pPr>
      <w:r>
        <w:rPr>
          <w:rFonts w:cs="Arial"/>
        </w:rPr>
        <w:t xml:space="preserve">“Hair Cosmetics, An Overview” reviews the ingredients and action of shampoos, conditioner, hair-straightening products, and hair dyes. </w:t>
      </w:r>
      <w:r w:rsidRPr="00824D94">
        <w:rPr>
          <w:rFonts w:cs="Arial"/>
          <w:noProof/>
        </w:rPr>
        <w:t>The Brazilian</w:t>
      </w:r>
      <w:r>
        <w:rPr>
          <w:rFonts w:cs="Arial"/>
        </w:rPr>
        <w:t xml:space="preserve"> keratin treatment </w:t>
      </w:r>
      <w:proofErr w:type="gramStart"/>
      <w:r>
        <w:rPr>
          <w:rFonts w:cs="Arial"/>
        </w:rPr>
        <w:t>is also reviewed</w:t>
      </w:r>
      <w:proofErr w:type="gramEnd"/>
      <w:r>
        <w:rPr>
          <w:rFonts w:cs="Arial"/>
        </w:rPr>
        <w:t>.</w:t>
      </w:r>
    </w:p>
    <w:p w14:paraId="09E48E29" w14:textId="77777777" w:rsidR="00BA3131" w:rsidRDefault="00BA3131" w:rsidP="00BA3131">
      <w:pPr>
        <w:rPr>
          <w:rFonts w:cs="Arial"/>
        </w:rPr>
      </w:pPr>
      <w:r>
        <w:rPr>
          <w:rFonts w:cs="Arial"/>
        </w:rPr>
        <w:t>(</w:t>
      </w:r>
      <w:hyperlink r:id="rId87" w:history="1">
        <w:r>
          <w:rPr>
            <w:rStyle w:val="Hyperlink"/>
            <w:rFonts w:cs="Arial"/>
          </w:rPr>
          <w:t>https://www.ncbi.nlm.nih.gov/pmc/articles/PMC4387693/</w:t>
        </w:r>
      </w:hyperlink>
      <w:r>
        <w:rPr>
          <w:rFonts w:cs="Arial"/>
        </w:rPr>
        <w:t>)</w:t>
      </w:r>
    </w:p>
    <w:p w14:paraId="202E67B4" w14:textId="77777777" w:rsidR="00BA3131" w:rsidRDefault="00BA3131" w:rsidP="00BA3131">
      <w:pPr>
        <w:rPr>
          <w:rFonts w:cs="Arial"/>
        </w:rPr>
      </w:pPr>
    </w:p>
    <w:p w14:paraId="0414B96A" w14:textId="1FDB6E0B" w:rsidR="00BA3131" w:rsidRDefault="00BA3131" w:rsidP="00BA3131">
      <w:pPr>
        <w:rPr>
          <w:rFonts w:cs="Arial"/>
        </w:rPr>
      </w:pPr>
      <w:r>
        <w:rPr>
          <w:rFonts w:cs="Arial"/>
        </w:rPr>
        <w:br w:type="page"/>
      </w:r>
    </w:p>
    <w:bookmarkStart w:id="755" w:name="_Toc523845033"/>
    <w:bookmarkStart w:id="756" w:name="_Toc523845418"/>
    <w:bookmarkStart w:id="757" w:name="_Toc523845714"/>
    <w:bookmarkStart w:id="758" w:name="_Toc523845836"/>
    <w:bookmarkStart w:id="759" w:name="_Toc523845929"/>
    <w:bookmarkStart w:id="760" w:name="_Toc524538866"/>
    <w:bookmarkStart w:id="761" w:name="_Toc528664499"/>
    <w:bookmarkStart w:id="762" w:name="_Toc529098386"/>
    <w:bookmarkStart w:id="763" w:name="_Toc529100323"/>
    <w:bookmarkStart w:id="764" w:name="_Toc529100535"/>
    <w:bookmarkStart w:id="765" w:name="_Toc529111500"/>
    <w:bookmarkStart w:id="766" w:name="_Toc529206891"/>
    <w:bookmarkStart w:id="767" w:name="_Toc534818826"/>
    <w:bookmarkStart w:id="768" w:name="_Toc534906408"/>
    <w:bookmarkStart w:id="769" w:name="_Toc3376131"/>
    <w:bookmarkStart w:id="770" w:name="_Toc3378465"/>
    <w:bookmarkStart w:id="771" w:name="_Toc3380358"/>
    <w:bookmarkStart w:id="772" w:name="_Toc3462089"/>
    <w:p w14:paraId="3D2B70F3" w14:textId="3FC4A0AC" w:rsidR="00200744" w:rsidRPr="00C214B6" w:rsidRDefault="00200744" w:rsidP="009736BD">
      <w:pPr>
        <w:pStyle w:val="Heading2"/>
      </w:pPr>
      <w:r>
        <w:rPr>
          <w:noProof/>
        </w:rPr>
        <w:lastRenderedPageBreak/>
        <mc:AlternateContent>
          <mc:Choice Requires="wps">
            <w:drawing>
              <wp:anchor distT="0" distB="0" distL="114300" distR="114300" simplePos="0" relativeHeight="252072448" behindDoc="1" locked="0" layoutInCell="1" allowOverlap="1" wp14:anchorId="7FA88037" wp14:editId="5F8F861E">
                <wp:simplePos x="0" y="0"/>
                <wp:positionH relativeFrom="column">
                  <wp:posOffset>-559435</wp:posOffset>
                </wp:positionH>
                <wp:positionV relativeFrom="paragraph">
                  <wp:posOffset>441320</wp:posOffset>
                </wp:positionV>
                <wp:extent cx="7060565" cy="114300"/>
                <wp:effectExtent l="0" t="0" r="6985" b="0"/>
                <wp:wrapNone/>
                <wp:docPr id="82" name="Rectangle 8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8ED32B9" id="Rectangle 82" o:spid="_x0000_s1026" style="position:absolute;margin-left:-44.05pt;margin-top:34.75pt;width:555.95pt;height:9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ck6gEAAD4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" fillcolor="#d8d8d8 [2732]" stroked="f" strokeweight=".5pt"/>
            </w:pict>
          </mc:Fallback>
        </mc:AlternateContent>
      </w:r>
      <w:r>
        <w:t>Reading Supports</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21E6AAB9" w14:textId="77777777" w:rsidR="00347EDC" w:rsidRPr="00347EDC" w:rsidRDefault="00347EDC" w:rsidP="00347EDC">
      <w:pPr>
        <w:rPr>
          <w:sz w:val="12"/>
        </w:rPr>
      </w:pPr>
    </w:p>
    <w:p w14:paraId="0DF660A1" w14:textId="77777777" w:rsidR="00AA7803" w:rsidRDefault="00AA7803" w:rsidP="00AA7803">
      <w:pPr>
        <w:ind w:firstLine="720"/>
      </w:pPr>
      <w:r w:rsidRPr="00BD31F6">
        <w:t>The pages that follow include reading supports in the form of an Anticipation Guide, a Graphic Organizer, and Student Reading Comprehension Questions. These resources are designed to help students prepare to read the article and then locate and analyze information from the article.</w:t>
      </w:r>
    </w:p>
    <w:p w14:paraId="0F3983BB" w14:textId="77777777" w:rsidR="00200744" w:rsidRDefault="00200744" w:rsidP="00200744"/>
    <w:p w14:paraId="3DC59E35" w14:textId="4F453639" w:rsidR="00200744" w:rsidRDefault="0080634F" w:rsidP="00A824B2">
      <w:pPr>
        <w:pStyle w:val="ListParagraph"/>
        <w:numPr>
          <w:ilvl w:val="0"/>
          <w:numId w:val="4"/>
        </w:numPr>
        <w:ind w:left="360"/>
        <w:rPr>
          <w:szCs w:val="22"/>
        </w:rPr>
      </w:pPr>
      <w:r>
        <w:rPr>
          <w:b/>
          <w:szCs w:val="22"/>
        </w:rPr>
        <w:t>Anticipation Guide (p. 36</w:t>
      </w:r>
      <w:r w:rsidR="00200744" w:rsidRPr="002D251B">
        <w:rPr>
          <w:b/>
          <w:szCs w:val="22"/>
        </w:rPr>
        <w:t>)</w:t>
      </w:r>
      <w:r w:rsidR="00B91322">
        <w:rPr>
          <w:b/>
          <w:szCs w:val="22"/>
        </w:rPr>
        <w:t xml:space="preserve">: </w:t>
      </w:r>
      <w:r w:rsidR="00200744" w:rsidRPr="002D251B">
        <w:rPr>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6A0C8FBA" w14:textId="2E250F4A" w:rsidR="00F104A2" w:rsidRDefault="00F104A2" w:rsidP="00F104A2">
      <w:pPr>
        <w:pStyle w:val="ListParagraph"/>
        <w:ind w:left="360"/>
        <w:rPr>
          <w:b/>
          <w:szCs w:val="22"/>
        </w:rPr>
      </w:pPr>
    </w:p>
    <w:p w14:paraId="32D33ED1" w14:textId="77777777" w:rsidR="00F104A2" w:rsidRPr="000B449E" w:rsidRDefault="00F104A2" w:rsidP="00F104A2">
      <w:pPr>
        <w:ind w:left="360"/>
        <w:rPr>
          <w:rFonts w:cs="Arial"/>
        </w:rPr>
      </w:pPr>
      <w:proofErr w:type="gramStart"/>
      <w:r w:rsidRPr="000B449E">
        <w:rPr>
          <w:rFonts w:cs="Arial"/>
          <w:b/>
          <w:u w:val="single"/>
        </w:rPr>
        <w:t>Or</w:t>
      </w:r>
      <w:proofErr w:type="gramEnd"/>
      <w:r w:rsidRPr="000B449E">
        <w:rPr>
          <w:rFonts w:cs="Arial"/>
        </w:rPr>
        <w:t xml:space="preserve"> consider the following ideas to engage your students in reading:</w:t>
      </w:r>
    </w:p>
    <w:p w14:paraId="6D1D93A4" w14:textId="77777777" w:rsidR="00F104A2" w:rsidRPr="002C5A88" w:rsidRDefault="00F104A2" w:rsidP="00F104A2">
      <w:pPr>
        <w:rPr>
          <w:rFonts w:cs="Arial"/>
        </w:rPr>
      </w:pPr>
    </w:p>
    <w:p w14:paraId="22B5F1DE" w14:textId="77777777" w:rsidR="00F104A2" w:rsidRPr="002C5A88" w:rsidRDefault="00F104A2" w:rsidP="00F104A2">
      <w:pPr>
        <w:ind w:firstLine="360"/>
        <w:rPr>
          <w:rFonts w:cs="Arial"/>
          <w:b/>
        </w:rPr>
      </w:pPr>
      <w:r w:rsidRPr="002C5A88">
        <w:rPr>
          <w:rFonts w:cs="Arial"/>
          <w:b/>
        </w:rPr>
        <w:t>Fighting Frizz: How Chemistry Solved a Bad Hair Day</w:t>
      </w:r>
    </w:p>
    <w:p w14:paraId="390C8BB8" w14:textId="77777777" w:rsidR="00F104A2" w:rsidRPr="002C5A88" w:rsidRDefault="00F104A2" w:rsidP="00F104A2">
      <w:pPr>
        <w:pStyle w:val="ListParagraph"/>
        <w:numPr>
          <w:ilvl w:val="0"/>
          <w:numId w:val="4"/>
        </w:numPr>
        <w:rPr>
          <w:rFonts w:cs="Arial"/>
          <w:szCs w:val="22"/>
        </w:rPr>
      </w:pPr>
      <w:r w:rsidRPr="002C5A88">
        <w:rPr>
          <w:rFonts w:cs="Arial"/>
          <w:szCs w:val="22"/>
        </w:rPr>
        <w:t xml:space="preserve">Before reading, ask students to think about what </w:t>
      </w:r>
      <w:proofErr w:type="gramStart"/>
      <w:r w:rsidRPr="002C5A88">
        <w:rPr>
          <w:rFonts w:cs="Arial"/>
          <w:szCs w:val="22"/>
        </w:rPr>
        <w:t>is meant</w:t>
      </w:r>
      <w:proofErr w:type="gramEnd"/>
      <w:r w:rsidRPr="002C5A88">
        <w:rPr>
          <w:rFonts w:cs="Arial"/>
          <w:szCs w:val="22"/>
        </w:rPr>
        <w:t xml:space="preserve"> by a bad hair day and how the weather can affect hair.  Ask the students what chemical and physical properties hair products might have that would help prevent a bad hair day. </w:t>
      </w:r>
    </w:p>
    <w:p w14:paraId="3158E2EB" w14:textId="77777777" w:rsidR="00F104A2" w:rsidRPr="002C5A88" w:rsidRDefault="00F104A2" w:rsidP="00F104A2">
      <w:pPr>
        <w:pStyle w:val="ListParagraph"/>
        <w:numPr>
          <w:ilvl w:val="0"/>
          <w:numId w:val="4"/>
        </w:numPr>
        <w:rPr>
          <w:rFonts w:cs="Arial"/>
          <w:szCs w:val="22"/>
        </w:rPr>
      </w:pPr>
      <w:r w:rsidRPr="002C5A88">
        <w:rPr>
          <w:rFonts w:cs="Arial"/>
          <w:szCs w:val="22"/>
        </w:rPr>
        <w:t>As they read, students should record information they find interesting and look for solutions to frizzy hair problems.</w:t>
      </w:r>
    </w:p>
    <w:p w14:paraId="615325DA" w14:textId="77777777" w:rsidR="00200744" w:rsidRPr="002D251B" w:rsidRDefault="00200744" w:rsidP="00200744">
      <w:pPr>
        <w:rPr>
          <w:szCs w:val="22"/>
        </w:rPr>
      </w:pPr>
    </w:p>
    <w:p w14:paraId="6338F2A7" w14:textId="33742B78" w:rsidR="00200744" w:rsidRDefault="0080634F" w:rsidP="00A824B2">
      <w:pPr>
        <w:pStyle w:val="ListParagraph"/>
        <w:numPr>
          <w:ilvl w:val="0"/>
          <w:numId w:val="5"/>
        </w:numPr>
        <w:ind w:left="360"/>
        <w:rPr>
          <w:szCs w:val="22"/>
        </w:rPr>
      </w:pPr>
      <w:r>
        <w:rPr>
          <w:b/>
          <w:szCs w:val="22"/>
        </w:rPr>
        <w:t>Graphic Organizer (p. 37</w:t>
      </w:r>
      <w:r w:rsidR="00200744" w:rsidRPr="002D251B">
        <w:rPr>
          <w:b/>
          <w:szCs w:val="22"/>
        </w:rPr>
        <w:t>)</w:t>
      </w:r>
      <w:r w:rsidR="00B91322">
        <w:rPr>
          <w:b/>
          <w:szCs w:val="22"/>
        </w:rPr>
        <w:t xml:space="preserve">: </w:t>
      </w:r>
      <w:r w:rsidR="00200744" w:rsidRPr="002D251B">
        <w:rPr>
          <w:szCs w:val="22"/>
        </w:rPr>
        <w:t xml:space="preserve">The Graphic Organizer </w:t>
      </w:r>
      <w:proofErr w:type="gramStart"/>
      <w:r w:rsidR="00200744" w:rsidRPr="002D251B">
        <w:rPr>
          <w:szCs w:val="22"/>
        </w:rPr>
        <w:t>is provided</w:t>
      </w:r>
      <w:proofErr w:type="gramEnd"/>
      <w:r w:rsidR="00200744" w:rsidRPr="002D251B">
        <w:rPr>
          <w:szCs w:val="22"/>
        </w:rPr>
        <w:t xml:space="preserve"> to help students locate and analyze information from the article.</w:t>
      </w:r>
      <w:r w:rsidR="005B265B">
        <w:rPr>
          <w:szCs w:val="22"/>
        </w:rPr>
        <w:t xml:space="preserve"> </w:t>
      </w:r>
      <w:r w:rsidR="00200744" w:rsidRPr="002D251B">
        <w:rPr>
          <w:szCs w:val="22"/>
        </w:rPr>
        <w:t xml:space="preserve">Student understanding </w:t>
      </w:r>
      <w:proofErr w:type="gramStart"/>
      <w:r w:rsidR="00200744" w:rsidRPr="002D251B">
        <w:rPr>
          <w:szCs w:val="22"/>
        </w:rPr>
        <w:t>will be enhanced</w:t>
      </w:r>
      <w:proofErr w:type="gramEnd"/>
      <w:r w:rsidR="00200744" w:rsidRPr="002D251B">
        <w:rPr>
          <w:szCs w:val="22"/>
        </w:rPr>
        <w:t xml:space="preserve"> when they explore and evaluate the information themselves, with input from the teacher, if students are struggling. Encourage students to use their own words and avoid copying entire sentences from the article. The use of bullets helps them do this.</w:t>
      </w:r>
    </w:p>
    <w:p w14:paraId="1AC1D9F2" w14:textId="77777777" w:rsidR="00200744" w:rsidRDefault="00200744" w:rsidP="00200744">
      <w:pPr>
        <w:pStyle w:val="ListParagraph"/>
        <w:ind w:left="0"/>
        <w:rPr>
          <w:szCs w:val="22"/>
        </w:rPr>
      </w:pPr>
    </w:p>
    <w:p w14:paraId="19D2D443" w14:textId="77777777" w:rsidR="00200744" w:rsidRPr="00350873" w:rsidRDefault="00200744" w:rsidP="00350873">
      <w:pPr>
        <w:ind w:left="360"/>
        <w:rPr>
          <w:szCs w:val="22"/>
        </w:rPr>
      </w:pPr>
      <w:r w:rsidRPr="00350873">
        <w:rPr>
          <w:szCs w:val="22"/>
        </w:rPr>
        <w:t>If you use the aforementioned organizers to evaluate student performance, you may want to develop a grading rubric such as the one below.</w:t>
      </w:r>
    </w:p>
    <w:p w14:paraId="4825BC6C" w14:textId="77777777" w:rsidR="00200744" w:rsidRPr="002D251B" w:rsidRDefault="00200744" w:rsidP="00200744">
      <w:pPr>
        <w:ind w:left="720"/>
        <w:rPr>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200744" w:rsidRPr="002D251B" w14:paraId="15860EC3" w14:textId="77777777" w:rsidTr="009E5886">
        <w:trPr>
          <w:trHeight w:val="720"/>
        </w:trPr>
        <w:tc>
          <w:tcPr>
            <w:tcW w:w="1188" w:type="dxa"/>
            <w:vAlign w:val="center"/>
          </w:tcPr>
          <w:p w14:paraId="6ABA49E8" w14:textId="77777777" w:rsidR="00200744" w:rsidRPr="002D251B" w:rsidRDefault="00200744" w:rsidP="00C02365">
            <w:pPr>
              <w:ind w:left="-18"/>
              <w:jc w:val="center"/>
              <w:rPr>
                <w:b/>
                <w:bCs/>
                <w:szCs w:val="22"/>
              </w:rPr>
            </w:pPr>
            <w:r w:rsidRPr="002D251B">
              <w:rPr>
                <w:b/>
                <w:bCs/>
                <w:szCs w:val="22"/>
              </w:rPr>
              <w:t>Score</w:t>
            </w:r>
          </w:p>
        </w:tc>
        <w:tc>
          <w:tcPr>
            <w:tcW w:w="1838" w:type="dxa"/>
            <w:vAlign w:val="center"/>
          </w:tcPr>
          <w:p w14:paraId="07B23ED9" w14:textId="77777777" w:rsidR="00200744" w:rsidRPr="002D251B" w:rsidRDefault="00200744" w:rsidP="00C02365">
            <w:pPr>
              <w:ind w:left="-18"/>
              <w:jc w:val="center"/>
              <w:rPr>
                <w:b/>
                <w:bCs/>
                <w:szCs w:val="22"/>
              </w:rPr>
            </w:pPr>
            <w:r w:rsidRPr="002D251B">
              <w:rPr>
                <w:b/>
                <w:bCs/>
                <w:szCs w:val="22"/>
              </w:rPr>
              <w:t>Description</w:t>
            </w:r>
          </w:p>
        </w:tc>
        <w:tc>
          <w:tcPr>
            <w:tcW w:w="5254" w:type="dxa"/>
            <w:vAlign w:val="center"/>
          </w:tcPr>
          <w:p w14:paraId="5C21BE15" w14:textId="77777777" w:rsidR="00200744" w:rsidRPr="002D251B" w:rsidRDefault="00200744" w:rsidP="00C02365">
            <w:pPr>
              <w:ind w:left="-18"/>
              <w:jc w:val="center"/>
              <w:rPr>
                <w:b/>
                <w:bCs/>
                <w:szCs w:val="22"/>
              </w:rPr>
            </w:pPr>
            <w:r w:rsidRPr="002D251B">
              <w:rPr>
                <w:b/>
                <w:bCs/>
                <w:szCs w:val="22"/>
              </w:rPr>
              <w:t>Evidence</w:t>
            </w:r>
          </w:p>
        </w:tc>
      </w:tr>
      <w:tr w:rsidR="00200744" w:rsidRPr="002D251B" w14:paraId="7FDA5F6B" w14:textId="77777777" w:rsidTr="009E5886">
        <w:trPr>
          <w:trHeight w:val="720"/>
        </w:trPr>
        <w:tc>
          <w:tcPr>
            <w:tcW w:w="1188" w:type="dxa"/>
            <w:vAlign w:val="center"/>
          </w:tcPr>
          <w:p w14:paraId="52F10E3A" w14:textId="77777777" w:rsidR="00200744" w:rsidRPr="002D251B" w:rsidRDefault="00200744" w:rsidP="00C02365">
            <w:pPr>
              <w:ind w:left="-18"/>
              <w:jc w:val="center"/>
              <w:rPr>
                <w:szCs w:val="22"/>
              </w:rPr>
            </w:pPr>
            <w:r w:rsidRPr="002D251B">
              <w:rPr>
                <w:szCs w:val="22"/>
              </w:rPr>
              <w:t>4</w:t>
            </w:r>
          </w:p>
        </w:tc>
        <w:tc>
          <w:tcPr>
            <w:tcW w:w="1838" w:type="dxa"/>
            <w:vAlign w:val="center"/>
          </w:tcPr>
          <w:p w14:paraId="04BBBA8A" w14:textId="77777777" w:rsidR="00200744" w:rsidRPr="002D251B" w:rsidRDefault="00200744" w:rsidP="00C02365">
            <w:pPr>
              <w:ind w:left="-18"/>
              <w:jc w:val="center"/>
              <w:rPr>
                <w:szCs w:val="22"/>
              </w:rPr>
            </w:pPr>
            <w:r w:rsidRPr="002D251B">
              <w:rPr>
                <w:szCs w:val="22"/>
              </w:rPr>
              <w:t>Excellent</w:t>
            </w:r>
          </w:p>
        </w:tc>
        <w:tc>
          <w:tcPr>
            <w:tcW w:w="5254" w:type="dxa"/>
            <w:vAlign w:val="center"/>
          </w:tcPr>
          <w:p w14:paraId="30EFF017" w14:textId="77777777" w:rsidR="00200744" w:rsidRPr="002D251B" w:rsidRDefault="00200744" w:rsidP="00C02365">
            <w:pPr>
              <w:ind w:left="-18"/>
              <w:rPr>
                <w:szCs w:val="22"/>
              </w:rPr>
            </w:pPr>
            <w:r w:rsidRPr="002D251B">
              <w:rPr>
                <w:szCs w:val="22"/>
              </w:rPr>
              <w:t>Complete; details provided; demonstrates deep understanding.</w:t>
            </w:r>
          </w:p>
        </w:tc>
      </w:tr>
      <w:tr w:rsidR="00200744" w:rsidRPr="002D251B" w14:paraId="2438777A" w14:textId="77777777" w:rsidTr="009E5886">
        <w:trPr>
          <w:trHeight w:val="720"/>
        </w:trPr>
        <w:tc>
          <w:tcPr>
            <w:tcW w:w="1188" w:type="dxa"/>
            <w:vAlign w:val="center"/>
          </w:tcPr>
          <w:p w14:paraId="778B8D7E" w14:textId="77777777" w:rsidR="00200744" w:rsidRPr="002D251B" w:rsidRDefault="00200744" w:rsidP="00C02365">
            <w:pPr>
              <w:ind w:left="-18"/>
              <w:jc w:val="center"/>
              <w:rPr>
                <w:szCs w:val="22"/>
              </w:rPr>
            </w:pPr>
            <w:r w:rsidRPr="002D251B">
              <w:rPr>
                <w:szCs w:val="22"/>
              </w:rPr>
              <w:t>3</w:t>
            </w:r>
          </w:p>
        </w:tc>
        <w:tc>
          <w:tcPr>
            <w:tcW w:w="1838" w:type="dxa"/>
            <w:vAlign w:val="center"/>
          </w:tcPr>
          <w:p w14:paraId="3FC02444" w14:textId="77777777" w:rsidR="00200744" w:rsidRPr="002D251B" w:rsidRDefault="00200744" w:rsidP="00C02365">
            <w:pPr>
              <w:ind w:left="-18"/>
              <w:jc w:val="center"/>
              <w:rPr>
                <w:szCs w:val="22"/>
              </w:rPr>
            </w:pPr>
            <w:r w:rsidRPr="002D251B">
              <w:rPr>
                <w:szCs w:val="22"/>
              </w:rPr>
              <w:t>Good</w:t>
            </w:r>
          </w:p>
        </w:tc>
        <w:tc>
          <w:tcPr>
            <w:tcW w:w="5254" w:type="dxa"/>
            <w:vAlign w:val="center"/>
          </w:tcPr>
          <w:p w14:paraId="493C2A88" w14:textId="77777777" w:rsidR="00200744" w:rsidRPr="002D251B" w:rsidRDefault="00200744" w:rsidP="00C02365">
            <w:pPr>
              <w:ind w:left="-18"/>
              <w:rPr>
                <w:szCs w:val="22"/>
              </w:rPr>
            </w:pPr>
            <w:r w:rsidRPr="002D251B">
              <w:rPr>
                <w:szCs w:val="22"/>
              </w:rPr>
              <w:t>Complete; few details provided; demonstrates some understanding.</w:t>
            </w:r>
          </w:p>
        </w:tc>
      </w:tr>
      <w:tr w:rsidR="00200744" w:rsidRPr="002D251B" w14:paraId="1DD620CC" w14:textId="77777777" w:rsidTr="009E5886">
        <w:trPr>
          <w:trHeight w:val="720"/>
        </w:trPr>
        <w:tc>
          <w:tcPr>
            <w:tcW w:w="1188" w:type="dxa"/>
            <w:vAlign w:val="center"/>
          </w:tcPr>
          <w:p w14:paraId="254C5585" w14:textId="77777777" w:rsidR="00200744" w:rsidRPr="002D251B" w:rsidRDefault="00200744" w:rsidP="00C02365">
            <w:pPr>
              <w:ind w:left="-18"/>
              <w:jc w:val="center"/>
              <w:rPr>
                <w:szCs w:val="22"/>
              </w:rPr>
            </w:pPr>
            <w:r w:rsidRPr="002D251B">
              <w:rPr>
                <w:szCs w:val="22"/>
              </w:rPr>
              <w:t>2</w:t>
            </w:r>
          </w:p>
        </w:tc>
        <w:tc>
          <w:tcPr>
            <w:tcW w:w="1838" w:type="dxa"/>
            <w:vAlign w:val="center"/>
          </w:tcPr>
          <w:p w14:paraId="7C798CC1" w14:textId="77777777" w:rsidR="00200744" w:rsidRPr="002D251B" w:rsidRDefault="00200744" w:rsidP="00C02365">
            <w:pPr>
              <w:ind w:left="-18"/>
              <w:jc w:val="center"/>
              <w:rPr>
                <w:szCs w:val="22"/>
              </w:rPr>
            </w:pPr>
            <w:r w:rsidRPr="002D251B">
              <w:rPr>
                <w:szCs w:val="22"/>
              </w:rPr>
              <w:t>Fair</w:t>
            </w:r>
          </w:p>
        </w:tc>
        <w:tc>
          <w:tcPr>
            <w:tcW w:w="5254" w:type="dxa"/>
            <w:vAlign w:val="center"/>
          </w:tcPr>
          <w:p w14:paraId="5E19C637" w14:textId="77777777" w:rsidR="00200744" w:rsidRPr="002D251B" w:rsidRDefault="00200744" w:rsidP="00C02365">
            <w:pPr>
              <w:ind w:left="-18"/>
              <w:rPr>
                <w:szCs w:val="22"/>
              </w:rPr>
            </w:pPr>
            <w:r w:rsidRPr="002D251B">
              <w:rPr>
                <w:szCs w:val="22"/>
              </w:rPr>
              <w:t>Incomplete; few details provided; some misconceptions evident.</w:t>
            </w:r>
          </w:p>
        </w:tc>
      </w:tr>
      <w:tr w:rsidR="00200744" w:rsidRPr="002D251B" w14:paraId="3DD569FB" w14:textId="77777777" w:rsidTr="009E5886">
        <w:trPr>
          <w:trHeight w:val="720"/>
        </w:trPr>
        <w:tc>
          <w:tcPr>
            <w:tcW w:w="1188" w:type="dxa"/>
            <w:vAlign w:val="center"/>
          </w:tcPr>
          <w:p w14:paraId="3AB4EC67" w14:textId="77777777" w:rsidR="00200744" w:rsidRPr="002D251B" w:rsidRDefault="00200744" w:rsidP="00C02365">
            <w:pPr>
              <w:ind w:left="-18"/>
              <w:jc w:val="center"/>
              <w:rPr>
                <w:szCs w:val="22"/>
              </w:rPr>
            </w:pPr>
            <w:r w:rsidRPr="002D251B">
              <w:rPr>
                <w:szCs w:val="22"/>
              </w:rPr>
              <w:t>1</w:t>
            </w:r>
          </w:p>
        </w:tc>
        <w:tc>
          <w:tcPr>
            <w:tcW w:w="1838" w:type="dxa"/>
            <w:vAlign w:val="center"/>
          </w:tcPr>
          <w:p w14:paraId="49DE1165" w14:textId="77777777" w:rsidR="00200744" w:rsidRPr="002D251B" w:rsidRDefault="00200744" w:rsidP="00C02365">
            <w:pPr>
              <w:ind w:left="-18"/>
              <w:jc w:val="center"/>
              <w:rPr>
                <w:szCs w:val="22"/>
              </w:rPr>
            </w:pPr>
            <w:r w:rsidRPr="002D251B">
              <w:rPr>
                <w:szCs w:val="22"/>
              </w:rPr>
              <w:t>Poor</w:t>
            </w:r>
          </w:p>
        </w:tc>
        <w:tc>
          <w:tcPr>
            <w:tcW w:w="5254" w:type="dxa"/>
            <w:vAlign w:val="center"/>
          </w:tcPr>
          <w:p w14:paraId="674E31B2" w14:textId="77777777" w:rsidR="00200744" w:rsidRPr="002D251B" w:rsidRDefault="00200744" w:rsidP="00C02365">
            <w:pPr>
              <w:ind w:left="-18"/>
              <w:rPr>
                <w:szCs w:val="22"/>
              </w:rPr>
            </w:pPr>
            <w:r w:rsidRPr="002D251B">
              <w:rPr>
                <w:szCs w:val="22"/>
              </w:rPr>
              <w:t>Very incomplete; no details provided; many misconceptions evident.</w:t>
            </w:r>
          </w:p>
        </w:tc>
      </w:tr>
      <w:tr w:rsidR="00200744" w:rsidRPr="002D251B" w14:paraId="7D32C4B6" w14:textId="77777777" w:rsidTr="009E5886">
        <w:trPr>
          <w:trHeight w:val="720"/>
        </w:trPr>
        <w:tc>
          <w:tcPr>
            <w:tcW w:w="1188" w:type="dxa"/>
            <w:vAlign w:val="center"/>
          </w:tcPr>
          <w:p w14:paraId="3F4FA6BD" w14:textId="77777777" w:rsidR="00200744" w:rsidRPr="002D251B" w:rsidRDefault="00200744" w:rsidP="00C02365">
            <w:pPr>
              <w:ind w:left="-18"/>
              <w:jc w:val="center"/>
              <w:rPr>
                <w:szCs w:val="22"/>
              </w:rPr>
            </w:pPr>
            <w:r w:rsidRPr="002D251B">
              <w:rPr>
                <w:szCs w:val="22"/>
              </w:rPr>
              <w:t>0</w:t>
            </w:r>
          </w:p>
        </w:tc>
        <w:tc>
          <w:tcPr>
            <w:tcW w:w="1838" w:type="dxa"/>
            <w:vAlign w:val="center"/>
          </w:tcPr>
          <w:p w14:paraId="6DBC715B" w14:textId="77777777" w:rsidR="00200744" w:rsidRPr="002D251B" w:rsidRDefault="00200744" w:rsidP="00C02365">
            <w:pPr>
              <w:ind w:left="-18"/>
              <w:jc w:val="center"/>
              <w:rPr>
                <w:szCs w:val="22"/>
              </w:rPr>
            </w:pPr>
            <w:r w:rsidRPr="002D251B">
              <w:rPr>
                <w:szCs w:val="22"/>
              </w:rPr>
              <w:t>Not acceptable</w:t>
            </w:r>
          </w:p>
        </w:tc>
        <w:tc>
          <w:tcPr>
            <w:tcW w:w="5254" w:type="dxa"/>
            <w:vAlign w:val="center"/>
          </w:tcPr>
          <w:p w14:paraId="7155A1F2" w14:textId="77777777" w:rsidR="00200744" w:rsidRPr="002D251B" w:rsidRDefault="00200744" w:rsidP="00C02365">
            <w:pPr>
              <w:ind w:left="-18"/>
              <w:rPr>
                <w:szCs w:val="22"/>
              </w:rPr>
            </w:pPr>
            <w:r w:rsidRPr="002D251B">
              <w:rPr>
                <w:szCs w:val="22"/>
              </w:rPr>
              <w:t>So incomplete that no judgment can be made about student understanding</w:t>
            </w:r>
          </w:p>
        </w:tc>
      </w:tr>
    </w:tbl>
    <w:p w14:paraId="0F5CC4AF" w14:textId="64E1443E" w:rsidR="00200744" w:rsidRPr="003B490E" w:rsidRDefault="00200744" w:rsidP="00A824B2">
      <w:pPr>
        <w:pStyle w:val="ListParagraph"/>
        <w:numPr>
          <w:ilvl w:val="0"/>
          <w:numId w:val="4"/>
        </w:numPr>
        <w:ind w:left="360"/>
        <w:rPr>
          <w:rFonts w:cs="Arial"/>
          <w:b/>
          <w:szCs w:val="22"/>
        </w:rPr>
      </w:pPr>
      <w:proofErr w:type="gramStart"/>
      <w:r w:rsidRPr="0019041D">
        <w:rPr>
          <w:b/>
          <w:szCs w:val="22"/>
        </w:rPr>
        <w:lastRenderedPageBreak/>
        <w:t>Student Readi</w:t>
      </w:r>
      <w:r w:rsidR="0080634F">
        <w:rPr>
          <w:b/>
          <w:szCs w:val="22"/>
        </w:rPr>
        <w:t>ng Comprehension Questions (p. 38</w:t>
      </w:r>
      <w:r w:rsidR="007F6E4A">
        <w:rPr>
          <w:b/>
          <w:szCs w:val="22"/>
        </w:rPr>
        <w:t>-39</w:t>
      </w:r>
      <w:r w:rsidRPr="0019041D">
        <w:rPr>
          <w:b/>
          <w:szCs w:val="22"/>
        </w:rPr>
        <w:t>)</w:t>
      </w:r>
      <w:r w:rsidR="00B91322">
        <w:rPr>
          <w:b/>
          <w:szCs w:val="22"/>
        </w:rPr>
        <w:t xml:space="preserve">: </w:t>
      </w:r>
      <w:r w:rsidRPr="00677F33">
        <w:rPr>
          <w:rFonts w:cs="Arial"/>
        </w:rPr>
        <w:t>The Student Reading Comprehension Questions are designed</w:t>
      </w:r>
      <w:r w:rsidR="00B91322">
        <w:rPr>
          <w:rFonts w:cs="Arial"/>
        </w:rPr>
        <w:t xml:space="preserve">: </w:t>
      </w:r>
      <w:r w:rsidRPr="00677F33">
        <w:rPr>
          <w:rFonts w:cs="Arial"/>
        </w:rPr>
        <w:t>to encourage students to read the article (and graphics) for comprehension and attention to detail</w:t>
      </w:r>
      <w:r>
        <w:rPr>
          <w:rFonts w:cs="Arial"/>
        </w:rPr>
        <w:t>;</w:t>
      </w:r>
      <w:r w:rsidRPr="00677F33">
        <w:rPr>
          <w:rFonts w:cs="Arial"/>
        </w:rPr>
        <w:t xml:space="preserve"> to provide the teacher with a mechanism for assessing </w:t>
      </w:r>
      <w:r>
        <w:rPr>
          <w:rFonts w:cs="Arial"/>
        </w:rPr>
        <w:t>how well students understand the article</w:t>
      </w:r>
      <w:r w:rsidRPr="00677F33">
        <w:rPr>
          <w:rFonts w:cs="Arial"/>
        </w:rPr>
        <w:t xml:space="preserve"> </w:t>
      </w:r>
      <w:r>
        <w:rPr>
          <w:rFonts w:cs="Arial"/>
        </w:rPr>
        <w:t xml:space="preserve">and/or </w:t>
      </w:r>
      <w:r w:rsidRPr="00677F33">
        <w:rPr>
          <w:rFonts w:cs="Arial"/>
        </w:rPr>
        <w:t xml:space="preserve">whether </w:t>
      </w:r>
      <w:r>
        <w:rPr>
          <w:rFonts w:cs="Arial"/>
        </w:rPr>
        <w:t>they</w:t>
      </w:r>
      <w:r w:rsidRPr="00677F33">
        <w:rPr>
          <w:rFonts w:cs="Arial"/>
        </w:rPr>
        <w:t xml:space="preserve"> have read the assignment; and, possibly, to help direct follow-up, in-class discussion, or additional, deeper assignments.</w:t>
      </w:r>
      <w:proofErr w:type="gramEnd"/>
    </w:p>
    <w:p w14:paraId="74F22624" w14:textId="77777777" w:rsidR="00200744" w:rsidRPr="002D251B" w:rsidRDefault="00200744" w:rsidP="00200744">
      <w:pPr>
        <w:rPr>
          <w:szCs w:val="22"/>
        </w:rPr>
      </w:pPr>
    </w:p>
    <w:p w14:paraId="08AE389B" w14:textId="77777777" w:rsidR="00200744" w:rsidRPr="00677F33" w:rsidRDefault="00200744" w:rsidP="00200744">
      <w:pPr>
        <w:ind w:firstLine="720"/>
        <w:rPr>
          <w:szCs w:val="22"/>
        </w:rPr>
      </w:pPr>
      <w:r w:rsidRPr="00677F33">
        <w:rPr>
          <w:szCs w:val="22"/>
        </w:rPr>
        <w:t>Some of the articles in this issue provide opportunities, references, and suggestions for students to do further research on their own about topics that interest them.</w:t>
      </w:r>
    </w:p>
    <w:p w14:paraId="1EBE39CC" w14:textId="77777777" w:rsidR="00200744" w:rsidRPr="002D251B" w:rsidRDefault="00200744" w:rsidP="00200744">
      <w:pPr>
        <w:rPr>
          <w:szCs w:val="22"/>
        </w:rPr>
      </w:pPr>
    </w:p>
    <w:p w14:paraId="02BC1663" w14:textId="77777777" w:rsidR="00200744" w:rsidRDefault="00200744" w:rsidP="00200744">
      <w:pPr>
        <w:ind w:firstLine="720"/>
        <w:rPr>
          <w:szCs w:val="22"/>
        </w:rPr>
      </w:pPr>
      <w:r w:rsidRPr="00E47BCB">
        <w:rPr>
          <w:szCs w:val="22"/>
        </w:rPr>
        <w:t xml:space="preserve">To help students engage with the text, ask students which article </w:t>
      </w:r>
      <w:r w:rsidRPr="00E47BCB">
        <w:rPr>
          <w:b/>
          <w:szCs w:val="22"/>
        </w:rPr>
        <w:t>engaged</w:t>
      </w:r>
      <w:r w:rsidRPr="00E47BCB">
        <w:rPr>
          <w:szCs w:val="22"/>
        </w:rPr>
        <w:t xml:space="preserve"> them most and why, or what </w:t>
      </w:r>
      <w:r w:rsidRPr="00E47BCB">
        <w:rPr>
          <w:b/>
          <w:szCs w:val="22"/>
        </w:rPr>
        <w:t>questions</w:t>
      </w:r>
      <w:r w:rsidRPr="00E47BCB">
        <w:rPr>
          <w:szCs w:val="22"/>
        </w:rPr>
        <w:t xml:space="preserve"> they still have about the articles. The “</w:t>
      </w:r>
      <w:r>
        <w:rPr>
          <w:szCs w:val="22"/>
        </w:rPr>
        <w:t>Web Resources for More Information</w:t>
      </w:r>
      <w:r w:rsidRPr="00E47BCB">
        <w:rPr>
          <w:szCs w:val="22"/>
        </w:rPr>
        <w:t>” section of the Teacher’s Guide provides sources for additional information that might help you answer these questions.</w:t>
      </w:r>
    </w:p>
    <w:p w14:paraId="04B38E30" w14:textId="77777777" w:rsidR="00200744" w:rsidRDefault="00200744" w:rsidP="00200744">
      <w:pPr>
        <w:rPr>
          <w:szCs w:val="22"/>
        </w:rPr>
      </w:pPr>
    </w:p>
    <w:p w14:paraId="77628015" w14:textId="77777777" w:rsidR="00200744" w:rsidRPr="00E47BCB" w:rsidRDefault="00200744" w:rsidP="00200744">
      <w:pPr>
        <w:rPr>
          <w:szCs w:val="22"/>
        </w:rPr>
      </w:pPr>
      <w:r>
        <w:rPr>
          <w:szCs w:val="22"/>
        </w:rPr>
        <w:br w:type="page"/>
      </w:r>
    </w:p>
    <w:p w14:paraId="18D8A2C1" w14:textId="5C259C4E" w:rsidR="00200744" w:rsidRPr="00E47BCB" w:rsidRDefault="00200744" w:rsidP="00200744">
      <w:pPr>
        <w:rPr>
          <w:sz w:val="2"/>
        </w:rPr>
      </w:pPr>
    </w:p>
    <w:bookmarkStart w:id="773" w:name="_Toc523845034"/>
    <w:bookmarkStart w:id="774" w:name="_Toc523845419"/>
    <w:bookmarkStart w:id="775" w:name="_Toc523845715"/>
    <w:bookmarkStart w:id="776" w:name="_Toc523845837"/>
    <w:bookmarkStart w:id="777" w:name="_Toc523845930"/>
    <w:bookmarkStart w:id="778" w:name="_Toc524538867"/>
    <w:bookmarkStart w:id="779" w:name="_Toc528664500"/>
    <w:bookmarkStart w:id="780" w:name="_Toc529098387"/>
    <w:bookmarkStart w:id="781" w:name="_Toc529100324"/>
    <w:bookmarkStart w:id="782" w:name="_Toc529100536"/>
    <w:bookmarkStart w:id="783" w:name="_Toc529111501"/>
    <w:bookmarkStart w:id="784" w:name="_Toc529206892"/>
    <w:bookmarkStart w:id="785" w:name="_Toc534818827"/>
    <w:bookmarkStart w:id="786" w:name="_Toc534906409"/>
    <w:bookmarkStart w:id="787" w:name="_Toc3376132"/>
    <w:bookmarkStart w:id="788" w:name="_Toc3378466"/>
    <w:bookmarkStart w:id="789" w:name="_Toc3380359"/>
    <w:bookmarkStart w:id="790" w:name="_Toc3462090"/>
    <w:p w14:paraId="49E8777E" w14:textId="29EA3F3E" w:rsidR="00200744" w:rsidRDefault="00505DEC" w:rsidP="0039770F">
      <w:pPr>
        <w:pStyle w:val="Heading3"/>
      </w:pPr>
      <w:r>
        <w:rPr>
          <w:noProof/>
        </w:rPr>
        <mc:AlternateContent>
          <mc:Choice Requires="wps">
            <w:drawing>
              <wp:anchor distT="45720" distB="45720" distL="114300" distR="114300" simplePos="0" relativeHeight="252074496" behindDoc="0" locked="0" layoutInCell="1" allowOverlap="1" wp14:anchorId="3C0DD456" wp14:editId="4AFADE3E">
                <wp:simplePos x="0" y="0"/>
                <wp:positionH relativeFrom="column">
                  <wp:posOffset>2914650</wp:posOffset>
                </wp:positionH>
                <wp:positionV relativeFrom="paragraph">
                  <wp:posOffset>27354</wp:posOffset>
                </wp:positionV>
                <wp:extent cx="3348990" cy="1404620"/>
                <wp:effectExtent l="0" t="0" r="0" b="571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3DED9DA6" w14:textId="7F274FD3" w:rsidR="00776F90" w:rsidRPr="00E04186" w:rsidRDefault="00776F90"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DD456" id="_x0000_s1040" type="#_x0000_t202" style="position:absolute;left:0;text-align:left;margin-left:229.5pt;margin-top:2.15pt;width:263.7pt;height:110.6pt;z-index:25207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" filled="f" stroked="f">
                <v:textbox style="mso-fit-shape-to-text:t">
                  <w:txbxContent>
                    <w:p w14:paraId="3DED9DA6" w14:textId="7F274FD3" w:rsidR="00776F90" w:rsidRPr="00E04186" w:rsidRDefault="00776F90"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r w:rsidR="00CA355E">
        <w:rPr>
          <w:noProof/>
        </w:rPr>
        <mc:AlternateContent>
          <mc:Choice Requires="wps">
            <w:drawing>
              <wp:anchor distT="0" distB="0" distL="114300" distR="114300" simplePos="0" relativeHeight="252172800" behindDoc="1" locked="0" layoutInCell="1" allowOverlap="1" wp14:anchorId="1F2D4046" wp14:editId="59A6C494">
                <wp:simplePos x="0" y="0"/>
                <wp:positionH relativeFrom="column">
                  <wp:posOffset>-518795</wp:posOffset>
                </wp:positionH>
                <wp:positionV relativeFrom="paragraph">
                  <wp:posOffset>372105</wp:posOffset>
                </wp:positionV>
                <wp:extent cx="7060565" cy="114300"/>
                <wp:effectExtent l="0" t="0" r="6985" b="0"/>
                <wp:wrapNone/>
                <wp:docPr id="20" name="Rectangle 2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4ECDD35" id="Rectangle 20" o:spid="_x0000_s1026" style="position:absolute;margin-left:-40.85pt;margin-top:29.3pt;width:555.95pt;height:9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03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" fillcolor="#d8d8d8 [2732]" stroked="f" strokeweight=".5pt"/>
            </w:pict>
          </mc:Fallback>
        </mc:AlternateContent>
      </w:r>
      <w:r w:rsidR="00200744" w:rsidRPr="004B76FE">
        <w:t>Anticipation Guide</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1A8AAE51" w14:textId="77777777" w:rsidR="00CA355E" w:rsidRPr="00CA355E" w:rsidRDefault="00CA355E" w:rsidP="00CA355E">
      <w:pPr>
        <w:rPr>
          <w:sz w:val="12"/>
        </w:rPr>
      </w:pPr>
    </w:p>
    <w:p w14:paraId="1A15EA7F" w14:textId="479B748D" w:rsidR="00200744" w:rsidRDefault="00200744" w:rsidP="00435A46">
      <w:pPr>
        <w:rPr>
          <w:rFonts w:cs="Arial"/>
        </w:rPr>
      </w:pPr>
      <w:r w:rsidRPr="004B76FE">
        <w:rPr>
          <w:rFonts w:cs="Arial"/>
          <w:b/>
          <w:bCs/>
        </w:rPr>
        <w:t>Directions</w:t>
      </w:r>
      <w:r w:rsidR="00B91322">
        <w:rPr>
          <w:rFonts w:cs="Arial"/>
          <w:b/>
          <w:bCs/>
        </w:rPr>
        <w:t xml:space="preserve">: </w:t>
      </w:r>
      <w:r w:rsidRPr="004B76FE">
        <w:rPr>
          <w:rFonts w:cs="Arial"/>
          <w:b/>
          <w:i/>
        </w:rPr>
        <w:t>Before reading</w:t>
      </w:r>
      <w:r>
        <w:rPr>
          <w:rFonts w:cs="Arial"/>
          <w:b/>
          <w:i/>
        </w:rPr>
        <w:t xml:space="preserve"> the article</w:t>
      </w:r>
      <w:r w:rsidRPr="004B76FE">
        <w:rPr>
          <w:rFonts w:cs="Arial"/>
          <w:b/>
        </w:rPr>
        <w:t>,</w:t>
      </w:r>
      <w:r w:rsidRPr="004B76FE">
        <w:rPr>
          <w:rFonts w:cs="Arial"/>
        </w:rPr>
        <w:t xml:space="preserve"> in the first column, write “A” or “D,” indicating your agreement or disagreement with each statement. As you read, compare your opinions with information from the article. In the space under each statement, </w:t>
      </w:r>
      <w:r w:rsidRPr="00824D94">
        <w:rPr>
          <w:rFonts w:cs="Arial"/>
          <w:noProof/>
        </w:rPr>
        <w:t>cite</w:t>
      </w:r>
      <w:r w:rsidRPr="004B76FE">
        <w:rPr>
          <w:rFonts w:cs="Arial"/>
        </w:rPr>
        <w:t xml:space="preserve"> information from the article that supports or refutes your original ideas.</w:t>
      </w:r>
    </w:p>
    <w:p w14:paraId="55D1CDF2" w14:textId="77777777" w:rsidR="00200744" w:rsidRPr="007D633A" w:rsidRDefault="00200744" w:rsidP="00200744">
      <w:pPr>
        <w:rPr>
          <w:rFonts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200744" w:rsidRPr="00BB330F" w14:paraId="72F48D2F" w14:textId="77777777" w:rsidTr="00C02365">
        <w:trPr>
          <w:trHeight w:val="669"/>
        </w:trPr>
        <w:tc>
          <w:tcPr>
            <w:tcW w:w="1080" w:type="dxa"/>
            <w:shd w:val="clear" w:color="auto" w:fill="auto"/>
            <w:vAlign w:val="center"/>
          </w:tcPr>
          <w:p w14:paraId="6CD6A583" w14:textId="77777777" w:rsidR="00200744" w:rsidRPr="00BB330F" w:rsidRDefault="00200744" w:rsidP="00C02365">
            <w:pPr>
              <w:rPr>
                <w:rFonts w:cs="Arial"/>
                <w:b/>
                <w:sz w:val="28"/>
                <w:szCs w:val="22"/>
              </w:rPr>
            </w:pPr>
            <w:r w:rsidRPr="00BB330F">
              <w:rPr>
                <w:rFonts w:cs="Arial"/>
                <w:b/>
                <w:sz w:val="28"/>
                <w:szCs w:val="22"/>
              </w:rPr>
              <w:t>Me</w:t>
            </w:r>
          </w:p>
        </w:tc>
        <w:tc>
          <w:tcPr>
            <w:tcW w:w="1080" w:type="dxa"/>
            <w:shd w:val="clear" w:color="auto" w:fill="auto"/>
            <w:vAlign w:val="center"/>
          </w:tcPr>
          <w:p w14:paraId="01988250" w14:textId="77777777" w:rsidR="00200744" w:rsidRPr="00BB330F" w:rsidRDefault="00200744" w:rsidP="00C02365">
            <w:pPr>
              <w:rPr>
                <w:rFonts w:cs="Arial"/>
                <w:b/>
                <w:sz w:val="28"/>
                <w:szCs w:val="22"/>
              </w:rPr>
            </w:pPr>
            <w:r w:rsidRPr="00BB330F">
              <w:rPr>
                <w:rFonts w:cs="Arial"/>
                <w:b/>
                <w:sz w:val="28"/>
                <w:szCs w:val="22"/>
              </w:rPr>
              <w:t>Text</w:t>
            </w:r>
          </w:p>
        </w:tc>
        <w:tc>
          <w:tcPr>
            <w:tcW w:w="8100" w:type="dxa"/>
            <w:shd w:val="clear" w:color="auto" w:fill="auto"/>
            <w:vAlign w:val="center"/>
          </w:tcPr>
          <w:p w14:paraId="52CBE3F2" w14:textId="77777777" w:rsidR="00200744" w:rsidRPr="00BB330F" w:rsidRDefault="00200744" w:rsidP="00C02365">
            <w:pPr>
              <w:rPr>
                <w:rFonts w:cs="Arial"/>
                <w:b/>
                <w:sz w:val="28"/>
                <w:szCs w:val="22"/>
              </w:rPr>
            </w:pPr>
            <w:r w:rsidRPr="00BB330F">
              <w:rPr>
                <w:rFonts w:cs="Arial"/>
                <w:b/>
                <w:sz w:val="28"/>
                <w:szCs w:val="22"/>
              </w:rPr>
              <w:t>Statement</w:t>
            </w:r>
          </w:p>
        </w:tc>
      </w:tr>
      <w:tr w:rsidR="00D75278" w:rsidRPr="00835CFD" w14:paraId="2A2F31CD" w14:textId="77777777" w:rsidTr="00C02365">
        <w:trPr>
          <w:trHeight w:val="864"/>
        </w:trPr>
        <w:tc>
          <w:tcPr>
            <w:tcW w:w="1080" w:type="dxa"/>
            <w:shd w:val="clear" w:color="auto" w:fill="auto"/>
          </w:tcPr>
          <w:p w14:paraId="2AD93A50" w14:textId="77777777" w:rsidR="00D75278" w:rsidRPr="00835CFD" w:rsidRDefault="00D75278" w:rsidP="00D75278">
            <w:pPr>
              <w:rPr>
                <w:rFonts w:cs="Arial"/>
                <w:szCs w:val="22"/>
              </w:rPr>
            </w:pPr>
          </w:p>
        </w:tc>
        <w:tc>
          <w:tcPr>
            <w:tcW w:w="1080" w:type="dxa"/>
            <w:shd w:val="clear" w:color="auto" w:fill="auto"/>
          </w:tcPr>
          <w:p w14:paraId="6A9EDAD0" w14:textId="77777777" w:rsidR="00D75278" w:rsidRPr="00835CFD" w:rsidRDefault="00D75278" w:rsidP="00D75278">
            <w:pPr>
              <w:rPr>
                <w:rFonts w:cs="Arial"/>
                <w:szCs w:val="22"/>
              </w:rPr>
            </w:pPr>
          </w:p>
        </w:tc>
        <w:tc>
          <w:tcPr>
            <w:tcW w:w="8100" w:type="dxa"/>
            <w:shd w:val="clear" w:color="auto" w:fill="auto"/>
            <w:vAlign w:val="center"/>
          </w:tcPr>
          <w:p w14:paraId="6B3D4FE7" w14:textId="69EE0105" w:rsidR="00D75278" w:rsidRPr="00835CFD" w:rsidRDefault="00D75278" w:rsidP="00920B59">
            <w:pPr>
              <w:numPr>
                <w:ilvl w:val="0"/>
                <w:numId w:val="57"/>
              </w:numPr>
              <w:rPr>
                <w:rFonts w:cs="Arial"/>
                <w:szCs w:val="22"/>
              </w:rPr>
            </w:pPr>
            <w:r w:rsidRPr="004F73D9">
              <w:rPr>
                <w:rFonts w:cs="Arial"/>
              </w:rPr>
              <w:t>Many keratin treatments contain formaldehyde.</w:t>
            </w:r>
          </w:p>
        </w:tc>
      </w:tr>
      <w:tr w:rsidR="00D75278" w:rsidRPr="00835CFD" w14:paraId="66A5AA0B" w14:textId="77777777" w:rsidTr="00C02365">
        <w:trPr>
          <w:trHeight w:val="864"/>
        </w:trPr>
        <w:tc>
          <w:tcPr>
            <w:tcW w:w="1080" w:type="dxa"/>
            <w:shd w:val="clear" w:color="auto" w:fill="auto"/>
          </w:tcPr>
          <w:p w14:paraId="6F965A10" w14:textId="77777777" w:rsidR="00D75278" w:rsidRPr="00835CFD" w:rsidRDefault="00D75278" w:rsidP="00D75278">
            <w:pPr>
              <w:rPr>
                <w:rFonts w:cs="Arial"/>
                <w:szCs w:val="22"/>
              </w:rPr>
            </w:pPr>
          </w:p>
        </w:tc>
        <w:tc>
          <w:tcPr>
            <w:tcW w:w="1080" w:type="dxa"/>
            <w:shd w:val="clear" w:color="auto" w:fill="auto"/>
          </w:tcPr>
          <w:p w14:paraId="760A1AC9" w14:textId="77777777" w:rsidR="00D75278" w:rsidRPr="00835CFD" w:rsidRDefault="00D75278" w:rsidP="00D75278">
            <w:pPr>
              <w:rPr>
                <w:rFonts w:cs="Arial"/>
                <w:szCs w:val="22"/>
              </w:rPr>
            </w:pPr>
          </w:p>
        </w:tc>
        <w:tc>
          <w:tcPr>
            <w:tcW w:w="8100" w:type="dxa"/>
            <w:shd w:val="clear" w:color="auto" w:fill="auto"/>
            <w:vAlign w:val="center"/>
          </w:tcPr>
          <w:p w14:paraId="7CB27E56" w14:textId="6AAA00B2" w:rsidR="00D75278" w:rsidRPr="00835CFD" w:rsidRDefault="00D75278" w:rsidP="00920B59">
            <w:pPr>
              <w:numPr>
                <w:ilvl w:val="0"/>
                <w:numId w:val="57"/>
              </w:numPr>
              <w:rPr>
                <w:rFonts w:cs="Arial"/>
                <w:szCs w:val="22"/>
              </w:rPr>
            </w:pPr>
            <w:r>
              <w:rPr>
                <w:rFonts w:cs="Arial"/>
              </w:rPr>
              <w:t>A formaldehyde molecule has three carbon atoms.</w:t>
            </w:r>
          </w:p>
        </w:tc>
      </w:tr>
      <w:tr w:rsidR="00D75278" w:rsidRPr="00835CFD" w14:paraId="64594DAA" w14:textId="77777777" w:rsidTr="00C02365">
        <w:trPr>
          <w:trHeight w:val="864"/>
        </w:trPr>
        <w:tc>
          <w:tcPr>
            <w:tcW w:w="1080" w:type="dxa"/>
            <w:shd w:val="clear" w:color="auto" w:fill="auto"/>
          </w:tcPr>
          <w:p w14:paraId="7C794B1F" w14:textId="77777777" w:rsidR="00D75278" w:rsidRPr="00835CFD" w:rsidRDefault="00D75278" w:rsidP="00D75278">
            <w:pPr>
              <w:rPr>
                <w:rFonts w:cs="Arial"/>
                <w:szCs w:val="22"/>
              </w:rPr>
            </w:pPr>
          </w:p>
        </w:tc>
        <w:tc>
          <w:tcPr>
            <w:tcW w:w="1080" w:type="dxa"/>
            <w:shd w:val="clear" w:color="auto" w:fill="auto"/>
          </w:tcPr>
          <w:p w14:paraId="5443F060" w14:textId="77777777" w:rsidR="00D75278" w:rsidRPr="00835CFD" w:rsidRDefault="00D75278" w:rsidP="00D75278">
            <w:pPr>
              <w:rPr>
                <w:rFonts w:cs="Arial"/>
                <w:szCs w:val="22"/>
              </w:rPr>
            </w:pPr>
          </w:p>
        </w:tc>
        <w:tc>
          <w:tcPr>
            <w:tcW w:w="8100" w:type="dxa"/>
            <w:shd w:val="clear" w:color="auto" w:fill="auto"/>
            <w:vAlign w:val="center"/>
          </w:tcPr>
          <w:p w14:paraId="4D69867D" w14:textId="16E98B60" w:rsidR="00D75278" w:rsidRPr="00835CFD" w:rsidRDefault="00D75278" w:rsidP="00920B59">
            <w:pPr>
              <w:numPr>
                <w:ilvl w:val="0"/>
                <w:numId w:val="57"/>
              </w:numPr>
              <w:rPr>
                <w:rFonts w:cs="Arial"/>
                <w:szCs w:val="22"/>
              </w:rPr>
            </w:pPr>
            <w:r>
              <w:rPr>
                <w:rFonts w:cs="Arial"/>
              </w:rPr>
              <w:t>A carcinogen is a substance that can cause cancer.</w:t>
            </w:r>
          </w:p>
        </w:tc>
      </w:tr>
      <w:tr w:rsidR="00D75278" w:rsidRPr="00835CFD" w14:paraId="1897E63E" w14:textId="77777777" w:rsidTr="00C02365">
        <w:trPr>
          <w:trHeight w:val="864"/>
        </w:trPr>
        <w:tc>
          <w:tcPr>
            <w:tcW w:w="1080" w:type="dxa"/>
            <w:shd w:val="clear" w:color="auto" w:fill="auto"/>
          </w:tcPr>
          <w:p w14:paraId="51054DF2" w14:textId="77777777" w:rsidR="00D75278" w:rsidRPr="00835CFD" w:rsidRDefault="00D75278" w:rsidP="00D75278">
            <w:pPr>
              <w:rPr>
                <w:rFonts w:cs="Arial"/>
                <w:szCs w:val="22"/>
              </w:rPr>
            </w:pPr>
          </w:p>
        </w:tc>
        <w:tc>
          <w:tcPr>
            <w:tcW w:w="1080" w:type="dxa"/>
            <w:shd w:val="clear" w:color="auto" w:fill="auto"/>
          </w:tcPr>
          <w:p w14:paraId="538C18ED" w14:textId="77777777" w:rsidR="00D75278" w:rsidRPr="00835CFD" w:rsidRDefault="00D75278" w:rsidP="00D75278">
            <w:pPr>
              <w:rPr>
                <w:rFonts w:cs="Arial"/>
                <w:szCs w:val="22"/>
              </w:rPr>
            </w:pPr>
          </w:p>
        </w:tc>
        <w:tc>
          <w:tcPr>
            <w:tcW w:w="8100" w:type="dxa"/>
            <w:shd w:val="clear" w:color="auto" w:fill="auto"/>
            <w:vAlign w:val="center"/>
          </w:tcPr>
          <w:p w14:paraId="40A51809" w14:textId="1894AC22" w:rsidR="00D75278" w:rsidRPr="00835CFD" w:rsidRDefault="00D75278" w:rsidP="00920B59">
            <w:pPr>
              <w:numPr>
                <w:ilvl w:val="0"/>
                <w:numId w:val="57"/>
              </w:numPr>
              <w:rPr>
                <w:rFonts w:cs="Arial"/>
                <w:szCs w:val="22"/>
              </w:rPr>
            </w:pPr>
            <w:r>
              <w:rPr>
                <w:rFonts w:cs="Arial"/>
              </w:rPr>
              <w:t>Surfactants, the cleansing ingredient in shampoos, are both hydrophilic (“water-loving”) and hydrophobic (“water-fearing”).</w:t>
            </w:r>
          </w:p>
        </w:tc>
      </w:tr>
      <w:tr w:rsidR="00D75278" w:rsidRPr="00835CFD" w14:paraId="369CD593" w14:textId="77777777" w:rsidTr="00C02365">
        <w:trPr>
          <w:trHeight w:val="864"/>
        </w:trPr>
        <w:tc>
          <w:tcPr>
            <w:tcW w:w="1080" w:type="dxa"/>
            <w:tcBorders>
              <w:bottom w:val="single" w:sz="4" w:space="0" w:color="auto"/>
            </w:tcBorders>
            <w:shd w:val="clear" w:color="auto" w:fill="auto"/>
          </w:tcPr>
          <w:p w14:paraId="16688B41" w14:textId="77777777" w:rsidR="00D75278" w:rsidRPr="00835CFD" w:rsidRDefault="00D75278" w:rsidP="00D75278">
            <w:pPr>
              <w:rPr>
                <w:rFonts w:cs="Arial"/>
                <w:szCs w:val="22"/>
              </w:rPr>
            </w:pPr>
          </w:p>
        </w:tc>
        <w:tc>
          <w:tcPr>
            <w:tcW w:w="1080" w:type="dxa"/>
            <w:tcBorders>
              <w:bottom w:val="single" w:sz="4" w:space="0" w:color="auto"/>
            </w:tcBorders>
            <w:shd w:val="clear" w:color="auto" w:fill="auto"/>
          </w:tcPr>
          <w:p w14:paraId="43B2EEF7" w14:textId="77777777" w:rsidR="00D75278" w:rsidRPr="00835CFD" w:rsidRDefault="00D75278" w:rsidP="00D75278">
            <w:pPr>
              <w:rPr>
                <w:rFonts w:cs="Arial"/>
                <w:szCs w:val="22"/>
              </w:rPr>
            </w:pPr>
          </w:p>
        </w:tc>
        <w:tc>
          <w:tcPr>
            <w:tcW w:w="8100" w:type="dxa"/>
            <w:tcBorders>
              <w:bottom w:val="single" w:sz="4" w:space="0" w:color="auto"/>
            </w:tcBorders>
            <w:shd w:val="clear" w:color="auto" w:fill="auto"/>
            <w:vAlign w:val="center"/>
          </w:tcPr>
          <w:p w14:paraId="428655F8" w14:textId="1A9C480E" w:rsidR="00D75278" w:rsidRPr="00835CFD" w:rsidRDefault="00D75278" w:rsidP="00920B59">
            <w:pPr>
              <w:numPr>
                <w:ilvl w:val="0"/>
                <w:numId w:val="57"/>
              </w:numPr>
              <w:rPr>
                <w:rFonts w:cs="Arial"/>
                <w:szCs w:val="22"/>
              </w:rPr>
            </w:pPr>
            <w:r>
              <w:rPr>
                <w:rFonts w:cs="Arial"/>
              </w:rPr>
              <w:t>The outer layer of a strand of hair is hydrophilic.</w:t>
            </w:r>
          </w:p>
        </w:tc>
      </w:tr>
      <w:tr w:rsidR="00D75278" w:rsidRPr="00835CFD" w14:paraId="051AE82E" w14:textId="77777777" w:rsidTr="00C02365">
        <w:trPr>
          <w:trHeight w:val="864"/>
        </w:trPr>
        <w:tc>
          <w:tcPr>
            <w:tcW w:w="1080" w:type="dxa"/>
            <w:tcBorders>
              <w:bottom w:val="single" w:sz="4" w:space="0" w:color="auto"/>
            </w:tcBorders>
            <w:shd w:val="clear" w:color="auto" w:fill="auto"/>
          </w:tcPr>
          <w:p w14:paraId="39BA3102" w14:textId="77777777" w:rsidR="00D75278" w:rsidRPr="00835CFD" w:rsidRDefault="00D75278" w:rsidP="00D75278">
            <w:pPr>
              <w:rPr>
                <w:rFonts w:cs="Arial"/>
                <w:szCs w:val="22"/>
              </w:rPr>
            </w:pPr>
          </w:p>
        </w:tc>
        <w:tc>
          <w:tcPr>
            <w:tcW w:w="1080" w:type="dxa"/>
            <w:tcBorders>
              <w:bottom w:val="single" w:sz="4" w:space="0" w:color="auto"/>
            </w:tcBorders>
            <w:shd w:val="clear" w:color="auto" w:fill="auto"/>
          </w:tcPr>
          <w:p w14:paraId="36F6F3F1" w14:textId="77777777" w:rsidR="00D75278" w:rsidRPr="00835CFD" w:rsidRDefault="00D75278" w:rsidP="00D75278">
            <w:pPr>
              <w:rPr>
                <w:rFonts w:cs="Arial"/>
                <w:szCs w:val="22"/>
              </w:rPr>
            </w:pPr>
          </w:p>
        </w:tc>
        <w:tc>
          <w:tcPr>
            <w:tcW w:w="8100" w:type="dxa"/>
            <w:tcBorders>
              <w:bottom w:val="single" w:sz="4" w:space="0" w:color="auto"/>
            </w:tcBorders>
            <w:shd w:val="clear" w:color="auto" w:fill="auto"/>
            <w:vAlign w:val="center"/>
          </w:tcPr>
          <w:p w14:paraId="3AF932B4" w14:textId="7885014C" w:rsidR="00D75278" w:rsidRPr="00835CFD" w:rsidRDefault="00D75278" w:rsidP="00920B59">
            <w:pPr>
              <w:numPr>
                <w:ilvl w:val="0"/>
                <w:numId w:val="57"/>
              </w:numPr>
              <w:rPr>
                <w:rFonts w:cs="Arial"/>
                <w:szCs w:val="22"/>
              </w:rPr>
            </w:pPr>
            <w:r>
              <w:rPr>
                <w:rFonts w:cs="Arial"/>
              </w:rPr>
              <w:t>The middle layer of hair contains proteins and the hair’s pigment.</w:t>
            </w:r>
          </w:p>
        </w:tc>
      </w:tr>
      <w:tr w:rsidR="00D75278" w:rsidRPr="00835CFD" w14:paraId="2D93622E" w14:textId="77777777" w:rsidTr="00C02365">
        <w:trPr>
          <w:trHeight w:val="864"/>
        </w:trPr>
        <w:tc>
          <w:tcPr>
            <w:tcW w:w="1080" w:type="dxa"/>
            <w:shd w:val="clear" w:color="auto" w:fill="auto"/>
          </w:tcPr>
          <w:p w14:paraId="7449D671" w14:textId="77777777" w:rsidR="00D75278" w:rsidRPr="00835CFD" w:rsidRDefault="00D75278" w:rsidP="00D75278">
            <w:pPr>
              <w:rPr>
                <w:rFonts w:cs="Arial"/>
                <w:szCs w:val="22"/>
              </w:rPr>
            </w:pPr>
          </w:p>
        </w:tc>
        <w:tc>
          <w:tcPr>
            <w:tcW w:w="1080" w:type="dxa"/>
            <w:shd w:val="clear" w:color="auto" w:fill="auto"/>
          </w:tcPr>
          <w:p w14:paraId="4FB4B3EC" w14:textId="77777777" w:rsidR="00D75278" w:rsidRPr="00835CFD" w:rsidRDefault="00D75278" w:rsidP="00D75278">
            <w:pPr>
              <w:rPr>
                <w:rFonts w:cs="Arial"/>
                <w:szCs w:val="22"/>
              </w:rPr>
            </w:pPr>
          </w:p>
        </w:tc>
        <w:tc>
          <w:tcPr>
            <w:tcW w:w="8100" w:type="dxa"/>
            <w:shd w:val="clear" w:color="auto" w:fill="auto"/>
            <w:vAlign w:val="center"/>
          </w:tcPr>
          <w:p w14:paraId="62673CC6" w14:textId="218FB400" w:rsidR="00D75278" w:rsidRPr="00835CFD" w:rsidRDefault="00D75278" w:rsidP="00920B59">
            <w:pPr>
              <w:numPr>
                <w:ilvl w:val="0"/>
                <w:numId w:val="57"/>
              </w:numPr>
              <w:rPr>
                <w:rFonts w:cs="Arial"/>
                <w:szCs w:val="22"/>
              </w:rPr>
            </w:pPr>
            <w:r>
              <w:rPr>
                <w:rFonts w:cs="Arial"/>
              </w:rPr>
              <w:t xml:space="preserve">Frizzy hair occurs when the outer layer of the hair </w:t>
            </w:r>
            <w:proofErr w:type="gramStart"/>
            <w:r>
              <w:rPr>
                <w:rFonts w:cs="Arial"/>
              </w:rPr>
              <w:t>is damaged</w:t>
            </w:r>
            <w:proofErr w:type="gramEnd"/>
            <w:r>
              <w:rPr>
                <w:rFonts w:cs="Arial"/>
              </w:rPr>
              <w:t>.</w:t>
            </w:r>
          </w:p>
        </w:tc>
      </w:tr>
      <w:tr w:rsidR="00D75278" w:rsidRPr="00835CFD" w14:paraId="5A389157" w14:textId="77777777" w:rsidTr="00C02365">
        <w:trPr>
          <w:trHeight w:val="864"/>
        </w:trPr>
        <w:tc>
          <w:tcPr>
            <w:tcW w:w="1080" w:type="dxa"/>
            <w:shd w:val="clear" w:color="auto" w:fill="auto"/>
          </w:tcPr>
          <w:p w14:paraId="0A2A47EB" w14:textId="77777777" w:rsidR="00D75278" w:rsidRPr="00835CFD" w:rsidRDefault="00D75278" w:rsidP="00D75278">
            <w:pPr>
              <w:rPr>
                <w:rFonts w:cs="Arial"/>
                <w:szCs w:val="22"/>
              </w:rPr>
            </w:pPr>
          </w:p>
        </w:tc>
        <w:tc>
          <w:tcPr>
            <w:tcW w:w="1080" w:type="dxa"/>
            <w:shd w:val="clear" w:color="auto" w:fill="auto"/>
          </w:tcPr>
          <w:p w14:paraId="1315C79C" w14:textId="77777777" w:rsidR="00D75278" w:rsidRPr="00835CFD" w:rsidRDefault="00D75278" w:rsidP="00D75278">
            <w:pPr>
              <w:rPr>
                <w:rFonts w:cs="Arial"/>
                <w:szCs w:val="22"/>
              </w:rPr>
            </w:pPr>
          </w:p>
        </w:tc>
        <w:tc>
          <w:tcPr>
            <w:tcW w:w="8100" w:type="dxa"/>
            <w:shd w:val="clear" w:color="auto" w:fill="auto"/>
            <w:vAlign w:val="center"/>
          </w:tcPr>
          <w:p w14:paraId="459758DB" w14:textId="20F9335A" w:rsidR="00D75278" w:rsidRPr="00835CFD" w:rsidRDefault="00D75278" w:rsidP="00920B59">
            <w:pPr>
              <w:numPr>
                <w:ilvl w:val="0"/>
                <w:numId w:val="57"/>
              </w:numPr>
              <w:rPr>
                <w:rFonts w:cs="Arial"/>
                <w:szCs w:val="22"/>
              </w:rPr>
            </w:pPr>
            <w:r>
              <w:rPr>
                <w:rFonts w:cs="Arial"/>
              </w:rPr>
              <w:t>Creating stable emulsions containing positive and negative molecules is easy.</w:t>
            </w:r>
          </w:p>
        </w:tc>
      </w:tr>
      <w:tr w:rsidR="00D75278" w:rsidRPr="00835CFD" w14:paraId="04A4FF0C" w14:textId="77777777" w:rsidTr="00C02365">
        <w:trPr>
          <w:trHeight w:val="864"/>
        </w:trPr>
        <w:tc>
          <w:tcPr>
            <w:tcW w:w="1080" w:type="dxa"/>
            <w:shd w:val="clear" w:color="auto" w:fill="auto"/>
          </w:tcPr>
          <w:p w14:paraId="472C90E5" w14:textId="77777777" w:rsidR="00D75278" w:rsidRPr="00835CFD" w:rsidRDefault="00D75278" w:rsidP="00D75278">
            <w:pPr>
              <w:rPr>
                <w:rFonts w:cs="Arial"/>
                <w:szCs w:val="22"/>
              </w:rPr>
            </w:pPr>
          </w:p>
        </w:tc>
        <w:tc>
          <w:tcPr>
            <w:tcW w:w="1080" w:type="dxa"/>
            <w:shd w:val="clear" w:color="auto" w:fill="auto"/>
          </w:tcPr>
          <w:p w14:paraId="13BF7650" w14:textId="77777777" w:rsidR="00D75278" w:rsidRPr="00835CFD" w:rsidRDefault="00D75278" w:rsidP="00D75278">
            <w:pPr>
              <w:rPr>
                <w:rFonts w:cs="Arial"/>
                <w:szCs w:val="22"/>
              </w:rPr>
            </w:pPr>
          </w:p>
        </w:tc>
        <w:tc>
          <w:tcPr>
            <w:tcW w:w="8100" w:type="dxa"/>
            <w:shd w:val="clear" w:color="auto" w:fill="auto"/>
            <w:vAlign w:val="center"/>
          </w:tcPr>
          <w:p w14:paraId="332A9BBA" w14:textId="1333C4E3" w:rsidR="00D75278" w:rsidRPr="00835CFD" w:rsidRDefault="00D75278" w:rsidP="00920B59">
            <w:pPr>
              <w:numPr>
                <w:ilvl w:val="0"/>
                <w:numId w:val="57"/>
              </w:numPr>
              <w:rPr>
                <w:rFonts w:cs="Arial"/>
                <w:szCs w:val="22"/>
              </w:rPr>
            </w:pPr>
            <w:r>
              <w:rPr>
                <w:rFonts w:cs="Arial"/>
              </w:rPr>
              <w:t xml:space="preserve">Glycolic acid, derived from sugar cane, interacts with keratin to reduce frizz and it </w:t>
            </w:r>
            <w:proofErr w:type="gramStart"/>
            <w:r>
              <w:rPr>
                <w:rFonts w:cs="Arial"/>
              </w:rPr>
              <w:t>is also</w:t>
            </w:r>
            <w:proofErr w:type="gramEnd"/>
            <w:r>
              <w:rPr>
                <w:rFonts w:cs="Arial"/>
              </w:rPr>
              <w:t xml:space="preserve"> used to remove dead skin cells. </w:t>
            </w:r>
          </w:p>
        </w:tc>
      </w:tr>
      <w:tr w:rsidR="00D75278" w:rsidRPr="00835CFD" w14:paraId="2E89424C" w14:textId="77777777" w:rsidTr="00C02365">
        <w:trPr>
          <w:trHeight w:val="864"/>
        </w:trPr>
        <w:tc>
          <w:tcPr>
            <w:tcW w:w="1080" w:type="dxa"/>
            <w:shd w:val="clear" w:color="auto" w:fill="auto"/>
          </w:tcPr>
          <w:p w14:paraId="48D925FB" w14:textId="77777777" w:rsidR="00D75278" w:rsidRPr="00835CFD" w:rsidRDefault="00D75278" w:rsidP="00D75278">
            <w:pPr>
              <w:rPr>
                <w:rFonts w:cs="Arial"/>
                <w:szCs w:val="22"/>
              </w:rPr>
            </w:pPr>
          </w:p>
        </w:tc>
        <w:tc>
          <w:tcPr>
            <w:tcW w:w="1080" w:type="dxa"/>
            <w:shd w:val="clear" w:color="auto" w:fill="auto"/>
          </w:tcPr>
          <w:p w14:paraId="4D92F7FB" w14:textId="77777777" w:rsidR="00D75278" w:rsidRPr="00835CFD" w:rsidRDefault="00D75278" w:rsidP="00D75278">
            <w:pPr>
              <w:rPr>
                <w:rFonts w:cs="Arial"/>
                <w:szCs w:val="22"/>
              </w:rPr>
            </w:pPr>
          </w:p>
        </w:tc>
        <w:tc>
          <w:tcPr>
            <w:tcW w:w="8100" w:type="dxa"/>
            <w:shd w:val="clear" w:color="auto" w:fill="auto"/>
            <w:vAlign w:val="center"/>
          </w:tcPr>
          <w:p w14:paraId="1A40444F" w14:textId="4414ECFD" w:rsidR="00D75278" w:rsidRPr="00835CFD" w:rsidRDefault="00D75278" w:rsidP="00920B59">
            <w:pPr>
              <w:numPr>
                <w:ilvl w:val="0"/>
                <w:numId w:val="57"/>
              </w:numPr>
              <w:rPr>
                <w:rFonts w:cs="Arial"/>
                <w:szCs w:val="22"/>
              </w:rPr>
            </w:pPr>
            <w:r>
              <w:rPr>
                <w:rFonts w:cs="Arial"/>
              </w:rPr>
              <w:t>Surfactants containing sulfates can strip natural oils from hair.</w:t>
            </w:r>
          </w:p>
        </w:tc>
      </w:tr>
    </w:tbl>
    <w:p w14:paraId="79A1F084" w14:textId="77777777" w:rsidR="00200744" w:rsidRDefault="00200744" w:rsidP="00200744">
      <w:r>
        <w:br w:type="page"/>
      </w:r>
    </w:p>
    <w:bookmarkStart w:id="791" w:name="_Toc523845035"/>
    <w:bookmarkStart w:id="792" w:name="_Toc523845420"/>
    <w:bookmarkStart w:id="793" w:name="_Toc523845716"/>
    <w:bookmarkStart w:id="794" w:name="_Toc523845838"/>
    <w:bookmarkStart w:id="795" w:name="_Toc523845931"/>
    <w:bookmarkStart w:id="796" w:name="_Toc524538868"/>
    <w:bookmarkStart w:id="797" w:name="_Toc528664501"/>
    <w:bookmarkStart w:id="798" w:name="_Toc529098388"/>
    <w:bookmarkStart w:id="799" w:name="_Toc529100325"/>
    <w:bookmarkStart w:id="800" w:name="_Toc529100537"/>
    <w:bookmarkStart w:id="801" w:name="_Toc529111502"/>
    <w:bookmarkStart w:id="802" w:name="_Toc529206893"/>
    <w:bookmarkStart w:id="803" w:name="_Toc534818828"/>
    <w:bookmarkStart w:id="804" w:name="_Toc534906410"/>
    <w:bookmarkStart w:id="805" w:name="_Toc3376133"/>
    <w:bookmarkStart w:id="806" w:name="_Toc3378467"/>
    <w:bookmarkStart w:id="807" w:name="_Toc3380360"/>
    <w:bookmarkStart w:id="808" w:name="_Toc3462091"/>
    <w:p w14:paraId="5494F322" w14:textId="6F1CC1D0" w:rsidR="00200744" w:rsidRPr="000106F9" w:rsidRDefault="00391512" w:rsidP="0039770F">
      <w:pPr>
        <w:pStyle w:val="Heading3"/>
      </w:pPr>
      <w:r>
        <w:rPr>
          <w:noProof/>
        </w:rPr>
        <w:lastRenderedPageBreak/>
        <mc:AlternateContent>
          <mc:Choice Requires="wps">
            <w:drawing>
              <wp:anchor distT="0" distB="0" distL="114300" distR="114300" simplePos="0" relativeHeight="252178944" behindDoc="1" locked="0" layoutInCell="1" allowOverlap="1" wp14:anchorId="6BB61682" wp14:editId="0976FD9B">
                <wp:simplePos x="0" y="0"/>
                <wp:positionH relativeFrom="column">
                  <wp:posOffset>-523875</wp:posOffset>
                </wp:positionH>
                <wp:positionV relativeFrom="paragraph">
                  <wp:posOffset>373375</wp:posOffset>
                </wp:positionV>
                <wp:extent cx="7060565" cy="114300"/>
                <wp:effectExtent l="0" t="0" r="6985" b="0"/>
                <wp:wrapNone/>
                <wp:docPr id="255" name="Rectangle 25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8B355B9" id="Rectangle 255" o:spid="_x0000_s1026" style="position:absolute;margin-left:-41.25pt;margin-top:29.4pt;width:555.95pt;height:9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zi6wEAAEA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" fillcolor="#d8d8d8 [2732]" stroked="f" strokeweight=".5pt"/>
            </w:pict>
          </mc:Fallback>
        </mc:AlternateContent>
      </w:r>
      <w:r w:rsidR="00200744">
        <w:rPr>
          <w:noProof/>
        </w:rPr>
        <mc:AlternateContent>
          <mc:Choice Requires="wps">
            <w:drawing>
              <wp:anchor distT="0" distB="0" distL="114300" distR="114300" simplePos="0" relativeHeight="252075520" behindDoc="0" locked="0" layoutInCell="1" allowOverlap="1" wp14:anchorId="4EA60AFD" wp14:editId="53006FA4">
                <wp:simplePos x="0" y="0"/>
                <wp:positionH relativeFrom="column">
                  <wp:posOffset>3219450</wp:posOffset>
                </wp:positionH>
                <wp:positionV relativeFrom="page">
                  <wp:posOffset>988060</wp:posOffset>
                </wp:positionV>
                <wp:extent cx="2994025" cy="3302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C5AF36" w14:textId="77777777" w:rsidR="00776F90" w:rsidRPr="00D500A6" w:rsidRDefault="00776F90" w:rsidP="00200744">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0AFD" id="Text Box 86" o:spid="_x0000_s1041" type="#_x0000_t202" style="position:absolute;left:0;text-align:left;margin-left:253.5pt;margin-top:77.8pt;width:235.75pt;height:26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6BrgIAAK0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" filled="f" stroked="f">
                <v:textbox>
                  <w:txbxContent>
                    <w:p w14:paraId="5FC5AF36" w14:textId="77777777" w:rsidR="00776F90" w:rsidRPr="00D500A6" w:rsidRDefault="00776F90" w:rsidP="00200744">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200744" w:rsidRPr="000106F9">
        <w:t>Graphic Organizer</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16EF8D56" w14:textId="77777777" w:rsidR="00594834" w:rsidRDefault="00594834" w:rsidP="00594834">
      <w:pPr>
        <w:rPr>
          <w:rFonts w:cs="Arial"/>
        </w:rPr>
      </w:pPr>
      <w:r w:rsidRPr="00FB51C7">
        <w:rPr>
          <w:rFonts w:cs="Arial"/>
          <w:b/>
        </w:rPr>
        <w:t>Directions</w:t>
      </w:r>
      <w:r w:rsidRPr="00FB51C7">
        <w:rPr>
          <w:rFonts w:cs="Arial"/>
        </w:rPr>
        <w:t xml:space="preserve">: As you read the article, complete the graphic organizer below to </w:t>
      </w:r>
      <w:r>
        <w:rPr>
          <w:rFonts w:cs="Arial"/>
        </w:rPr>
        <w:t>describe what you learned about the chemistry of hair from reading the article.</w:t>
      </w:r>
    </w:p>
    <w:p w14:paraId="7F0DDEDA" w14:textId="77777777" w:rsidR="00594834" w:rsidRDefault="00594834" w:rsidP="00594834">
      <w:pPr>
        <w:rPr>
          <w:rFonts w:cs="Arial"/>
        </w:rPr>
      </w:pPr>
    </w:p>
    <w:tbl>
      <w:tblPr>
        <w:tblStyle w:val="TableGrid"/>
        <w:tblW w:w="0" w:type="auto"/>
        <w:tblLook w:val="04A0" w:firstRow="1" w:lastRow="0" w:firstColumn="1" w:lastColumn="0" w:noHBand="0" w:noVBand="1"/>
      </w:tblPr>
      <w:tblGrid>
        <w:gridCol w:w="1108"/>
        <w:gridCol w:w="2308"/>
        <w:gridCol w:w="5934"/>
      </w:tblGrid>
      <w:tr w:rsidR="00594834" w14:paraId="3717DC74" w14:textId="77777777" w:rsidTr="00776F90">
        <w:trPr>
          <w:cantSplit/>
          <w:trHeight w:val="2780"/>
        </w:trPr>
        <w:tc>
          <w:tcPr>
            <w:tcW w:w="1110" w:type="dxa"/>
            <w:vAlign w:val="center"/>
          </w:tcPr>
          <w:p w14:paraId="522B3D64" w14:textId="77777777" w:rsidR="00594834" w:rsidRPr="003E01DE" w:rsidRDefault="00594834" w:rsidP="00776F90">
            <w:pPr>
              <w:rPr>
                <w:rFonts w:cs="Arial"/>
                <w:sz w:val="144"/>
                <w:szCs w:val="144"/>
              </w:rPr>
            </w:pPr>
            <w:r w:rsidRPr="003E01DE">
              <w:rPr>
                <w:rFonts w:cs="Arial"/>
                <w:sz w:val="144"/>
                <w:szCs w:val="144"/>
              </w:rPr>
              <w:t>3</w:t>
            </w:r>
          </w:p>
        </w:tc>
        <w:tc>
          <w:tcPr>
            <w:tcW w:w="2328" w:type="dxa"/>
            <w:vAlign w:val="center"/>
          </w:tcPr>
          <w:p w14:paraId="5FDF0A41" w14:textId="77777777" w:rsidR="00594834" w:rsidRPr="003E01DE" w:rsidRDefault="00594834" w:rsidP="00776F90">
            <w:pPr>
              <w:rPr>
                <w:rFonts w:cs="Arial"/>
                <w:b/>
              </w:rPr>
            </w:pPr>
            <w:r>
              <w:rPr>
                <w:rFonts w:cs="Arial"/>
                <w:b/>
              </w:rPr>
              <w:t>New things you learned about hair chemistry</w:t>
            </w:r>
          </w:p>
        </w:tc>
        <w:tc>
          <w:tcPr>
            <w:tcW w:w="6138" w:type="dxa"/>
          </w:tcPr>
          <w:p w14:paraId="0A995328" w14:textId="77777777" w:rsidR="00594834" w:rsidRDefault="00594834" w:rsidP="00776F90">
            <w:pPr>
              <w:rPr>
                <w:rFonts w:cs="Arial"/>
              </w:rPr>
            </w:pPr>
          </w:p>
        </w:tc>
      </w:tr>
      <w:tr w:rsidR="00594834" w14:paraId="3542FA75" w14:textId="77777777" w:rsidTr="00776F90">
        <w:trPr>
          <w:cantSplit/>
          <w:trHeight w:val="2447"/>
        </w:trPr>
        <w:tc>
          <w:tcPr>
            <w:tcW w:w="1110" w:type="dxa"/>
            <w:vAlign w:val="center"/>
          </w:tcPr>
          <w:p w14:paraId="29712D73" w14:textId="77777777" w:rsidR="00594834" w:rsidRPr="003E01DE" w:rsidRDefault="00594834" w:rsidP="00776F90">
            <w:pPr>
              <w:rPr>
                <w:rFonts w:cs="Arial"/>
                <w:sz w:val="144"/>
                <w:szCs w:val="144"/>
              </w:rPr>
            </w:pPr>
            <w:r w:rsidRPr="003E01DE">
              <w:rPr>
                <w:rFonts w:cs="Arial"/>
                <w:sz w:val="144"/>
                <w:szCs w:val="144"/>
              </w:rPr>
              <w:t>2</w:t>
            </w:r>
          </w:p>
        </w:tc>
        <w:tc>
          <w:tcPr>
            <w:tcW w:w="2328" w:type="dxa"/>
            <w:vAlign w:val="center"/>
          </w:tcPr>
          <w:p w14:paraId="75E97069" w14:textId="77777777" w:rsidR="00594834" w:rsidRPr="003E01DE" w:rsidRDefault="00594834" w:rsidP="00776F90">
            <w:pPr>
              <w:rPr>
                <w:rFonts w:cs="Arial"/>
                <w:b/>
              </w:rPr>
            </w:pPr>
            <w:r>
              <w:rPr>
                <w:rFonts w:cs="Arial"/>
                <w:b/>
              </w:rPr>
              <w:t>Ideas from the article that will help you choose hair products</w:t>
            </w:r>
          </w:p>
        </w:tc>
        <w:tc>
          <w:tcPr>
            <w:tcW w:w="6138" w:type="dxa"/>
          </w:tcPr>
          <w:p w14:paraId="178A71F8" w14:textId="77777777" w:rsidR="00594834" w:rsidRDefault="00594834" w:rsidP="00776F90">
            <w:pPr>
              <w:rPr>
                <w:rFonts w:cs="Arial"/>
              </w:rPr>
            </w:pPr>
          </w:p>
        </w:tc>
      </w:tr>
      <w:tr w:rsidR="00594834" w14:paraId="50C8E81F" w14:textId="77777777" w:rsidTr="00776F90">
        <w:trPr>
          <w:cantSplit/>
          <w:trHeight w:val="1421"/>
        </w:trPr>
        <w:tc>
          <w:tcPr>
            <w:tcW w:w="1110" w:type="dxa"/>
          </w:tcPr>
          <w:p w14:paraId="658F194B" w14:textId="77777777" w:rsidR="00594834" w:rsidRPr="003E01DE" w:rsidRDefault="00594834" w:rsidP="00776F90">
            <w:pPr>
              <w:rPr>
                <w:rFonts w:cs="Arial"/>
                <w:sz w:val="144"/>
                <w:szCs w:val="144"/>
              </w:rPr>
            </w:pPr>
            <w:r w:rsidRPr="003E01DE">
              <w:rPr>
                <w:rFonts w:cs="Arial"/>
                <w:sz w:val="144"/>
                <w:szCs w:val="144"/>
              </w:rPr>
              <w:t>1</w:t>
            </w:r>
          </w:p>
        </w:tc>
        <w:tc>
          <w:tcPr>
            <w:tcW w:w="2328" w:type="dxa"/>
            <w:vAlign w:val="center"/>
          </w:tcPr>
          <w:p w14:paraId="3DCA3454" w14:textId="77777777" w:rsidR="00594834" w:rsidRPr="003E01DE" w:rsidRDefault="00594834" w:rsidP="00776F90">
            <w:pPr>
              <w:rPr>
                <w:rFonts w:cs="Arial"/>
                <w:b/>
              </w:rPr>
            </w:pPr>
            <w:r w:rsidRPr="003E01DE">
              <w:rPr>
                <w:rFonts w:cs="Arial"/>
                <w:b/>
              </w:rPr>
              <w:t xml:space="preserve">Question </w:t>
            </w:r>
            <w:r>
              <w:rPr>
                <w:rFonts w:cs="Arial"/>
                <w:b/>
              </w:rPr>
              <w:t>you have about hair products</w:t>
            </w:r>
          </w:p>
        </w:tc>
        <w:tc>
          <w:tcPr>
            <w:tcW w:w="6138" w:type="dxa"/>
          </w:tcPr>
          <w:p w14:paraId="11464B71" w14:textId="77777777" w:rsidR="00594834" w:rsidRDefault="00594834" w:rsidP="00776F90">
            <w:pPr>
              <w:rPr>
                <w:rFonts w:cs="Arial"/>
              </w:rPr>
            </w:pPr>
          </w:p>
        </w:tc>
      </w:tr>
      <w:tr w:rsidR="00594834" w14:paraId="4ABBC762" w14:textId="77777777" w:rsidTr="00776F90">
        <w:trPr>
          <w:cantSplit/>
          <w:trHeight w:val="3095"/>
        </w:trPr>
        <w:tc>
          <w:tcPr>
            <w:tcW w:w="1110" w:type="dxa"/>
            <w:textDirection w:val="btLr"/>
          </w:tcPr>
          <w:p w14:paraId="467DBE56" w14:textId="77777777" w:rsidR="00594834" w:rsidRPr="003E01DE" w:rsidRDefault="00594834" w:rsidP="00776F90">
            <w:pPr>
              <w:ind w:left="113" w:right="113"/>
              <w:rPr>
                <w:rFonts w:cs="Arial"/>
                <w:sz w:val="72"/>
                <w:szCs w:val="72"/>
              </w:rPr>
            </w:pPr>
            <w:r w:rsidRPr="003E01DE">
              <w:rPr>
                <w:rFonts w:cs="Arial"/>
                <w:sz w:val="72"/>
                <w:szCs w:val="72"/>
              </w:rPr>
              <w:t>Contact!</w:t>
            </w:r>
          </w:p>
        </w:tc>
        <w:tc>
          <w:tcPr>
            <w:tcW w:w="2328" w:type="dxa"/>
            <w:vAlign w:val="center"/>
          </w:tcPr>
          <w:p w14:paraId="60FBB13F" w14:textId="77777777" w:rsidR="00594834" w:rsidRPr="003E01DE" w:rsidRDefault="00594834" w:rsidP="00776F90">
            <w:pPr>
              <w:rPr>
                <w:rFonts w:cs="Arial"/>
                <w:b/>
              </w:rPr>
            </w:pPr>
            <w:r>
              <w:rPr>
                <w:rFonts w:cs="Arial"/>
                <w:b/>
              </w:rPr>
              <w:t xml:space="preserve">How does an understanding of chemistry help you make decisions about personal care products? </w:t>
            </w:r>
          </w:p>
        </w:tc>
        <w:tc>
          <w:tcPr>
            <w:tcW w:w="6138" w:type="dxa"/>
          </w:tcPr>
          <w:p w14:paraId="32CBAD15" w14:textId="77777777" w:rsidR="00594834" w:rsidRDefault="00594834" w:rsidP="00776F90">
            <w:pPr>
              <w:rPr>
                <w:rFonts w:cs="Arial"/>
              </w:rPr>
            </w:pPr>
          </w:p>
        </w:tc>
      </w:tr>
    </w:tbl>
    <w:p w14:paraId="20DCE2C1" w14:textId="77777777" w:rsidR="00594834" w:rsidRDefault="00594834" w:rsidP="00594834">
      <w:pPr>
        <w:rPr>
          <w:rFonts w:cs="Arial"/>
          <w:b/>
        </w:rPr>
      </w:pPr>
    </w:p>
    <w:p w14:paraId="5DFA1F5D" w14:textId="54F3CC05" w:rsidR="00200744" w:rsidRPr="00F4323B" w:rsidRDefault="00594834" w:rsidP="00594834">
      <w:pPr>
        <w:tabs>
          <w:tab w:val="right" w:pos="10080"/>
        </w:tabs>
        <w:rPr>
          <w:rFonts w:cs="Arial"/>
        </w:rPr>
      </w:pPr>
      <w:r>
        <w:rPr>
          <w:rFonts w:cs="Arial"/>
          <w:b/>
        </w:rPr>
        <w:t>S</w:t>
      </w:r>
      <w:r w:rsidRPr="00253AB5">
        <w:rPr>
          <w:rFonts w:cs="Arial"/>
          <w:b/>
        </w:rPr>
        <w:t>ummary:</w:t>
      </w:r>
      <w:r>
        <w:rPr>
          <w:rFonts w:cs="Arial"/>
        </w:rPr>
        <w:t xml:space="preserve"> On the back of this paper, write a short email (a few sentences) to a friend who wants relief from frizzy hair using information from the article.</w:t>
      </w:r>
      <w:r w:rsidR="00200744" w:rsidRPr="0018690B">
        <w:br w:type="page"/>
      </w:r>
    </w:p>
    <w:bookmarkStart w:id="809" w:name="_Toc523845036"/>
    <w:bookmarkStart w:id="810" w:name="_Toc523845421"/>
    <w:bookmarkStart w:id="811" w:name="_Toc523845717"/>
    <w:bookmarkStart w:id="812" w:name="_Toc523845839"/>
    <w:bookmarkStart w:id="813" w:name="_Toc523845932"/>
    <w:bookmarkStart w:id="814" w:name="_Toc524538869"/>
    <w:bookmarkStart w:id="815" w:name="_Toc528664502"/>
    <w:bookmarkStart w:id="816" w:name="_Toc529098389"/>
    <w:bookmarkStart w:id="817" w:name="_Toc529100326"/>
    <w:bookmarkStart w:id="818" w:name="_Toc529100538"/>
    <w:bookmarkStart w:id="819" w:name="_Toc529111503"/>
    <w:bookmarkStart w:id="820" w:name="_Toc529206894"/>
    <w:bookmarkStart w:id="821" w:name="_Toc534818829"/>
    <w:bookmarkStart w:id="822" w:name="_Toc534906411"/>
    <w:bookmarkStart w:id="823" w:name="_Toc3376134"/>
    <w:bookmarkStart w:id="824" w:name="_Toc3378468"/>
    <w:bookmarkStart w:id="825" w:name="_Toc3380361"/>
    <w:bookmarkStart w:id="826" w:name="_Toc3462092"/>
    <w:p w14:paraId="5F920F05" w14:textId="62252C27" w:rsidR="00200744" w:rsidRPr="000106F9" w:rsidRDefault="00391512" w:rsidP="00F729D3">
      <w:pPr>
        <w:pStyle w:val="Heading3"/>
        <w:jc w:val="left"/>
      </w:pPr>
      <w:r w:rsidRPr="00C05360">
        <w:rPr>
          <w:noProof/>
          <w:sz w:val="28"/>
        </w:rPr>
        <w:lastRenderedPageBreak/>
        <mc:AlternateContent>
          <mc:Choice Requires="wps">
            <w:drawing>
              <wp:anchor distT="0" distB="0" distL="114300" distR="114300" simplePos="0" relativeHeight="252150272" behindDoc="1" locked="0" layoutInCell="1" allowOverlap="1" wp14:anchorId="52969307" wp14:editId="606E3057">
                <wp:simplePos x="0" y="0"/>
                <wp:positionH relativeFrom="column">
                  <wp:posOffset>-514350</wp:posOffset>
                </wp:positionH>
                <wp:positionV relativeFrom="paragraph">
                  <wp:posOffset>640710</wp:posOffset>
                </wp:positionV>
                <wp:extent cx="7060565" cy="114300"/>
                <wp:effectExtent l="0" t="0" r="6985" b="0"/>
                <wp:wrapNone/>
                <wp:docPr id="236" name="Rectangle 2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77DACF9" id="Rectangle 236" o:spid="_x0000_s1026" style="position:absolute;margin-left:-40.5pt;margin-top:50.45pt;width:555.95pt;height:9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Xi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" fillcolor="#d8d8d8 [2732]" stroked="f" strokeweight=".5pt"/>
            </w:pict>
          </mc:Fallback>
        </mc:AlternateContent>
      </w:r>
      <w:r w:rsidR="00101971">
        <w:rPr>
          <w:noProof/>
        </w:rPr>
        <mc:AlternateContent>
          <mc:Choice Requires="wps">
            <w:drawing>
              <wp:anchor distT="0" distB="0" distL="114300" distR="114300" simplePos="0" relativeHeight="252070400" behindDoc="0" locked="0" layoutInCell="1" allowOverlap="1" wp14:anchorId="52C7B75A" wp14:editId="471BD232">
                <wp:simplePos x="0" y="0"/>
                <wp:positionH relativeFrom="page">
                  <wp:posOffset>4505325</wp:posOffset>
                </wp:positionH>
                <wp:positionV relativeFrom="page">
                  <wp:posOffset>1153165</wp:posOffset>
                </wp:positionV>
                <wp:extent cx="2667635" cy="5334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F9684" w14:textId="77777777" w:rsidR="00776F90" w:rsidRPr="002A1C8E" w:rsidRDefault="00776F90" w:rsidP="00200744">
                            <w:pPr>
                              <w:jc w:val="right"/>
                              <w:rPr>
                                <w:rFonts w:cs="Arial"/>
                                <w:szCs w:val="22"/>
                              </w:rPr>
                            </w:pPr>
                            <w:r w:rsidRPr="002A1C8E">
                              <w:rPr>
                                <w:rFonts w:cs="Arial"/>
                                <w:szCs w:val="22"/>
                              </w:rPr>
                              <w:t>____________________________</w:t>
                            </w:r>
                          </w:p>
                          <w:p w14:paraId="459E0F02" w14:textId="77777777" w:rsidR="00776F90" w:rsidRPr="002A1C8E" w:rsidRDefault="00776F90" w:rsidP="00200744">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B75A" id="Text Box 87" o:spid="_x0000_s1042" type="#_x0000_t202" style="position:absolute;margin-left:354.75pt;margin-top:90.8pt;width:210.05pt;height:42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" filled="f" stroked="f" strokeweight=".5pt">
                <v:textbox>
                  <w:txbxContent>
                    <w:p w14:paraId="3DDF9684" w14:textId="77777777" w:rsidR="00776F90" w:rsidRPr="002A1C8E" w:rsidRDefault="00776F90" w:rsidP="00200744">
                      <w:pPr>
                        <w:jc w:val="right"/>
                        <w:rPr>
                          <w:rFonts w:cs="Arial"/>
                          <w:szCs w:val="22"/>
                        </w:rPr>
                      </w:pPr>
                      <w:r w:rsidRPr="002A1C8E">
                        <w:rPr>
                          <w:rFonts w:cs="Arial"/>
                          <w:szCs w:val="22"/>
                        </w:rPr>
                        <w:t>____________________________</w:t>
                      </w:r>
                    </w:p>
                    <w:p w14:paraId="459E0F02" w14:textId="77777777" w:rsidR="00776F90" w:rsidRPr="002A1C8E" w:rsidRDefault="00776F90" w:rsidP="00200744">
                      <w:pPr>
                        <w:spacing w:before="60"/>
                        <w:jc w:val="center"/>
                        <w:rPr>
                          <w:szCs w:val="22"/>
                        </w:rPr>
                      </w:pPr>
                      <w:r w:rsidRPr="002A1C8E">
                        <w:rPr>
                          <w:rFonts w:cs="Arial"/>
                          <w:szCs w:val="22"/>
                        </w:rPr>
                        <w:t>Name</w:t>
                      </w:r>
                    </w:p>
                  </w:txbxContent>
                </v:textbox>
                <w10:wrap anchorx="page" anchory="page"/>
              </v:shape>
            </w:pict>
          </mc:Fallback>
        </mc:AlternateContent>
      </w:r>
      <w:r w:rsidR="00200744" w:rsidRPr="000106F9">
        <w:t xml:space="preserve">Student </w:t>
      </w:r>
      <w:r w:rsidR="00200744">
        <w:t>R</w:t>
      </w:r>
      <w:r w:rsidR="00200744" w:rsidRPr="000106F9">
        <w:t>eading</w:t>
      </w:r>
      <w:r w:rsidR="00200744">
        <w:br/>
      </w:r>
      <w:r w:rsidR="00200744" w:rsidRPr="000106F9">
        <w:t>Comprehension Questions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7E416ECA" w14:textId="77777777" w:rsidR="00391512" w:rsidRPr="00391512" w:rsidRDefault="00391512" w:rsidP="00435A46">
      <w:pPr>
        <w:rPr>
          <w:rFonts w:cs="Arial"/>
          <w:sz w:val="12"/>
        </w:rPr>
      </w:pPr>
    </w:p>
    <w:p w14:paraId="06FFD301" w14:textId="0F40512A" w:rsidR="00200744" w:rsidRDefault="00200744" w:rsidP="00435A46">
      <w:pPr>
        <w:rPr>
          <w:rFonts w:cs="Arial"/>
        </w:rPr>
      </w:pPr>
      <w:r w:rsidRPr="00A2251E">
        <w:rPr>
          <w:rFonts w:cs="Arial"/>
          <w:b/>
        </w:rPr>
        <w:t>Directions</w:t>
      </w:r>
      <w:r w:rsidR="00B91322">
        <w:rPr>
          <w:rFonts w:cs="Arial"/>
        </w:rPr>
        <w:t xml:space="preserve">: </w:t>
      </w:r>
      <w:r w:rsidRPr="00A2251E">
        <w:rPr>
          <w:rFonts w:cs="Arial"/>
        </w:rPr>
        <w:t>Use the article to answer the questions below.</w:t>
      </w:r>
    </w:p>
    <w:p w14:paraId="1C64128D" w14:textId="77777777" w:rsidR="00101971" w:rsidRPr="00A2251E" w:rsidRDefault="00101971" w:rsidP="00101971">
      <w:pPr>
        <w:rPr>
          <w:rFonts w:cs="Arial"/>
          <w:szCs w:val="22"/>
        </w:rPr>
      </w:pPr>
    </w:p>
    <w:p w14:paraId="6281A30F" w14:textId="69DE26FB" w:rsidR="005D49E1" w:rsidRDefault="005D49E1" w:rsidP="00660977">
      <w:pPr>
        <w:numPr>
          <w:ilvl w:val="1"/>
          <w:numId w:val="38"/>
        </w:numPr>
        <w:tabs>
          <w:tab w:val="clear" w:pos="1440"/>
        </w:tabs>
        <w:spacing w:after="1560"/>
        <w:ind w:left="360"/>
        <w:rPr>
          <w:rFonts w:cs="Arial"/>
        </w:rPr>
      </w:pPr>
      <w:bookmarkStart w:id="827" w:name="_Hlk536794741"/>
      <w:r>
        <w:rPr>
          <w:rFonts w:cs="Arial"/>
        </w:rPr>
        <w:t>Explain how salon keratin treatments work.</w:t>
      </w:r>
      <w:bookmarkEnd w:id="827"/>
    </w:p>
    <w:p w14:paraId="22596066" w14:textId="6DEEB5FF" w:rsidR="005D49E1" w:rsidRPr="007C5D42" w:rsidRDefault="005D49E1" w:rsidP="00660977">
      <w:pPr>
        <w:numPr>
          <w:ilvl w:val="1"/>
          <w:numId w:val="38"/>
        </w:numPr>
        <w:tabs>
          <w:tab w:val="clear" w:pos="1440"/>
        </w:tabs>
        <w:spacing w:after="1200"/>
        <w:ind w:left="360"/>
        <w:rPr>
          <w:rFonts w:cs="Arial"/>
        </w:rPr>
      </w:pPr>
      <w:bookmarkStart w:id="828" w:name="_Hlk536794742"/>
      <w:r>
        <w:rPr>
          <w:rFonts w:cs="Arial"/>
        </w:rPr>
        <w:t>What is a reducing agent?</w:t>
      </w:r>
      <w:bookmarkEnd w:id="828"/>
    </w:p>
    <w:p w14:paraId="59D3FCC0" w14:textId="77777777" w:rsidR="005D49E1" w:rsidRDefault="005D49E1" w:rsidP="00660977">
      <w:pPr>
        <w:numPr>
          <w:ilvl w:val="1"/>
          <w:numId w:val="38"/>
        </w:numPr>
        <w:tabs>
          <w:tab w:val="clear" w:pos="1440"/>
        </w:tabs>
        <w:spacing w:after="1200"/>
        <w:ind w:left="360"/>
        <w:rPr>
          <w:rFonts w:cs="Arial"/>
        </w:rPr>
      </w:pPr>
      <w:bookmarkStart w:id="829" w:name="_Hlk536794743"/>
      <w:r>
        <w:rPr>
          <w:rFonts w:cs="Arial"/>
        </w:rPr>
        <w:t>Why did Alden’s father discourage her from getting a commercial keratin treatment?</w:t>
      </w:r>
    </w:p>
    <w:p w14:paraId="34942778" w14:textId="41EE28CD" w:rsidR="005D49E1" w:rsidRPr="00CD5B2B" w:rsidRDefault="005D49E1" w:rsidP="00660977">
      <w:pPr>
        <w:numPr>
          <w:ilvl w:val="1"/>
          <w:numId w:val="38"/>
        </w:numPr>
        <w:tabs>
          <w:tab w:val="clear" w:pos="1440"/>
        </w:tabs>
        <w:spacing w:after="1920"/>
        <w:ind w:left="360"/>
        <w:rPr>
          <w:rFonts w:cs="Arial"/>
        </w:rPr>
      </w:pPr>
      <w:bookmarkStart w:id="830" w:name="_Hlk536794744"/>
      <w:bookmarkEnd w:id="829"/>
      <w:r>
        <w:rPr>
          <w:rFonts w:cs="Arial"/>
        </w:rPr>
        <w:t xml:space="preserve">(a) What are surfactants, and (b) why </w:t>
      </w:r>
      <w:proofErr w:type="gramStart"/>
      <w:r>
        <w:rPr>
          <w:rFonts w:cs="Arial"/>
        </w:rPr>
        <w:t>are they added</w:t>
      </w:r>
      <w:proofErr w:type="gramEnd"/>
      <w:r>
        <w:rPr>
          <w:rFonts w:cs="Arial"/>
        </w:rPr>
        <w:t xml:space="preserve"> to shampoos?</w:t>
      </w:r>
      <w:bookmarkEnd w:id="830"/>
    </w:p>
    <w:p w14:paraId="32BAF8A4" w14:textId="7855B08F" w:rsidR="005D49E1" w:rsidRDefault="005D49E1" w:rsidP="00660977">
      <w:pPr>
        <w:numPr>
          <w:ilvl w:val="1"/>
          <w:numId w:val="38"/>
        </w:numPr>
        <w:tabs>
          <w:tab w:val="clear" w:pos="1440"/>
        </w:tabs>
        <w:spacing w:after="1320"/>
        <w:ind w:left="360"/>
        <w:rPr>
          <w:rFonts w:cs="Arial"/>
        </w:rPr>
      </w:pPr>
      <w:bookmarkStart w:id="831" w:name="_Hlk536794745"/>
      <w:r>
        <w:rPr>
          <w:rFonts w:cs="Arial"/>
        </w:rPr>
        <w:t>What is the role of polymers in shampoos?</w:t>
      </w:r>
      <w:bookmarkEnd w:id="831"/>
    </w:p>
    <w:p w14:paraId="49E18172" w14:textId="77777777" w:rsidR="005D49E1" w:rsidRPr="00450E54" w:rsidRDefault="005D49E1" w:rsidP="00660977">
      <w:pPr>
        <w:numPr>
          <w:ilvl w:val="1"/>
          <w:numId w:val="38"/>
        </w:numPr>
        <w:tabs>
          <w:tab w:val="clear" w:pos="1440"/>
        </w:tabs>
        <w:ind w:left="360"/>
        <w:rPr>
          <w:rFonts w:cs="Arial"/>
        </w:rPr>
      </w:pPr>
      <w:r>
        <w:rPr>
          <w:rFonts w:cs="Arial"/>
        </w:rPr>
        <w:t>Complete the table below regarding the layers in a strand of hair.</w:t>
      </w:r>
    </w:p>
    <w:p w14:paraId="6B2FD265" w14:textId="77777777" w:rsidR="005D49E1" w:rsidRPr="00891426" w:rsidRDefault="005D49E1" w:rsidP="005D49E1">
      <w:pPr>
        <w:ind w:left="360"/>
        <w:rPr>
          <w:rFonts w:cs="Arial"/>
          <w:sz w:val="8"/>
        </w:rPr>
      </w:pPr>
    </w:p>
    <w:tbl>
      <w:tblPr>
        <w:tblStyle w:val="TableGrid"/>
        <w:tblW w:w="0" w:type="auto"/>
        <w:tblInd w:w="360" w:type="dxa"/>
        <w:tblLook w:val="04A0" w:firstRow="1" w:lastRow="0" w:firstColumn="1" w:lastColumn="0" w:noHBand="0" w:noVBand="1"/>
      </w:tblPr>
      <w:tblGrid>
        <w:gridCol w:w="2605"/>
        <w:gridCol w:w="6385"/>
      </w:tblGrid>
      <w:tr w:rsidR="005D49E1" w:rsidRPr="00B83A9E" w14:paraId="39B3B17F" w14:textId="77777777" w:rsidTr="005D49E1">
        <w:trPr>
          <w:trHeight w:val="359"/>
        </w:trPr>
        <w:tc>
          <w:tcPr>
            <w:tcW w:w="2605" w:type="dxa"/>
            <w:vAlign w:val="center"/>
          </w:tcPr>
          <w:p w14:paraId="24A760AF" w14:textId="77777777" w:rsidR="005D49E1" w:rsidRPr="00EF326B" w:rsidRDefault="005D49E1" w:rsidP="005D49E1">
            <w:pPr>
              <w:tabs>
                <w:tab w:val="left" w:pos="2520"/>
                <w:tab w:val="left" w:pos="4680"/>
              </w:tabs>
              <w:jc w:val="center"/>
              <w:rPr>
                <w:rFonts w:cs="Arial"/>
                <w:b/>
              </w:rPr>
            </w:pPr>
            <w:r w:rsidRPr="00EF326B">
              <w:rPr>
                <w:rFonts w:cs="Arial"/>
                <w:b/>
              </w:rPr>
              <w:t xml:space="preserve">Name of </w:t>
            </w:r>
            <w:r>
              <w:rPr>
                <w:rFonts w:cs="Arial"/>
                <w:b/>
              </w:rPr>
              <w:t xml:space="preserve">each </w:t>
            </w:r>
            <w:r w:rsidRPr="00EF326B">
              <w:rPr>
                <w:rFonts w:cs="Arial"/>
                <w:b/>
              </w:rPr>
              <w:t>layer, from outside to inside</w:t>
            </w:r>
          </w:p>
        </w:tc>
        <w:tc>
          <w:tcPr>
            <w:tcW w:w="6385" w:type="dxa"/>
            <w:vAlign w:val="center"/>
          </w:tcPr>
          <w:p w14:paraId="4434D3F2" w14:textId="77777777" w:rsidR="005D49E1" w:rsidRPr="00EF326B" w:rsidRDefault="005D49E1" w:rsidP="005D49E1">
            <w:pPr>
              <w:tabs>
                <w:tab w:val="left" w:pos="2520"/>
                <w:tab w:val="left" w:pos="4680"/>
              </w:tabs>
              <w:jc w:val="center"/>
              <w:rPr>
                <w:rFonts w:cs="Arial"/>
                <w:b/>
              </w:rPr>
            </w:pPr>
            <w:r w:rsidRPr="00EF326B">
              <w:rPr>
                <w:rFonts w:cs="Arial"/>
                <w:b/>
              </w:rPr>
              <w:t xml:space="preserve">Description </w:t>
            </w:r>
            <w:r>
              <w:rPr>
                <w:rFonts w:cs="Arial"/>
                <w:b/>
              </w:rPr>
              <w:t xml:space="preserve">and function </w:t>
            </w:r>
            <w:r w:rsidRPr="00EF326B">
              <w:rPr>
                <w:rFonts w:cs="Arial"/>
                <w:b/>
              </w:rPr>
              <w:t>of layer</w:t>
            </w:r>
          </w:p>
        </w:tc>
      </w:tr>
      <w:tr w:rsidR="005D49E1" w14:paraId="4FDD5742" w14:textId="77777777" w:rsidTr="005D49E1">
        <w:trPr>
          <w:trHeight w:val="432"/>
        </w:trPr>
        <w:tc>
          <w:tcPr>
            <w:tcW w:w="2605" w:type="dxa"/>
          </w:tcPr>
          <w:p w14:paraId="3DAD3306" w14:textId="77777777" w:rsidR="005D49E1" w:rsidRDefault="005D49E1" w:rsidP="005D49E1">
            <w:pPr>
              <w:tabs>
                <w:tab w:val="left" w:pos="2520"/>
                <w:tab w:val="left" w:pos="4680"/>
              </w:tabs>
              <w:rPr>
                <w:rFonts w:cs="Arial"/>
              </w:rPr>
            </w:pPr>
          </w:p>
        </w:tc>
        <w:tc>
          <w:tcPr>
            <w:tcW w:w="6385" w:type="dxa"/>
          </w:tcPr>
          <w:p w14:paraId="388B3782" w14:textId="77777777" w:rsidR="005D49E1" w:rsidRDefault="005D49E1" w:rsidP="005D49E1">
            <w:pPr>
              <w:tabs>
                <w:tab w:val="left" w:pos="2520"/>
                <w:tab w:val="left" w:pos="4680"/>
              </w:tabs>
              <w:rPr>
                <w:rFonts w:cs="Arial"/>
              </w:rPr>
            </w:pPr>
          </w:p>
        </w:tc>
      </w:tr>
      <w:tr w:rsidR="005D49E1" w14:paraId="52AE2779" w14:textId="77777777" w:rsidTr="005D49E1">
        <w:trPr>
          <w:trHeight w:val="432"/>
        </w:trPr>
        <w:tc>
          <w:tcPr>
            <w:tcW w:w="2605" w:type="dxa"/>
          </w:tcPr>
          <w:p w14:paraId="7969616E" w14:textId="77777777" w:rsidR="005D49E1" w:rsidRDefault="005D49E1" w:rsidP="005D49E1">
            <w:pPr>
              <w:tabs>
                <w:tab w:val="left" w:pos="2520"/>
                <w:tab w:val="left" w:pos="4680"/>
              </w:tabs>
              <w:rPr>
                <w:rFonts w:cs="Arial"/>
              </w:rPr>
            </w:pPr>
          </w:p>
        </w:tc>
        <w:tc>
          <w:tcPr>
            <w:tcW w:w="6385" w:type="dxa"/>
          </w:tcPr>
          <w:p w14:paraId="5ACBACB9" w14:textId="77777777" w:rsidR="005D49E1" w:rsidRDefault="005D49E1" w:rsidP="005D49E1">
            <w:pPr>
              <w:tabs>
                <w:tab w:val="left" w:pos="2520"/>
                <w:tab w:val="left" w:pos="4680"/>
              </w:tabs>
              <w:rPr>
                <w:rFonts w:cs="Arial"/>
              </w:rPr>
            </w:pPr>
          </w:p>
        </w:tc>
      </w:tr>
      <w:tr w:rsidR="005D49E1" w14:paraId="19670904" w14:textId="77777777" w:rsidTr="005D49E1">
        <w:trPr>
          <w:trHeight w:val="432"/>
        </w:trPr>
        <w:tc>
          <w:tcPr>
            <w:tcW w:w="2605" w:type="dxa"/>
          </w:tcPr>
          <w:p w14:paraId="7E2D26DE" w14:textId="77777777" w:rsidR="005D49E1" w:rsidRDefault="005D49E1" w:rsidP="005D49E1">
            <w:pPr>
              <w:tabs>
                <w:tab w:val="left" w:pos="2520"/>
                <w:tab w:val="left" w:pos="4680"/>
              </w:tabs>
              <w:rPr>
                <w:rFonts w:cs="Arial"/>
              </w:rPr>
            </w:pPr>
          </w:p>
        </w:tc>
        <w:tc>
          <w:tcPr>
            <w:tcW w:w="6385" w:type="dxa"/>
          </w:tcPr>
          <w:p w14:paraId="253911A7" w14:textId="77777777" w:rsidR="005D49E1" w:rsidRDefault="005D49E1" w:rsidP="005D49E1">
            <w:pPr>
              <w:tabs>
                <w:tab w:val="left" w:pos="2520"/>
                <w:tab w:val="left" w:pos="4680"/>
              </w:tabs>
              <w:rPr>
                <w:rFonts w:cs="Arial"/>
              </w:rPr>
            </w:pPr>
          </w:p>
        </w:tc>
      </w:tr>
    </w:tbl>
    <w:p w14:paraId="7A4808F5" w14:textId="6D4CE568" w:rsidR="00CE590A" w:rsidRDefault="00CE590A" w:rsidP="00CE590A">
      <w:pPr>
        <w:tabs>
          <w:tab w:val="center" w:pos="4500"/>
          <w:tab w:val="left" w:pos="5027"/>
        </w:tabs>
        <w:spacing w:after="600"/>
        <w:jc w:val="both"/>
        <w:rPr>
          <w:rFonts w:cs="Arial"/>
          <w:b/>
          <w:sz w:val="32"/>
          <w:szCs w:val="32"/>
        </w:rPr>
      </w:pPr>
      <w:r>
        <w:rPr>
          <w:rFonts w:asciiTheme="minorHAnsi" w:hAnsiTheme="minorHAnsi" w:cstheme="minorBidi"/>
          <w:noProof/>
        </w:rPr>
        <w:lastRenderedPageBreak/>
        <mc:AlternateContent>
          <mc:Choice Requires="wps">
            <w:drawing>
              <wp:anchor distT="0" distB="0" distL="114300" distR="114300" simplePos="0" relativeHeight="252187136" behindDoc="1" locked="0" layoutInCell="1" allowOverlap="1" wp14:anchorId="2BF5106C" wp14:editId="51560D66">
                <wp:simplePos x="0" y="0"/>
                <wp:positionH relativeFrom="column">
                  <wp:posOffset>-547370</wp:posOffset>
                </wp:positionH>
                <wp:positionV relativeFrom="paragraph">
                  <wp:posOffset>335280</wp:posOffset>
                </wp:positionV>
                <wp:extent cx="7060565" cy="114300"/>
                <wp:effectExtent l="0" t="0" r="6985"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FD6071E" id="Rectangle 244" o:spid="_x0000_s1026" style="position:absolute;margin-left:-43.1pt;margin-top:26.4pt;width:555.95pt;height:9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" fillcolor="#d8d8d8 [2732]" stroked="f" strokeweight=".5pt">
                <v:path arrowok="t"/>
              </v:rect>
            </w:pict>
          </mc:Fallback>
        </mc:AlternateContent>
      </w:r>
      <w:r>
        <w:rPr>
          <w:rFonts w:cs="Arial"/>
          <w:b/>
          <w:sz w:val="32"/>
          <w:szCs w:val="32"/>
        </w:rPr>
        <w:t>Student Reading Comprehension Questions, cont.</w:t>
      </w:r>
    </w:p>
    <w:p w14:paraId="5481D614" w14:textId="77777777" w:rsidR="005D49E1" w:rsidRDefault="005D49E1" w:rsidP="00660977">
      <w:pPr>
        <w:numPr>
          <w:ilvl w:val="1"/>
          <w:numId w:val="39"/>
        </w:numPr>
        <w:tabs>
          <w:tab w:val="clear" w:pos="1440"/>
        </w:tabs>
        <w:spacing w:after="1800"/>
        <w:ind w:left="360"/>
        <w:rPr>
          <w:rFonts w:cs="Arial"/>
        </w:rPr>
      </w:pPr>
      <w:bookmarkStart w:id="832" w:name="_Hlk536794748"/>
      <w:r>
        <w:rPr>
          <w:rFonts w:cs="Arial"/>
        </w:rPr>
        <w:t>What were three goals Clark held for his shampoo?</w:t>
      </w:r>
      <w:bookmarkEnd w:id="832"/>
    </w:p>
    <w:p w14:paraId="7AE81C01" w14:textId="77777777" w:rsidR="005B265B" w:rsidRDefault="005D49E1" w:rsidP="00660977">
      <w:pPr>
        <w:numPr>
          <w:ilvl w:val="1"/>
          <w:numId w:val="39"/>
        </w:numPr>
        <w:tabs>
          <w:tab w:val="clear" w:pos="1440"/>
        </w:tabs>
        <w:spacing w:after="1800"/>
        <w:ind w:left="360"/>
        <w:rPr>
          <w:rFonts w:cs="Arial"/>
        </w:rPr>
      </w:pPr>
      <w:bookmarkStart w:id="833" w:name="_Hlk536794754"/>
      <w:r>
        <w:rPr>
          <w:rFonts w:cs="Arial"/>
        </w:rPr>
        <w:t>(a) What is the principal frizz-fighting substance in Clark’s shampoo, and (b) how does it work to correct two problems in frizzy hair?</w:t>
      </w:r>
      <w:bookmarkEnd w:id="833"/>
    </w:p>
    <w:p w14:paraId="2BB2390E" w14:textId="64145404" w:rsidR="005D49E1" w:rsidRDefault="005D49E1" w:rsidP="00660977">
      <w:pPr>
        <w:numPr>
          <w:ilvl w:val="1"/>
          <w:numId w:val="39"/>
        </w:numPr>
        <w:tabs>
          <w:tab w:val="clear" w:pos="1440"/>
        </w:tabs>
        <w:spacing w:after="1680"/>
        <w:ind w:left="360"/>
        <w:rPr>
          <w:rFonts w:cs="Arial"/>
        </w:rPr>
      </w:pPr>
      <w:bookmarkStart w:id="834" w:name="_Hlk536794751"/>
      <w:r>
        <w:rPr>
          <w:rFonts w:cs="Arial"/>
        </w:rPr>
        <w:t>What is the function of the hydrolyzed quinoa protein in the shampoo?</w:t>
      </w:r>
    </w:p>
    <w:p w14:paraId="6F43A380" w14:textId="77777777" w:rsidR="005D49E1" w:rsidRPr="00CF524C" w:rsidRDefault="005D49E1" w:rsidP="00660977">
      <w:pPr>
        <w:numPr>
          <w:ilvl w:val="1"/>
          <w:numId w:val="39"/>
        </w:numPr>
        <w:tabs>
          <w:tab w:val="clear" w:pos="1440"/>
        </w:tabs>
        <w:spacing w:after="2040"/>
        <w:ind w:left="360"/>
        <w:rPr>
          <w:rFonts w:cs="Arial"/>
        </w:rPr>
      </w:pPr>
      <w:bookmarkStart w:id="835" w:name="_Hlk536794752"/>
      <w:bookmarkEnd w:id="834"/>
      <w:r>
        <w:rPr>
          <w:rFonts w:cs="Arial"/>
        </w:rPr>
        <w:t>Why did Clark eliminate sulfates from his shampoo?</w:t>
      </w:r>
      <w:bookmarkEnd w:id="835"/>
    </w:p>
    <w:p w14:paraId="10E46867" w14:textId="77777777" w:rsidR="005D49E1" w:rsidRPr="002265F9" w:rsidRDefault="005D49E1" w:rsidP="005D49E1">
      <w:pPr>
        <w:rPr>
          <w:rFonts w:cs="Arial"/>
          <w:b/>
          <w:sz w:val="24"/>
          <w:u w:val="single"/>
        </w:rPr>
      </w:pPr>
      <w:r w:rsidRPr="002265F9">
        <w:rPr>
          <w:rFonts w:cs="Arial"/>
          <w:b/>
          <w:sz w:val="24"/>
          <w:u w:val="single"/>
        </w:rPr>
        <w:t>Critical-Thinking Question</w:t>
      </w:r>
      <w:r>
        <w:rPr>
          <w:rFonts w:cs="Arial"/>
          <w:b/>
          <w:sz w:val="24"/>
          <w:u w:val="single"/>
        </w:rPr>
        <w:t>s</w:t>
      </w:r>
    </w:p>
    <w:p w14:paraId="2585F77C" w14:textId="77777777" w:rsidR="005D49E1" w:rsidRPr="003C37AF" w:rsidRDefault="005D49E1" w:rsidP="005D49E1">
      <w:pPr>
        <w:rPr>
          <w:rFonts w:cs="Arial"/>
          <w:b/>
          <w:i/>
        </w:rPr>
      </w:pPr>
      <w:r w:rsidRPr="003C37AF">
        <w:rPr>
          <w:rFonts w:cs="Arial"/>
          <w:b/>
          <w:i/>
        </w:rPr>
        <w:t>Write your answer</w:t>
      </w:r>
      <w:r>
        <w:rPr>
          <w:rFonts w:cs="Arial"/>
          <w:b/>
          <w:i/>
        </w:rPr>
        <w:t>s</w:t>
      </w:r>
      <w:r w:rsidRPr="003C37AF">
        <w:rPr>
          <w:rFonts w:cs="Arial"/>
          <w:b/>
          <w:i/>
        </w:rPr>
        <w:t xml:space="preserve"> on another piece of paper if needed.</w:t>
      </w:r>
    </w:p>
    <w:p w14:paraId="1F740F24" w14:textId="77777777" w:rsidR="005D49E1" w:rsidRPr="00634035" w:rsidRDefault="005D49E1" w:rsidP="005D49E1">
      <w:pPr>
        <w:rPr>
          <w:rFonts w:cs="Arial"/>
          <w:sz w:val="24"/>
        </w:rPr>
      </w:pPr>
    </w:p>
    <w:p w14:paraId="4275894E" w14:textId="77777777" w:rsidR="005D49E1" w:rsidRDefault="005D49E1" w:rsidP="00660977">
      <w:pPr>
        <w:pStyle w:val="ListParagraph"/>
        <w:numPr>
          <w:ilvl w:val="1"/>
          <w:numId w:val="10"/>
        </w:numPr>
        <w:tabs>
          <w:tab w:val="clear" w:pos="1440"/>
          <w:tab w:val="num" w:pos="360"/>
        </w:tabs>
        <w:ind w:left="360"/>
        <w:rPr>
          <w:rFonts w:cs="Arial"/>
          <w:szCs w:val="22"/>
        </w:rPr>
      </w:pPr>
      <w:r>
        <w:rPr>
          <w:rFonts w:cs="Arial"/>
          <w:szCs w:val="22"/>
        </w:rPr>
        <w:t xml:space="preserve">In shampoo, sodium lauryl sulfate </w:t>
      </w:r>
      <w:proofErr w:type="gramStart"/>
      <w:r>
        <w:rPr>
          <w:rFonts w:cs="Arial"/>
          <w:szCs w:val="22"/>
        </w:rPr>
        <w:t>is often added</w:t>
      </w:r>
      <w:proofErr w:type="gramEnd"/>
      <w:r>
        <w:rPr>
          <w:rFonts w:cs="Arial"/>
          <w:szCs w:val="22"/>
        </w:rPr>
        <w:t xml:space="preserve"> as a surfactant. For cleansing purposes, why is it important that the sodium ion </w:t>
      </w:r>
      <w:proofErr w:type="gramStart"/>
      <w:r>
        <w:rPr>
          <w:rFonts w:cs="Arial"/>
          <w:szCs w:val="22"/>
        </w:rPr>
        <w:t>dissociates</w:t>
      </w:r>
      <w:proofErr w:type="gramEnd"/>
      <w:r>
        <w:rPr>
          <w:rFonts w:cs="Arial"/>
          <w:szCs w:val="22"/>
        </w:rPr>
        <w:t xml:space="preserve"> from the rest of the molecule?</w:t>
      </w:r>
    </w:p>
    <w:p w14:paraId="32215C24" w14:textId="77777777" w:rsidR="005D49E1" w:rsidRPr="006663BF" w:rsidRDefault="005D49E1" w:rsidP="005D49E1">
      <w:pPr>
        <w:ind w:left="360"/>
        <w:rPr>
          <w:rFonts w:cs="Arial"/>
        </w:rPr>
      </w:pPr>
    </w:p>
    <w:p w14:paraId="22776BAE" w14:textId="77777777" w:rsidR="005B265B" w:rsidRDefault="005D49E1" w:rsidP="00660977">
      <w:pPr>
        <w:pStyle w:val="ListParagraph"/>
        <w:numPr>
          <w:ilvl w:val="1"/>
          <w:numId w:val="10"/>
        </w:numPr>
        <w:tabs>
          <w:tab w:val="clear" w:pos="1440"/>
          <w:tab w:val="num" w:pos="360"/>
        </w:tabs>
        <w:ind w:left="360"/>
        <w:rPr>
          <w:rFonts w:cs="Arial"/>
          <w:szCs w:val="22"/>
        </w:rPr>
      </w:pPr>
      <w:bookmarkStart w:id="836" w:name="_Hlk536794757"/>
      <w:r>
        <w:rPr>
          <w:rFonts w:cs="Arial"/>
          <w:szCs w:val="22"/>
        </w:rPr>
        <w:t xml:space="preserve">Research the difference between soap and shampoo. Would soap be just as good as </w:t>
      </w:r>
      <w:r w:rsidRPr="00824D94">
        <w:rPr>
          <w:rFonts w:cs="Arial"/>
          <w:noProof/>
          <w:szCs w:val="22"/>
        </w:rPr>
        <w:t>shampoo</w:t>
      </w:r>
      <w:r>
        <w:rPr>
          <w:rFonts w:cs="Arial"/>
          <w:szCs w:val="22"/>
        </w:rPr>
        <w:t xml:space="preserve"> to clean your hair? Use chemistry to explain your answer.</w:t>
      </w:r>
      <w:bookmarkEnd w:id="836"/>
    </w:p>
    <w:p w14:paraId="42987F4A" w14:textId="58C897E1" w:rsidR="005D49E1" w:rsidRPr="00660002" w:rsidRDefault="005D49E1" w:rsidP="005D49E1">
      <w:pPr>
        <w:rPr>
          <w:rFonts w:cs="Arial"/>
        </w:rPr>
      </w:pPr>
    </w:p>
    <w:p w14:paraId="1DF20540" w14:textId="77777777" w:rsidR="00200744" w:rsidRPr="00142022" w:rsidRDefault="00200744" w:rsidP="00200744">
      <w:pPr>
        <w:spacing w:after="240"/>
        <w:rPr>
          <w:rFonts w:cs="Arial"/>
          <w:szCs w:val="22"/>
        </w:rPr>
      </w:pPr>
      <w:r w:rsidRPr="00142022">
        <w:rPr>
          <w:rFonts w:cs="Arial"/>
          <w:szCs w:val="22"/>
        </w:rPr>
        <w:br w:type="page"/>
      </w:r>
    </w:p>
    <w:bookmarkStart w:id="837" w:name="_Toc523845037"/>
    <w:bookmarkStart w:id="838" w:name="_Toc523845422"/>
    <w:bookmarkStart w:id="839" w:name="_Toc523845718"/>
    <w:bookmarkStart w:id="840" w:name="_Toc523845840"/>
    <w:bookmarkStart w:id="841" w:name="_Toc523845933"/>
    <w:bookmarkStart w:id="842" w:name="_Toc524538870"/>
    <w:bookmarkStart w:id="843" w:name="_Toc528664503"/>
    <w:bookmarkStart w:id="844" w:name="_Toc529098390"/>
    <w:bookmarkStart w:id="845" w:name="_Toc529100327"/>
    <w:bookmarkStart w:id="846" w:name="_Toc529100539"/>
    <w:bookmarkStart w:id="847" w:name="_Toc529111504"/>
    <w:bookmarkStart w:id="848" w:name="_Toc529206895"/>
    <w:bookmarkStart w:id="849" w:name="_Toc534818830"/>
    <w:bookmarkStart w:id="850" w:name="_Toc534906412"/>
    <w:bookmarkStart w:id="851" w:name="_Toc3376135"/>
    <w:bookmarkStart w:id="852" w:name="_Toc3378469"/>
    <w:bookmarkStart w:id="853" w:name="_Toc3380362"/>
    <w:bookmarkStart w:id="854" w:name="_Toc3462093"/>
    <w:p w14:paraId="68C02C35" w14:textId="5DB0CD7A" w:rsidR="00200744" w:rsidRPr="004177AA" w:rsidRDefault="00612AEA" w:rsidP="0039770F">
      <w:pPr>
        <w:pStyle w:val="Heading3"/>
      </w:pPr>
      <w:r w:rsidRPr="007D633A">
        <w:rPr>
          <w:noProof/>
          <w:sz w:val="28"/>
        </w:rPr>
        <w:lastRenderedPageBreak/>
        <mc:AlternateContent>
          <mc:Choice Requires="wps">
            <w:drawing>
              <wp:anchor distT="0" distB="0" distL="114300" distR="114300" simplePos="0" relativeHeight="252073472" behindDoc="1" locked="0" layoutInCell="1" allowOverlap="1" wp14:anchorId="5546931D" wp14:editId="68B09FBC">
                <wp:simplePos x="0" y="0"/>
                <wp:positionH relativeFrom="column">
                  <wp:posOffset>-542925</wp:posOffset>
                </wp:positionH>
                <wp:positionV relativeFrom="paragraph">
                  <wp:posOffset>396240</wp:posOffset>
                </wp:positionV>
                <wp:extent cx="7060565" cy="114300"/>
                <wp:effectExtent l="0" t="0" r="6985" b="0"/>
                <wp:wrapNone/>
                <wp:docPr id="89" name="Rectangle 8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D9DB603" id="Rectangle 89" o:spid="_x0000_s1026" style="position:absolute;margin-left:-42.75pt;margin-top:31.2pt;width:555.95pt;height:9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" fillcolor="#d8d8d8 [2732]" stroked="f" strokeweight=".5pt"/>
            </w:pict>
          </mc:Fallback>
        </mc:AlternateContent>
      </w:r>
      <w:r w:rsidR="00200744" w:rsidRPr="004177AA">
        <w:t xml:space="preserve">Answers to </w:t>
      </w:r>
      <w:r w:rsidR="00200744">
        <w:t xml:space="preserve">Reading Comprehension </w:t>
      </w:r>
      <w:r w:rsidR="00200744" w:rsidRPr="004177AA">
        <w:t>Questions</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7F6BA3DB" w14:textId="77777777" w:rsidR="00200744" w:rsidRPr="00391512" w:rsidRDefault="00200744" w:rsidP="00200744">
      <w:pPr>
        <w:pStyle w:val="Default"/>
        <w:rPr>
          <w:rFonts w:ascii="Arial" w:hAnsi="Arial" w:cs="Arial"/>
          <w:sz w:val="12"/>
          <w:szCs w:val="22"/>
        </w:rPr>
      </w:pPr>
    </w:p>
    <w:p w14:paraId="4502E698" w14:textId="77777777" w:rsidR="00DB296F" w:rsidRPr="003927F7" w:rsidRDefault="00DB296F" w:rsidP="00660977">
      <w:pPr>
        <w:pStyle w:val="ListParagraph"/>
        <w:numPr>
          <w:ilvl w:val="0"/>
          <w:numId w:val="40"/>
        </w:numPr>
        <w:ind w:left="360"/>
        <w:rPr>
          <w:rFonts w:cs="Arial"/>
          <w:b/>
          <w:szCs w:val="22"/>
        </w:rPr>
      </w:pPr>
      <w:r w:rsidRPr="00C31F13">
        <w:rPr>
          <w:rFonts w:cs="Arial"/>
          <w:b/>
        </w:rPr>
        <w:t>What is a reducing agent?</w:t>
      </w:r>
    </w:p>
    <w:p w14:paraId="1B55350E" w14:textId="77777777" w:rsidR="00DB296F" w:rsidRPr="003927F7" w:rsidRDefault="00DB296F" w:rsidP="00DB296F">
      <w:pPr>
        <w:ind w:left="360"/>
        <w:rPr>
          <w:rFonts w:cs="Arial"/>
        </w:rPr>
      </w:pPr>
    </w:p>
    <w:p w14:paraId="2EE119C7" w14:textId="77777777" w:rsidR="00DB296F" w:rsidRDefault="00DB296F" w:rsidP="00DB296F">
      <w:pPr>
        <w:ind w:left="360"/>
        <w:rPr>
          <w:rFonts w:cs="Arial"/>
        </w:rPr>
      </w:pPr>
      <w:r>
        <w:rPr>
          <w:rFonts w:cs="Arial"/>
        </w:rPr>
        <w:t>A reducing agent is a substance that donates electrons in reactions.</w:t>
      </w:r>
    </w:p>
    <w:p w14:paraId="0CA6A9E8" w14:textId="77777777" w:rsidR="00DB296F" w:rsidRDefault="00DB296F" w:rsidP="00DB296F">
      <w:pPr>
        <w:ind w:left="360"/>
        <w:rPr>
          <w:rFonts w:cs="Arial"/>
        </w:rPr>
      </w:pPr>
    </w:p>
    <w:p w14:paraId="70D0EF1D" w14:textId="77777777" w:rsidR="00DB296F" w:rsidRPr="003927F7" w:rsidRDefault="00DB296F" w:rsidP="00660977">
      <w:pPr>
        <w:pStyle w:val="ListParagraph"/>
        <w:numPr>
          <w:ilvl w:val="0"/>
          <w:numId w:val="40"/>
        </w:numPr>
        <w:ind w:left="360"/>
        <w:rPr>
          <w:rFonts w:cs="Arial"/>
          <w:i/>
          <w:strike/>
          <w:szCs w:val="22"/>
        </w:rPr>
      </w:pPr>
      <w:r w:rsidRPr="00C31F13">
        <w:rPr>
          <w:rFonts w:cs="Arial"/>
          <w:b/>
        </w:rPr>
        <w:t xml:space="preserve">Explain how salon </w:t>
      </w:r>
      <w:r>
        <w:rPr>
          <w:rFonts w:cs="Arial"/>
          <w:b/>
        </w:rPr>
        <w:t>keratin</w:t>
      </w:r>
      <w:r w:rsidRPr="00C31F13">
        <w:rPr>
          <w:rFonts w:cs="Arial"/>
          <w:b/>
        </w:rPr>
        <w:t xml:space="preserve"> treatments work.</w:t>
      </w:r>
    </w:p>
    <w:p w14:paraId="1A721077" w14:textId="77777777" w:rsidR="00DB296F" w:rsidRPr="003927F7" w:rsidRDefault="00DB296F" w:rsidP="00DB296F">
      <w:pPr>
        <w:pStyle w:val="ListParagraph"/>
        <w:ind w:left="360"/>
        <w:rPr>
          <w:rFonts w:cs="Arial"/>
          <w:szCs w:val="22"/>
        </w:rPr>
      </w:pPr>
    </w:p>
    <w:p w14:paraId="24EE727C" w14:textId="77777777" w:rsidR="00DB296F" w:rsidRPr="00E97418" w:rsidRDefault="00DB296F" w:rsidP="00DB296F">
      <w:pPr>
        <w:ind w:left="360"/>
        <w:rPr>
          <w:rFonts w:cs="Arial"/>
        </w:rPr>
      </w:pPr>
      <w:r>
        <w:rPr>
          <w:rFonts w:cs="Arial"/>
        </w:rPr>
        <w:t xml:space="preserve">Salon keratin treatments use a mixture with reducing agents like formaldehyde, to break the disulfide bonds that maintain hair’s shape. When the hair re-bonds, amino acids from animal-derived keratin </w:t>
      </w:r>
      <w:proofErr w:type="gramStart"/>
      <w:r>
        <w:rPr>
          <w:rFonts w:cs="Arial"/>
        </w:rPr>
        <w:t>are laminated</w:t>
      </w:r>
      <w:proofErr w:type="gramEnd"/>
      <w:r>
        <w:rPr>
          <w:rFonts w:cs="Arial"/>
        </w:rPr>
        <w:t xml:space="preserve"> into the hair during the application of high heat, around 232°C, thus smoothing it.</w:t>
      </w:r>
    </w:p>
    <w:p w14:paraId="6AAABCEF" w14:textId="77777777" w:rsidR="00DB296F" w:rsidRPr="003927F7" w:rsidRDefault="00DB296F" w:rsidP="00DB296F">
      <w:pPr>
        <w:ind w:left="360"/>
        <w:rPr>
          <w:rFonts w:cs="Arial"/>
        </w:rPr>
      </w:pPr>
    </w:p>
    <w:p w14:paraId="331F1E60" w14:textId="77777777" w:rsidR="00DB296F" w:rsidRPr="003927F7" w:rsidRDefault="00DB296F" w:rsidP="00660977">
      <w:pPr>
        <w:pStyle w:val="ListParagraph"/>
        <w:numPr>
          <w:ilvl w:val="0"/>
          <w:numId w:val="40"/>
        </w:numPr>
        <w:ind w:left="360"/>
        <w:rPr>
          <w:rFonts w:cs="Arial"/>
          <w:b/>
          <w:szCs w:val="22"/>
        </w:rPr>
      </w:pPr>
      <w:r>
        <w:rPr>
          <w:rFonts w:cs="Arial"/>
          <w:b/>
          <w:szCs w:val="22"/>
        </w:rPr>
        <w:t>Why did Alden’s father discourage her from getting a commercial hair-straightening treatment?</w:t>
      </w:r>
    </w:p>
    <w:p w14:paraId="4BDD24E3" w14:textId="77777777" w:rsidR="00DB296F" w:rsidRPr="003927F7" w:rsidRDefault="00DB296F" w:rsidP="00DB296F">
      <w:pPr>
        <w:pStyle w:val="ListParagraph"/>
        <w:ind w:left="360"/>
        <w:rPr>
          <w:rFonts w:cs="Arial"/>
          <w:szCs w:val="22"/>
        </w:rPr>
      </w:pPr>
    </w:p>
    <w:p w14:paraId="7DDCF466" w14:textId="77777777" w:rsidR="00DB296F" w:rsidRPr="003927F7" w:rsidRDefault="00DB296F" w:rsidP="00DB296F">
      <w:pPr>
        <w:ind w:left="360"/>
        <w:rPr>
          <w:rFonts w:cs="Arial"/>
        </w:rPr>
      </w:pPr>
      <w:r>
        <w:rPr>
          <w:rFonts w:cs="Arial"/>
        </w:rPr>
        <w:t>Alden’s father did not want her to get a commercial keratin treatment because the formaldehyde in the treatments is carcinogenic and he did not want her exposed to a cancer-causing substance [and, possibly, the time for each treatment and the cost].</w:t>
      </w:r>
    </w:p>
    <w:p w14:paraId="2098E864" w14:textId="77777777" w:rsidR="00DB296F" w:rsidRPr="003927F7" w:rsidRDefault="00DB296F" w:rsidP="00DB296F">
      <w:pPr>
        <w:pStyle w:val="ListParagraph"/>
        <w:ind w:left="360"/>
        <w:rPr>
          <w:rFonts w:cs="Arial"/>
          <w:szCs w:val="22"/>
        </w:rPr>
      </w:pPr>
    </w:p>
    <w:p w14:paraId="2517F735" w14:textId="77777777" w:rsidR="00DB296F" w:rsidRPr="003927F7" w:rsidRDefault="00DB296F" w:rsidP="00660977">
      <w:pPr>
        <w:pStyle w:val="ListParagraph"/>
        <w:numPr>
          <w:ilvl w:val="0"/>
          <w:numId w:val="40"/>
        </w:numPr>
        <w:ind w:left="360"/>
        <w:rPr>
          <w:rFonts w:cs="Arial"/>
          <w:b/>
          <w:szCs w:val="22"/>
        </w:rPr>
      </w:pPr>
      <w:r>
        <w:rPr>
          <w:rFonts w:cs="Arial"/>
          <w:b/>
        </w:rPr>
        <w:t xml:space="preserve">(a) </w:t>
      </w:r>
      <w:r w:rsidRPr="00884B70">
        <w:rPr>
          <w:rFonts w:cs="Arial"/>
          <w:b/>
        </w:rPr>
        <w:t>What are surfactants</w:t>
      </w:r>
      <w:r>
        <w:rPr>
          <w:rFonts w:cs="Arial"/>
          <w:b/>
        </w:rPr>
        <w:t>,</w:t>
      </w:r>
      <w:r w:rsidRPr="00884B70">
        <w:rPr>
          <w:rFonts w:cs="Arial"/>
          <w:b/>
        </w:rPr>
        <w:t xml:space="preserve"> and </w:t>
      </w:r>
      <w:r>
        <w:rPr>
          <w:rFonts w:cs="Arial"/>
          <w:b/>
        </w:rPr>
        <w:t xml:space="preserve">(b) </w:t>
      </w:r>
      <w:r w:rsidRPr="00884B70">
        <w:rPr>
          <w:rFonts w:cs="Arial"/>
          <w:b/>
        </w:rPr>
        <w:t xml:space="preserve">why </w:t>
      </w:r>
      <w:proofErr w:type="gramStart"/>
      <w:r w:rsidRPr="00884B70">
        <w:rPr>
          <w:rFonts w:cs="Arial"/>
          <w:b/>
        </w:rPr>
        <w:t>are they added</w:t>
      </w:r>
      <w:proofErr w:type="gramEnd"/>
      <w:r w:rsidRPr="00884B70">
        <w:rPr>
          <w:rFonts w:cs="Arial"/>
          <w:b/>
        </w:rPr>
        <w:t xml:space="preserve"> to shampoos?</w:t>
      </w:r>
    </w:p>
    <w:p w14:paraId="23736C8B" w14:textId="77777777" w:rsidR="00DB296F" w:rsidRDefault="00DB296F" w:rsidP="00DB296F">
      <w:pPr>
        <w:pStyle w:val="ListParagraph"/>
        <w:ind w:left="360"/>
        <w:rPr>
          <w:rFonts w:cs="Arial"/>
          <w:szCs w:val="22"/>
        </w:rPr>
      </w:pPr>
    </w:p>
    <w:p w14:paraId="4BE11A63" w14:textId="77777777" w:rsidR="005B265B" w:rsidRDefault="00DB296F" w:rsidP="00660977">
      <w:pPr>
        <w:pStyle w:val="ListParagraph"/>
        <w:numPr>
          <w:ilvl w:val="0"/>
          <w:numId w:val="33"/>
        </w:numPr>
        <w:ind w:left="720"/>
        <w:rPr>
          <w:rFonts w:cs="Arial"/>
          <w:szCs w:val="22"/>
        </w:rPr>
      </w:pPr>
      <w:r>
        <w:rPr>
          <w:rFonts w:cs="Arial"/>
          <w:szCs w:val="22"/>
        </w:rPr>
        <w:t>“Surfactants are molecules that, when added to a liquid, reduce its surface tension.”</w:t>
      </w:r>
    </w:p>
    <w:p w14:paraId="3D796719" w14:textId="77777777" w:rsidR="005B265B" w:rsidRDefault="00DB296F" w:rsidP="00660977">
      <w:pPr>
        <w:pStyle w:val="ListParagraph"/>
        <w:numPr>
          <w:ilvl w:val="0"/>
          <w:numId w:val="33"/>
        </w:numPr>
        <w:ind w:left="720"/>
        <w:rPr>
          <w:rFonts w:cs="Arial"/>
          <w:szCs w:val="22"/>
        </w:rPr>
      </w:pPr>
      <w:r>
        <w:rPr>
          <w:rFonts w:cs="Arial"/>
          <w:szCs w:val="22"/>
        </w:rPr>
        <w:t xml:space="preserve">They </w:t>
      </w:r>
      <w:proofErr w:type="gramStart"/>
      <w:r>
        <w:rPr>
          <w:rFonts w:cs="Arial"/>
          <w:szCs w:val="22"/>
        </w:rPr>
        <w:t>are added</w:t>
      </w:r>
      <w:proofErr w:type="gramEnd"/>
      <w:r>
        <w:rPr>
          <w:rFonts w:cs="Arial"/>
          <w:szCs w:val="22"/>
        </w:rPr>
        <w:t xml:space="preserve"> to shampoos to promote hair cleansing.</w:t>
      </w:r>
    </w:p>
    <w:p w14:paraId="0952C4EE" w14:textId="15BE380F" w:rsidR="00DB296F" w:rsidRPr="003927F7" w:rsidRDefault="00DB296F" w:rsidP="00DB296F">
      <w:pPr>
        <w:ind w:left="360"/>
        <w:rPr>
          <w:rFonts w:cs="Arial"/>
        </w:rPr>
      </w:pPr>
    </w:p>
    <w:p w14:paraId="47598F77" w14:textId="77777777" w:rsidR="00DB296F" w:rsidRPr="003927F7" w:rsidRDefault="00DB296F" w:rsidP="00660977">
      <w:pPr>
        <w:pStyle w:val="ListParagraph"/>
        <w:numPr>
          <w:ilvl w:val="0"/>
          <w:numId w:val="40"/>
        </w:numPr>
        <w:ind w:left="360"/>
        <w:rPr>
          <w:rFonts w:cs="Arial"/>
          <w:b/>
          <w:i/>
          <w:szCs w:val="22"/>
        </w:rPr>
      </w:pPr>
      <w:r w:rsidRPr="00884B70">
        <w:rPr>
          <w:rFonts w:cs="Arial"/>
          <w:b/>
        </w:rPr>
        <w:t>What is the role of polymers in shampoos?</w:t>
      </w:r>
    </w:p>
    <w:p w14:paraId="51E19A20" w14:textId="77777777" w:rsidR="00DB296F" w:rsidRPr="003927F7" w:rsidRDefault="00DB296F" w:rsidP="00DB296F">
      <w:pPr>
        <w:pStyle w:val="ListParagraph"/>
        <w:ind w:left="360"/>
        <w:rPr>
          <w:rFonts w:cs="Arial"/>
          <w:szCs w:val="22"/>
        </w:rPr>
      </w:pPr>
    </w:p>
    <w:p w14:paraId="56E2ABEB" w14:textId="77777777" w:rsidR="00DB296F" w:rsidRPr="003927F7" w:rsidRDefault="00DB296F" w:rsidP="00DB296F">
      <w:pPr>
        <w:pStyle w:val="ListParagraph"/>
        <w:ind w:left="360"/>
        <w:rPr>
          <w:rFonts w:cs="Arial"/>
          <w:szCs w:val="22"/>
        </w:rPr>
      </w:pPr>
      <w:r>
        <w:rPr>
          <w:rFonts w:cs="Arial"/>
          <w:szCs w:val="22"/>
        </w:rPr>
        <w:t>“Polymers are the conditioning agents for hair.”</w:t>
      </w:r>
    </w:p>
    <w:p w14:paraId="50EA3E98" w14:textId="77777777" w:rsidR="00DB296F" w:rsidRPr="003927F7" w:rsidRDefault="00DB296F" w:rsidP="00DB296F">
      <w:pPr>
        <w:pStyle w:val="ListParagraph"/>
        <w:ind w:left="360"/>
        <w:rPr>
          <w:rFonts w:cs="Arial"/>
          <w:szCs w:val="22"/>
        </w:rPr>
      </w:pPr>
    </w:p>
    <w:p w14:paraId="45704075" w14:textId="77777777" w:rsidR="00DB296F" w:rsidRPr="00891426" w:rsidRDefault="00DB296F" w:rsidP="00660977">
      <w:pPr>
        <w:pStyle w:val="ListParagraph"/>
        <w:numPr>
          <w:ilvl w:val="0"/>
          <w:numId w:val="40"/>
        </w:numPr>
        <w:ind w:left="360"/>
        <w:rPr>
          <w:rFonts w:cs="Arial"/>
          <w:i/>
          <w:szCs w:val="22"/>
        </w:rPr>
      </w:pPr>
      <w:r w:rsidRPr="00884B70">
        <w:rPr>
          <w:rFonts w:cs="Arial"/>
          <w:b/>
        </w:rPr>
        <w:t>Name the three layers in a strand of hair, giving a description of each layer.</w:t>
      </w:r>
    </w:p>
    <w:p w14:paraId="7E65B047" w14:textId="77777777" w:rsidR="00DB296F" w:rsidRPr="0002394E" w:rsidRDefault="00DB296F" w:rsidP="00DB296F">
      <w:pPr>
        <w:ind w:left="360"/>
        <w:rPr>
          <w:rFonts w:cs="Arial"/>
          <w:sz w:val="12"/>
        </w:rPr>
      </w:pPr>
    </w:p>
    <w:p w14:paraId="1E288397" w14:textId="77777777" w:rsidR="00DB296F" w:rsidRPr="00B83A9E" w:rsidRDefault="00DB296F" w:rsidP="00DB296F">
      <w:pPr>
        <w:ind w:left="360"/>
        <w:rPr>
          <w:rFonts w:cs="Arial"/>
        </w:rPr>
      </w:pPr>
      <w:r>
        <w:rPr>
          <w:rFonts w:cs="Arial"/>
        </w:rPr>
        <w:t>Complete the table below regarding the layers in a strand of hair</w:t>
      </w:r>
    </w:p>
    <w:tbl>
      <w:tblPr>
        <w:tblStyle w:val="TableGrid"/>
        <w:tblW w:w="0" w:type="auto"/>
        <w:tblInd w:w="360" w:type="dxa"/>
        <w:tblLook w:val="04A0" w:firstRow="1" w:lastRow="0" w:firstColumn="1" w:lastColumn="0" w:noHBand="0" w:noVBand="1"/>
      </w:tblPr>
      <w:tblGrid>
        <w:gridCol w:w="2785"/>
        <w:gridCol w:w="6205"/>
      </w:tblGrid>
      <w:tr w:rsidR="00DB296F" w:rsidRPr="00B83A9E" w14:paraId="3D7BBB2D" w14:textId="77777777" w:rsidTr="005B265B">
        <w:trPr>
          <w:trHeight w:val="701"/>
        </w:trPr>
        <w:tc>
          <w:tcPr>
            <w:tcW w:w="2785" w:type="dxa"/>
            <w:vAlign w:val="center"/>
          </w:tcPr>
          <w:p w14:paraId="134CEBA2" w14:textId="77777777" w:rsidR="00DB296F" w:rsidRPr="00B83A9E" w:rsidRDefault="00DB296F" w:rsidP="005B265B">
            <w:pPr>
              <w:tabs>
                <w:tab w:val="left" w:pos="2520"/>
                <w:tab w:val="left" w:pos="4680"/>
              </w:tabs>
              <w:jc w:val="center"/>
              <w:rPr>
                <w:rFonts w:cs="Arial"/>
                <w:b/>
                <w:sz w:val="24"/>
              </w:rPr>
            </w:pPr>
            <w:r w:rsidRPr="00B83A9E">
              <w:rPr>
                <w:rFonts w:cs="Arial"/>
                <w:b/>
                <w:sz w:val="24"/>
              </w:rPr>
              <w:t xml:space="preserve">Name of </w:t>
            </w:r>
            <w:r>
              <w:rPr>
                <w:rFonts w:cs="Arial"/>
                <w:b/>
                <w:sz w:val="24"/>
              </w:rPr>
              <w:t>each l</w:t>
            </w:r>
            <w:r w:rsidRPr="00B83A9E">
              <w:rPr>
                <w:rFonts w:cs="Arial"/>
                <w:b/>
                <w:sz w:val="24"/>
              </w:rPr>
              <w:t>ayer, from outside to inside</w:t>
            </w:r>
          </w:p>
        </w:tc>
        <w:tc>
          <w:tcPr>
            <w:tcW w:w="6205" w:type="dxa"/>
            <w:vAlign w:val="center"/>
          </w:tcPr>
          <w:p w14:paraId="08F86D0A" w14:textId="77777777" w:rsidR="00DB296F" w:rsidRPr="00B83A9E" w:rsidRDefault="00DB296F" w:rsidP="005B265B">
            <w:pPr>
              <w:tabs>
                <w:tab w:val="left" w:pos="2520"/>
                <w:tab w:val="left" w:pos="4680"/>
              </w:tabs>
              <w:jc w:val="center"/>
              <w:rPr>
                <w:rFonts w:cs="Arial"/>
                <w:b/>
                <w:sz w:val="24"/>
              </w:rPr>
            </w:pPr>
            <w:r w:rsidRPr="00B83A9E">
              <w:rPr>
                <w:rFonts w:cs="Arial"/>
                <w:b/>
                <w:sz w:val="24"/>
              </w:rPr>
              <w:t>Description</w:t>
            </w:r>
            <w:r>
              <w:rPr>
                <w:rFonts w:cs="Arial"/>
                <w:b/>
                <w:sz w:val="24"/>
              </w:rPr>
              <w:t xml:space="preserve"> and function</w:t>
            </w:r>
            <w:r w:rsidRPr="00B83A9E">
              <w:rPr>
                <w:rFonts w:cs="Arial"/>
                <w:b/>
                <w:sz w:val="24"/>
              </w:rPr>
              <w:t xml:space="preserve"> of layer</w:t>
            </w:r>
          </w:p>
        </w:tc>
      </w:tr>
      <w:tr w:rsidR="00DB296F" w:rsidRPr="00D57DA5" w14:paraId="62C34A52" w14:textId="77777777" w:rsidTr="005B265B">
        <w:trPr>
          <w:trHeight w:val="989"/>
        </w:trPr>
        <w:tc>
          <w:tcPr>
            <w:tcW w:w="2785" w:type="dxa"/>
            <w:vAlign w:val="center"/>
          </w:tcPr>
          <w:p w14:paraId="4EC87D12" w14:textId="77777777" w:rsidR="00DB296F" w:rsidRPr="00D57DA5" w:rsidRDefault="00DB296F" w:rsidP="005B265B">
            <w:pPr>
              <w:tabs>
                <w:tab w:val="left" w:pos="2520"/>
                <w:tab w:val="left" w:pos="4680"/>
              </w:tabs>
              <w:jc w:val="center"/>
              <w:rPr>
                <w:rFonts w:cs="Arial"/>
              </w:rPr>
            </w:pPr>
            <w:r w:rsidRPr="00D57DA5">
              <w:rPr>
                <w:rFonts w:cs="Arial"/>
              </w:rPr>
              <w:t>Cuticle</w:t>
            </w:r>
          </w:p>
        </w:tc>
        <w:tc>
          <w:tcPr>
            <w:tcW w:w="6205" w:type="dxa"/>
            <w:vAlign w:val="center"/>
          </w:tcPr>
          <w:p w14:paraId="7C72FF91" w14:textId="2D2F482C" w:rsidR="00DB296F" w:rsidRPr="00D57DA5" w:rsidRDefault="00824D94" w:rsidP="005B265B">
            <w:pPr>
              <w:tabs>
                <w:tab w:val="left" w:pos="2520"/>
                <w:tab w:val="left" w:pos="4680"/>
              </w:tabs>
              <w:rPr>
                <w:rFonts w:cs="Arial"/>
              </w:rPr>
            </w:pPr>
            <w:r>
              <w:rPr>
                <w:rFonts w:cs="Arial"/>
                <w:noProof/>
              </w:rPr>
              <w:t>The o</w:t>
            </w:r>
            <w:r w:rsidR="00DB296F" w:rsidRPr="00824D94">
              <w:rPr>
                <w:rFonts w:cs="Arial"/>
                <w:noProof/>
              </w:rPr>
              <w:t>uter</w:t>
            </w:r>
            <w:r w:rsidR="00DB296F">
              <w:rPr>
                <w:rFonts w:cs="Arial"/>
              </w:rPr>
              <w:t xml:space="preserve"> layer of hair, like </w:t>
            </w:r>
            <w:r>
              <w:rPr>
                <w:rFonts w:cs="Arial"/>
              </w:rPr>
              <w:t xml:space="preserve">a </w:t>
            </w:r>
            <w:r w:rsidR="00DB296F" w:rsidRPr="00824D94">
              <w:rPr>
                <w:rFonts w:cs="Arial"/>
                <w:noProof/>
              </w:rPr>
              <w:t>roof</w:t>
            </w:r>
            <w:r w:rsidR="00DB296F">
              <w:rPr>
                <w:rFonts w:cs="Arial"/>
              </w:rPr>
              <w:t xml:space="preserve"> with shingles; </w:t>
            </w:r>
            <w:r>
              <w:rPr>
                <w:rFonts w:cs="Arial"/>
              </w:rPr>
              <w:t xml:space="preserve">a </w:t>
            </w:r>
            <w:r w:rsidR="00DB296F" w:rsidRPr="00824D94">
              <w:rPr>
                <w:rFonts w:cs="Arial"/>
                <w:noProof/>
              </w:rPr>
              <w:t>hydrophobic</w:t>
            </w:r>
            <w:r w:rsidR="00DB296F">
              <w:rPr>
                <w:rFonts w:cs="Arial"/>
              </w:rPr>
              <w:t>, protective layer of hair—responsible for shine and smoothness</w:t>
            </w:r>
          </w:p>
        </w:tc>
      </w:tr>
      <w:tr w:rsidR="00DB296F" w:rsidRPr="00D57DA5" w14:paraId="5187E801" w14:textId="77777777" w:rsidTr="005B265B">
        <w:trPr>
          <w:trHeight w:val="989"/>
        </w:trPr>
        <w:tc>
          <w:tcPr>
            <w:tcW w:w="2785" w:type="dxa"/>
            <w:vAlign w:val="center"/>
          </w:tcPr>
          <w:p w14:paraId="79071450" w14:textId="77777777" w:rsidR="00DB296F" w:rsidRPr="00D57DA5" w:rsidRDefault="00DB296F" w:rsidP="005B265B">
            <w:pPr>
              <w:tabs>
                <w:tab w:val="left" w:pos="2520"/>
                <w:tab w:val="left" w:pos="4680"/>
              </w:tabs>
              <w:jc w:val="center"/>
              <w:rPr>
                <w:rFonts w:cs="Arial"/>
              </w:rPr>
            </w:pPr>
            <w:r w:rsidRPr="00D57DA5">
              <w:rPr>
                <w:rFonts w:cs="Arial"/>
              </w:rPr>
              <w:t>Cortex</w:t>
            </w:r>
          </w:p>
        </w:tc>
        <w:tc>
          <w:tcPr>
            <w:tcW w:w="6205" w:type="dxa"/>
            <w:vAlign w:val="center"/>
          </w:tcPr>
          <w:p w14:paraId="1FA329D1" w14:textId="7DB47ACD" w:rsidR="00DB296F" w:rsidRPr="00D57DA5" w:rsidRDefault="00824D94" w:rsidP="00824D94">
            <w:pPr>
              <w:tabs>
                <w:tab w:val="left" w:pos="2520"/>
                <w:tab w:val="left" w:pos="4680"/>
              </w:tabs>
              <w:rPr>
                <w:rFonts w:cs="Arial"/>
              </w:rPr>
            </w:pPr>
            <w:r>
              <w:rPr>
                <w:rFonts w:cs="Arial"/>
              </w:rPr>
              <w:t>The m</w:t>
            </w:r>
            <w:r w:rsidR="00DB296F">
              <w:rPr>
                <w:rFonts w:cs="Arial"/>
              </w:rPr>
              <w:t>iddle layer under the cuticle</w:t>
            </w:r>
            <w:r>
              <w:rPr>
                <w:rFonts w:cs="Arial"/>
              </w:rPr>
              <w:t>,</w:t>
            </w:r>
            <w:r w:rsidR="00DB296F">
              <w:rPr>
                <w:rFonts w:cs="Arial"/>
              </w:rPr>
              <w:t xml:space="preserve"> composed of dead cells packed with hydrophilic proteins that give hair strength and structure; cortex also contains the hair’s pigment</w:t>
            </w:r>
          </w:p>
        </w:tc>
      </w:tr>
      <w:tr w:rsidR="00DB296F" w:rsidRPr="00D57DA5" w14:paraId="3A504120" w14:textId="77777777" w:rsidTr="005B265B">
        <w:trPr>
          <w:trHeight w:val="521"/>
        </w:trPr>
        <w:tc>
          <w:tcPr>
            <w:tcW w:w="2785" w:type="dxa"/>
            <w:vAlign w:val="center"/>
          </w:tcPr>
          <w:p w14:paraId="65DC473A" w14:textId="77777777" w:rsidR="00DB296F" w:rsidRPr="00D57DA5" w:rsidRDefault="00DB296F" w:rsidP="005B265B">
            <w:pPr>
              <w:tabs>
                <w:tab w:val="left" w:pos="2520"/>
                <w:tab w:val="left" w:pos="4680"/>
              </w:tabs>
              <w:jc w:val="center"/>
              <w:rPr>
                <w:rFonts w:cs="Arial"/>
              </w:rPr>
            </w:pPr>
            <w:r w:rsidRPr="00D57DA5">
              <w:rPr>
                <w:rFonts w:cs="Arial"/>
              </w:rPr>
              <w:t>Medulla</w:t>
            </w:r>
          </w:p>
        </w:tc>
        <w:tc>
          <w:tcPr>
            <w:tcW w:w="6205" w:type="dxa"/>
            <w:vAlign w:val="center"/>
          </w:tcPr>
          <w:p w14:paraId="4EA5663E" w14:textId="6E85DBF0" w:rsidR="00DB296F" w:rsidRPr="00D57DA5" w:rsidRDefault="00824D94" w:rsidP="005B265B">
            <w:pPr>
              <w:tabs>
                <w:tab w:val="left" w:pos="2520"/>
                <w:tab w:val="left" w:pos="4680"/>
              </w:tabs>
              <w:rPr>
                <w:rFonts w:cs="Arial"/>
              </w:rPr>
            </w:pPr>
            <w:r>
              <w:rPr>
                <w:rFonts w:cs="Arial"/>
                <w:noProof/>
              </w:rPr>
              <w:t>The i</w:t>
            </w:r>
            <w:r w:rsidR="00DB296F" w:rsidRPr="00824D94">
              <w:rPr>
                <w:rFonts w:cs="Arial"/>
                <w:noProof/>
              </w:rPr>
              <w:t>nner</w:t>
            </w:r>
            <w:r w:rsidR="00DB296F">
              <w:rPr>
                <w:rFonts w:cs="Arial"/>
              </w:rPr>
              <w:t>, spongy center of the hair strand</w:t>
            </w:r>
          </w:p>
        </w:tc>
      </w:tr>
    </w:tbl>
    <w:p w14:paraId="33DF31FB" w14:textId="77777777" w:rsidR="00DB296F" w:rsidRDefault="00DB296F" w:rsidP="00DB296F">
      <w:pPr>
        <w:tabs>
          <w:tab w:val="left" w:pos="2520"/>
          <w:tab w:val="left" w:pos="4680"/>
        </w:tabs>
        <w:ind w:left="360"/>
        <w:rPr>
          <w:rFonts w:cs="Arial"/>
        </w:rPr>
      </w:pPr>
    </w:p>
    <w:p w14:paraId="148D3D5B" w14:textId="77777777" w:rsidR="00DB296F" w:rsidRDefault="00DB296F" w:rsidP="00DB296F">
      <w:pPr>
        <w:tabs>
          <w:tab w:val="left" w:pos="2520"/>
          <w:tab w:val="left" w:pos="4680"/>
        </w:tabs>
        <w:ind w:left="360"/>
        <w:rPr>
          <w:rFonts w:cs="Arial"/>
        </w:rPr>
      </w:pPr>
      <w:r>
        <w:rPr>
          <w:rFonts w:cs="Arial"/>
        </w:rPr>
        <w:br w:type="page"/>
      </w:r>
    </w:p>
    <w:p w14:paraId="0977975D" w14:textId="77777777" w:rsidR="00DB296F" w:rsidRPr="003927F7" w:rsidRDefault="00DB296F" w:rsidP="00660977">
      <w:pPr>
        <w:pStyle w:val="ListParagraph"/>
        <w:numPr>
          <w:ilvl w:val="0"/>
          <w:numId w:val="40"/>
        </w:numPr>
        <w:ind w:left="360"/>
        <w:rPr>
          <w:rFonts w:cs="Arial"/>
          <w:b/>
          <w:szCs w:val="22"/>
        </w:rPr>
      </w:pPr>
      <w:r w:rsidRPr="00884B70">
        <w:rPr>
          <w:rFonts w:cs="Arial"/>
          <w:b/>
        </w:rPr>
        <w:lastRenderedPageBreak/>
        <w:t>What were three goals Clark held for his shampoo?</w:t>
      </w:r>
    </w:p>
    <w:p w14:paraId="4BF69351" w14:textId="77777777" w:rsidR="00DB296F" w:rsidRDefault="00DB296F" w:rsidP="00DB296F">
      <w:pPr>
        <w:ind w:left="360"/>
        <w:rPr>
          <w:rFonts w:cs="Arial"/>
        </w:rPr>
      </w:pPr>
    </w:p>
    <w:p w14:paraId="4D7E5DAC" w14:textId="77777777" w:rsidR="00DB296F" w:rsidRPr="00A23235" w:rsidRDefault="00DB296F" w:rsidP="00DB296F">
      <w:pPr>
        <w:ind w:left="360"/>
        <w:rPr>
          <w:rFonts w:cs="Arial"/>
        </w:rPr>
      </w:pPr>
      <w:r>
        <w:rPr>
          <w:rFonts w:cs="Arial"/>
        </w:rPr>
        <w:t xml:space="preserve">Three goals Clark held for his shampoo were </w:t>
      </w:r>
      <w:proofErr w:type="gramStart"/>
      <w:r>
        <w:rPr>
          <w:rFonts w:cs="Arial"/>
        </w:rPr>
        <w:t>that</w:t>
      </w:r>
      <w:proofErr w:type="gramEnd"/>
    </w:p>
    <w:p w14:paraId="03DC61C2" w14:textId="77777777" w:rsidR="00DB296F" w:rsidRPr="00BA3F0D" w:rsidRDefault="00DB296F" w:rsidP="00660977">
      <w:pPr>
        <w:pStyle w:val="ListParagraph"/>
        <w:numPr>
          <w:ilvl w:val="0"/>
          <w:numId w:val="35"/>
        </w:numPr>
        <w:ind w:left="720"/>
        <w:rPr>
          <w:rFonts w:cs="Arial"/>
        </w:rPr>
      </w:pPr>
      <w:r>
        <w:rPr>
          <w:rFonts w:cs="Arial"/>
        </w:rPr>
        <w:t>t</w:t>
      </w:r>
      <w:r w:rsidRPr="00BA3F0D">
        <w:rPr>
          <w:rFonts w:cs="Arial"/>
        </w:rPr>
        <w:t>he shampoo needs to clean hair</w:t>
      </w:r>
      <w:r>
        <w:rPr>
          <w:rFonts w:cs="Arial"/>
        </w:rPr>
        <w:t>,</w:t>
      </w:r>
    </w:p>
    <w:p w14:paraId="389F13E3" w14:textId="77777777" w:rsidR="00DB296F" w:rsidRPr="00BA3F0D" w:rsidRDefault="00DB296F" w:rsidP="00660977">
      <w:pPr>
        <w:pStyle w:val="ListParagraph"/>
        <w:numPr>
          <w:ilvl w:val="0"/>
          <w:numId w:val="35"/>
        </w:numPr>
        <w:ind w:left="720"/>
        <w:rPr>
          <w:rFonts w:cs="Arial"/>
        </w:rPr>
      </w:pPr>
      <w:r>
        <w:rPr>
          <w:rFonts w:cs="Arial"/>
        </w:rPr>
        <w:t>t</w:t>
      </w:r>
      <w:r w:rsidRPr="00BA3F0D">
        <w:rPr>
          <w:rFonts w:cs="Arial"/>
        </w:rPr>
        <w:t>he shampoo needs to protect hair from damage</w:t>
      </w:r>
      <w:r>
        <w:rPr>
          <w:rFonts w:cs="Arial"/>
        </w:rPr>
        <w:t>, and</w:t>
      </w:r>
    </w:p>
    <w:p w14:paraId="49CABF16" w14:textId="77777777" w:rsidR="00DB296F" w:rsidRPr="00BA3F0D" w:rsidRDefault="00DB296F" w:rsidP="00660977">
      <w:pPr>
        <w:pStyle w:val="ListParagraph"/>
        <w:numPr>
          <w:ilvl w:val="0"/>
          <w:numId w:val="35"/>
        </w:numPr>
        <w:ind w:left="720"/>
        <w:rPr>
          <w:rFonts w:cs="Arial"/>
        </w:rPr>
      </w:pPr>
      <w:proofErr w:type="gramStart"/>
      <w:r>
        <w:rPr>
          <w:rFonts w:cs="Arial"/>
        </w:rPr>
        <w:t>t</w:t>
      </w:r>
      <w:r w:rsidRPr="00BA3F0D">
        <w:rPr>
          <w:rFonts w:cs="Arial"/>
        </w:rPr>
        <w:t>he</w:t>
      </w:r>
      <w:proofErr w:type="gramEnd"/>
      <w:r w:rsidRPr="00BA3F0D">
        <w:rPr>
          <w:rFonts w:cs="Arial"/>
        </w:rPr>
        <w:t xml:space="preserve"> sham</w:t>
      </w:r>
      <w:r>
        <w:rPr>
          <w:rFonts w:cs="Arial"/>
        </w:rPr>
        <w:t>poo needs to be a safe product.</w:t>
      </w:r>
    </w:p>
    <w:p w14:paraId="02117DBF" w14:textId="77777777" w:rsidR="00DB296F" w:rsidRPr="003927F7" w:rsidRDefault="00DB296F" w:rsidP="00DB296F">
      <w:pPr>
        <w:pStyle w:val="ListParagraph"/>
        <w:ind w:left="360"/>
        <w:rPr>
          <w:rFonts w:cs="Arial"/>
          <w:szCs w:val="22"/>
        </w:rPr>
      </w:pPr>
    </w:p>
    <w:p w14:paraId="7411B830" w14:textId="77777777" w:rsidR="00DB296F" w:rsidRPr="003927F7" w:rsidRDefault="00DB296F" w:rsidP="00660977">
      <w:pPr>
        <w:pStyle w:val="ListParagraph"/>
        <w:numPr>
          <w:ilvl w:val="0"/>
          <w:numId w:val="40"/>
        </w:numPr>
        <w:ind w:left="360"/>
        <w:rPr>
          <w:rFonts w:cs="Arial"/>
          <w:b/>
          <w:szCs w:val="22"/>
        </w:rPr>
      </w:pPr>
      <w:bookmarkStart w:id="855" w:name="_Hlk536794753"/>
      <w:r>
        <w:rPr>
          <w:rFonts w:cs="Arial"/>
          <w:b/>
        </w:rPr>
        <w:t xml:space="preserve">(a) What is the principal frizz-fighting substance in Clark’s shampoo? </w:t>
      </w:r>
      <w:bookmarkEnd w:id="855"/>
      <w:r>
        <w:rPr>
          <w:rFonts w:cs="Arial"/>
          <w:b/>
        </w:rPr>
        <w:t>(b) How does it work to correct two problems in frizzy hair?</w:t>
      </w:r>
    </w:p>
    <w:p w14:paraId="66D4054B" w14:textId="77777777" w:rsidR="00DB296F" w:rsidRPr="003927F7" w:rsidRDefault="00DB296F" w:rsidP="00DB296F">
      <w:pPr>
        <w:pStyle w:val="ListParagraph"/>
        <w:ind w:left="360"/>
        <w:rPr>
          <w:rFonts w:cs="Arial"/>
          <w:szCs w:val="22"/>
        </w:rPr>
      </w:pPr>
    </w:p>
    <w:p w14:paraId="259FE0D9" w14:textId="77777777" w:rsidR="005B265B" w:rsidRDefault="00DB296F" w:rsidP="00660977">
      <w:pPr>
        <w:pStyle w:val="ListParagraph"/>
        <w:numPr>
          <w:ilvl w:val="0"/>
          <w:numId w:val="34"/>
        </w:numPr>
        <w:ind w:left="720"/>
        <w:rPr>
          <w:rFonts w:cs="Arial"/>
        </w:rPr>
      </w:pPr>
      <w:r w:rsidRPr="00BA3F0D">
        <w:rPr>
          <w:rFonts w:cs="Arial"/>
        </w:rPr>
        <w:t>Glycolic acid is the principal frizz-fighting substance in Clark’s shampoo.</w:t>
      </w:r>
    </w:p>
    <w:p w14:paraId="65DF07CC" w14:textId="77777777" w:rsidR="005B265B" w:rsidRDefault="00DB296F" w:rsidP="00660977">
      <w:pPr>
        <w:pStyle w:val="ListParagraph"/>
        <w:numPr>
          <w:ilvl w:val="0"/>
          <w:numId w:val="34"/>
        </w:numPr>
        <w:ind w:left="720"/>
        <w:rPr>
          <w:rFonts w:cs="Arial"/>
        </w:rPr>
      </w:pPr>
      <w:r w:rsidRPr="00BA3F0D">
        <w:rPr>
          <w:rFonts w:cs="Arial"/>
        </w:rPr>
        <w:t>Glycolic acid works to help fight frizz by binding to the keratin in hair to make it more hydrophobic, thus reducing the moisture-induced swelling in the strands of hair. It also causes lifted hair cuticles to lie flat</w:t>
      </w:r>
      <w:r>
        <w:rPr>
          <w:rFonts w:cs="Arial"/>
        </w:rPr>
        <w:t>,</w:t>
      </w:r>
      <w:r w:rsidRPr="00BA3F0D">
        <w:rPr>
          <w:rFonts w:cs="Arial"/>
        </w:rPr>
        <w:t xml:space="preserve"> which makes the hair shinier.</w:t>
      </w:r>
    </w:p>
    <w:p w14:paraId="212C5CA1" w14:textId="0181A68C" w:rsidR="00DB296F" w:rsidRDefault="00DB296F" w:rsidP="00DB296F">
      <w:pPr>
        <w:ind w:left="360"/>
        <w:rPr>
          <w:rFonts w:cs="Arial"/>
        </w:rPr>
      </w:pPr>
      <w:bookmarkStart w:id="856" w:name="_Hlk536794750"/>
    </w:p>
    <w:p w14:paraId="3DEA4C2E" w14:textId="77777777" w:rsidR="00DB296F" w:rsidRPr="00EF326B" w:rsidRDefault="00DB296F" w:rsidP="00660977">
      <w:pPr>
        <w:pStyle w:val="ListParagraph"/>
        <w:numPr>
          <w:ilvl w:val="0"/>
          <w:numId w:val="40"/>
        </w:numPr>
        <w:ind w:left="360"/>
        <w:rPr>
          <w:rFonts w:cs="Arial"/>
          <w:b/>
        </w:rPr>
      </w:pPr>
      <w:r w:rsidRPr="00EF326B">
        <w:rPr>
          <w:rFonts w:cs="Arial"/>
          <w:b/>
        </w:rPr>
        <w:t>What is the function of the hydrolyzed quinoa protein in the shampoo?</w:t>
      </w:r>
    </w:p>
    <w:p w14:paraId="60794352" w14:textId="77777777" w:rsidR="00DB296F" w:rsidRDefault="00DB296F" w:rsidP="00DB296F">
      <w:pPr>
        <w:pStyle w:val="ListParagraph"/>
        <w:ind w:left="360"/>
        <w:rPr>
          <w:rFonts w:cs="Arial"/>
        </w:rPr>
      </w:pPr>
      <w:r w:rsidRPr="00EF326B">
        <w:rPr>
          <w:rFonts w:cs="Arial"/>
        </w:rPr>
        <w:t xml:space="preserve">The hydrolyzed protein in the shampoo provides shorter chains of amino acids, the same as those in hair keratin, </w:t>
      </w:r>
      <w:r>
        <w:rPr>
          <w:rFonts w:cs="Arial"/>
        </w:rPr>
        <w:t xml:space="preserve">which </w:t>
      </w:r>
      <w:proofErr w:type="gramStart"/>
      <w:r w:rsidRPr="00EF326B">
        <w:rPr>
          <w:rFonts w:cs="Arial"/>
        </w:rPr>
        <w:t>can be used</w:t>
      </w:r>
      <w:proofErr w:type="gramEnd"/>
      <w:r w:rsidRPr="00EF326B">
        <w:rPr>
          <w:rFonts w:cs="Arial"/>
        </w:rPr>
        <w:t xml:space="preserve"> to repair</w:t>
      </w:r>
      <w:r>
        <w:rPr>
          <w:rFonts w:cs="Arial"/>
        </w:rPr>
        <w:t xml:space="preserve"> </w:t>
      </w:r>
      <w:r w:rsidRPr="00EF326B">
        <w:rPr>
          <w:rFonts w:cs="Arial"/>
        </w:rPr>
        <w:t>damaged segments of hair protein</w:t>
      </w:r>
      <w:r>
        <w:rPr>
          <w:rFonts w:cs="Arial"/>
        </w:rPr>
        <w:t>.</w:t>
      </w:r>
    </w:p>
    <w:p w14:paraId="27188CFD" w14:textId="77777777" w:rsidR="00DB296F" w:rsidRPr="00EF326B" w:rsidRDefault="00DB296F" w:rsidP="00DB296F">
      <w:pPr>
        <w:pStyle w:val="ListParagraph"/>
        <w:ind w:left="360"/>
        <w:rPr>
          <w:rFonts w:cs="Arial"/>
        </w:rPr>
      </w:pPr>
    </w:p>
    <w:p w14:paraId="73E58479" w14:textId="77777777" w:rsidR="00DB296F" w:rsidRPr="00A337AC" w:rsidRDefault="00DB296F" w:rsidP="00660977">
      <w:pPr>
        <w:pStyle w:val="ListParagraph"/>
        <w:numPr>
          <w:ilvl w:val="0"/>
          <w:numId w:val="40"/>
        </w:numPr>
        <w:ind w:left="360"/>
        <w:rPr>
          <w:rFonts w:cs="Arial"/>
        </w:rPr>
      </w:pPr>
      <w:r w:rsidRPr="00BA3F0D">
        <w:rPr>
          <w:rFonts w:cs="Arial"/>
          <w:b/>
        </w:rPr>
        <w:t>Why did Clark eliminate sulfates from his shampo</w:t>
      </w:r>
      <w:bookmarkEnd w:id="856"/>
      <w:r w:rsidRPr="00BA3F0D">
        <w:rPr>
          <w:rFonts w:cs="Arial"/>
          <w:b/>
        </w:rPr>
        <w:t>o?</w:t>
      </w:r>
    </w:p>
    <w:p w14:paraId="4718097F" w14:textId="77777777" w:rsidR="00DB296F" w:rsidRPr="00A337AC" w:rsidRDefault="00DB296F" w:rsidP="00DB296F">
      <w:pPr>
        <w:pStyle w:val="ListParagraph"/>
        <w:ind w:left="360"/>
        <w:rPr>
          <w:rFonts w:cs="Arial"/>
        </w:rPr>
      </w:pPr>
    </w:p>
    <w:p w14:paraId="00312A94" w14:textId="77777777" w:rsidR="00DB296F" w:rsidRPr="00BA3F0D" w:rsidRDefault="00DB296F" w:rsidP="00DB296F">
      <w:pPr>
        <w:pStyle w:val="ListParagraph"/>
        <w:ind w:left="360"/>
        <w:rPr>
          <w:rFonts w:cs="Arial"/>
        </w:rPr>
      </w:pPr>
      <w:r w:rsidRPr="00BA3F0D">
        <w:rPr>
          <w:rFonts w:cs="Arial"/>
        </w:rPr>
        <w:t xml:space="preserve">Clark eliminated sulfates from his shampoo because they strip natural oils from hair </w:t>
      </w:r>
      <w:r>
        <w:rPr>
          <w:rFonts w:cs="Arial"/>
        </w:rPr>
        <w:t xml:space="preserve">that </w:t>
      </w:r>
      <w:proofErr w:type="gramStart"/>
      <w:r w:rsidRPr="00824D94">
        <w:rPr>
          <w:rFonts w:cs="Arial"/>
          <w:noProof/>
        </w:rPr>
        <w:t>are</w:t>
      </w:r>
      <w:r w:rsidRPr="00BA3F0D">
        <w:rPr>
          <w:rFonts w:cs="Arial"/>
        </w:rPr>
        <w:t xml:space="preserve"> needed</w:t>
      </w:r>
      <w:proofErr w:type="gramEnd"/>
      <w:r w:rsidRPr="00BA3F0D">
        <w:rPr>
          <w:rFonts w:cs="Arial"/>
        </w:rPr>
        <w:t xml:space="preserve"> to guard against moisture and frizz.</w:t>
      </w:r>
    </w:p>
    <w:p w14:paraId="793B1048" w14:textId="77777777" w:rsidR="00DB296F" w:rsidRPr="00BA3F0D" w:rsidRDefault="00DB296F" w:rsidP="00DB296F">
      <w:pPr>
        <w:tabs>
          <w:tab w:val="num" w:pos="720"/>
        </w:tabs>
        <w:rPr>
          <w:rFonts w:cs="Arial"/>
        </w:rPr>
      </w:pPr>
    </w:p>
    <w:p w14:paraId="69EC93EA" w14:textId="77777777" w:rsidR="00DB296F" w:rsidRPr="00BA3F0D" w:rsidRDefault="00DB296F" w:rsidP="00DB296F">
      <w:pPr>
        <w:tabs>
          <w:tab w:val="num" w:pos="720"/>
        </w:tabs>
        <w:rPr>
          <w:rFonts w:cs="Arial"/>
        </w:rPr>
      </w:pPr>
    </w:p>
    <w:p w14:paraId="33F366AE" w14:textId="77777777" w:rsidR="00DB296F" w:rsidRPr="002265F9" w:rsidRDefault="00DB296F" w:rsidP="00DB296F">
      <w:pPr>
        <w:rPr>
          <w:rFonts w:cs="Arial"/>
          <w:b/>
          <w:sz w:val="24"/>
          <w:u w:val="single"/>
        </w:rPr>
      </w:pPr>
      <w:r w:rsidRPr="002265F9">
        <w:rPr>
          <w:rFonts w:cs="Arial"/>
          <w:b/>
          <w:sz w:val="24"/>
          <w:u w:val="single"/>
        </w:rPr>
        <w:t>Critical-Thinking Question</w:t>
      </w:r>
      <w:r>
        <w:rPr>
          <w:rFonts w:cs="Arial"/>
          <w:b/>
          <w:sz w:val="24"/>
          <w:u w:val="single"/>
        </w:rPr>
        <w:t>s</w:t>
      </w:r>
    </w:p>
    <w:p w14:paraId="1BB6DF8E" w14:textId="77777777" w:rsidR="00DB296F" w:rsidRPr="003213F0" w:rsidRDefault="00DB296F" w:rsidP="00DB296F">
      <w:pPr>
        <w:rPr>
          <w:rFonts w:cs="Arial"/>
        </w:rPr>
      </w:pPr>
    </w:p>
    <w:p w14:paraId="51AB02DB" w14:textId="77777777" w:rsidR="00DB296F" w:rsidRPr="003927F7" w:rsidRDefault="00DB296F" w:rsidP="00660977">
      <w:pPr>
        <w:pStyle w:val="ListParagraph"/>
        <w:numPr>
          <w:ilvl w:val="0"/>
          <w:numId w:val="41"/>
        </w:numPr>
        <w:ind w:left="360"/>
        <w:rPr>
          <w:rFonts w:cs="Arial"/>
          <w:b/>
          <w:szCs w:val="22"/>
        </w:rPr>
      </w:pPr>
      <w:r w:rsidRPr="00B54FF3">
        <w:rPr>
          <w:rFonts w:cs="Arial"/>
          <w:b/>
          <w:szCs w:val="22"/>
        </w:rPr>
        <w:t>In shampoo</w:t>
      </w:r>
      <w:r>
        <w:rPr>
          <w:rFonts w:cs="Arial"/>
          <w:b/>
          <w:szCs w:val="22"/>
        </w:rPr>
        <w:t>,</w:t>
      </w:r>
      <w:r w:rsidRPr="00B54FF3">
        <w:rPr>
          <w:rFonts w:cs="Arial"/>
          <w:b/>
          <w:szCs w:val="22"/>
        </w:rPr>
        <w:t xml:space="preserve"> sodium lauryl sulfate </w:t>
      </w:r>
      <w:proofErr w:type="gramStart"/>
      <w:r w:rsidRPr="00B54FF3">
        <w:rPr>
          <w:rFonts w:cs="Arial"/>
          <w:b/>
          <w:szCs w:val="22"/>
        </w:rPr>
        <w:t>is often added</w:t>
      </w:r>
      <w:proofErr w:type="gramEnd"/>
      <w:r w:rsidRPr="00B54FF3">
        <w:rPr>
          <w:rFonts w:cs="Arial"/>
          <w:b/>
          <w:szCs w:val="22"/>
        </w:rPr>
        <w:t xml:space="preserve"> as a surfactant. For cleansing purposes, why is it important that the sodium ion dissociate from the rest of the molecule?</w:t>
      </w:r>
    </w:p>
    <w:p w14:paraId="28997536" w14:textId="77777777" w:rsidR="00DB296F" w:rsidRPr="003927F7" w:rsidRDefault="00DB296F" w:rsidP="00DB296F">
      <w:pPr>
        <w:ind w:left="360"/>
        <w:rPr>
          <w:rFonts w:cs="Arial"/>
        </w:rPr>
      </w:pPr>
    </w:p>
    <w:p w14:paraId="6702355C" w14:textId="77777777" w:rsidR="005B265B" w:rsidRDefault="00DB296F" w:rsidP="00DB296F">
      <w:pPr>
        <w:ind w:left="360"/>
        <w:rPr>
          <w:rFonts w:cs="Arial"/>
        </w:rPr>
      </w:pPr>
      <w:r>
        <w:rPr>
          <w:rFonts w:cs="Arial"/>
        </w:rPr>
        <w:t xml:space="preserve">When the sodium ion dissociates from the sulfate group of the molecule, the sulfate group’s resulting negative charge </w:t>
      </w:r>
      <w:proofErr w:type="gramStart"/>
      <w:r>
        <w:rPr>
          <w:rFonts w:cs="Arial"/>
        </w:rPr>
        <w:t>is attracted</w:t>
      </w:r>
      <w:proofErr w:type="gramEnd"/>
      <w:r>
        <w:rPr>
          <w:rFonts w:cs="Arial"/>
        </w:rPr>
        <w:t xml:space="preserve"> to the hydrogen atoms in surrounding water molecules, forming hydrogen bonds between the oxygen atoms in the sulfate and hydrogen atoms in the water. Since the oil and dirt on the hair are dissolved </w:t>
      </w:r>
      <w:proofErr w:type="gramStart"/>
      <w:r>
        <w:rPr>
          <w:rFonts w:cs="Arial"/>
        </w:rPr>
        <w:t>in</w:t>
      </w:r>
      <w:proofErr w:type="gramEnd"/>
      <w:r>
        <w:rPr>
          <w:rFonts w:cs="Arial"/>
        </w:rPr>
        <w:t xml:space="preserve"> the nonpolar hydrocarbon tails attached to the sulfate group, when the sulfate group bonds to water, the entire molecule and adhering dirt can be rinsed away. If the sodium ion did not dissociate, the sodium lauryl sulfate would not have a hydrophilic region to hydrogen bond with water molecules and the dirt </w:t>
      </w:r>
      <w:proofErr w:type="gramStart"/>
      <w:r>
        <w:rPr>
          <w:rFonts w:cs="Arial"/>
        </w:rPr>
        <w:t>could not be rinsed</w:t>
      </w:r>
      <w:proofErr w:type="gramEnd"/>
      <w:r>
        <w:rPr>
          <w:rFonts w:cs="Arial"/>
        </w:rPr>
        <w:t xml:space="preserve"> away as easily.</w:t>
      </w:r>
    </w:p>
    <w:p w14:paraId="7F44BEE3" w14:textId="1795C062" w:rsidR="00DB296F" w:rsidRPr="003927F7" w:rsidRDefault="00DB296F" w:rsidP="00DB296F">
      <w:pPr>
        <w:rPr>
          <w:rFonts w:cs="Arial"/>
        </w:rPr>
      </w:pPr>
    </w:p>
    <w:p w14:paraId="0B5C0161" w14:textId="77777777" w:rsidR="00DB296F" w:rsidRPr="005814C4" w:rsidRDefault="00DB296F" w:rsidP="00660977">
      <w:pPr>
        <w:pStyle w:val="ListParagraph"/>
        <w:numPr>
          <w:ilvl w:val="0"/>
          <w:numId w:val="41"/>
        </w:numPr>
        <w:ind w:left="360"/>
        <w:rPr>
          <w:rFonts w:cs="Arial"/>
          <w:b/>
          <w:szCs w:val="22"/>
        </w:rPr>
      </w:pPr>
      <w:r w:rsidRPr="005814C4">
        <w:rPr>
          <w:rFonts w:cs="Arial"/>
          <w:b/>
          <w:szCs w:val="22"/>
        </w:rPr>
        <w:t xml:space="preserve">Research the difference between soap and shampoo. Would soap be just as good as </w:t>
      </w:r>
      <w:r w:rsidRPr="00824D94">
        <w:rPr>
          <w:rFonts w:cs="Arial"/>
          <w:b/>
          <w:noProof/>
          <w:szCs w:val="22"/>
        </w:rPr>
        <w:t>shampoo</w:t>
      </w:r>
      <w:r w:rsidRPr="005814C4">
        <w:rPr>
          <w:rFonts w:cs="Arial"/>
          <w:b/>
          <w:szCs w:val="22"/>
        </w:rPr>
        <w:t xml:space="preserve"> to clean your hair? </w:t>
      </w:r>
      <w:r>
        <w:rPr>
          <w:rFonts w:cs="Arial"/>
          <w:b/>
          <w:szCs w:val="22"/>
        </w:rPr>
        <w:t>Use chemistry to e</w:t>
      </w:r>
      <w:r w:rsidRPr="005814C4">
        <w:rPr>
          <w:rFonts w:cs="Arial"/>
          <w:b/>
          <w:szCs w:val="22"/>
        </w:rPr>
        <w:t>xplain your answer.</w:t>
      </w:r>
    </w:p>
    <w:p w14:paraId="63ADA3E7" w14:textId="77777777" w:rsidR="00DB296F" w:rsidRPr="003927F7" w:rsidRDefault="00DB296F" w:rsidP="00DB296F">
      <w:pPr>
        <w:ind w:left="360"/>
        <w:rPr>
          <w:rFonts w:cs="Arial"/>
        </w:rPr>
      </w:pPr>
    </w:p>
    <w:p w14:paraId="1775C191" w14:textId="77777777" w:rsidR="00DB296F" w:rsidRDefault="00DB296F" w:rsidP="00DB296F">
      <w:pPr>
        <w:ind w:left="360"/>
        <w:rPr>
          <w:rFonts w:cs="Arial"/>
        </w:rPr>
      </w:pPr>
      <w:r>
        <w:rPr>
          <w:rFonts w:cs="Arial"/>
        </w:rPr>
        <w:t>(The responses will vary depending on where the students find their answers. While some sources report there is no difference, the students probably have personal experience that dictates otherwise.)</w:t>
      </w:r>
    </w:p>
    <w:p w14:paraId="6FC0CD28" w14:textId="77777777" w:rsidR="00824D94" w:rsidRDefault="00DB296F" w:rsidP="00DB296F">
      <w:pPr>
        <w:ind w:left="360"/>
        <w:rPr>
          <w:rFonts w:cs="Arial"/>
        </w:rPr>
      </w:pPr>
      <w:r>
        <w:rPr>
          <w:rFonts w:cs="Arial"/>
        </w:rPr>
        <w:t xml:space="preserve">Based on the editor’s research, soap would not be as good as </w:t>
      </w:r>
      <w:r w:rsidRPr="00824D94">
        <w:rPr>
          <w:rFonts w:cs="Arial"/>
          <w:noProof/>
        </w:rPr>
        <w:t>shampoo</w:t>
      </w:r>
      <w:r>
        <w:rPr>
          <w:rFonts w:cs="Arial"/>
        </w:rPr>
        <w:t xml:space="preserve"> to clean hair. </w:t>
      </w:r>
    </w:p>
    <w:p w14:paraId="3FAAC0BF" w14:textId="77777777" w:rsidR="00824D94" w:rsidRPr="00824D94" w:rsidRDefault="00DB296F" w:rsidP="00DB296F">
      <w:pPr>
        <w:ind w:left="360"/>
        <w:rPr>
          <w:rFonts w:cs="Arial"/>
          <w:noProof/>
        </w:rPr>
      </w:pPr>
      <w:r>
        <w:rPr>
          <w:rFonts w:cs="Arial"/>
        </w:rPr>
        <w:t xml:space="preserve">Soap </w:t>
      </w:r>
      <w:proofErr w:type="gramStart"/>
      <w:r>
        <w:rPr>
          <w:rFonts w:cs="Arial"/>
        </w:rPr>
        <w:t>is made</w:t>
      </w:r>
      <w:proofErr w:type="gramEnd"/>
      <w:r>
        <w:rPr>
          <w:rFonts w:cs="Arial"/>
        </w:rPr>
        <w:t xml:space="preserve"> from </w:t>
      </w:r>
      <w:r w:rsidRPr="00824D94">
        <w:rPr>
          <w:rFonts w:cs="Arial"/>
          <w:noProof/>
        </w:rPr>
        <w:t>an oil</w:t>
      </w:r>
      <w:r>
        <w:rPr>
          <w:rFonts w:cs="Arial"/>
        </w:rPr>
        <w:t xml:space="preserve"> and a base such as sodium or potassium hydroxide while shampoo is made from detergents. Soaps are mildly basic while shampoos are mildly acidic. These factors affect how the hair looks after it </w:t>
      </w:r>
      <w:proofErr w:type="gramStart"/>
      <w:r>
        <w:rPr>
          <w:rFonts w:cs="Arial"/>
        </w:rPr>
        <w:t>is washed</w:t>
      </w:r>
      <w:proofErr w:type="gramEnd"/>
      <w:r>
        <w:rPr>
          <w:rFonts w:cs="Arial"/>
        </w:rPr>
        <w:t xml:space="preserve">. Soap reacts with hard water ions to create soap scum, which can be hard to rinse out of your hair, leaving it dull and sticky. </w:t>
      </w:r>
      <w:proofErr w:type="gramStart"/>
      <w:r>
        <w:rPr>
          <w:rFonts w:cs="Arial"/>
        </w:rPr>
        <w:lastRenderedPageBreak/>
        <w:t>Also</w:t>
      </w:r>
      <w:proofErr w:type="gramEnd"/>
      <w:r>
        <w:rPr>
          <w:rFonts w:cs="Arial"/>
        </w:rPr>
        <w:t xml:space="preserve">, the basic pH of most soaps affects the keratin cuticle such that it does not lay flat and does not reflect light, making the hair appear dull. </w:t>
      </w:r>
    </w:p>
    <w:p w14:paraId="1B8F99B1" w14:textId="14B12D64" w:rsidR="00DB296F" w:rsidRPr="00C922B7" w:rsidRDefault="00DB296F" w:rsidP="00DB296F">
      <w:pPr>
        <w:ind w:left="360"/>
        <w:rPr>
          <w:rFonts w:cs="Arial"/>
        </w:rPr>
      </w:pPr>
      <w:r w:rsidRPr="00824D94">
        <w:rPr>
          <w:rFonts w:cs="Arial"/>
          <w:noProof/>
        </w:rPr>
        <w:t>Shampoo</w:t>
      </w:r>
      <w:r>
        <w:rPr>
          <w:rFonts w:cs="Arial"/>
        </w:rPr>
        <w:t xml:space="preserve"> is made from detergents that do not react with the hard water ions, so </w:t>
      </w:r>
      <w:proofErr w:type="gramStart"/>
      <w:r>
        <w:rPr>
          <w:rFonts w:cs="Arial"/>
        </w:rPr>
        <w:t>there’s</w:t>
      </w:r>
      <w:proofErr w:type="gramEnd"/>
      <w:r>
        <w:rPr>
          <w:rFonts w:cs="Arial"/>
        </w:rPr>
        <w:t xml:space="preserve"> no soap scum to worry about. </w:t>
      </w:r>
      <w:proofErr w:type="gramStart"/>
      <w:r>
        <w:rPr>
          <w:rFonts w:cs="Arial"/>
        </w:rPr>
        <w:t>Also</w:t>
      </w:r>
      <w:proofErr w:type="gramEnd"/>
      <w:r>
        <w:rPr>
          <w:rFonts w:cs="Arial"/>
        </w:rPr>
        <w:t>, shampoos are slightly acidic, which causes the keratin cuticle to lie flat which allows the hair to reflect more light and have more shine.</w:t>
      </w:r>
    </w:p>
    <w:p w14:paraId="2CF94880" w14:textId="77777777" w:rsidR="00103F22" w:rsidRPr="00DF1BD9" w:rsidRDefault="00103F22" w:rsidP="00CB7B4C">
      <w:pPr>
        <w:rPr>
          <w:rFonts w:cs="Arial"/>
          <w:szCs w:val="22"/>
        </w:rPr>
      </w:pPr>
    </w:p>
    <w:p w14:paraId="1203571E" w14:textId="77777777" w:rsidR="00BE790C" w:rsidRDefault="00BE790C" w:rsidP="00BE790C">
      <w:pPr>
        <w:rPr>
          <w:rFonts w:cs="Arial"/>
          <w:szCs w:val="22"/>
        </w:rPr>
      </w:pPr>
    </w:p>
    <w:p w14:paraId="179B55E4" w14:textId="77777777" w:rsidR="00D73A3A" w:rsidRDefault="00D73A3A" w:rsidP="00BE790C">
      <w:pPr>
        <w:rPr>
          <w:rFonts w:cs="Arial"/>
          <w:szCs w:val="22"/>
        </w:rPr>
        <w:sectPr w:rsidR="00D73A3A" w:rsidSect="00EB31D1">
          <w:headerReference w:type="default" r:id="rId88"/>
          <w:headerReference w:type="first" r:id="rId89"/>
          <w:pgSz w:w="12240" w:h="15840" w:code="1"/>
          <w:pgMar w:top="1440" w:right="1440" w:bottom="1440" w:left="1440" w:header="720" w:footer="720" w:gutter="0"/>
          <w:cols w:space="720"/>
          <w:titlePg/>
          <w:docGrid w:linePitch="360"/>
        </w:sectPr>
      </w:pPr>
    </w:p>
    <w:p w14:paraId="6923CD94" w14:textId="77777777" w:rsidR="00BE790C" w:rsidRPr="00835CFD" w:rsidRDefault="00BE790C" w:rsidP="00BE790C">
      <w:pPr>
        <w:jc w:val="center"/>
        <w:rPr>
          <w:rFonts w:cs="Arial"/>
          <w:szCs w:val="22"/>
        </w:rPr>
      </w:pPr>
      <w:r w:rsidRPr="00941DDD">
        <w:rPr>
          <w:rFonts w:cs="Arial"/>
          <w:noProof/>
          <w:szCs w:val="22"/>
        </w:rPr>
        <w:lastRenderedPageBreak/>
        <w:drawing>
          <wp:inline distT="0" distB="0" distL="0" distR="0" wp14:anchorId="54CA3824" wp14:editId="5BDC00D1">
            <wp:extent cx="2455310" cy="453729"/>
            <wp:effectExtent l="0" t="0" r="2540" b="3810"/>
            <wp:docPr id="130" name="Picture 13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1D929A62" w14:textId="77777777" w:rsidR="00BE790C" w:rsidRDefault="00BE790C" w:rsidP="00BE790C">
      <w:pPr>
        <w:jc w:val="center"/>
        <w:rPr>
          <w:rFonts w:cs="Arial"/>
          <w:b/>
          <w:sz w:val="32"/>
          <w:szCs w:val="32"/>
        </w:rPr>
      </w:pPr>
    </w:p>
    <w:p w14:paraId="1C395F7F" w14:textId="77777777" w:rsidR="00BE790C" w:rsidRPr="00103752" w:rsidRDefault="00BE790C" w:rsidP="00BE790C">
      <w:pPr>
        <w:jc w:val="center"/>
        <w:rPr>
          <w:rFonts w:cs="Arial"/>
          <w:b/>
          <w:szCs w:val="32"/>
        </w:rPr>
      </w:pPr>
    </w:p>
    <w:p w14:paraId="60113FF6" w14:textId="77777777" w:rsidR="00BE790C" w:rsidRPr="00FB3B4F" w:rsidRDefault="00BE790C" w:rsidP="00BE790C">
      <w:pPr>
        <w:jc w:val="center"/>
        <w:rPr>
          <w:rFonts w:cs="Arial"/>
          <w:b/>
          <w:sz w:val="40"/>
          <w:szCs w:val="32"/>
        </w:rPr>
      </w:pPr>
      <w:r w:rsidRPr="00FB3B4F">
        <w:rPr>
          <w:rFonts w:cs="Arial"/>
          <w:b/>
          <w:sz w:val="40"/>
          <w:szCs w:val="32"/>
        </w:rPr>
        <w:t>Teacher's Guide for</w:t>
      </w:r>
    </w:p>
    <w:p w14:paraId="10CF9C62" w14:textId="77777777" w:rsidR="00BE790C" w:rsidRPr="00FD3B40" w:rsidRDefault="00BE790C" w:rsidP="00BE790C">
      <w:pPr>
        <w:jc w:val="center"/>
        <w:rPr>
          <w:rFonts w:cs="Arial"/>
          <w:b/>
          <w:sz w:val="36"/>
          <w:szCs w:val="32"/>
        </w:rPr>
      </w:pPr>
    </w:p>
    <w:p w14:paraId="07AF112E" w14:textId="51363E5F" w:rsidR="00BE790C" w:rsidRPr="00AE47B2" w:rsidRDefault="00BE790C" w:rsidP="0039770F">
      <w:pPr>
        <w:pStyle w:val="Heading3"/>
        <w:rPr>
          <w:sz w:val="24"/>
        </w:rPr>
      </w:pPr>
      <w:bookmarkStart w:id="857" w:name="_Toc492311819"/>
      <w:bookmarkStart w:id="858" w:name="_Toc492312496"/>
      <w:bookmarkStart w:id="859" w:name="_Toc497239621"/>
      <w:bookmarkStart w:id="860" w:name="_Toc497565470"/>
      <w:bookmarkStart w:id="861" w:name="_Toc497568371"/>
      <w:bookmarkStart w:id="862" w:name="_Toc497568851"/>
      <w:bookmarkStart w:id="863" w:name="_Toc503109236"/>
      <w:bookmarkStart w:id="864" w:name="_Toc503112677"/>
      <w:bookmarkStart w:id="865" w:name="_Toc503284458"/>
      <w:bookmarkStart w:id="866" w:name="_Toc503434310"/>
      <w:bookmarkStart w:id="867" w:name="_Toc503436554"/>
      <w:bookmarkStart w:id="868" w:name="_Toc503455377"/>
      <w:bookmarkStart w:id="869" w:name="_Toc503455538"/>
      <w:bookmarkStart w:id="870" w:name="_Toc503455704"/>
      <w:bookmarkStart w:id="871" w:name="_Toc503455925"/>
      <w:bookmarkStart w:id="872" w:name="_Toc503456196"/>
      <w:bookmarkStart w:id="873" w:name="_Toc503456591"/>
      <w:bookmarkStart w:id="874" w:name="_Toc503456795"/>
      <w:bookmarkStart w:id="875" w:name="_Toc506826584"/>
      <w:bookmarkStart w:id="876" w:name="_Toc508547892"/>
      <w:bookmarkStart w:id="877" w:name="_Toc508548495"/>
      <w:bookmarkStart w:id="878" w:name="_Toc508548724"/>
      <w:bookmarkStart w:id="879" w:name="_Toc523668412"/>
      <w:bookmarkStart w:id="880" w:name="_Toc523672900"/>
      <w:bookmarkStart w:id="881" w:name="_Toc523673196"/>
      <w:bookmarkStart w:id="882" w:name="_Toc523680878"/>
      <w:bookmarkStart w:id="883" w:name="_Toc523843406"/>
      <w:bookmarkStart w:id="884" w:name="_Toc523845038"/>
      <w:bookmarkStart w:id="885" w:name="_Toc523845423"/>
      <w:bookmarkStart w:id="886" w:name="_Toc523845719"/>
      <w:bookmarkStart w:id="887" w:name="_Toc523845841"/>
      <w:bookmarkStart w:id="888" w:name="_Toc523845934"/>
      <w:bookmarkStart w:id="889" w:name="_Toc524538871"/>
      <w:bookmarkStart w:id="890" w:name="_Toc528664504"/>
      <w:bookmarkStart w:id="891" w:name="_Toc529098391"/>
      <w:bookmarkStart w:id="892" w:name="_Toc529100328"/>
      <w:bookmarkStart w:id="893" w:name="_Toc529100540"/>
      <w:bookmarkStart w:id="894" w:name="_Toc529111505"/>
      <w:bookmarkStart w:id="895" w:name="_Toc529206896"/>
      <w:bookmarkStart w:id="896" w:name="_Toc534818831"/>
      <w:bookmarkStart w:id="897" w:name="_Toc534906413"/>
      <w:bookmarkStart w:id="898" w:name="_Toc3376136"/>
      <w:bookmarkStart w:id="899" w:name="_Toc3378470"/>
      <w:bookmarkStart w:id="900" w:name="_Toc3380363"/>
      <w:bookmarkStart w:id="901" w:name="_Toc3462094"/>
      <w:r w:rsidRPr="009E7FE2">
        <w:t>“</w:t>
      </w:r>
      <w:r w:rsidR="00CE590A" w:rsidRPr="009E7FE2">
        <w:t>The Periodic Table</w:t>
      </w:r>
      <w:r w:rsidR="00770FFB" w:rsidRPr="009E7FE2">
        <w:t>’s Final Four</w:t>
      </w:r>
      <w:r w:rsidRPr="009E7FE2">
        <w:t>”</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6232C051" w14:textId="77777777" w:rsidR="00BE790C" w:rsidRPr="00103752" w:rsidRDefault="00BE790C" w:rsidP="00BE790C">
      <w:pPr>
        <w:jc w:val="center"/>
        <w:rPr>
          <w:rFonts w:cs="Arial"/>
          <w:sz w:val="16"/>
          <w:szCs w:val="32"/>
        </w:rPr>
      </w:pPr>
    </w:p>
    <w:p w14:paraId="5008BC84" w14:textId="214BAE28" w:rsidR="00BE790C" w:rsidRDefault="00940D65" w:rsidP="00BE790C">
      <w:pPr>
        <w:jc w:val="center"/>
        <w:rPr>
          <w:rFonts w:cs="Arial"/>
          <w:b/>
          <w:sz w:val="28"/>
          <w:szCs w:val="32"/>
        </w:rPr>
      </w:pPr>
      <w:r>
        <w:rPr>
          <w:rFonts w:cs="Arial"/>
          <w:b/>
          <w:sz w:val="28"/>
          <w:szCs w:val="32"/>
        </w:rPr>
        <w:t>April/May</w:t>
      </w:r>
      <w:r w:rsidR="00AE1DFC">
        <w:rPr>
          <w:rFonts w:cs="Arial"/>
          <w:b/>
          <w:sz w:val="28"/>
          <w:szCs w:val="32"/>
        </w:rPr>
        <w:t xml:space="preserve"> 2019</w:t>
      </w:r>
    </w:p>
    <w:p w14:paraId="7CD3A966" w14:textId="14E502B3" w:rsidR="003B760F" w:rsidRPr="00F503E0" w:rsidRDefault="003F74F8" w:rsidP="00BE790C">
      <w:pPr>
        <w:jc w:val="center"/>
        <w:rPr>
          <w:rFonts w:cs="Arial"/>
          <w:sz w:val="48"/>
          <w:szCs w:val="32"/>
        </w:rPr>
      </w:pPr>
      <w:r>
        <w:rPr>
          <w:rFonts w:cs="Arial"/>
          <w:noProof/>
          <w:szCs w:val="22"/>
        </w:rPr>
        <mc:AlternateContent>
          <mc:Choice Requires="wps">
            <w:drawing>
              <wp:anchor distT="4294967293" distB="4294967293" distL="114300" distR="114300" simplePos="0" relativeHeight="252011008" behindDoc="1" locked="0" layoutInCell="1" allowOverlap="1" wp14:anchorId="092B07E5" wp14:editId="7A3026FF">
                <wp:simplePos x="0" y="0"/>
                <wp:positionH relativeFrom="column">
                  <wp:posOffset>-752475</wp:posOffset>
                </wp:positionH>
                <wp:positionV relativeFrom="paragraph">
                  <wp:posOffset>436245</wp:posOffset>
                </wp:positionV>
                <wp:extent cx="7429500" cy="0"/>
                <wp:effectExtent l="0" t="0" r="19050" b="19050"/>
                <wp:wrapNone/>
                <wp:docPr id="2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90F08C" id="Straight Connector 9" o:spid="_x0000_s1026" style="position:absolute;z-index:-251305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5pt,34.35pt" to="525.7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" strokecolor="black [3213]" strokeweight=".5pt">
                <v:stroke joinstyle="miter"/>
                <o:lock v:ext="edit" shapetype="f"/>
              </v:line>
            </w:pict>
          </mc:Fallback>
        </mc:AlternateContent>
      </w:r>
    </w:p>
    <w:p w14:paraId="7A34ECAA" w14:textId="191D5225" w:rsidR="00BE790C" w:rsidRPr="009E7FE2" w:rsidRDefault="00F503E0" w:rsidP="00BE790C">
      <w:pPr>
        <w:rPr>
          <w:rFonts w:cs="Arial"/>
          <w:sz w:val="40"/>
          <w:szCs w:val="32"/>
        </w:rPr>
      </w:pPr>
      <w:r w:rsidRPr="009E7FE2">
        <w:rPr>
          <w:rFonts w:cs="Arial"/>
          <w:noProof/>
          <w:sz w:val="40"/>
          <w:szCs w:val="22"/>
        </w:rPr>
        <mc:AlternateContent>
          <mc:Choice Requires="wps">
            <w:drawing>
              <wp:anchor distT="0" distB="0" distL="114300" distR="114300" simplePos="0" relativeHeight="252000768" behindDoc="1" locked="0" layoutInCell="1" allowOverlap="1" wp14:anchorId="71C0594B" wp14:editId="48D644C7">
                <wp:simplePos x="0" y="0"/>
                <wp:positionH relativeFrom="column">
                  <wp:posOffset>-752272</wp:posOffset>
                </wp:positionH>
                <wp:positionV relativeFrom="paragraph">
                  <wp:posOffset>206294</wp:posOffset>
                </wp:positionV>
                <wp:extent cx="7452360" cy="5311302"/>
                <wp:effectExtent l="0" t="0" r="0" b="381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311302"/>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CF37BE6" id="Rectangle 5" o:spid="_x0000_s1026" style="position:absolute;margin-left:-59.25pt;margin-top:16.25pt;width:586.8pt;height:418.2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" fillcolor="#d8d8d8 [2732]" stroked="f" strokeweight=".5pt">
                <v:path arrowok="t"/>
              </v:rect>
            </w:pict>
          </mc:Fallback>
        </mc:AlternateContent>
      </w:r>
    </w:p>
    <w:p w14:paraId="5B68385B" w14:textId="70D0DF5C" w:rsidR="00BE790C" w:rsidRPr="00ED20E2" w:rsidRDefault="00BE790C" w:rsidP="00ED20E2">
      <w:pPr>
        <w:jc w:val="center"/>
        <w:rPr>
          <w:rFonts w:cs="Arial"/>
          <w:sz w:val="40"/>
          <w:szCs w:val="32"/>
        </w:rPr>
      </w:pPr>
    </w:p>
    <w:p w14:paraId="4846EBFA" w14:textId="649029F7" w:rsidR="00BE790C" w:rsidRPr="00FB3B4F" w:rsidRDefault="00BE790C" w:rsidP="00BE790C">
      <w:pPr>
        <w:jc w:val="center"/>
        <w:rPr>
          <w:rFonts w:cs="Arial"/>
          <w:b/>
          <w:sz w:val="40"/>
          <w:szCs w:val="32"/>
        </w:rPr>
      </w:pPr>
      <w:r w:rsidRPr="00FB3B4F">
        <w:rPr>
          <w:rFonts w:cs="Arial"/>
          <w:b/>
          <w:sz w:val="40"/>
          <w:szCs w:val="32"/>
        </w:rPr>
        <w:t>Table of Contents</w:t>
      </w:r>
    </w:p>
    <w:p w14:paraId="63D7A564" w14:textId="77777777" w:rsidR="00BE790C" w:rsidRPr="00103752" w:rsidRDefault="00BE790C" w:rsidP="00BE790C">
      <w:pPr>
        <w:jc w:val="center"/>
        <w:rPr>
          <w:rFonts w:cs="Arial"/>
          <w:b/>
          <w:sz w:val="28"/>
          <w:szCs w:val="32"/>
        </w:rPr>
      </w:pPr>
    </w:p>
    <w:p w14:paraId="4A4335BF" w14:textId="2F7FC52B" w:rsidR="00C02365" w:rsidRPr="007F79CF" w:rsidRDefault="00BE790C" w:rsidP="00130934">
      <w:pPr>
        <w:pStyle w:val="TOC1"/>
      </w:pPr>
      <w:r w:rsidRPr="007C4176">
        <w:fldChar w:fldCharType="begin"/>
      </w:r>
      <w:r w:rsidRPr="007C4176">
        <w:instrText xml:space="preserve"> TOC \o "1-3" \h \z \u </w:instrText>
      </w:r>
      <w:r w:rsidRPr="007C4176">
        <w:fldChar w:fldCharType="separate"/>
      </w:r>
      <w:hyperlink w:anchor="_Toc523845424" w:history="1">
        <w:r w:rsidR="00C02365" w:rsidRPr="007F79CF">
          <w:rPr>
            <w:rStyle w:val="Hyperlink"/>
          </w:rPr>
          <w:t>Tools and Resources</w:t>
        </w:r>
        <w:r w:rsidR="00C02365" w:rsidRPr="007F79CF">
          <w:rPr>
            <w:webHidden/>
          </w:rPr>
          <w:tab/>
        </w:r>
        <w:r w:rsidR="00C02365" w:rsidRPr="007F79CF">
          <w:rPr>
            <w:webHidden/>
          </w:rPr>
          <w:fldChar w:fldCharType="begin"/>
        </w:r>
        <w:r w:rsidR="00C02365" w:rsidRPr="007F79CF">
          <w:rPr>
            <w:webHidden/>
          </w:rPr>
          <w:instrText xml:space="preserve"> PAGEREF _Toc523845424 \h </w:instrText>
        </w:r>
        <w:r w:rsidR="00C02365" w:rsidRPr="007F79CF">
          <w:rPr>
            <w:webHidden/>
          </w:rPr>
        </w:r>
        <w:r w:rsidR="00C02365" w:rsidRPr="007F79CF">
          <w:rPr>
            <w:webHidden/>
          </w:rPr>
          <w:fldChar w:fldCharType="separate"/>
        </w:r>
        <w:r w:rsidR="000E22B1">
          <w:rPr>
            <w:webHidden/>
          </w:rPr>
          <w:t>44</w:t>
        </w:r>
        <w:r w:rsidR="00C02365" w:rsidRPr="007F79CF">
          <w:rPr>
            <w:webHidden/>
          </w:rPr>
          <w:fldChar w:fldCharType="end"/>
        </w:r>
      </w:hyperlink>
    </w:p>
    <w:p w14:paraId="0F71CAA3" w14:textId="2FA80A82" w:rsidR="00C02365" w:rsidRPr="00385F71" w:rsidRDefault="00A67A91" w:rsidP="00385F71">
      <w:pPr>
        <w:pStyle w:val="TOC3"/>
        <w:ind w:left="360"/>
        <w:rPr>
          <w:i w:val="0"/>
          <w:sz w:val="28"/>
        </w:rPr>
      </w:pPr>
      <w:hyperlink w:anchor="_Toc523845425" w:history="1">
        <w:r w:rsidR="00C02365" w:rsidRPr="00385F71">
          <w:rPr>
            <w:rStyle w:val="Hyperlink"/>
            <w:i w:val="0"/>
            <w:sz w:val="28"/>
          </w:rPr>
          <w:t>Connections to Chemistry Concepts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_Toc523845425 \h </w:instrText>
        </w:r>
        <w:r w:rsidR="00C02365" w:rsidRPr="00385F71">
          <w:rPr>
            <w:i w:val="0"/>
            <w:webHidden/>
            <w:sz w:val="28"/>
          </w:rPr>
        </w:r>
        <w:r w:rsidR="00C02365" w:rsidRPr="00385F71">
          <w:rPr>
            <w:i w:val="0"/>
            <w:webHidden/>
            <w:sz w:val="28"/>
          </w:rPr>
          <w:fldChar w:fldCharType="separate"/>
        </w:r>
        <w:r w:rsidR="000E22B1">
          <w:rPr>
            <w:i w:val="0"/>
            <w:webHidden/>
            <w:sz w:val="28"/>
          </w:rPr>
          <w:t>44</w:t>
        </w:r>
        <w:r w:rsidR="00C02365" w:rsidRPr="00385F71">
          <w:rPr>
            <w:i w:val="0"/>
            <w:webHidden/>
            <w:sz w:val="28"/>
          </w:rPr>
          <w:fldChar w:fldCharType="end"/>
        </w:r>
      </w:hyperlink>
    </w:p>
    <w:p w14:paraId="561F2C78" w14:textId="1AC95C17" w:rsidR="00C02365" w:rsidRPr="00385F71" w:rsidRDefault="00A67A91" w:rsidP="00385F71">
      <w:pPr>
        <w:pStyle w:val="TOC3"/>
        <w:ind w:left="360"/>
        <w:rPr>
          <w:i w:val="0"/>
          <w:sz w:val="28"/>
        </w:rPr>
      </w:pPr>
      <w:hyperlink w:anchor="_Toc523845427" w:history="1">
        <w:r w:rsidR="00C02365" w:rsidRPr="00385F71">
          <w:rPr>
            <w:rStyle w:val="Hyperlink"/>
            <w:i w:val="0"/>
            <w:sz w:val="28"/>
          </w:rPr>
          <w:t>Possible Student Misconceptions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_Toc523845427 \h </w:instrText>
        </w:r>
        <w:r w:rsidR="00C02365" w:rsidRPr="00385F71">
          <w:rPr>
            <w:i w:val="0"/>
            <w:webHidden/>
            <w:sz w:val="28"/>
          </w:rPr>
        </w:r>
        <w:r w:rsidR="00C02365" w:rsidRPr="00385F71">
          <w:rPr>
            <w:i w:val="0"/>
            <w:webHidden/>
            <w:sz w:val="28"/>
          </w:rPr>
          <w:fldChar w:fldCharType="separate"/>
        </w:r>
        <w:r w:rsidR="000E22B1">
          <w:rPr>
            <w:i w:val="0"/>
            <w:webHidden/>
            <w:sz w:val="28"/>
          </w:rPr>
          <w:t>45</w:t>
        </w:r>
        <w:r w:rsidR="00C02365" w:rsidRPr="00385F71">
          <w:rPr>
            <w:i w:val="0"/>
            <w:webHidden/>
            <w:sz w:val="28"/>
          </w:rPr>
          <w:fldChar w:fldCharType="end"/>
        </w:r>
      </w:hyperlink>
    </w:p>
    <w:p w14:paraId="04F9CB25" w14:textId="2CF5E675" w:rsidR="00C02365" w:rsidRPr="00385F71" w:rsidRDefault="00A67A91" w:rsidP="00385F71">
      <w:pPr>
        <w:pStyle w:val="TOC3"/>
        <w:ind w:left="360"/>
        <w:rPr>
          <w:i w:val="0"/>
          <w:sz w:val="28"/>
        </w:rPr>
      </w:pPr>
      <w:hyperlink w:anchor="_Toc523845428" w:history="1">
        <w:r w:rsidR="00C02365" w:rsidRPr="00385F71">
          <w:rPr>
            <w:rStyle w:val="Hyperlink"/>
            <w:i w:val="0"/>
            <w:sz w:val="28"/>
          </w:rPr>
          <w:t>Anticipating Student Questions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_Toc523845428 \h </w:instrText>
        </w:r>
        <w:r w:rsidR="00C02365" w:rsidRPr="00385F71">
          <w:rPr>
            <w:i w:val="0"/>
            <w:webHidden/>
            <w:sz w:val="28"/>
          </w:rPr>
        </w:r>
        <w:r w:rsidR="00C02365" w:rsidRPr="00385F71">
          <w:rPr>
            <w:i w:val="0"/>
            <w:webHidden/>
            <w:sz w:val="28"/>
          </w:rPr>
          <w:fldChar w:fldCharType="separate"/>
        </w:r>
        <w:r w:rsidR="000E22B1">
          <w:rPr>
            <w:i w:val="0"/>
            <w:webHidden/>
            <w:sz w:val="28"/>
          </w:rPr>
          <w:t>48</w:t>
        </w:r>
        <w:r w:rsidR="00C02365" w:rsidRPr="00385F71">
          <w:rPr>
            <w:i w:val="0"/>
            <w:webHidden/>
            <w:sz w:val="28"/>
          </w:rPr>
          <w:fldChar w:fldCharType="end"/>
        </w:r>
      </w:hyperlink>
    </w:p>
    <w:p w14:paraId="7DF2EBDB" w14:textId="5778F68D" w:rsidR="00C02365" w:rsidRPr="00385F71" w:rsidRDefault="00A67A91" w:rsidP="00385F71">
      <w:pPr>
        <w:pStyle w:val="TOC3"/>
        <w:ind w:left="360"/>
        <w:rPr>
          <w:i w:val="0"/>
          <w:sz w:val="28"/>
        </w:rPr>
      </w:pPr>
      <w:hyperlink w:anchor="_Toc523845429" w:history="1">
        <w:r w:rsidR="00C02365" w:rsidRPr="00385F71">
          <w:rPr>
            <w:rStyle w:val="Hyperlink"/>
            <w:i w:val="0"/>
            <w:sz w:val="28"/>
          </w:rPr>
          <w:t>Activities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_Toc523845429 \h </w:instrText>
        </w:r>
        <w:r w:rsidR="00C02365" w:rsidRPr="00385F71">
          <w:rPr>
            <w:i w:val="0"/>
            <w:webHidden/>
            <w:sz w:val="28"/>
          </w:rPr>
        </w:r>
        <w:r w:rsidR="00C02365" w:rsidRPr="00385F71">
          <w:rPr>
            <w:i w:val="0"/>
            <w:webHidden/>
            <w:sz w:val="28"/>
          </w:rPr>
          <w:fldChar w:fldCharType="separate"/>
        </w:r>
        <w:r w:rsidR="000E22B1">
          <w:rPr>
            <w:i w:val="0"/>
            <w:webHidden/>
            <w:sz w:val="28"/>
          </w:rPr>
          <w:t>50</w:t>
        </w:r>
        <w:r w:rsidR="00C02365" w:rsidRPr="00385F71">
          <w:rPr>
            <w:i w:val="0"/>
            <w:webHidden/>
            <w:sz w:val="28"/>
          </w:rPr>
          <w:fldChar w:fldCharType="end"/>
        </w:r>
      </w:hyperlink>
    </w:p>
    <w:p w14:paraId="6B4F3135" w14:textId="5E5F345A" w:rsidR="00C02365" w:rsidRPr="00385F71" w:rsidRDefault="00A67A91" w:rsidP="00385F71">
      <w:pPr>
        <w:pStyle w:val="TOC3"/>
        <w:ind w:left="360"/>
        <w:rPr>
          <w:i w:val="0"/>
          <w:sz w:val="28"/>
        </w:rPr>
      </w:pPr>
      <w:hyperlink w:anchor="_Toc523845430" w:history="1">
        <w:r w:rsidR="00C02365" w:rsidRPr="00385F71">
          <w:rPr>
            <w:rStyle w:val="Hyperlink"/>
            <w:i w:val="0"/>
            <w:sz w:val="28"/>
          </w:rPr>
          <w:t>References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_Toc523845430 \h </w:instrText>
        </w:r>
        <w:r w:rsidR="00C02365" w:rsidRPr="00385F71">
          <w:rPr>
            <w:i w:val="0"/>
            <w:webHidden/>
            <w:sz w:val="28"/>
          </w:rPr>
        </w:r>
        <w:r w:rsidR="00C02365" w:rsidRPr="00385F71">
          <w:rPr>
            <w:i w:val="0"/>
            <w:webHidden/>
            <w:sz w:val="28"/>
          </w:rPr>
          <w:fldChar w:fldCharType="separate"/>
        </w:r>
        <w:r w:rsidR="000E22B1">
          <w:rPr>
            <w:i w:val="0"/>
            <w:webHidden/>
            <w:sz w:val="28"/>
          </w:rPr>
          <w:t>52</w:t>
        </w:r>
        <w:r w:rsidR="00C02365" w:rsidRPr="00385F71">
          <w:rPr>
            <w:i w:val="0"/>
            <w:webHidden/>
            <w:sz w:val="28"/>
          </w:rPr>
          <w:fldChar w:fldCharType="end"/>
        </w:r>
      </w:hyperlink>
    </w:p>
    <w:p w14:paraId="581FB9CF" w14:textId="7236AC03" w:rsidR="00C02365" w:rsidRPr="00385F71" w:rsidRDefault="00A67A91" w:rsidP="00385F71">
      <w:pPr>
        <w:pStyle w:val="TOC3"/>
        <w:ind w:left="360"/>
        <w:rPr>
          <w:i w:val="0"/>
          <w:sz w:val="28"/>
        </w:rPr>
      </w:pPr>
      <w:hyperlink w:anchor="_Toc523845431" w:history="1">
        <w:r w:rsidR="00C02365" w:rsidRPr="00385F71">
          <w:rPr>
            <w:rStyle w:val="Hyperlink"/>
            <w:i w:val="0"/>
            <w:sz w:val="28"/>
          </w:rPr>
          <w:t>Web Resources for More Information</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_Toc523845431 \h </w:instrText>
        </w:r>
        <w:r w:rsidR="00C02365" w:rsidRPr="00385F71">
          <w:rPr>
            <w:i w:val="0"/>
            <w:webHidden/>
            <w:sz w:val="28"/>
          </w:rPr>
        </w:r>
        <w:r w:rsidR="00C02365" w:rsidRPr="00385F71">
          <w:rPr>
            <w:i w:val="0"/>
            <w:webHidden/>
            <w:sz w:val="28"/>
          </w:rPr>
          <w:fldChar w:fldCharType="separate"/>
        </w:r>
        <w:r w:rsidR="000E22B1">
          <w:rPr>
            <w:i w:val="0"/>
            <w:webHidden/>
            <w:sz w:val="28"/>
          </w:rPr>
          <w:t>54</w:t>
        </w:r>
        <w:r w:rsidR="00C02365" w:rsidRPr="00385F71">
          <w:rPr>
            <w:i w:val="0"/>
            <w:webHidden/>
            <w:sz w:val="28"/>
          </w:rPr>
          <w:fldChar w:fldCharType="end"/>
        </w:r>
      </w:hyperlink>
    </w:p>
    <w:p w14:paraId="54282845" w14:textId="1D616F87" w:rsidR="00C02365" w:rsidRPr="007F79CF" w:rsidRDefault="00A67A91" w:rsidP="00AE47B2">
      <w:pPr>
        <w:pStyle w:val="TOC2"/>
        <w:spacing w:before="360"/>
        <w:ind w:left="0"/>
        <w:rPr>
          <w:rFonts w:eastAsiaTheme="minorEastAsia"/>
        </w:rPr>
      </w:pPr>
      <w:hyperlink w:anchor="_Toc523845432" w:history="1">
        <w:r w:rsidR="00C02365" w:rsidRPr="007F79CF">
          <w:rPr>
            <w:rStyle w:val="Hyperlink"/>
            <w:i/>
          </w:rPr>
          <w:t>Reading Supports</w:t>
        </w:r>
        <w:r w:rsidR="00C02365" w:rsidRPr="007F79CF">
          <w:rPr>
            <w:webHidden/>
          </w:rPr>
          <w:tab/>
        </w:r>
        <w:r w:rsidR="00C02365" w:rsidRPr="009534C1">
          <w:rPr>
            <w:i/>
            <w:webHidden/>
          </w:rPr>
          <w:fldChar w:fldCharType="begin"/>
        </w:r>
        <w:r w:rsidR="00C02365" w:rsidRPr="009534C1">
          <w:rPr>
            <w:i/>
            <w:webHidden/>
          </w:rPr>
          <w:instrText xml:space="preserve"> PAGEREF _Toc523845432 \h </w:instrText>
        </w:r>
        <w:r w:rsidR="00C02365" w:rsidRPr="009534C1">
          <w:rPr>
            <w:i/>
            <w:webHidden/>
          </w:rPr>
        </w:r>
        <w:r w:rsidR="00C02365" w:rsidRPr="009534C1">
          <w:rPr>
            <w:i/>
            <w:webHidden/>
          </w:rPr>
          <w:fldChar w:fldCharType="separate"/>
        </w:r>
        <w:r w:rsidR="000E22B1">
          <w:rPr>
            <w:i/>
            <w:webHidden/>
          </w:rPr>
          <w:t>56</w:t>
        </w:r>
        <w:r w:rsidR="00C02365" w:rsidRPr="009534C1">
          <w:rPr>
            <w:i/>
            <w:webHidden/>
          </w:rPr>
          <w:fldChar w:fldCharType="end"/>
        </w:r>
      </w:hyperlink>
    </w:p>
    <w:p w14:paraId="239DB264" w14:textId="0C2F0316" w:rsidR="00C02365" w:rsidRPr="00385F71" w:rsidRDefault="00A67A91" w:rsidP="00385F71">
      <w:pPr>
        <w:pStyle w:val="TOC3"/>
        <w:ind w:left="360"/>
        <w:rPr>
          <w:i w:val="0"/>
          <w:sz w:val="28"/>
        </w:rPr>
      </w:pPr>
      <w:hyperlink w:anchor="_Toc523845433" w:history="1">
        <w:r w:rsidR="00C02365" w:rsidRPr="00385F71">
          <w:rPr>
            <w:rStyle w:val="Hyperlink"/>
            <w:i w:val="0"/>
            <w:sz w:val="28"/>
          </w:rPr>
          <w:t>Anticipation Guide</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_Toc523845433 \h </w:instrText>
        </w:r>
        <w:r w:rsidR="00C02365" w:rsidRPr="00385F71">
          <w:rPr>
            <w:i w:val="0"/>
            <w:webHidden/>
            <w:sz w:val="28"/>
          </w:rPr>
        </w:r>
        <w:r w:rsidR="00C02365" w:rsidRPr="00385F71">
          <w:rPr>
            <w:i w:val="0"/>
            <w:webHidden/>
            <w:sz w:val="28"/>
          </w:rPr>
          <w:fldChar w:fldCharType="separate"/>
        </w:r>
        <w:r w:rsidR="000E22B1">
          <w:rPr>
            <w:i w:val="0"/>
            <w:webHidden/>
            <w:sz w:val="28"/>
          </w:rPr>
          <w:t>58</w:t>
        </w:r>
        <w:r w:rsidR="00C02365" w:rsidRPr="00385F71">
          <w:rPr>
            <w:i w:val="0"/>
            <w:webHidden/>
            <w:sz w:val="28"/>
          </w:rPr>
          <w:fldChar w:fldCharType="end"/>
        </w:r>
      </w:hyperlink>
    </w:p>
    <w:p w14:paraId="73D15934" w14:textId="51E8CEF3" w:rsidR="00C02365" w:rsidRPr="00385F71" w:rsidRDefault="00A67A91" w:rsidP="00385F71">
      <w:pPr>
        <w:pStyle w:val="TOC3"/>
        <w:ind w:left="360"/>
        <w:rPr>
          <w:i w:val="0"/>
          <w:sz w:val="28"/>
        </w:rPr>
      </w:pPr>
      <w:hyperlink w:anchor="_Toc523845434" w:history="1">
        <w:r w:rsidR="00C02365" w:rsidRPr="00385F71">
          <w:rPr>
            <w:rStyle w:val="Hyperlink"/>
            <w:i w:val="0"/>
            <w:sz w:val="28"/>
          </w:rPr>
          <w:t>Graphic Organizer</w:t>
        </w:r>
        <w:r w:rsidR="009534C1" w:rsidRPr="00385F71">
          <w:rPr>
            <w:rStyle w:val="Hyperlink"/>
            <w:i w:val="0"/>
            <w:sz w:val="28"/>
          </w:rPr>
          <w:t xml:space="preserve"> </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_Toc523845434 \h </w:instrText>
        </w:r>
        <w:r w:rsidR="00C02365" w:rsidRPr="00385F71">
          <w:rPr>
            <w:i w:val="0"/>
            <w:webHidden/>
            <w:sz w:val="28"/>
          </w:rPr>
        </w:r>
        <w:r w:rsidR="00C02365" w:rsidRPr="00385F71">
          <w:rPr>
            <w:i w:val="0"/>
            <w:webHidden/>
            <w:sz w:val="28"/>
          </w:rPr>
          <w:fldChar w:fldCharType="separate"/>
        </w:r>
        <w:r w:rsidR="000E22B1">
          <w:rPr>
            <w:i w:val="0"/>
            <w:webHidden/>
            <w:sz w:val="28"/>
          </w:rPr>
          <w:t>59</w:t>
        </w:r>
        <w:r w:rsidR="00C02365" w:rsidRPr="00385F71">
          <w:rPr>
            <w:i w:val="0"/>
            <w:webHidden/>
            <w:sz w:val="28"/>
          </w:rPr>
          <w:fldChar w:fldCharType="end"/>
        </w:r>
      </w:hyperlink>
    </w:p>
    <w:p w14:paraId="4158068B" w14:textId="74E3F92C" w:rsidR="00C02365" w:rsidRPr="00385F71" w:rsidRDefault="00A67A91" w:rsidP="00385F71">
      <w:pPr>
        <w:pStyle w:val="TOC3"/>
        <w:ind w:left="360"/>
        <w:rPr>
          <w:i w:val="0"/>
          <w:sz w:val="28"/>
        </w:rPr>
      </w:pPr>
      <w:hyperlink w:anchor="_Toc523845435" w:history="1">
        <w:r w:rsidR="00C02365" w:rsidRPr="00385F71">
          <w:rPr>
            <w:rStyle w:val="Hyperlink"/>
            <w:i w:val="0"/>
            <w:sz w:val="28"/>
          </w:rPr>
          <w:t>Student Reading Comprehension Questions</w:t>
        </w:r>
        <w:r w:rsidR="009534C1" w:rsidRPr="00385F71">
          <w:rPr>
            <w:rStyle w:val="Hyperlink"/>
            <w:i w:val="0"/>
            <w:sz w:val="28"/>
          </w:rPr>
          <w:t xml:space="preserve"> </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_Toc523845435 \h </w:instrText>
        </w:r>
        <w:r w:rsidR="00C02365" w:rsidRPr="00385F71">
          <w:rPr>
            <w:i w:val="0"/>
            <w:webHidden/>
            <w:sz w:val="28"/>
          </w:rPr>
        </w:r>
        <w:r w:rsidR="00C02365" w:rsidRPr="00385F71">
          <w:rPr>
            <w:i w:val="0"/>
            <w:webHidden/>
            <w:sz w:val="28"/>
          </w:rPr>
          <w:fldChar w:fldCharType="separate"/>
        </w:r>
        <w:r w:rsidR="000E22B1">
          <w:rPr>
            <w:i w:val="0"/>
            <w:webHidden/>
            <w:sz w:val="28"/>
          </w:rPr>
          <w:t>60</w:t>
        </w:r>
        <w:r w:rsidR="00C02365" w:rsidRPr="00385F71">
          <w:rPr>
            <w:i w:val="0"/>
            <w:webHidden/>
            <w:sz w:val="28"/>
          </w:rPr>
          <w:fldChar w:fldCharType="end"/>
        </w:r>
      </w:hyperlink>
    </w:p>
    <w:p w14:paraId="68FFD6A3" w14:textId="126C89B1" w:rsidR="00C02365" w:rsidRPr="00385F71" w:rsidRDefault="00A67A91" w:rsidP="00385F71">
      <w:pPr>
        <w:pStyle w:val="TOC3"/>
        <w:ind w:left="360"/>
        <w:rPr>
          <w:i w:val="0"/>
          <w:sz w:val="28"/>
        </w:rPr>
      </w:pPr>
      <w:hyperlink w:anchor="_Toc523845436" w:history="1">
        <w:r w:rsidR="00C02365" w:rsidRPr="00385F71">
          <w:rPr>
            <w:rStyle w:val="Hyperlink"/>
            <w:i w:val="0"/>
            <w:sz w:val="28"/>
          </w:rPr>
          <w:t>Answers to Reading Comprehension Questions</w:t>
        </w:r>
        <w:r w:rsidR="009534C1" w:rsidRPr="00385F71">
          <w:rPr>
            <w:rStyle w:val="Hyperlink"/>
            <w:i w:val="0"/>
            <w:sz w:val="28"/>
          </w:rPr>
          <w:t xml:space="preserve"> </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_Toc523845436 \h </w:instrText>
        </w:r>
        <w:r w:rsidR="00C02365" w:rsidRPr="00385F71">
          <w:rPr>
            <w:i w:val="0"/>
            <w:webHidden/>
            <w:sz w:val="28"/>
          </w:rPr>
        </w:r>
        <w:r w:rsidR="00C02365" w:rsidRPr="00385F71">
          <w:rPr>
            <w:i w:val="0"/>
            <w:webHidden/>
            <w:sz w:val="28"/>
          </w:rPr>
          <w:fldChar w:fldCharType="separate"/>
        </w:r>
        <w:r w:rsidR="000E22B1">
          <w:rPr>
            <w:i w:val="0"/>
            <w:webHidden/>
            <w:sz w:val="28"/>
          </w:rPr>
          <w:t>62</w:t>
        </w:r>
        <w:r w:rsidR="00C02365" w:rsidRPr="00385F71">
          <w:rPr>
            <w:i w:val="0"/>
            <w:webHidden/>
            <w:sz w:val="28"/>
          </w:rPr>
          <w:fldChar w:fldCharType="end"/>
        </w:r>
      </w:hyperlink>
    </w:p>
    <w:p w14:paraId="7018426B" w14:textId="5BDC27B1" w:rsidR="0055464C" w:rsidRDefault="0055464C" w:rsidP="00067521">
      <w:pPr>
        <w:ind w:left="720"/>
        <w:rPr>
          <w:rFonts w:cs="Arial"/>
          <w:noProof/>
        </w:rPr>
      </w:pPr>
      <w:r>
        <w:rPr>
          <w:rFonts w:cs="Arial"/>
          <w:noProof/>
        </w:rPr>
        <w:br w:type="page"/>
      </w:r>
    </w:p>
    <w:bookmarkStart w:id="902" w:name="_Toc523845720"/>
    <w:bookmarkStart w:id="903" w:name="_Toc523845842"/>
    <w:bookmarkStart w:id="904" w:name="_Toc523845935"/>
    <w:bookmarkStart w:id="905" w:name="_Toc524538872"/>
    <w:bookmarkStart w:id="906" w:name="_Toc528664505"/>
    <w:bookmarkStart w:id="907" w:name="_Toc529098392"/>
    <w:bookmarkStart w:id="908" w:name="_Toc529100329"/>
    <w:bookmarkStart w:id="909" w:name="_Toc529100541"/>
    <w:bookmarkStart w:id="910" w:name="_Toc529111506"/>
    <w:bookmarkStart w:id="911" w:name="_Toc529206897"/>
    <w:bookmarkStart w:id="912" w:name="_Toc534818832"/>
    <w:bookmarkStart w:id="913" w:name="_Toc534906414"/>
    <w:bookmarkStart w:id="914" w:name="_Toc3376137"/>
    <w:bookmarkStart w:id="915" w:name="_Toc3378471"/>
    <w:bookmarkStart w:id="916" w:name="_Toc3380364"/>
    <w:bookmarkStart w:id="917" w:name="_Toc3462095"/>
    <w:p w14:paraId="3C9B13E3" w14:textId="20E26A33" w:rsidR="00200744" w:rsidRDefault="00C02365" w:rsidP="009736BD">
      <w:pPr>
        <w:pStyle w:val="Heading2"/>
      </w:pPr>
      <w:r w:rsidRPr="007C4176">
        <w:rPr>
          <w:noProof/>
          <w:sz w:val="24"/>
          <w:szCs w:val="24"/>
        </w:rPr>
        <w:lastRenderedPageBreak/>
        <mc:AlternateContent>
          <mc:Choice Requires="wps">
            <w:drawing>
              <wp:anchor distT="0" distB="0" distL="114300" distR="114300" simplePos="0" relativeHeight="252123648" behindDoc="1" locked="0" layoutInCell="1" allowOverlap="1" wp14:anchorId="02BF7E0F" wp14:editId="08A6F5D9">
                <wp:simplePos x="0" y="0"/>
                <wp:positionH relativeFrom="column">
                  <wp:posOffset>-531495</wp:posOffset>
                </wp:positionH>
                <wp:positionV relativeFrom="paragraph">
                  <wp:posOffset>458465</wp:posOffset>
                </wp:positionV>
                <wp:extent cx="7060565" cy="114300"/>
                <wp:effectExtent l="0" t="0" r="6985" b="0"/>
                <wp:wrapNone/>
                <wp:docPr id="267" name="Rectangle 26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7DAD97F" id="Rectangle 267" o:spid="_x0000_s1026" style="position:absolute;margin-left:-41.85pt;margin-top:36.1pt;width:555.95pt;height:9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kL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" fillcolor="#d8d8d8 [2732]" stroked="f" strokeweight=".5pt"/>
            </w:pict>
          </mc:Fallback>
        </mc:AlternateContent>
      </w:r>
      <w:r w:rsidR="00BE790C" w:rsidRPr="007C4176">
        <w:rPr>
          <w:sz w:val="24"/>
          <w:szCs w:val="24"/>
        </w:rPr>
        <w:fldChar w:fldCharType="end"/>
      </w:r>
      <w:bookmarkStart w:id="918" w:name="_Toc523845054"/>
      <w:bookmarkStart w:id="919" w:name="_Toc523845424"/>
      <w:bookmarkStart w:id="920" w:name="_Toc492306488"/>
      <w:bookmarkStart w:id="921" w:name="_Toc492306994"/>
      <w:bookmarkStart w:id="922" w:name="_Toc492307090"/>
      <w:bookmarkStart w:id="923" w:name="_Toc492307544"/>
      <w:bookmarkStart w:id="924" w:name="_Toc492311834"/>
      <w:bookmarkStart w:id="925" w:name="_Toc492312511"/>
      <w:bookmarkStart w:id="926" w:name="_Toc497239636"/>
      <w:r w:rsidR="00200744">
        <w:t>Tools and Resources</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2456AF21" w14:textId="77777777" w:rsidR="00200744" w:rsidRPr="0012021C" w:rsidRDefault="00200744" w:rsidP="0039770F">
      <w:pPr>
        <w:pStyle w:val="Heading3"/>
      </w:pPr>
      <w:bookmarkStart w:id="927" w:name="_Toc523845055"/>
      <w:bookmarkStart w:id="928" w:name="_Toc523845425"/>
      <w:bookmarkStart w:id="929" w:name="_Toc523845721"/>
      <w:bookmarkStart w:id="930" w:name="_Toc523845843"/>
      <w:bookmarkStart w:id="931" w:name="_Toc523845936"/>
      <w:bookmarkStart w:id="932" w:name="_Toc524538873"/>
      <w:bookmarkStart w:id="933" w:name="_Toc528664506"/>
      <w:bookmarkStart w:id="934" w:name="_Toc529098393"/>
      <w:bookmarkStart w:id="935" w:name="_Toc529100330"/>
      <w:bookmarkStart w:id="936" w:name="_Toc529100542"/>
      <w:bookmarkStart w:id="937" w:name="_Toc529111507"/>
      <w:bookmarkStart w:id="938" w:name="_Toc529206898"/>
      <w:bookmarkStart w:id="939" w:name="_Toc534818833"/>
      <w:bookmarkStart w:id="940" w:name="_Toc534906415"/>
      <w:bookmarkStart w:id="941" w:name="_Toc3376138"/>
      <w:bookmarkStart w:id="942" w:name="_Toc3378472"/>
      <w:bookmarkStart w:id="943" w:name="_Toc3380365"/>
      <w:bookmarkStart w:id="944" w:name="_Toc3462096"/>
      <w:r w:rsidRPr="0012021C">
        <w:t>Connections to Chemistry Concepts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8"/>
      </w:tblGrid>
      <w:tr w:rsidR="00445293" w:rsidRPr="005E3646" w14:paraId="01E246AE" w14:textId="77777777" w:rsidTr="00445293">
        <w:trPr>
          <w:trHeight w:val="548"/>
        </w:trPr>
        <w:tc>
          <w:tcPr>
            <w:tcW w:w="3297" w:type="dxa"/>
            <w:vAlign w:val="center"/>
          </w:tcPr>
          <w:p w14:paraId="5F504C52" w14:textId="77777777" w:rsidR="00445293" w:rsidRPr="008942C0" w:rsidRDefault="00445293" w:rsidP="00445293">
            <w:pPr>
              <w:jc w:val="center"/>
              <w:rPr>
                <w:rFonts w:cs="Arial"/>
                <w:b/>
                <w:sz w:val="24"/>
              </w:rPr>
            </w:pPr>
            <w:r w:rsidRPr="00C1788D">
              <w:rPr>
                <w:rFonts w:cs="Arial"/>
                <w:b/>
                <w:sz w:val="24"/>
              </w:rPr>
              <w:t>Chemistry Concept</w:t>
            </w:r>
          </w:p>
        </w:tc>
        <w:tc>
          <w:tcPr>
            <w:tcW w:w="6058" w:type="dxa"/>
            <w:vAlign w:val="center"/>
          </w:tcPr>
          <w:p w14:paraId="268CC806" w14:textId="77777777" w:rsidR="00445293" w:rsidRPr="00C1788D" w:rsidRDefault="00445293" w:rsidP="00445293">
            <w:pPr>
              <w:jc w:val="center"/>
              <w:rPr>
                <w:rFonts w:cs="Arial"/>
                <w:b/>
                <w:sz w:val="24"/>
              </w:rPr>
            </w:pPr>
            <w:r w:rsidRPr="00C1788D">
              <w:rPr>
                <w:rFonts w:cs="Arial"/>
                <w:b/>
                <w:sz w:val="24"/>
              </w:rPr>
              <w:t>Connection to Chemistry Curriculum</w:t>
            </w:r>
          </w:p>
        </w:tc>
      </w:tr>
      <w:tr w:rsidR="00445293" w14:paraId="7D54D877" w14:textId="77777777" w:rsidTr="00445293">
        <w:trPr>
          <w:trHeight w:val="1268"/>
        </w:trPr>
        <w:tc>
          <w:tcPr>
            <w:tcW w:w="3297" w:type="dxa"/>
            <w:vAlign w:val="center"/>
          </w:tcPr>
          <w:p w14:paraId="60BE3309" w14:textId="77777777" w:rsidR="00445293" w:rsidRPr="00E1575D" w:rsidRDefault="00445293" w:rsidP="00445293">
            <w:pPr>
              <w:jc w:val="center"/>
              <w:rPr>
                <w:rFonts w:cs="Arial"/>
                <w:b/>
              </w:rPr>
            </w:pPr>
            <w:r>
              <w:rPr>
                <w:rFonts w:cs="Arial"/>
                <w:b/>
              </w:rPr>
              <w:t>Chemical nomenclature</w:t>
            </w:r>
          </w:p>
        </w:tc>
        <w:tc>
          <w:tcPr>
            <w:tcW w:w="6058" w:type="dxa"/>
            <w:vAlign w:val="center"/>
          </w:tcPr>
          <w:p w14:paraId="7BB8D874" w14:textId="77777777" w:rsidR="00445293" w:rsidRPr="00261819" w:rsidRDefault="00445293" w:rsidP="00445293">
            <w:pPr>
              <w:rPr>
                <w:rFonts w:cs="Arial"/>
              </w:rPr>
            </w:pPr>
            <w:r>
              <w:rPr>
                <w:rFonts w:cs="Arial"/>
              </w:rPr>
              <w:t>While teaching a unit on chemical nomenclature, the information in the article about the role of IUPAC and its governance in naming compounds can give insight into how new elements get their names.</w:t>
            </w:r>
          </w:p>
        </w:tc>
      </w:tr>
      <w:tr w:rsidR="00445293" w14:paraId="340E1DE7" w14:textId="77777777" w:rsidTr="00445293">
        <w:trPr>
          <w:trHeight w:val="1079"/>
        </w:trPr>
        <w:tc>
          <w:tcPr>
            <w:tcW w:w="3297" w:type="dxa"/>
            <w:vAlign w:val="center"/>
          </w:tcPr>
          <w:p w14:paraId="3B015706" w14:textId="77777777" w:rsidR="00445293" w:rsidRPr="00E1575D" w:rsidRDefault="00445293" w:rsidP="00445293">
            <w:pPr>
              <w:jc w:val="center"/>
              <w:rPr>
                <w:rFonts w:cs="Arial"/>
                <w:b/>
              </w:rPr>
            </w:pPr>
            <w:r>
              <w:rPr>
                <w:rFonts w:cs="Arial"/>
                <w:b/>
              </w:rPr>
              <w:t>Periodic table</w:t>
            </w:r>
          </w:p>
        </w:tc>
        <w:tc>
          <w:tcPr>
            <w:tcW w:w="6058" w:type="dxa"/>
            <w:vAlign w:val="center"/>
          </w:tcPr>
          <w:p w14:paraId="3D745C85" w14:textId="77777777" w:rsidR="00445293" w:rsidRDefault="00445293" w:rsidP="00445293">
            <w:pPr>
              <w:rPr>
                <w:rFonts w:cs="Arial"/>
              </w:rPr>
            </w:pPr>
            <w:r>
              <w:rPr>
                <w:rFonts w:cs="Arial"/>
              </w:rPr>
              <w:t>The story of the completion of the last row on the periodic table shows the usefulness and value of the table as a critical organizational tool for chemists.</w:t>
            </w:r>
          </w:p>
        </w:tc>
      </w:tr>
      <w:tr w:rsidR="00445293" w14:paraId="7CA27428" w14:textId="77777777" w:rsidTr="00445293">
        <w:trPr>
          <w:trHeight w:val="1331"/>
        </w:trPr>
        <w:tc>
          <w:tcPr>
            <w:tcW w:w="3297" w:type="dxa"/>
            <w:vAlign w:val="center"/>
          </w:tcPr>
          <w:p w14:paraId="1C9DFA9E" w14:textId="77777777" w:rsidR="00445293" w:rsidRPr="00E1575D" w:rsidRDefault="00445293" w:rsidP="00445293">
            <w:pPr>
              <w:jc w:val="center"/>
              <w:rPr>
                <w:rFonts w:cs="Arial"/>
                <w:b/>
              </w:rPr>
            </w:pPr>
            <w:r>
              <w:rPr>
                <w:rFonts w:cs="Arial"/>
                <w:b/>
              </w:rPr>
              <w:t>Elements</w:t>
            </w:r>
          </w:p>
        </w:tc>
        <w:tc>
          <w:tcPr>
            <w:tcW w:w="6058" w:type="dxa"/>
            <w:vAlign w:val="center"/>
          </w:tcPr>
          <w:p w14:paraId="73A42EC0" w14:textId="77777777" w:rsidR="00445293" w:rsidRPr="0059711C" w:rsidRDefault="00445293" w:rsidP="00445293">
            <w:pPr>
              <w:rPr>
                <w:rFonts w:cs="Arial"/>
              </w:rPr>
            </w:pPr>
            <w:r>
              <w:rPr>
                <w:rFonts w:cs="Arial"/>
              </w:rPr>
              <w:t xml:space="preserve">The information about a list of the earliest elements used in Lavoisier’s chemistry book, as well as the creation of the latest elements, </w:t>
            </w:r>
            <w:proofErr w:type="gramStart"/>
            <w:r>
              <w:rPr>
                <w:rFonts w:cs="Arial"/>
              </w:rPr>
              <w:t>can be used</w:t>
            </w:r>
            <w:proofErr w:type="gramEnd"/>
            <w:r>
              <w:rPr>
                <w:rFonts w:cs="Arial"/>
              </w:rPr>
              <w:t xml:space="preserve"> to enhance a lesson on elements and what constitutes an element.</w:t>
            </w:r>
          </w:p>
        </w:tc>
      </w:tr>
      <w:tr w:rsidR="00445293" w14:paraId="6794FC1D" w14:textId="77777777" w:rsidTr="00445293">
        <w:trPr>
          <w:trHeight w:val="1070"/>
        </w:trPr>
        <w:tc>
          <w:tcPr>
            <w:tcW w:w="3297" w:type="dxa"/>
            <w:vAlign w:val="center"/>
          </w:tcPr>
          <w:p w14:paraId="7F4F1ED5" w14:textId="77777777" w:rsidR="00445293" w:rsidRPr="00E1575D" w:rsidRDefault="00445293" w:rsidP="00445293">
            <w:pPr>
              <w:jc w:val="center"/>
              <w:rPr>
                <w:rFonts w:cs="Arial"/>
                <w:b/>
              </w:rPr>
            </w:pPr>
            <w:r>
              <w:rPr>
                <w:rFonts w:cs="Arial"/>
                <w:b/>
              </w:rPr>
              <w:t>Nuclear chemistry</w:t>
            </w:r>
          </w:p>
        </w:tc>
        <w:tc>
          <w:tcPr>
            <w:tcW w:w="6058" w:type="dxa"/>
            <w:vAlign w:val="center"/>
          </w:tcPr>
          <w:p w14:paraId="195EDEC5" w14:textId="77777777" w:rsidR="00445293" w:rsidRPr="00544664" w:rsidRDefault="00445293" w:rsidP="00445293">
            <w:pPr>
              <w:rPr>
                <w:rFonts w:cs="Arial"/>
              </w:rPr>
            </w:pPr>
            <w:r>
              <w:rPr>
                <w:rFonts w:cs="Arial"/>
              </w:rPr>
              <w:t xml:space="preserve">The stories in the article of making new elements from pairs of a heavy element and a lighter element in a cyclotron </w:t>
            </w:r>
            <w:proofErr w:type="gramStart"/>
            <w:r>
              <w:rPr>
                <w:rFonts w:cs="Arial"/>
              </w:rPr>
              <w:t>can be used</w:t>
            </w:r>
            <w:proofErr w:type="gramEnd"/>
            <w:r>
              <w:rPr>
                <w:rFonts w:cs="Arial"/>
              </w:rPr>
              <w:t xml:space="preserve"> during a unit on nuclear chemistry.</w:t>
            </w:r>
          </w:p>
        </w:tc>
      </w:tr>
      <w:tr w:rsidR="00445293" w14:paraId="0410BD7E" w14:textId="77777777" w:rsidTr="00445293">
        <w:trPr>
          <w:trHeight w:val="1259"/>
        </w:trPr>
        <w:tc>
          <w:tcPr>
            <w:tcW w:w="3297" w:type="dxa"/>
            <w:vAlign w:val="center"/>
          </w:tcPr>
          <w:p w14:paraId="5998C87D" w14:textId="77777777" w:rsidR="00445293" w:rsidRDefault="00445293" w:rsidP="00445293">
            <w:pPr>
              <w:jc w:val="center"/>
              <w:rPr>
                <w:rFonts w:cs="Arial"/>
                <w:b/>
              </w:rPr>
            </w:pPr>
            <w:r>
              <w:rPr>
                <w:rFonts w:cs="Arial"/>
                <w:b/>
              </w:rPr>
              <w:t>Nuclear reactions</w:t>
            </w:r>
          </w:p>
        </w:tc>
        <w:tc>
          <w:tcPr>
            <w:tcW w:w="6058" w:type="dxa"/>
            <w:vAlign w:val="center"/>
          </w:tcPr>
          <w:p w14:paraId="55504916" w14:textId="77777777" w:rsidR="00445293" w:rsidRDefault="00445293" w:rsidP="00445293">
            <w:pPr>
              <w:rPr>
                <w:rFonts w:cs="Arial"/>
              </w:rPr>
            </w:pPr>
            <w:r>
              <w:rPr>
                <w:rFonts w:cs="Arial"/>
              </w:rPr>
              <w:t xml:space="preserve">The discussion of the production of curium from alpha particles and plutonium </w:t>
            </w:r>
            <w:proofErr w:type="gramStart"/>
            <w:r>
              <w:rPr>
                <w:rFonts w:cs="Arial"/>
              </w:rPr>
              <w:t>is illustrated</w:t>
            </w:r>
            <w:proofErr w:type="gramEnd"/>
            <w:r>
              <w:rPr>
                <w:rFonts w:cs="Arial"/>
              </w:rPr>
              <w:t xml:space="preserve"> with an equation that can be used as an example of how nuclear reactions are written.</w:t>
            </w:r>
          </w:p>
        </w:tc>
      </w:tr>
      <w:tr w:rsidR="00445293" w14:paraId="6EBFFC3F" w14:textId="77777777" w:rsidTr="00445293">
        <w:trPr>
          <w:trHeight w:val="1160"/>
        </w:trPr>
        <w:tc>
          <w:tcPr>
            <w:tcW w:w="3297" w:type="dxa"/>
            <w:vAlign w:val="center"/>
          </w:tcPr>
          <w:p w14:paraId="11423EDA" w14:textId="77777777" w:rsidR="00445293" w:rsidRPr="00E1575D" w:rsidRDefault="00445293" w:rsidP="00445293">
            <w:pPr>
              <w:jc w:val="center"/>
              <w:rPr>
                <w:rFonts w:cs="Arial"/>
                <w:b/>
              </w:rPr>
            </w:pPr>
            <w:r>
              <w:rPr>
                <w:rFonts w:cs="Arial"/>
                <w:b/>
              </w:rPr>
              <w:t>Atomic number</w:t>
            </w:r>
          </w:p>
        </w:tc>
        <w:tc>
          <w:tcPr>
            <w:tcW w:w="6058" w:type="dxa"/>
            <w:vAlign w:val="center"/>
          </w:tcPr>
          <w:p w14:paraId="3571EDE3" w14:textId="77777777" w:rsidR="00445293" w:rsidRPr="00474BED" w:rsidRDefault="00445293" w:rsidP="00445293">
            <w:pPr>
              <w:rPr>
                <w:rFonts w:cs="Arial"/>
              </w:rPr>
            </w:pPr>
            <w:r>
              <w:rPr>
                <w:rFonts w:cs="Arial"/>
              </w:rPr>
              <w:t>The information about atomic number determining the identity of an element supports what students learn in the curriculum about the composition of atoms.</w:t>
            </w:r>
          </w:p>
        </w:tc>
      </w:tr>
      <w:tr w:rsidR="00445293" w14:paraId="5018AD81" w14:textId="77777777" w:rsidTr="00445293">
        <w:trPr>
          <w:trHeight w:val="1079"/>
        </w:trPr>
        <w:tc>
          <w:tcPr>
            <w:tcW w:w="3297" w:type="dxa"/>
            <w:vAlign w:val="center"/>
          </w:tcPr>
          <w:p w14:paraId="563CF479" w14:textId="77777777" w:rsidR="00445293" w:rsidRDefault="00445293" w:rsidP="00445293">
            <w:pPr>
              <w:jc w:val="center"/>
              <w:rPr>
                <w:rFonts w:cs="Arial"/>
                <w:b/>
              </w:rPr>
            </w:pPr>
            <w:r>
              <w:rPr>
                <w:rFonts w:cs="Arial"/>
                <w:b/>
              </w:rPr>
              <w:t>Radioactivity</w:t>
            </w:r>
          </w:p>
        </w:tc>
        <w:tc>
          <w:tcPr>
            <w:tcW w:w="6058" w:type="dxa"/>
            <w:vAlign w:val="center"/>
          </w:tcPr>
          <w:p w14:paraId="7B7B9BE5" w14:textId="77777777" w:rsidR="00445293" w:rsidRDefault="00445293" w:rsidP="00445293">
            <w:pPr>
              <w:rPr>
                <w:rFonts w:cs="Arial"/>
              </w:rPr>
            </w:pPr>
            <w:r>
              <w:rPr>
                <w:rFonts w:cs="Arial"/>
              </w:rPr>
              <w:t xml:space="preserve">The sidebar discussing radioisotopes and their uses in medicine </w:t>
            </w:r>
            <w:proofErr w:type="gramStart"/>
            <w:r>
              <w:rPr>
                <w:rFonts w:cs="Arial"/>
              </w:rPr>
              <w:t>can be used</w:t>
            </w:r>
            <w:proofErr w:type="gramEnd"/>
            <w:r>
              <w:rPr>
                <w:rFonts w:cs="Arial"/>
              </w:rPr>
              <w:t xml:space="preserve"> as an example of the beneficial application of new discoveries.</w:t>
            </w:r>
          </w:p>
        </w:tc>
      </w:tr>
      <w:tr w:rsidR="00445293" w14:paraId="30EDECD7" w14:textId="77777777" w:rsidTr="00445293">
        <w:trPr>
          <w:trHeight w:val="1151"/>
        </w:trPr>
        <w:tc>
          <w:tcPr>
            <w:tcW w:w="3297" w:type="dxa"/>
            <w:vAlign w:val="center"/>
          </w:tcPr>
          <w:p w14:paraId="5DC51DE1" w14:textId="77777777" w:rsidR="00445293" w:rsidRDefault="00445293" w:rsidP="00445293">
            <w:pPr>
              <w:jc w:val="center"/>
              <w:rPr>
                <w:rFonts w:cs="Arial"/>
                <w:b/>
              </w:rPr>
            </w:pPr>
            <w:r>
              <w:rPr>
                <w:rFonts w:cs="Arial"/>
                <w:b/>
              </w:rPr>
              <w:t>Scientific discovery</w:t>
            </w:r>
          </w:p>
        </w:tc>
        <w:tc>
          <w:tcPr>
            <w:tcW w:w="6058" w:type="dxa"/>
            <w:vAlign w:val="center"/>
          </w:tcPr>
          <w:p w14:paraId="6E182FC8" w14:textId="77777777" w:rsidR="00445293" w:rsidRDefault="00445293" w:rsidP="00445293">
            <w:pPr>
              <w:rPr>
                <w:rFonts w:cs="Arial"/>
              </w:rPr>
            </w:pPr>
            <w:r>
              <w:rPr>
                <w:rFonts w:cs="Arial"/>
              </w:rPr>
              <w:t xml:space="preserve">The process involved in claiming new elements provides an example of the rigors of, and the competition and rivalries often involved in, scientific discovery. </w:t>
            </w:r>
          </w:p>
        </w:tc>
      </w:tr>
    </w:tbl>
    <w:p w14:paraId="0FAEA1D4" w14:textId="77777777" w:rsidR="00CE590A" w:rsidRDefault="00CE590A" w:rsidP="00200744">
      <w:pPr>
        <w:rPr>
          <w:rFonts w:cs="Arial"/>
          <w:szCs w:val="22"/>
        </w:rPr>
      </w:pPr>
    </w:p>
    <w:p w14:paraId="69720000" w14:textId="77777777" w:rsidR="00200744" w:rsidRDefault="00200744" w:rsidP="00200744">
      <w:pPr>
        <w:rPr>
          <w:rFonts w:cs="Arial"/>
          <w:szCs w:val="22"/>
        </w:rPr>
      </w:pPr>
      <w:r>
        <w:rPr>
          <w:rFonts w:cs="Arial"/>
          <w:szCs w:val="22"/>
        </w:rPr>
        <w:br w:type="page"/>
      </w:r>
    </w:p>
    <w:bookmarkStart w:id="945" w:name="_Toc523845057"/>
    <w:bookmarkStart w:id="946" w:name="_Toc523845427"/>
    <w:bookmarkStart w:id="947" w:name="_Toc523845723"/>
    <w:bookmarkStart w:id="948" w:name="_Toc523845845"/>
    <w:bookmarkStart w:id="949" w:name="_Toc523845938"/>
    <w:bookmarkStart w:id="950" w:name="_Toc524538875"/>
    <w:bookmarkStart w:id="951" w:name="_Toc528664508"/>
    <w:bookmarkStart w:id="952" w:name="_Toc529098395"/>
    <w:bookmarkStart w:id="953" w:name="_Toc529100332"/>
    <w:bookmarkStart w:id="954" w:name="_Toc529100544"/>
    <w:bookmarkStart w:id="955" w:name="_Toc529111509"/>
    <w:bookmarkStart w:id="956" w:name="_Toc529206900"/>
    <w:bookmarkStart w:id="957" w:name="_Toc534818835"/>
    <w:bookmarkStart w:id="958" w:name="_Toc534906417"/>
    <w:bookmarkStart w:id="959" w:name="_Toc3376140"/>
    <w:bookmarkStart w:id="960" w:name="_Toc3378474"/>
    <w:bookmarkStart w:id="961" w:name="_Toc3380367"/>
    <w:bookmarkStart w:id="962" w:name="_Toc3462097"/>
    <w:p w14:paraId="68084C4B" w14:textId="77777777" w:rsidR="00200744" w:rsidRPr="005E3646" w:rsidRDefault="00200744" w:rsidP="0039770F">
      <w:pPr>
        <w:pStyle w:val="Heading3"/>
      </w:pPr>
      <w:r w:rsidRPr="007D633A">
        <w:rPr>
          <w:noProof/>
          <w:sz w:val="28"/>
        </w:rPr>
        <w:lastRenderedPageBreak/>
        <mc:AlternateContent>
          <mc:Choice Requires="wps">
            <w:drawing>
              <wp:anchor distT="0" distB="0" distL="114300" distR="114300" simplePos="0" relativeHeight="252089856" behindDoc="1" locked="0" layoutInCell="1" allowOverlap="1" wp14:anchorId="28B59FE2" wp14:editId="0F1B9319">
                <wp:simplePos x="0" y="0"/>
                <wp:positionH relativeFrom="column">
                  <wp:posOffset>-563245</wp:posOffset>
                </wp:positionH>
                <wp:positionV relativeFrom="paragraph">
                  <wp:posOffset>376550</wp:posOffset>
                </wp:positionV>
                <wp:extent cx="7060565" cy="114300"/>
                <wp:effectExtent l="0" t="0" r="6985" b="0"/>
                <wp:wrapNone/>
                <wp:docPr id="91" name="Rectangle 9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0B117B6" id="Rectangle 91" o:spid="_x0000_s1026" style="position:absolute;margin-left:-44.35pt;margin-top:29.65pt;width:555.95pt;height:9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pZ6g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" fillcolor="#d8d8d8 [2732]" stroked="f" strokeweight=".5pt"/>
            </w:pict>
          </mc:Fallback>
        </mc:AlternateContent>
      </w:r>
      <w:r w:rsidRPr="005E3646">
        <w:t>Possible Student Misconceptions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2FE6E70C" w14:textId="77777777" w:rsidR="00391512" w:rsidRPr="00391512" w:rsidRDefault="00391512" w:rsidP="00391512">
      <w:pPr>
        <w:rPr>
          <w:rFonts w:cs="Arial"/>
          <w:sz w:val="12"/>
        </w:rPr>
      </w:pPr>
    </w:p>
    <w:p w14:paraId="4BAC3016" w14:textId="7008509E" w:rsidR="00445293" w:rsidRPr="001D2612" w:rsidRDefault="00445293" w:rsidP="00660977">
      <w:pPr>
        <w:numPr>
          <w:ilvl w:val="0"/>
          <w:numId w:val="42"/>
        </w:numPr>
        <w:tabs>
          <w:tab w:val="clear" w:pos="720"/>
        </w:tabs>
        <w:ind w:left="360"/>
        <w:rPr>
          <w:rFonts w:cs="Arial"/>
        </w:rPr>
      </w:pPr>
      <w:r w:rsidRPr="00B90A57">
        <w:rPr>
          <w:rFonts w:cs="Arial"/>
          <w:b/>
        </w:rPr>
        <w:t xml:space="preserve">“There are </w:t>
      </w:r>
      <w:r>
        <w:rPr>
          <w:rFonts w:cs="Arial"/>
          <w:b/>
        </w:rPr>
        <w:t xml:space="preserve">exactly </w:t>
      </w:r>
      <w:r w:rsidRPr="00B90A57">
        <w:rPr>
          <w:rFonts w:cs="Arial"/>
          <w:b/>
        </w:rPr>
        <w:t>92 naturally-occurring elements.”</w:t>
      </w:r>
      <w:r w:rsidRPr="00B90A57">
        <w:rPr>
          <w:rFonts w:cs="Arial"/>
        </w:rPr>
        <w:t xml:space="preserve"> </w:t>
      </w:r>
      <w:r w:rsidRPr="00824D94">
        <w:rPr>
          <w:rFonts w:cs="Arial"/>
          <w:noProof/>
        </w:rPr>
        <w:t>Ninety</w:t>
      </w:r>
      <w:r w:rsidR="00824D94">
        <w:rPr>
          <w:rFonts w:cs="Arial"/>
          <w:noProof/>
        </w:rPr>
        <w:t>-</w:t>
      </w:r>
      <w:r w:rsidRPr="00824D94">
        <w:rPr>
          <w:rFonts w:cs="Arial"/>
          <w:noProof/>
        </w:rPr>
        <w:t>two</w:t>
      </w:r>
      <w:r w:rsidRPr="00B90A57">
        <w:rPr>
          <w:rFonts w:cs="Arial"/>
        </w:rPr>
        <w:t xml:space="preserve"> is the number that has been found in textbooks for many years as the number of </w:t>
      </w:r>
      <w:proofErr w:type="gramStart"/>
      <w:r w:rsidRPr="00B90A57">
        <w:rPr>
          <w:rFonts w:cs="Arial"/>
        </w:rPr>
        <w:t>naturally</w:t>
      </w:r>
      <w:r>
        <w:rPr>
          <w:rFonts w:cs="Arial"/>
        </w:rPr>
        <w:t>-</w:t>
      </w:r>
      <w:r w:rsidRPr="00B90A57">
        <w:rPr>
          <w:rFonts w:cs="Arial"/>
        </w:rPr>
        <w:t>occurring</w:t>
      </w:r>
      <w:proofErr w:type="gramEnd"/>
      <w:r w:rsidRPr="00B90A57">
        <w:rPr>
          <w:rFonts w:cs="Arial"/>
        </w:rPr>
        <w:t xml:space="preserve"> elements. Sometimes</w:t>
      </w:r>
      <w:r>
        <w:rPr>
          <w:rFonts w:cs="Arial"/>
        </w:rPr>
        <w:t>,</w:t>
      </w:r>
      <w:r w:rsidRPr="00B90A57">
        <w:rPr>
          <w:rFonts w:cs="Arial"/>
        </w:rPr>
        <w:t xml:space="preserve"> the number of </w:t>
      </w:r>
      <w:proofErr w:type="gramStart"/>
      <w:r w:rsidRPr="00B90A57">
        <w:rPr>
          <w:rFonts w:cs="Arial"/>
        </w:rPr>
        <w:t>naturally</w:t>
      </w:r>
      <w:r>
        <w:rPr>
          <w:rFonts w:cs="Arial"/>
        </w:rPr>
        <w:t>-</w:t>
      </w:r>
      <w:r w:rsidRPr="00B90A57">
        <w:rPr>
          <w:rFonts w:cs="Arial"/>
        </w:rPr>
        <w:t>occurring</w:t>
      </w:r>
      <w:proofErr w:type="gramEnd"/>
      <w:r w:rsidRPr="00B90A57">
        <w:rPr>
          <w:rFonts w:cs="Arial"/>
        </w:rPr>
        <w:t xml:space="preserve"> elements was reported as 91 because element 43, technetium, didn’t have any stable isotopes and was made by bombarding molybdenum with neutrons. When traces of technetium were detected in uranium as a fission product of U-235 or U-238, the number of </w:t>
      </w:r>
      <w:proofErr w:type="gramStart"/>
      <w:r w:rsidRPr="00B90A57">
        <w:rPr>
          <w:rFonts w:cs="Arial"/>
        </w:rPr>
        <w:t>naturally</w:t>
      </w:r>
      <w:r>
        <w:rPr>
          <w:rFonts w:cs="Arial"/>
        </w:rPr>
        <w:t>-</w:t>
      </w:r>
      <w:r w:rsidRPr="00B90A57">
        <w:rPr>
          <w:rFonts w:cs="Arial"/>
        </w:rPr>
        <w:t>occurring</w:t>
      </w:r>
      <w:proofErr w:type="gramEnd"/>
      <w:r w:rsidRPr="00B90A57">
        <w:rPr>
          <w:rFonts w:cs="Arial"/>
        </w:rPr>
        <w:t xml:space="preserve"> elements was increased to 92. Elements 93–98 </w:t>
      </w:r>
      <w:proofErr w:type="gramStart"/>
      <w:r w:rsidRPr="00B90A57">
        <w:rPr>
          <w:rFonts w:cs="Arial"/>
        </w:rPr>
        <w:t>were all first produced</w:t>
      </w:r>
      <w:proofErr w:type="gramEnd"/>
      <w:r w:rsidRPr="00B90A57">
        <w:rPr>
          <w:rFonts w:cs="Arial"/>
        </w:rPr>
        <w:t xml:space="preserve"> artificially at the University of California, Berkeley</w:t>
      </w:r>
      <w:r>
        <w:rPr>
          <w:rFonts w:cs="Arial"/>
        </w:rPr>
        <w:t>,</w:t>
      </w:r>
      <w:r w:rsidRPr="00B90A57">
        <w:rPr>
          <w:rFonts w:cs="Arial"/>
        </w:rPr>
        <w:t xml:space="preserve"> and scientists believed they did not occur naturally. After detection of neptunium and plutonium in pitchblende, the number </w:t>
      </w:r>
      <w:proofErr w:type="gramStart"/>
      <w:r w:rsidRPr="00B90A57">
        <w:rPr>
          <w:rFonts w:cs="Arial"/>
        </w:rPr>
        <w:t>was increased</w:t>
      </w:r>
      <w:proofErr w:type="gramEnd"/>
      <w:r w:rsidRPr="00B90A57">
        <w:rPr>
          <w:rFonts w:cs="Arial"/>
        </w:rPr>
        <w:t xml:space="preserve"> to 94. Due to further experimentation with pitchblende, the ore Marie Curie used to extract radium and polonium, the elements 93–98 </w:t>
      </w:r>
      <w:r>
        <w:rPr>
          <w:rFonts w:cs="Arial"/>
        </w:rPr>
        <w:t>were</w:t>
      </w:r>
      <w:r w:rsidRPr="00B90A57">
        <w:rPr>
          <w:rFonts w:cs="Arial"/>
        </w:rPr>
        <w:t xml:space="preserve"> observed in trace amounts as products of other nuclear processes of </w:t>
      </w:r>
      <w:proofErr w:type="gramStart"/>
      <w:r w:rsidRPr="00B90A57">
        <w:rPr>
          <w:rFonts w:cs="Arial"/>
        </w:rPr>
        <w:t>naturally</w:t>
      </w:r>
      <w:r>
        <w:rPr>
          <w:rFonts w:cs="Arial"/>
        </w:rPr>
        <w:t>-</w:t>
      </w:r>
      <w:r w:rsidRPr="00B90A57">
        <w:rPr>
          <w:rFonts w:cs="Arial"/>
        </w:rPr>
        <w:t>occurring</w:t>
      </w:r>
      <w:proofErr w:type="gramEnd"/>
      <w:r w:rsidRPr="00B90A57">
        <w:rPr>
          <w:rFonts w:cs="Arial"/>
        </w:rPr>
        <w:t xml:space="preserve"> elements in pitchblende. This brings the number of </w:t>
      </w:r>
      <w:proofErr w:type="gramStart"/>
      <w:r w:rsidRPr="00B90A57">
        <w:rPr>
          <w:rFonts w:cs="Arial"/>
        </w:rPr>
        <w:t>naturally</w:t>
      </w:r>
      <w:r>
        <w:rPr>
          <w:rFonts w:cs="Arial"/>
        </w:rPr>
        <w:t>-</w:t>
      </w:r>
      <w:r w:rsidRPr="00B90A57">
        <w:rPr>
          <w:rFonts w:cs="Arial"/>
        </w:rPr>
        <w:t>occurring</w:t>
      </w:r>
      <w:proofErr w:type="gramEnd"/>
      <w:r w:rsidRPr="00B90A57">
        <w:rPr>
          <w:rFonts w:cs="Arial"/>
        </w:rPr>
        <w:t xml:space="preserve"> elements up to 98. Elements 99</w:t>
      </w:r>
      <w:r>
        <w:rPr>
          <w:rFonts w:cs="Arial"/>
        </w:rPr>
        <w:t>–</w:t>
      </w:r>
      <w:r w:rsidRPr="00E85D13">
        <w:rPr>
          <w:rFonts w:cs="Arial"/>
        </w:rPr>
        <w:t xml:space="preserve">118 </w:t>
      </w:r>
      <w:proofErr w:type="gramStart"/>
      <w:r w:rsidRPr="00E85D13">
        <w:rPr>
          <w:rFonts w:cs="Arial"/>
        </w:rPr>
        <w:t>have only been found</w:t>
      </w:r>
      <w:proofErr w:type="gramEnd"/>
      <w:r w:rsidRPr="00E85D13">
        <w:rPr>
          <w:rFonts w:cs="Arial"/>
        </w:rPr>
        <w:t xml:space="preserve"> as products of particle accelerator experiments. Some still hold onto 94 </w:t>
      </w:r>
      <w:r>
        <w:rPr>
          <w:rFonts w:cs="Arial"/>
        </w:rPr>
        <w:t xml:space="preserve">as the number of </w:t>
      </w:r>
      <w:proofErr w:type="gramStart"/>
      <w:r w:rsidRPr="00E85D13">
        <w:rPr>
          <w:rFonts w:cs="Arial"/>
        </w:rPr>
        <w:t>naturally</w:t>
      </w:r>
      <w:r>
        <w:rPr>
          <w:rFonts w:cs="Arial"/>
        </w:rPr>
        <w:t>-</w:t>
      </w:r>
      <w:r w:rsidRPr="00E85D13">
        <w:rPr>
          <w:rFonts w:cs="Arial"/>
        </w:rPr>
        <w:t>occurring</w:t>
      </w:r>
      <w:proofErr w:type="gramEnd"/>
      <w:r w:rsidRPr="00E85D13">
        <w:rPr>
          <w:rFonts w:cs="Arial"/>
        </w:rPr>
        <w:t xml:space="preserve"> elements, stating that elements larger than these have half-lives too short to be considered </w:t>
      </w:r>
      <w:r w:rsidRPr="001D2612">
        <w:rPr>
          <w:rFonts w:cs="Arial"/>
        </w:rPr>
        <w:t>as occurring naturally. (</w:t>
      </w:r>
      <w:hyperlink r:id="rId90" w:history="1">
        <w:r w:rsidRPr="001D2612">
          <w:rPr>
            <w:rStyle w:val="Hyperlink"/>
            <w:rFonts w:cs="Arial"/>
          </w:rPr>
          <w:t>https://www.thoughtco.com/how-many-elements-found-naturally-606636</w:t>
        </w:r>
      </w:hyperlink>
      <w:r w:rsidRPr="001D2612">
        <w:rPr>
          <w:rFonts w:cs="Arial"/>
        </w:rPr>
        <w:t>)</w:t>
      </w:r>
    </w:p>
    <w:p w14:paraId="27BD8859" w14:textId="77777777" w:rsidR="00445293" w:rsidRPr="00B90A57" w:rsidRDefault="00445293" w:rsidP="00445293">
      <w:pPr>
        <w:ind w:left="360"/>
        <w:rPr>
          <w:rFonts w:cs="Arial"/>
        </w:rPr>
      </w:pPr>
    </w:p>
    <w:p w14:paraId="2D247555" w14:textId="77777777" w:rsidR="00445293" w:rsidRDefault="00445293" w:rsidP="00660977">
      <w:pPr>
        <w:numPr>
          <w:ilvl w:val="0"/>
          <w:numId w:val="42"/>
        </w:numPr>
        <w:tabs>
          <w:tab w:val="clear" w:pos="720"/>
        </w:tabs>
        <w:ind w:left="360"/>
        <w:rPr>
          <w:rFonts w:cs="Arial"/>
        </w:rPr>
      </w:pPr>
      <w:r w:rsidRPr="00E85D13">
        <w:rPr>
          <w:rFonts w:cs="Arial"/>
          <w:b/>
        </w:rPr>
        <w:t>“The person who discovers an element can name it whatever they want.”</w:t>
      </w:r>
      <w:r w:rsidRPr="00E85D13">
        <w:rPr>
          <w:rFonts w:cs="Arial"/>
        </w:rPr>
        <w:t xml:space="preserve"> This may have been true prior to 1969, but then IUPAC set forth the guidelines and rules that govern how an element </w:t>
      </w:r>
      <w:proofErr w:type="gramStart"/>
      <w:r w:rsidRPr="00E85D13">
        <w:rPr>
          <w:rFonts w:cs="Arial"/>
        </w:rPr>
        <w:t>can be named</w:t>
      </w:r>
      <w:proofErr w:type="gramEnd"/>
      <w:r w:rsidRPr="00E85D13">
        <w:rPr>
          <w:rFonts w:cs="Arial"/>
        </w:rPr>
        <w:t>. So now, IUPAC states that once the discoverer of an element has been confirmed, the discoverers must adhere to the following rules:</w:t>
      </w:r>
    </w:p>
    <w:p w14:paraId="6AB5FDCA" w14:textId="12498AA5" w:rsidR="00445293" w:rsidRDefault="00445293" w:rsidP="00660977">
      <w:pPr>
        <w:pStyle w:val="ListParagraph"/>
        <w:numPr>
          <w:ilvl w:val="0"/>
          <w:numId w:val="17"/>
        </w:numPr>
        <w:spacing w:before="60"/>
        <w:contextualSpacing w:val="0"/>
        <w:rPr>
          <w:rFonts w:cs="Arial"/>
          <w:szCs w:val="22"/>
        </w:rPr>
      </w:pPr>
      <w:r w:rsidRPr="00E85D13">
        <w:rPr>
          <w:rFonts w:cs="Arial"/>
          <w:szCs w:val="22"/>
        </w:rPr>
        <w:t xml:space="preserve">The name must differ as little as possible in </w:t>
      </w:r>
      <w:r w:rsidRPr="00824D94">
        <w:rPr>
          <w:rFonts w:cs="Arial"/>
          <w:noProof/>
          <w:szCs w:val="22"/>
        </w:rPr>
        <w:t>different</w:t>
      </w:r>
      <w:r w:rsidRPr="00E85D13">
        <w:rPr>
          <w:rFonts w:cs="Arial"/>
          <w:szCs w:val="22"/>
        </w:rPr>
        <w:t xml:space="preserve"> languages.</w:t>
      </w:r>
    </w:p>
    <w:p w14:paraId="62D62C43" w14:textId="77777777" w:rsidR="00445293" w:rsidRPr="00E85D13" w:rsidRDefault="00445293" w:rsidP="00660977">
      <w:pPr>
        <w:pStyle w:val="ListParagraph"/>
        <w:numPr>
          <w:ilvl w:val="0"/>
          <w:numId w:val="17"/>
        </w:numPr>
        <w:spacing w:before="60"/>
        <w:contextualSpacing w:val="0"/>
        <w:rPr>
          <w:rFonts w:cs="Arial"/>
          <w:szCs w:val="22"/>
        </w:rPr>
      </w:pPr>
      <w:r w:rsidRPr="00E85D13">
        <w:rPr>
          <w:rFonts w:cs="Arial"/>
          <w:szCs w:val="22"/>
        </w:rPr>
        <w:t>The element can be named after any of the following:</w:t>
      </w:r>
    </w:p>
    <w:p w14:paraId="4D6CE62C" w14:textId="77777777" w:rsidR="00445293" w:rsidRPr="000007BE" w:rsidRDefault="00445293" w:rsidP="00660977">
      <w:pPr>
        <w:pStyle w:val="ListParagraph"/>
        <w:numPr>
          <w:ilvl w:val="0"/>
          <w:numId w:val="18"/>
        </w:numPr>
        <w:rPr>
          <w:rFonts w:cs="Arial"/>
        </w:rPr>
      </w:pPr>
      <w:r w:rsidRPr="000007BE">
        <w:rPr>
          <w:rFonts w:cs="Arial"/>
        </w:rPr>
        <w:t>a mythological concept or character, including astrological bodies, like planets</w:t>
      </w:r>
    </w:p>
    <w:p w14:paraId="65C70C09" w14:textId="77777777" w:rsidR="00445293" w:rsidRPr="000007BE" w:rsidRDefault="00445293" w:rsidP="00660977">
      <w:pPr>
        <w:pStyle w:val="ListParagraph"/>
        <w:numPr>
          <w:ilvl w:val="0"/>
          <w:numId w:val="18"/>
        </w:numPr>
        <w:rPr>
          <w:rFonts w:cs="Arial"/>
        </w:rPr>
      </w:pPr>
      <w:r w:rsidRPr="000007BE">
        <w:rPr>
          <w:rFonts w:cs="Arial"/>
        </w:rPr>
        <w:t>a mineral</w:t>
      </w:r>
    </w:p>
    <w:p w14:paraId="20259E3F" w14:textId="77777777" w:rsidR="00445293" w:rsidRPr="000007BE" w:rsidRDefault="00445293" w:rsidP="00660977">
      <w:pPr>
        <w:pStyle w:val="ListParagraph"/>
        <w:numPr>
          <w:ilvl w:val="0"/>
          <w:numId w:val="18"/>
        </w:numPr>
        <w:rPr>
          <w:rFonts w:cs="Arial"/>
        </w:rPr>
      </w:pPr>
      <w:r w:rsidRPr="000007BE">
        <w:rPr>
          <w:rFonts w:cs="Arial"/>
        </w:rPr>
        <w:t>a geographical location or place</w:t>
      </w:r>
    </w:p>
    <w:p w14:paraId="5E349CB8" w14:textId="77777777" w:rsidR="00445293" w:rsidRPr="000007BE" w:rsidRDefault="00445293" w:rsidP="00660977">
      <w:pPr>
        <w:pStyle w:val="ListParagraph"/>
        <w:numPr>
          <w:ilvl w:val="0"/>
          <w:numId w:val="18"/>
        </w:numPr>
        <w:rPr>
          <w:rFonts w:cs="Arial"/>
        </w:rPr>
      </w:pPr>
      <w:r w:rsidRPr="000007BE">
        <w:rPr>
          <w:rFonts w:cs="Arial"/>
        </w:rPr>
        <w:t>a property of the element</w:t>
      </w:r>
    </w:p>
    <w:p w14:paraId="236D23C6" w14:textId="77777777" w:rsidR="00445293" w:rsidRPr="000007BE" w:rsidRDefault="00445293" w:rsidP="00660977">
      <w:pPr>
        <w:pStyle w:val="ListParagraph"/>
        <w:numPr>
          <w:ilvl w:val="0"/>
          <w:numId w:val="18"/>
        </w:numPr>
        <w:rPr>
          <w:rFonts w:cs="Arial"/>
        </w:rPr>
      </w:pPr>
      <w:r w:rsidRPr="000007BE">
        <w:rPr>
          <w:rFonts w:cs="Arial"/>
        </w:rPr>
        <w:t>a scientist</w:t>
      </w:r>
    </w:p>
    <w:p w14:paraId="2D02301B" w14:textId="77777777" w:rsidR="00445293" w:rsidRPr="00E85D13" w:rsidRDefault="00445293" w:rsidP="00660977">
      <w:pPr>
        <w:pStyle w:val="ListParagraph"/>
        <w:numPr>
          <w:ilvl w:val="0"/>
          <w:numId w:val="17"/>
        </w:numPr>
        <w:spacing w:before="60"/>
        <w:contextualSpacing w:val="0"/>
        <w:rPr>
          <w:rFonts w:cs="Arial"/>
          <w:szCs w:val="22"/>
        </w:rPr>
      </w:pPr>
      <w:r w:rsidRPr="00E85D13">
        <w:rPr>
          <w:rFonts w:cs="Arial"/>
          <w:szCs w:val="22"/>
        </w:rPr>
        <w:t xml:space="preserve">The element must use the suffix </w:t>
      </w:r>
      <w:r w:rsidRPr="00824D94">
        <w:rPr>
          <w:rFonts w:cs="Arial"/>
          <w:i/>
          <w:noProof/>
          <w:szCs w:val="22"/>
        </w:rPr>
        <w:t>ium</w:t>
      </w:r>
      <w:r w:rsidRPr="00E85D13">
        <w:rPr>
          <w:rFonts w:cs="Arial"/>
          <w:i/>
          <w:szCs w:val="22"/>
        </w:rPr>
        <w:t>—</w:t>
      </w:r>
      <w:r w:rsidRPr="00E85D13">
        <w:rPr>
          <w:rFonts w:cs="Arial"/>
          <w:szCs w:val="22"/>
        </w:rPr>
        <w:t xml:space="preserve">unless it is </w:t>
      </w:r>
      <w:proofErr w:type="gramStart"/>
      <w:r w:rsidRPr="00E85D13">
        <w:rPr>
          <w:rFonts w:cs="Arial"/>
          <w:szCs w:val="22"/>
        </w:rPr>
        <w:t>in group</w:t>
      </w:r>
      <w:proofErr w:type="gramEnd"/>
      <w:r w:rsidRPr="00E85D13">
        <w:rPr>
          <w:rFonts w:cs="Arial"/>
          <w:szCs w:val="22"/>
        </w:rPr>
        <w:t xml:space="preserve"> 17, where it will end in </w:t>
      </w:r>
      <w:r w:rsidRPr="00824D94">
        <w:rPr>
          <w:rFonts w:cs="Arial"/>
          <w:i/>
          <w:noProof/>
          <w:szCs w:val="22"/>
        </w:rPr>
        <w:t>ine</w:t>
      </w:r>
      <w:r w:rsidRPr="00E85D13">
        <w:rPr>
          <w:rFonts w:cs="Arial"/>
          <w:i/>
          <w:szCs w:val="22"/>
        </w:rPr>
        <w:t>,</w:t>
      </w:r>
      <w:r w:rsidRPr="00E85D13">
        <w:rPr>
          <w:rFonts w:cs="Arial"/>
          <w:szCs w:val="22"/>
        </w:rPr>
        <w:t xml:space="preserve"> or in group 18, where it will end in </w:t>
      </w:r>
      <w:r w:rsidRPr="00E85D13">
        <w:rPr>
          <w:rFonts w:cs="Arial"/>
          <w:i/>
          <w:szCs w:val="22"/>
        </w:rPr>
        <w:t>on</w:t>
      </w:r>
      <w:r w:rsidRPr="00E85D13">
        <w:rPr>
          <w:rFonts w:cs="Arial"/>
          <w:szCs w:val="22"/>
        </w:rPr>
        <w:t>.</w:t>
      </w:r>
    </w:p>
    <w:p w14:paraId="47FC5918" w14:textId="77777777" w:rsidR="00445293" w:rsidRPr="00E85D13" w:rsidRDefault="00445293" w:rsidP="00660977">
      <w:pPr>
        <w:pStyle w:val="ListParagraph"/>
        <w:numPr>
          <w:ilvl w:val="0"/>
          <w:numId w:val="17"/>
        </w:numPr>
        <w:spacing w:before="60"/>
        <w:contextualSpacing w:val="0"/>
        <w:rPr>
          <w:rFonts w:cs="Arial"/>
          <w:szCs w:val="22"/>
        </w:rPr>
      </w:pPr>
      <w:r w:rsidRPr="00E85D13">
        <w:rPr>
          <w:rFonts w:cs="Arial"/>
          <w:szCs w:val="22"/>
        </w:rPr>
        <w:t xml:space="preserve">When a name </w:t>
      </w:r>
      <w:proofErr w:type="gramStart"/>
      <w:r w:rsidRPr="00E85D13">
        <w:rPr>
          <w:rFonts w:cs="Arial"/>
          <w:szCs w:val="22"/>
        </w:rPr>
        <w:t>has been used</w:t>
      </w:r>
      <w:proofErr w:type="gramEnd"/>
      <w:r w:rsidRPr="00E85D13">
        <w:rPr>
          <w:rFonts w:cs="Arial"/>
          <w:szCs w:val="22"/>
        </w:rPr>
        <w:t xml:space="preserve"> unofficially for an element, but a different name is eventually chosen for that element, the unofficial name can never be used again for any future elements to avoid confusion in the literature.</w:t>
      </w:r>
    </w:p>
    <w:p w14:paraId="36F2CD07" w14:textId="77777777" w:rsidR="00445293" w:rsidRDefault="00445293" w:rsidP="00445293">
      <w:pPr>
        <w:ind w:left="360"/>
        <w:rPr>
          <w:rFonts w:cs="Arial"/>
        </w:rPr>
      </w:pPr>
      <w:r>
        <w:rPr>
          <w:rFonts w:cs="Arial"/>
        </w:rPr>
        <w:t xml:space="preserve">The last rule has an interesting story behind it that students might appreciate. The United States chose the name </w:t>
      </w:r>
      <w:proofErr w:type="spellStart"/>
      <w:r w:rsidRPr="001040B5">
        <w:rPr>
          <w:rFonts w:cs="Arial"/>
          <w:i/>
        </w:rPr>
        <w:t>rutherfordium</w:t>
      </w:r>
      <w:proofErr w:type="spellEnd"/>
      <w:r>
        <w:rPr>
          <w:rFonts w:cs="Arial"/>
        </w:rPr>
        <w:t xml:space="preserve"> in honor of Ernest Rutherford for element 104 and </w:t>
      </w:r>
      <w:proofErr w:type="spellStart"/>
      <w:r w:rsidRPr="001040B5">
        <w:rPr>
          <w:rFonts w:cs="Arial"/>
          <w:i/>
        </w:rPr>
        <w:t>hahnium</w:t>
      </w:r>
      <w:proofErr w:type="spellEnd"/>
      <w:r>
        <w:rPr>
          <w:rFonts w:cs="Arial"/>
        </w:rPr>
        <w:t xml:space="preserve"> for element 105 in honor of Otto Hahn. Russian scientists chose the name </w:t>
      </w:r>
      <w:proofErr w:type="spellStart"/>
      <w:r w:rsidRPr="001040B5">
        <w:rPr>
          <w:rFonts w:cs="Arial"/>
          <w:i/>
        </w:rPr>
        <w:t>kurchatovium</w:t>
      </w:r>
      <w:proofErr w:type="spellEnd"/>
      <w:r>
        <w:rPr>
          <w:rFonts w:cs="Arial"/>
        </w:rPr>
        <w:t xml:space="preserve"> in honor of Igor </w:t>
      </w:r>
      <w:proofErr w:type="spellStart"/>
      <w:r>
        <w:rPr>
          <w:rFonts w:cs="Arial"/>
        </w:rPr>
        <w:t>Kurchatov</w:t>
      </w:r>
      <w:proofErr w:type="spellEnd"/>
      <w:r>
        <w:rPr>
          <w:rFonts w:cs="Arial"/>
        </w:rPr>
        <w:t xml:space="preserve">, “the father of the Russian atomic bomb,” for element 104, and </w:t>
      </w:r>
      <w:r w:rsidRPr="00824D94">
        <w:rPr>
          <w:rFonts w:cs="Arial"/>
          <w:i/>
          <w:noProof/>
        </w:rPr>
        <w:t>neilsbohrium</w:t>
      </w:r>
      <w:r>
        <w:rPr>
          <w:rFonts w:cs="Arial"/>
        </w:rPr>
        <w:t xml:space="preserve"> for element 105. Both names and symbols were in use on periodic tables and present in the literature. IUPAC felt the name </w:t>
      </w:r>
      <w:proofErr w:type="spellStart"/>
      <w:r>
        <w:rPr>
          <w:rFonts w:cs="Arial"/>
        </w:rPr>
        <w:t>kurchatovium</w:t>
      </w:r>
      <w:proofErr w:type="spellEnd"/>
      <w:r>
        <w:rPr>
          <w:rFonts w:cs="Arial"/>
        </w:rPr>
        <w:t xml:space="preserve"> </w:t>
      </w:r>
      <w:proofErr w:type="gramStart"/>
      <w:r>
        <w:rPr>
          <w:rFonts w:cs="Arial"/>
        </w:rPr>
        <w:t>was chosen</w:t>
      </w:r>
      <w:proofErr w:type="gramEnd"/>
      <w:r>
        <w:rPr>
          <w:rFonts w:cs="Arial"/>
        </w:rPr>
        <w:t xml:space="preserve"> to anger the Americans, so it awarded naming rights for 104 to the US and chose the name </w:t>
      </w:r>
      <w:proofErr w:type="spellStart"/>
      <w:r w:rsidRPr="001040B5">
        <w:rPr>
          <w:rFonts w:cs="Arial"/>
          <w:i/>
        </w:rPr>
        <w:t>dubnium</w:t>
      </w:r>
      <w:proofErr w:type="spellEnd"/>
      <w:r>
        <w:rPr>
          <w:rFonts w:cs="Arial"/>
        </w:rPr>
        <w:t xml:space="preserve"> for element 105 in honor of the location of the Russian particle research lab. The name </w:t>
      </w:r>
      <w:proofErr w:type="spellStart"/>
      <w:r>
        <w:rPr>
          <w:rFonts w:cs="Arial"/>
        </w:rPr>
        <w:t>hahnium</w:t>
      </w:r>
      <w:proofErr w:type="spellEnd"/>
      <w:r>
        <w:rPr>
          <w:rFonts w:cs="Arial"/>
        </w:rPr>
        <w:t xml:space="preserve"> </w:t>
      </w:r>
      <w:proofErr w:type="gramStart"/>
      <w:r>
        <w:rPr>
          <w:rFonts w:cs="Arial"/>
        </w:rPr>
        <w:t>can never be proposed</w:t>
      </w:r>
      <w:proofErr w:type="gramEnd"/>
      <w:r>
        <w:rPr>
          <w:rFonts w:cs="Arial"/>
        </w:rPr>
        <w:t xml:space="preserve"> again for the name of an element. Otto Hahn received a Nobel Prize for his work in discovering nuclear fission while trying to create larger </w:t>
      </w:r>
      <w:r>
        <w:rPr>
          <w:rFonts w:cs="Arial"/>
        </w:rPr>
        <w:lastRenderedPageBreak/>
        <w:t xml:space="preserve">elements than uranium. Although Hahn conducted the actual experiments, it was </w:t>
      </w:r>
      <w:proofErr w:type="spellStart"/>
      <w:r>
        <w:rPr>
          <w:rFonts w:cs="Arial"/>
        </w:rPr>
        <w:t>Lise</w:t>
      </w:r>
      <w:proofErr w:type="spellEnd"/>
      <w:r>
        <w:rPr>
          <w:rFonts w:cs="Arial"/>
        </w:rPr>
        <w:t xml:space="preserve"> Meitner, his colleague of many years, who figured out what had happened and wrote the explanation. When Hahn, a German, published the work, he did not include Meitner’s name because she was Jewish and it </w:t>
      </w:r>
      <w:proofErr w:type="gramStart"/>
      <w:r>
        <w:rPr>
          <w:rFonts w:cs="Arial"/>
        </w:rPr>
        <w:t>is thought</w:t>
      </w:r>
      <w:proofErr w:type="gramEnd"/>
      <w:r>
        <w:rPr>
          <w:rFonts w:cs="Arial"/>
        </w:rPr>
        <w:t xml:space="preserve"> he did not want to be accused of collaborating with a Jew during Nazi rule. However, after the war, he still did not give her credit. It is perhaps karma that he </w:t>
      </w:r>
      <w:proofErr w:type="gramStart"/>
      <w:r>
        <w:rPr>
          <w:rFonts w:cs="Arial"/>
        </w:rPr>
        <w:t>is not immortalized</w:t>
      </w:r>
      <w:proofErr w:type="gramEnd"/>
      <w:r>
        <w:rPr>
          <w:rFonts w:cs="Arial"/>
        </w:rPr>
        <w:t xml:space="preserve"> on the periodic table while </w:t>
      </w:r>
      <w:proofErr w:type="spellStart"/>
      <w:r>
        <w:rPr>
          <w:rFonts w:cs="Arial"/>
        </w:rPr>
        <w:t>Lise</w:t>
      </w:r>
      <w:proofErr w:type="spellEnd"/>
      <w:r>
        <w:rPr>
          <w:rFonts w:cs="Arial"/>
        </w:rPr>
        <w:t xml:space="preserve"> Meitner was finally recognized for her part in the discovery and is memorialized on the periodic table with element 109, </w:t>
      </w:r>
      <w:proofErr w:type="spellStart"/>
      <w:r>
        <w:rPr>
          <w:rFonts w:cs="Arial"/>
        </w:rPr>
        <w:t>meitnerium</w:t>
      </w:r>
      <w:proofErr w:type="spellEnd"/>
      <w:r>
        <w:rPr>
          <w:rFonts w:cs="Arial"/>
        </w:rPr>
        <w:t>.</w:t>
      </w:r>
    </w:p>
    <w:p w14:paraId="1BB0612F" w14:textId="77777777" w:rsidR="00445293" w:rsidRPr="006E6DD9" w:rsidRDefault="00445293" w:rsidP="00445293">
      <w:pPr>
        <w:ind w:left="360"/>
        <w:rPr>
          <w:rFonts w:cs="Arial"/>
        </w:rPr>
      </w:pPr>
    </w:p>
    <w:p w14:paraId="588D012B" w14:textId="77777777" w:rsidR="00445293" w:rsidRPr="00CC0962" w:rsidRDefault="00445293" w:rsidP="00660977">
      <w:pPr>
        <w:numPr>
          <w:ilvl w:val="0"/>
          <w:numId w:val="42"/>
        </w:numPr>
        <w:tabs>
          <w:tab w:val="clear" w:pos="720"/>
        </w:tabs>
        <w:ind w:left="360"/>
        <w:rPr>
          <w:rFonts w:cs="Arial"/>
          <w:b/>
        </w:rPr>
      </w:pPr>
      <w:r w:rsidRPr="006E6DD9">
        <w:rPr>
          <w:rFonts w:cs="Arial"/>
          <w:b/>
        </w:rPr>
        <w:t>“</w:t>
      </w:r>
      <w:r>
        <w:rPr>
          <w:rFonts w:cs="Arial"/>
          <w:b/>
        </w:rPr>
        <w:t>Most elements have been discovered in the United States.</w:t>
      </w:r>
      <w:r w:rsidRPr="006E6DD9">
        <w:rPr>
          <w:rFonts w:cs="Arial"/>
          <w:b/>
        </w:rPr>
        <w:t>”</w:t>
      </w:r>
      <w:r>
        <w:rPr>
          <w:rFonts w:cs="Arial"/>
        </w:rPr>
        <w:t xml:space="preserve"> Actually, more elements </w:t>
      </w:r>
      <w:proofErr w:type="gramStart"/>
      <w:r>
        <w:rPr>
          <w:rFonts w:cs="Arial"/>
        </w:rPr>
        <w:t>have been discovered</w:t>
      </w:r>
      <w:proofErr w:type="gramEnd"/>
      <w:r>
        <w:rPr>
          <w:rFonts w:cs="Arial"/>
        </w:rPr>
        <w:t xml:space="preserve"> in the United Kingdom than any other country. Twenty-four elements </w:t>
      </w:r>
      <w:proofErr w:type="gramStart"/>
      <w:r>
        <w:rPr>
          <w:rFonts w:cs="Arial"/>
        </w:rPr>
        <w:t>have been discovered</w:t>
      </w:r>
      <w:proofErr w:type="gramEnd"/>
      <w:r>
        <w:rPr>
          <w:rFonts w:cs="Arial"/>
        </w:rPr>
        <w:t xml:space="preserve"> in the UK, followed closely by the US with 21 elements and Sweden with 20. German scientists </w:t>
      </w:r>
      <w:proofErr w:type="gramStart"/>
      <w:r>
        <w:rPr>
          <w:rFonts w:cs="Arial"/>
        </w:rPr>
        <w:t>are credited</w:t>
      </w:r>
      <w:proofErr w:type="gramEnd"/>
      <w:r>
        <w:rPr>
          <w:rFonts w:cs="Arial"/>
        </w:rPr>
        <w:t xml:space="preserve"> with the discovery of 19 elements, while 17 have been discovered in France. However, with respect to the 26 </w:t>
      </w:r>
      <w:proofErr w:type="spellStart"/>
      <w:r>
        <w:rPr>
          <w:rFonts w:cs="Arial"/>
        </w:rPr>
        <w:t>transuranium</w:t>
      </w:r>
      <w:proofErr w:type="spellEnd"/>
      <w:r>
        <w:rPr>
          <w:rFonts w:cs="Arial"/>
        </w:rPr>
        <w:t xml:space="preserve"> elements, U.S. scientists have discovered 20. Of those 20 elements, the discoveries of eight of them </w:t>
      </w:r>
      <w:proofErr w:type="gramStart"/>
      <w:r>
        <w:rPr>
          <w:rFonts w:cs="Arial"/>
        </w:rPr>
        <w:t>are shared</w:t>
      </w:r>
      <w:proofErr w:type="gramEnd"/>
      <w:r>
        <w:rPr>
          <w:rFonts w:cs="Arial"/>
        </w:rPr>
        <w:t xml:space="preserve"> with Russians who, with those eight, have discovered or co-discovered a total of nine. German scientists have discovered five of the new elements, 108–</w:t>
      </w:r>
      <w:r w:rsidRPr="00CC0962">
        <w:rPr>
          <w:rFonts w:cs="Arial"/>
        </w:rPr>
        <w:t xml:space="preserve">112. </w:t>
      </w:r>
      <w:r w:rsidRPr="00242AF8">
        <w:rPr>
          <w:rFonts w:cs="Arial"/>
        </w:rPr>
        <w:t>(</w:t>
      </w:r>
      <w:hyperlink r:id="rId91" w:history="1">
        <w:r w:rsidRPr="00CC0962">
          <w:rPr>
            <w:rStyle w:val="Hyperlink"/>
            <w:rFonts w:cs="Arial"/>
          </w:rPr>
          <w:t>https://www.businessinsider.com/this-brilliant-graphic-shows-you-which-country-discovered-every-element-in-the-periodic-table-2014-4</w:t>
        </w:r>
      </w:hyperlink>
      <w:r w:rsidRPr="00CC0962">
        <w:rPr>
          <w:rFonts w:cs="Arial"/>
        </w:rPr>
        <w:t>)</w:t>
      </w:r>
    </w:p>
    <w:p w14:paraId="3472B832" w14:textId="77777777" w:rsidR="00445293" w:rsidRPr="000007BE" w:rsidRDefault="00445293" w:rsidP="00445293">
      <w:pPr>
        <w:ind w:left="360"/>
        <w:rPr>
          <w:rFonts w:cs="Arial"/>
        </w:rPr>
      </w:pPr>
    </w:p>
    <w:p w14:paraId="30112D62" w14:textId="77777777" w:rsidR="00445293" w:rsidRDefault="00445293" w:rsidP="00660977">
      <w:pPr>
        <w:pStyle w:val="ListParagraph"/>
        <w:numPr>
          <w:ilvl w:val="0"/>
          <w:numId w:val="42"/>
        </w:numPr>
        <w:tabs>
          <w:tab w:val="clear" w:pos="720"/>
        </w:tabs>
        <w:ind w:left="360"/>
        <w:rPr>
          <w:rFonts w:cs="Arial"/>
        </w:rPr>
      </w:pPr>
      <w:r w:rsidRPr="000007BE">
        <w:rPr>
          <w:rFonts w:cs="Arial"/>
          <w:b/>
        </w:rPr>
        <w:t>“The order of the elements on the periodic table is determined by their atomic mass.”</w:t>
      </w:r>
      <w:r w:rsidRPr="000007BE">
        <w:rPr>
          <w:rFonts w:cs="Arial"/>
        </w:rPr>
        <w:t xml:space="preserve"> Even though it </w:t>
      </w:r>
      <w:proofErr w:type="gramStart"/>
      <w:r w:rsidRPr="000007BE">
        <w:rPr>
          <w:rFonts w:cs="Arial"/>
        </w:rPr>
        <w:t>is presented</w:t>
      </w:r>
      <w:proofErr w:type="gramEnd"/>
      <w:r w:rsidRPr="000007BE">
        <w:rPr>
          <w:rFonts w:cs="Arial"/>
        </w:rPr>
        <w:t xml:space="preserve"> in every lesson on the periodic table that the current periodic table is arranged according to the number of protons in the nucleus of an element, many students still cling to the idea that the periodic table is arranged according to atomic weight. Perhaps it is because, for the majority of the elements, that appears to be the case. While Dmitri Mendeleev </w:t>
      </w:r>
      <w:proofErr w:type="gramStart"/>
      <w:r w:rsidRPr="000007BE">
        <w:rPr>
          <w:rFonts w:cs="Arial"/>
        </w:rPr>
        <w:t>did, in fact, arrange</w:t>
      </w:r>
      <w:proofErr w:type="gramEnd"/>
      <w:r w:rsidRPr="000007BE">
        <w:rPr>
          <w:rFonts w:cs="Arial"/>
        </w:rPr>
        <w:t xml:space="preserve"> the precursor to today’s periodic table using atomic weight and chemical properties, the proton had not yet been discovered. When the table </w:t>
      </w:r>
      <w:proofErr w:type="gramStart"/>
      <w:r w:rsidRPr="000007BE">
        <w:rPr>
          <w:rFonts w:cs="Arial"/>
        </w:rPr>
        <w:t>is arranged</w:t>
      </w:r>
      <w:proofErr w:type="gramEnd"/>
      <w:r w:rsidRPr="000007BE">
        <w:rPr>
          <w:rFonts w:cs="Arial"/>
        </w:rPr>
        <w:t xml:space="preserve"> strictly by weight today, a few discrepancies in the order of the elements occur. These discrepancies, such as the order of cobalt and nickel (nickel would come before cobalt if weight is used) and argon and potassium, were not an issue when Mendeleev was building his table because the atomic weights he used for cobalt and nickel were identical at the time and argon had not </w:t>
      </w:r>
      <w:r>
        <w:rPr>
          <w:rFonts w:cs="Arial"/>
        </w:rPr>
        <w:t xml:space="preserve">yet </w:t>
      </w:r>
      <w:r w:rsidRPr="000007BE">
        <w:rPr>
          <w:rFonts w:cs="Arial"/>
        </w:rPr>
        <w:t>been discovered</w:t>
      </w:r>
      <w:r>
        <w:rPr>
          <w:rFonts w:cs="Arial"/>
        </w:rPr>
        <w:t>.</w:t>
      </w:r>
    </w:p>
    <w:p w14:paraId="1E06CC90" w14:textId="77777777" w:rsidR="00445293" w:rsidRDefault="00445293" w:rsidP="00445293">
      <w:pPr>
        <w:ind w:left="360"/>
        <w:rPr>
          <w:rFonts w:cs="Arial"/>
        </w:rPr>
      </w:pPr>
    </w:p>
    <w:p w14:paraId="05E2807D" w14:textId="0EB94193" w:rsidR="00445293" w:rsidRPr="005B2A7B" w:rsidRDefault="00445293" w:rsidP="00445293">
      <w:pPr>
        <w:ind w:left="360"/>
        <w:rPr>
          <w:rFonts w:cs="Arial"/>
        </w:rPr>
      </w:pPr>
      <w:r>
        <w:rPr>
          <w:rFonts w:cs="Arial"/>
        </w:rPr>
        <w:t>W</w:t>
      </w:r>
      <w:r w:rsidRPr="005B2A7B">
        <w:rPr>
          <w:rFonts w:cs="Arial"/>
        </w:rPr>
        <w:t xml:space="preserve">hen Henry Moseley conducted experiments </w:t>
      </w:r>
      <w:r>
        <w:rPr>
          <w:rFonts w:cs="Arial"/>
        </w:rPr>
        <w:t xml:space="preserve">in 1913 </w:t>
      </w:r>
      <w:r w:rsidRPr="005B2A7B">
        <w:rPr>
          <w:rFonts w:cs="Arial"/>
        </w:rPr>
        <w:t xml:space="preserve">that involved bombarding the elements with </w:t>
      </w:r>
      <w:proofErr w:type="gramStart"/>
      <w:r w:rsidRPr="005B2A7B">
        <w:rPr>
          <w:rFonts w:cs="Arial"/>
        </w:rPr>
        <w:t>high energy</w:t>
      </w:r>
      <w:proofErr w:type="gramEnd"/>
      <w:r w:rsidRPr="005B2A7B">
        <w:rPr>
          <w:rFonts w:cs="Arial"/>
        </w:rPr>
        <w:t xml:space="preserve"> electrons and measuring the resulting X-ray frequencies, he found that each element produced a unique frequency. When the elements </w:t>
      </w:r>
      <w:proofErr w:type="gramStart"/>
      <w:r w:rsidRPr="005B2A7B">
        <w:rPr>
          <w:rFonts w:cs="Arial"/>
        </w:rPr>
        <w:t>were ordered</w:t>
      </w:r>
      <w:proofErr w:type="gramEnd"/>
      <w:r w:rsidRPr="005B2A7B">
        <w:rPr>
          <w:rFonts w:cs="Arial"/>
        </w:rPr>
        <w:t xml:space="preserve"> according to this frequency, </w:t>
      </w:r>
      <w:r>
        <w:rPr>
          <w:rFonts w:cs="Arial"/>
        </w:rPr>
        <w:t xml:space="preserve">to </w:t>
      </w:r>
      <w:r w:rsidRPr="005B2A7B">
        <w:rPr>
          <w:rFonts w:cs="Arial"/>
        </w:rPr>
        <w:t>which he had assigned a unique sequential whole number, the order of the elements was confirmed and th</w:t>
      </w:r>
      <w:r>
        <w:rPr>
          <w:rFonts w:cs="Arial"/>
        </w:rPr>
        <w:t>os</w:t>
      </w:r>
      <w:r w:rsidRPr="005B2A7B">
        <w:rPr>
          <w:rFonts w:cs="Arial"/>
        </w:rPr>
        <w:t xml:space="preserve">e anomalies </w:t>
      </w:r>
      <w:r>
        <w:rPr>
          <w:rFonts w:cs="Arial"/>
        </w:rPr>
        <w:t>that</w:t>
      </w:r>
      <w:r w:rsidRPr="005B2A7B">
        <w:rPr>
          <w:rFonts w:cs="Arial"/>
        </w:rPr>
        <w:t xml:space="preserve"> had surfaced from solely considering atomic weight were resolved. This number </w:t>
      </w:r>
      <w:proofErr w:type="gramStart"/>
      <w:r w:rsidRPr="005B2A7B">
        <w:rPr>
          <w:rFonts w:cs="Arial"/>
        </w:rPr>
        <w:t>was correctly identified</w:t>
      </w:r>
      <w:proofErr w:type="gramEnd"/>
      <w:r w:rsidRPr="005B2A7B">
        <w:rPr>
          <w:rFonts w:cs="Arial"/>
        </w:rPr>
        <w:t xml:space="preserve"> as the number of positive charges</w:t>
      </w:r>
      <w:r>
        <w:rPr>
          <w:rFonts w:cs="Arial"/>
        </w:rPr>
        <w:t>,</w:t>
      </w:r>
      <w:r w:rsidRPr="005B2A7B">
        <w:rPr>
          <w:rFonts w:cs="Arial"/>
        </w:rPr>
        <w:t xml:space="preserve"> protons</w:t>
      </w:r>
      <w:r>
        <w:rPr>
          <w:rFonts w:cs="Arial"/>
        </w:rPr>
        <w:t>,</w:t>
      </w:r>
      <w:r w:rsidRPr="005B2A7B">
        <w:rPr>
          <w:rFonts w:cs="Arial"/>
        </w:rPr>
        <w:t xml:space="preserve"> in the nucleus and </w:t>
      </w:r>
      <w:r>
        <w:rPr>
          <w:rFonts w:cs="Arial"/>
        </w:rPr>
        <w:t xml:space="preserve">matches </w:t>
      </w:r>
      <w:r w:rsidRPr="005B2A7B">
        <w:rPr>
          <w:rFonts w:cs="Arial"/>
        </w:rPr>
        <w:t xml:space="preserve">the number of electrons in the atom. Having a simple whole number for each element allowed for </w:t>
      </w:r>
      <w:r w:rsidRPr="00824D94">
        <w:rPr>
          <w:rFonts w:cs="Arial"/>
          <w:noProof/>
        </w:rPr>
        <w:t>easier</w:t>
      </w:r>
      <w:r w:rsidRPr="005B2A7B">
        <w:rPr>
          <w:rFonts w:cs="Arial"/>
        </w:rPr>
        <w:t xml:space="preserve"> detection of the “holes” in the periodic table</w:t>
      </w:r>
      <w:r>
        <w:rPr>
          <w:rFonts w:cs="Arial"/>
        </w:rPr>
        <w:t>,</w:t>
      </w:r>
      <w:r w:rsidRPr="005B2A7B">
        <w:rPr>
          <w:rFonts w:cs="Arial"/>
        </w:rPr>
        <w:t xml:space="preserve"> which led to the discovery of other yet</w:t>
      </w:r>
      <w:r>
        <w:rPr>
          <w:rFonts w:cs="Arial"/>
        </w:rPr>
        <w:t>-</w:t>
      </w:r>
      <w:r w:rsidRPr="005B2A7B">
        <w:rPr>
          <w:rFonts w:cs="Arial"/>
        </w:rPr>
        <w:t>unknown elements. Mosel</w:t>
      </w:r>
      <w:r>
        <w:rPr>
          <w:rFonts w:cs="Arial"/>
        </w:rPr>
        <w:t>e</w:t>
      </w:r>
      <w:r w:rsidRPr="005B2A7B">
        <w:rPr>
          <w:rFonts w:cs="Arial"/>
        </w:rPr>
        <w:t xml:space="preserve">y’s sequential arrangement exposed </w:t>
      </w:r>
      <w:r>
        <w:rPr>
          <w:rFonts w:cs="Arial"/>
        </w:rPr>
        <w:t xml:space="preserve">the </w:t>
      </w:r>
      <w:r w:rsidRPr="005B2A7B">
        <w:rPr>
          <w:rFonts w:cs="Arial"/>
        </w:rPr>
        <w:t>missing elements 43, 61, 72, and 75. Mosel</w:t>
      </w:r>
      <w:r>
        <w:rPr>
          <w:rFonts w:cs="Arial"/>
        </w:rPr>
        <w:t>e</w:t>
      </w:r>
      <w:r w:rsidRPr="005B2A7B">
        <w:rPr>
          <w:rFonts w:cs="Arial"/>
        </w:rPr>
        <w:t xml:space="preserve">y was only 26 at the time of his discovery and left his research to volunteer with the Royal Engineers during World War I. He </w:t>
      </w:r>
      <w:proofErr w:type="gramStart"/>
      <w:r w:rsidRPr="005B2A7B">
        <w:rPr>
          <w:rFonts w:cs="Arial"/>
        </w:rPr>
        <w:t>was killed</w:t>
      </w:r>
      <w:proofErr w:type="gramEnd"/>
      <w:r w:rsidRPr="005B2A7B">
        <w:rPr>
          <w:rFonts w:cs="Arial"/>
        </w:rPr>
        <w:t xml:space="preserve"> in action in 1915 at the age of 27. </w:t>
      </w:r>
      <w:proofErr w:type="gramStart"/>
      <w:r w:rsidRPr="005B2A7B">
        <w:rPr>
          <w:rFonts w:cs="Arial"/>
        </w:rPr>
        <w:t>Had he not been killed</w:t>
      </w:r>
      <w:proofErr w:type="gramEnd"/>
      <w:r w:rsidRPr="005B2A7B">
        <w:rPr>
          <w:rFonts w:cs="Arial"/>
        </w:rPr>
        <w:t xml:space="preserve">, it is likely he would have received a Nobel </w:t>
      </w:r>
      <w:r>
        <w:rPr>
          <w:rFonts w:cs="Arial"/>
        </w:rPr>
        <w:t>P</w:t>
      </w:r>
      <w:r w:rsidRPr="005B2A7B">
        <w:rPr>
          <w:rFonts w:cs="Arial"/>
        </w:rPr>
        <w:t xml:space="preserve">rize for his work. </w:t>
      </w:r>
      <w:proofErr w:type="gramStart"/>
      <w:r>
        <w:rPr>
          <w:rFonts w:cs="Arial"/>
        </w:rPr>
        <w:t xml:space="preserve">Nobel Prize-winning physicist </w:t>
      </w:r>
      <w:r w:rsidRPr="005B2A7B">
        <w:rPr>
          <w:rFonts w:cs="Arial"/>
        </w:rPr>
        <w:t>Robert Millikan wrote of Moseley’s passing</w:t>
      </w:r>
      <w:r w:rsidRPr="005B2A7B">
        <w:rPr>
          <w:rFonts w:cs="Arial"/>
          <w:color w:val="222222"/>
          <w:sz w:val="21"/>
          <w:szCs w:val="21"/>
          <w:shd w:val="clear" w:color="auto" w:fill="FFFFFF"/>
        </w:rPr>
        <w:t xml:space="preserve">, </w:t>
      </w:r>
      <w:r w:rsidRPr="005B2A7B">
        <w:rPr>
          <w:rFonts w:cs="Arial"/>
          <w:color w:val="222222"/>
          <w:shd w:val="clear" w:color="auto" w:fill="FFFFFF"/>
        </w:rPr>
        <w:t xml:space="preserve">"In a research which is destined to rank as one of the dozen most brilliant in conception, skillful in execution, and illuminating in results in the history of science, a young man twenty-six years old threw open the windows through which we can glimpse the sub-atomic world with a definiteness and </w:t>
      </w:r>
      <w:r w:rsidRPr="005B2A7B">
        <w:rPr>
          <w:rFonts w:cs="Arial"/>
          <w:color w:val="222222"/>
          <w:shd w:val="clear" w:color="auto" w:fill="FFFFFF"/>
        </w:rPr>
        <w:lastRenderedPageBreak/>
        <w:t>certainty never dreamed of before.</w:t>
      </w:r>
      <w:proofErr w:type="gramEnd"/>
      <w:r w:rsidRPr="005B2A7B">
        <w:rPr>
          <w:rFonts w:cs="Arial"/>
          <w:color w:val="222222"/>
          <w:shd w:val="clear" w:color="auto" w:fill="FFFFFF"/>
        </w:rPr>
        <w:t xml:space="preserve"> Had the European War had no other result than the snuffing out of this young </w:t>
      </w:r>
      <w:proofErr w:type="gramStart"/>
      <w:r w:rsidRPr="005B2A7B">
        <w:rPr>
          <w:rFonts w:cs="Arial"/>
          <w:color w:val="222222"/>
          <w:shd w:val="clear" w:color="auto" w:fill="FFFFFF"/>
        </w:rPr>
        <w:t>life, that</w:t>
      </w:r>
      <w:proofErr w:type="gramEnd"/>
      <w:r w:rsidRPr="005B2A7B">
        <w:rPr>
          <w:rFonts w:cs="Arial"/>
          <w:color w:val="222222"/>
          <w:shd w:val="clear" w:color="auto" w:fill="FFFFFF"/>
        </w:rPr>
        <w:t xml:space="preserve"> alone would make it one of the most hideous and most irreparable crimes in history.”</w:t>
      </w:r>
      <w:r w:rsidRPr="005B2A7B">
        <w:rPr>
          <w:rFonts w:cs="Arial"/>
        </w:rPr>
        <w:t xml:space="preserve"> Following Moseley’s death, Ernest Rutherford lobbied the British government </w:t>
      </w:r>
      <w:proofErr w:type="gramStart"/>
      <w:r w:rsidRPr="005B2A7B">
        <w:rPr>
          <w:rFonts w:cs="Arial"/>
        </w:rPr>
        <w:t>to no longer allow</w:t>
      </w:r>
      <w:proofErr w:type="gramEnd"/>
      <w:r w:rsidRPr="005B2A7B">
        <w:rPr>
          <w:rFonts w:cs="Arial"/>
        </w:rPr>
        <w:t xml:space="preserve"> its prominent and promising scientists to enlist for combat duty. (</w:t>
      </w:r>
      <w:hyperlink r:id="rId92" w:history="1">
        <w:r w:rsidRPr="005B2A7B">
          <w:rPr>
            <w:rStyle w:val="Hyperlink"/>
            <w:rFonts w:cs="Arial"/>
          </w:rPr>
          <w:t>https://en.wikipedia.org/wiki/Henry_Moseley</w:t>
        </w:r>
      </w:hyperlink>
      <w:r w:rsidRPr="005B2A7B">
        <w:rPr>
          <w:rFonts w:cs="Arial"/>
        </w:rPr>
        <w:t>)</w:t>
      </w:r>
    </w:p>
    <w:p w14:paraId="5D67FC85" w14:textId="77777777" w:rsidR="00445293" w:rsidRPr="00E036CE" w:rsidRDefault="00445293" w:rsidP="00445293">
      <w:pPr>
        <w:ind w:left="360"/>
        <w:rPr>
          <w:rFonts w:cs="Arial"/>
        </w:rPr>
      </w:pPr>
    </w:p>
    <w:p w14:paraId="794F7499" w14:textId="77777777" w:rsidR="00445293" w:rsidRDefault="00445293" w:rsidP="00660977">
      <w:pPr>
        <w:numPr>
          <w:ilvl w:val="0"/>
          <w:numId w:val="42"/>
        </w:numPr>
        <w:tabs>
          <w:tab w:val="clear" w:pos="720"/>
        </w:tabs>
        <w:ind w:left="360"/>
        <w:rPr>
          <w:rFonts w:cs="Arial"/>
        </w:rPr>
      </w:pPr>
      <w:r w:rsidRPr="001B5172">
        <w:rPr>
          <w:rFonts w:cs="Arial"/>
          <w:b/>
        </w:rPr>
        <w:t>“With the completion of the 7</w:t>
      </w:r>
      <w:r w:rsidRPr="001B5172">
        <w:rPr>
          <w:rFonts w:cs="Arial"/>
          <w:b/>
          <w:vertAlign w:val="superscript"/>
        </w:rPr>
        <w:t>th</w:t>
      </w:r>
      <w:r w:rsidRPr="001B5172">
        <w:rPr>
          <w:rFonts w:cs="Arial"/>
          <w:b/>
        </w:rPr>
        <w:t xml:space="preserve"> row of the periodic table, </w:t>
      </w:r>
      <w:r>
        <w:rPr>
          <w:rFonts w:cs="Arial"/>
          <w:b/>
        </w:rPr>
        <w:t>the table</w:t>
      </w:r>
      <w:r w:rsidRPr="001B5172">
        <w:rPr>
          <w:rFonts w:cs="Arial"/>
          <w:b/>
        </w:rPr>
        <w:t xml:space="preserve"> is now </w:t>
      </w:r>
      <w:proofErr w:type="gramStart"/>
      <w:r w:rsidRPr="001B5172">
        <w:rPr>
          <w:rFonts w:cs="Arial"/>
          <w:b/>
        </w:rPr>
        <w:t>complete</w:t>
      </w:r>
      <w:r>
        <w:rPr>
          <w:rFonts w:cs="Arial"/>
          <w:b/>
        </w:rPr>
        <w:t>,</w:t>
      </w:r>
      <w:proofErr w:type="gramEnd"/>
      <w:r w:rsidRPr="001B5172">
        <w:rPr>
          <w:rFonts w:cs="Arial"/>
          <w:b/>
        </w:rPr>
        <w:t xml:space="preserve"> </w:t>
      </w:r>
      <w:r>
        <w:rPr>
          <w:rFonts w:cs="Arial"/>
          <w:b/>
        </w:rPr>
        <w:t>t</w:t>
      </w:r>
      <w:r w:rsidRPr="001B5172">
        <w:rPr>
          <w:rFonts w:cs="Arial"/>
          <w:b/>
        </w:rPr>
        <w:t>here are no more elements to be added.”</w:t>
      </w:r>
      <w:r w:rsidRPr="001B5172">
        <w:rPr>
          <w:rFonts w:cs="Arial"/>
        </w:rPr>
        <w:t xml:space="preserve"> </w:t>
      </w:r>
      <w:r>
        <w:rPr>
          <w:rFonts w:cs="Arial"/>
        </w:rPr>
        <w:t xml:space="preserve">While the completion of the </w:t>
      </w:r>
      <w:proofErr w:type="gramStart"/>
      <w:r>
        <w:rPr>
          <w:rFonts w:cs="Arial"/>
        </w:rPr>
        <w:t>7</w:t>
      </w:r>
      <w:r w:rsidRPr="001B5172">
        <w:rPr>
          <w:rFonts w:cs="Arial"/>
          <w:vertAlign w:val="superscript"/>
        </w:rPr>
        <w:t>th</w:t>
      </w:r>
      <w:proofErr w:type="gramEnd"/>
      <w:r>
        <w:rPr>
          <w:rFonts w:cs="Arial"/>
        </w:rPr>
        <w:t xml:space="preserve"> row of the periodic table makes the table look complete, there are probably more elements that will be made in the same manner as the last four and will fit on row eight. Exactly how many more elements </w:t>
      </w:r>
      <w:proofErr w:type="gramStart"/>
      <w:r>
        <w:rPr>
          <w:rFonts w:cs="Arial"/>
        </w:rPr>
        <w:t>can be made</w:t>
      </w:r>
      <w:proofErr w:type="gramEnd"/>
      <w:r>
        <w:rPr>
          <w:rFonts w:cs="Arial"/>
        </w:rPr>
        <w:t xml:space="preserve"> is up for debate. Some scientists feel that the atoms have </w:t>
      </w:r>
      <w:r w:rsidRPr="00824D94">
        <w:rPr>
          <w:rFonts w:cs="Arial"/>
          <w:noProof/>
        </w:rPr>
        <w:t>a certain</w:t>
      </w:r>
      <w:r>
        <w:rPr>
          <w:rFonts w:cs="Arial"/>
        </w:rPr>
        <w:t xml:space="preserve"> stability depending on the number of protons and neutrons in the nucleus. Some isotopes of element 114 may exhibit more stability than the other elements surrounding it. The discovery of new elements may not proceed sequentially due to the stability of certain proton-neutron arrangements in the nucleus. Richard Feynman predicted that the largest element possible </w:t>
      </w:r>
      <w:proofErr w:type="gramStart"/>
      <w:r>
        <w:rPr>
          <w:rFonts w:cs="Arial"/>
        </w:rPr>
        <w:t>will</w:t>
      </w:r>
      <w:proofErr w:type="gramEnd"/>
      <w:r>
        <w:rPr>
          <w:rFonts w:cs="Arial"/>
        </w:rPr>
        <w:t xml:space="preserve"> be element 137, while others have proposed elements up to 173. With the 8</w:t>
      </w:r>
      <w:r w:rsidRPr="00C93807">
        <w:rPr>
          <w:rFonts w:cs="Arial"/>
          <w:vertAlign w:val="superscript"/>
        </w:rPr>
        <w:t>th</w:t>
      </w:r>
      <w:r>
        <w:rPr>
          <w:rFonts w:cs="Arial"/>
        </w:rPr>
        <w:t xml:space="preserve"> period of elements, scientists project </w:t>
      </w:r>
      <w:r w:rsidRPr="00CC0962">
        <w:rPr>
          <w:rFonts w:cs="Arial"/>
          <w:i/>
        </w:rPr>
        <w:t xml:space="preserve">g </w:t>
      </w:r>
      <w:r>
        <w:rPr>
          <w:rFonts w:cs="Arial"/>
        </w:rPr>
        <w:t>orbitals for the additional electrons.</w:t>
      </w:r>
    </w:p>
    <w:p w14:paraId="7838FC34" w14:textId="77777777" w:rsidR="00445293" w:rsidRPr="001B5172" w:rsidRDefault="00445293" w:rsidP="00CC120E">
      <w:pPr>
        <w:ind w:left="360"/>
        <w:rPr>
          <w:rFonts w:cs="Arial"/>
        </w:rPr>
      </w:pPr>
    </w:p>
    <w:p w14:paraId="3D304303" w14:textId="77777777" w:rsidR="00445293" w:rsidRDefault="00445293" w:rsidP="00660977">
      <w:pPr>
        <w:numPr>
          <w:ilvl w:val="0"/>
          <w:numId w:val="42"/>
        </w:numPr>
        <w:tabs>
          <w:tab w:val="clear" w:pos="720"/>
        </w:tabs>
        <w:ind w:left="360"/>
        <w:rPr>
          <w:rFonts w:cs="Arial"/>
        </w:rPr>
      </w:pPr>
      <w:r>
        <w:rPr>
          <w:rFonts w:cs="Arial"/>
          <w:b/>
        </w:rPr>
        <w:t>“There’s only one way to organize the periodic table.”</w:t>
      </w:r>
      <w:r>
        <w:rPr>
          <w:rFonts w:cs="Arial"/>
        </w:rPr>
        <w:t xml:space="preserve"> </w:t>
      </w:r>
      <w:proofErr w:type="gramStart"/>
      <w:r>
        <w:rPr>
          <w:rFonts w:cs="Arial"/>
        </w:rPr>
        <w:t>There are many ways to organize the elements other than the order seen in the periodic table that you find in your textbook.</w:t>
      </w:r>
      <w:proofErr w:type="gramEnd"/>
      <w:r>
        <w:rPr>
          <w:rFonts w:cs="Arial"/>
        </w:rPr>
        <w:t xml:space="preserve"> The current arrangement of the elements has evolved over time and continues to </w:t>
      </w:r>
      <w:proofErr w:type="gramStart"/>
      <w:r>
        <w:rPr>
          <w:rFonts w:cs="Arial"/>
        </w:rPr>
        <w:t>be challenged</w:t>
      </w:r>
      <w:proofErr w:type="gramEnd"/>
      <w:r>
        <w:rPr>
          <w:rFonts w:cs="Arial"/>
        </w:rPr>
        <w:t xml:space="preserve"> with new ideas about the elements. Some scientists propose placing hydrogen above carbon on the periodic table since, like “hybridized” </w:t>
      </w:r>
      <w:proofErr w:type="gramStart"/>
      <w:r>
        <w:rPr>
          <w:rFonts w:cs="Arial"/>
        </w:rPr>
        <w:t>carbon,</w:t>
      </w:r>
      <w:proofErr w:type="gramEnd"/>
      <w:r>
        <w:rPr>
          <w:rFonts w:cs="Arial"/>
        </w:rPr>
        <w:t xml:space="preserve"> it has a half-filled shell of electrons. Other tables use different shapes like spirals or helixes, while still others </w:t>
      </w:r>
      <w:proofErr w:type="gramStart"/>
      <w:r>
        <w:rPr>
          <w:rFonts w:cs="Arial"/>
        </w:rPr>
        <w:t>are arranged</w:t>
      </w:r>
      <w:proofErr w:type="gramEnd"/>
      <w:r>
        <w:rPr>
          <w:rFonts w:cs="Arial"/>
        </w:rPr>
        <w:t xml:space="preserve"> in 3-D. A plethora of different periodic tables can be found at this site:</w:t>
      </w:r>
    </w:p>
    <w:p w14:paraId="7F87A81F" w14:textId="77777777" w:rsidR="00445293" w:rsidRDefault="00A67A91" w:rsidP="00445293">
      <w:pPr>
        <w:ind w:left="360"/>
        <w:rPr>
          <w:rFonts w:cs="Arial"/>
        </w:rPr>
      </w:pPr>
      <w:hyperlink r:id="rId93" w:history="1">
        <w:r w:rsidR="00445293" w:rsidRPr="00467F11">
          <w:rPr>
            <w:rStyle w:val="Hyperlink"/>
            <w:rFonts w:cs="Arial"/>
          </w:rPr>
          <w:t>https://www.meta-synthesis.com/webbook/35_pt/pt_database.php</w:t>
        </w:r>
      </w:hyperlink>
      <w:r w:rsidR="00445293" w:rsidRPr="00FE4496">
        <w:rPr>
          <w:rFonts w:cs="Arial"/>
          <w:u w:val="single"/>
        </w:rPr>
        <w:t>.</w:t>
      </w:r>
    </w:p>
    <w:p w14:paraId="1249ABE5" w14:textId="77777777" w:rsidR="00445293" w:rsidRPr="00ED3C1C" w:rsidRDefault="00445293" w:rsidP="00445293">
      <w:pPr>
        <w:ind w:left="360"/>
        <w:rPr>
          <w:rFonts w:cs="Arial"/>
        </w:rPr>
      </w:pPr>
    </w:p>
    <w:p w14:paraId="2F5422C5" w14:textId="77777777" w:rsidR="00445293" w:rsidRDefault="00445293" w:rsidP="00660977">
      <w:pPr>
        <w:numPr>
          <w:ilvl w:val="0"/>
          <w:numId w:val="42"/>
        </w:numPr>
        <w:tabs>
          <w:tab w:val="clear" w:pos="720"/>
        </w:tabs>
        <w:ind w:left="360"/>
        <w:rPr>
          <w:rFonts w:cs="Arial"/>
        </w:rPr>
      </w:pPr>
      <w:r w:rsidRPr="007E1A82">
        <w:rPr>
          <w:rFonts w:cs="Arial"/>
          <w:b/>
        </w:rPr>
        <w:t>“It’s easy to make new elements—just fire a lighter atom at a heavier atom.”</w:t>
      </w:r>
      <w:r w:rsidRPr="007E1A82">
        <w:rPr>
          <w:rFonts w:cs="Arial"/>
        </w:rPr>
        <w:t xml:space="preserve"> It is not easy to make new elements. Finding a suitable ion source material and a relatively stable heavier element</w:t>
      </w:r>
      <w:r>
        <w:rPr>
          <w:rFonts w:cs="Arial"/>
        </w:rPr>
        <w:t>,</w:t>
      </w:r>
      <w:r w:rsidRPr="007E1A82">
        <w:rPr>
          <w:rFonts w:cs="Arial"/>
        </w:rPr>
        <w:t xml:space="preserve"> whose fusion with the ion source results in the desired element</w:t>
      </w:r>
      <w:r>
        <w:rPr>
          <w:rFonts w:cs="Arial"/>
        </w:rPr>
        <w:t>,</w:t>
      </w:r>
      <w:r w:rsidRPr="007E1A82">
        <w:rPr>
          <w:rFonts w:cs="Arial"/>
        </w:rPr>
        <w:t xml:space="preserve"> is challenging. It can also be expensive. The calcium-48 isotope that </w:t>
      </w:r>
      <w:proofErr w:type="gramStart"/>
      <w:r w:rsidRPr="007E1A82">
        <w:rPr>
          <w:rFonts w:cs="Arial"/>
        </w:rPr>
        <w:t>was used</w:t>
      </w:r>
      <w:proofErr w:type="gramEnd"/>
      <w:r w:rsidRPr="007E1A82">
        <w:rPr>
          <w:rFonts w:cs="Arial"/>
        </w:rPr>
        <w:t xml:space="preserve"> in the creation of three of the final four elements costs over $250,000 per gm. Then there are the instrument parameters. Incoming atoms need to be fired with enough speed to overcome nuclear repulsion but not so </w:t>
      </w:r>
      <w:proofErr w:type="gramStart"/>
      <w:r w:rsidRPr="007E1A82">
        <w:rPr>
          <w:rFonts w:cs="Arial"/>
        </w:rPr>
        <w:t>fast</w:t>
      </w:r>
      <w:proofErr w:type="gramEnd"/>
      <w:r w:rsidRPr="007E1A82">
        <w:rPr>
          <w:rFonts w:cs="Arial"/>
        </w:rPr>
        <w:t xml:space="preserve"> that they would cause fission of the target element. </w:t>
      </w:r>
      <w:proofErr w:type="gramStart"/>
      <w:r w:rsidRPr="007E1A82">
        <w:rPr>
          <w:rFonts w:cs="Arial"/>
        </w:rPr>
        <w:t xml:space="preserve">The ion source beam fires at a rate of 6 trillion atoms per second at a thin metal foil target that may only contain a few atoms of the heavier element with the hopes that one nucleus of the ion source will overcome the repulsion of the positively charged nuclei to become </w:t>
      </w:r>
      <w:r>
        <w:rPr>
          <w:rFonts w:cs="Arial"/>
        </w:rPr>
        <w:t>fused</w:t>
      </w:r>
      <w:r w:rsidRPr="007E1A82">
        <w:rPr>
          <w:rFonts w:cs="Arial"/>
        </w:rPr>
        <w:t xml:space="preserve"> as one nucleus without causing the fission of the larger atom.</w:t>
      </w:r>
      <w:proofErr w:type="gramEnd"/>
      <w:r>
        <w:rPr>
          <w:rFonts w:cs="Arial"/>
        </w:rPr>
        <w:t xml:space="preserve"> </w:t>
      </w:r>
      <w:r w:rsidRPr="007E1A82">
        <w:rPr>
          <w:rFonts w:cs="Arial"/>
        </w:rPr>
        <w:t>Element 113 took scientists at the R</w:t>
      </w:r>
      <w:r>
        <w:rPr>
          <w:rFonts w:cs="Arial"/>
        </w:rPr>
        <w:t>IKEN</w:t>
      </w:r>
      <w:r w:rsidRPr="007E1A82">
        <w:rPr>
          <w:rFonts w:cs="Arial"/>
        </w:rPr>
        <w:t xml:space="preserve"> research lab in Japan nine years to produce three atoms. The first atom </w:t>
      </w:r>
      <w:proofErr w:type="gramStart"/>
      <w:r w:rsidRPr="007E1A82">
        <w:rPr>
          <w:rFonts w:cs="Arial"/>
        </w:rPr>
        <w:t>was produced</w:t>
      </w:r>
      <w:proofErr w:type="gramEnd"/>
      <w:r w:rsidRPr="007E1A82">
        <w:rPr>
          <w:rFonts w:cs="Arial"/>
        </w:rPr>
        <w:t xml:space="preserve"> in 2004 and a second was produced in 2005. </w:t>
      </w:r>
      <w:r>
        <w:rPr>
          <w:rFonts w:cs="Arial"/>
        </w:rPr>
        <w:t>However, i</w:t>
      </w:r>
      <w:r w:rsidRPr="007E1A82">
        <w:rPr>
          <w:rFonts w:cs="Arial"/>
        </w:rPr>
        <w:t xml:space="preserve">t took seven more years </w:t>
      </w:r>
      <w:r>
        <w:rPr>
          <w:rFonts w:cs="Arial"/>
        </w:rPr>
        <w:t>before</w:t>
      </w:r>
      <w:r w:rsidRPr="007E1A82">
        <w:rPr>
          <w:rFonts w:cs="Arial"/>
        </w:rPr>
        <w:t xml:space="preserve"> they succeeded in producing a third atom and </w:t>
      </w:r>
      <w:r>
        <w:rPr>
          <w:rFonts w:cs="Arial"/>
        </w:rPr>
        <w:t>could cla</w:t>
      </w:r>
      <w:r w:rsidRPr="007E1A82">
        <w:rPr>
          <w:rFonts w:cs="Arial"/>
        </w:rPr>
        <w:t xml:space="preserve">im </w:t>
      </w:r>
      <w:r>
        <w:rPr>
          <w:rFonts w:cs="Arial"/>
        </w:rPr>
        <w:t>naming rights to the element.</w:t>
      </w:r>
    </w:p>
    <w:p w14:paraId="51C5F3E7" w14:textId="77777777" w:rsidR="00CC120E" w:rsidRDefault="00CC120E" w:rsidP="00CC120E">
      <w:pPr>
        <w:rPr>
          <w:rFonts w:cs="Arial"/>
        </w:rPr>
      </w:pPr>
    </w:p>
    <w:p w14:paraId="64620D23" w14:textId="77777777" w:rsidR="00200744" w:rsidRPr="00153EDC" w:rsidRDefault="00200744" w:rsidP="00200744">
      <w:pPr>
        <w:rPr>
          <w:rFonts w:cs="Arial"/>
          <w:szCs w:val="22"/>
        </w:rPr>
      </w:pPr>
      <w:r>
        <w:rPr>
          <w:rFonts w:cs="Arial"/>
          <w:b/>
          <w:szCs w:val="22"/>
        </w:rPr>
        <w:br w:type="page"/>
      </w:r>
    </w:p>
    <w:bookmarkStart w:id="963" w:name="_Toc523845058"/>
    <w:bookmarkStart w:id="964" w:name="_Toc523845428"/>
    <w:bookmarkStart w:id="965" w:name="_Toc523845724"/>
    <w:bookmarkStart w:id="966" w:name="_Toc523845846"/>
    <w:bookmarkStart w:id="967" w:name="_Toc523845939"/>
    <w:bookmarkStart w:id="968" w:name="_Toc524538876"/>
    <w:bookmarkStart w:id="969" w:name="_Toc528664509"/>
    <w:bookmarkStart w:id="970" w:name="_Toc529098396"/>
    <w:bookmarkStart w:id="971" w:name="_Toc529100333"/>
    <w:bookmarkStart w:id="972" w:name="_Toc529100545"/>
    <w:bookmarkStart w:id="973" w:name="_Toc529111510"/>
    <w:bookmarkStart w:id="974" w:name="_Toc529206901"/>
    <w:bookmarkStart w:id="975" w:name="_Toc534818836"/>
    <w:bookmarkStart w:id="976" w:name="_Toc534906418"/>
    <w:bookmarkStart w:id="977" w:name="_Toc3376141"/>
    <w:bookmarkStart w:id="978" w:name="_Toc3378475"/>
    <w:bookmarkStart w:id="979" w:name="_Toc3380368"/>
    <w:bookmarkStart w:id="980" w:name="_Toc3462098"/>
    <w:p w14:paraId="5C6E49B8" w14:textId="77777777" w:rsidR="00200744" w:rsidRPr="009B4EC1" w:rsidRDefault="00200744" w:rsidP="0039770F">
      <w:pPr>
        <w:pStyle w:val="Heading3"/>
      </w:pPr>
      <w:r>
        <w:rPr>
          <w:noProof/>
        </w:rPr>
        <w:lastRenderedPageBreak/>
        <mc:AlternateContent>
          <mc:Choice Requires="wps">
            <w:drawing>
              <wp:anchor distT="0" distB="0" distL="114300" distR="114300" simplePos="0" relativeHeight="252090880" behindDoc="1" locked="0" layoutInCell="1" allowOverlap="1" wp14:anchorId="150D36CB" wp14:editId="5BB4E470">
                <wp:simplePos x="0" y="0"/>
                <wp:positionH relativeFrom="column">
                  <wp:posOffset>-561975</wp:posOffset>
                </wp:positionH>
                <wp:positionV relativeFrom="paragraph">
                  <wp:posOffset>371470</wp:posOffset>
                </wp:positionV>
                <wp:extent cx="7060565" cy="114300"/>
                <wp:effectExtent l="0" t="0" r="6985" b="0"/>
                <wp:wrapNone/>
                <wp:docPr id="92" name="Rectangle 9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DE934DB" id="Rectangle 92" o:spid="_x0000_s1026" style="position:absolute;margin-left:-44.25pt;margin-top:29.25pt;width:555.95pt;height:9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zT6w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" fillcolor="#d8d8d8 [2732]" stroked="f" strokeweight=".5pt"/>
            </w:pict>
          </mc:Fallback>
        </mc:AlternateContent>
      </w:r>
      <w:r w:rsidRPr="00A109B0">
        <w:t>Anticipating Student Questions</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45AC93D3" w14:textId="77777777" w:rsidR="00391512" w:rsidRPr="00391512" w:rsidRDefault="00391512" w:rsidP="00391512">
      <w:pPr>
        <w:rPr>
          <w:rFonts w:cs="Arial"/>
          <w:sz w:val="12"/>
        </w:rPr>
      </w:pPr>
    </w:p>
    <w:p w14:paraId="2C2D2512" w14:textId="77777777" w:rsidR="00445293" w:rsidRDefault="00445293" w:rsidP="00660977">
      <w:pPr>
        <w:pStyle w:val="ListParagraph"/>
        <w:numPr>
          <w:ilvl w:val="0"/>
          <w:numId w:val="43"/>
        </w:numPr>
        <w:ind w:left="360"/>
        <w:rPr>
          <w:rFonts w:cs="Arial"/>
          <w:szCs w:val="22"/>
        </w:rPr>
      </w:pPr>
      <w:r w:rsidRPr="00BA70B7">
        <w:rPr>
          <w:rFonts w:cs="Arial"/>
          <w:b/>
          <w:szCs w:val="22"/>
        </w:rPr>
        <w:t>“What elements, besides carbon, copper, gold, and mercury, were used by early civilizations?”</w:t>
      </w:r>
      <w:r w:rsidRPr="00BA70B7">
        <w:rPr>
          <w:rFonts w:cs="Arial"/>
          <w:szCs w:val="22"/>
        </w:rPr>
        <w:t xml:space="preserve"> In addition to those above, the other elements that were used in the earliest civilizations were silver, tin, lead, meteoric iron, and sulfur. Copper, silver, gold, and carbon </w:t>
      </w:r>
      <w:proofErr w:type="gramStart"/>
      <w:r w:rsidRPr="00BA70B7">
        <w:rPr>
          <w:rFonts w:cs="Arial"/>
          <w:szCs w:val="22"/>
        </w:rPr>
        <w:t>are considered</w:t>
      </w:r>
      <w:proofErr w:type="gramEnd"/>
      <w:r w:rsidRPr="00BA70B7">
        <w:rPr>
          <w:rFonts w:cs="Arial"/>
          <w:szCs w:val="22"/>
        </w:rPr>
        <w:t xml:space="preserve"> native elements because they can be found in pure form (uncombined).</w:t>
      </w:r>
    </w:p>
    <w:p w14:paraId="5AF3F283" w14:textId="77777777" w:rsidR="00445293" w:rsidRPr="00BA70B7" w:rsidRDefault="00445293" w:rsidP="00445293">
      <w:pPr>
        <w:pStyle w:val="ListParagraph"/>
        <w:ind w:left="360"/>
        <w:rPr>
          <w:rFonts w:cs="Arial"/>
          <w:szCs w:val="22"/>
        </w:rPr>
      </w:pPr>
    </w:p>
    <w:p w14:paraId="5BAB76A9" w14:textId="77777777" w:rsidR="00445293" w:rsidRDefault="00445293" w:rsidP="00660977">
      <w:pPr>
        <w:pStyle w:val="ListParagraph"/>
        <w:numPr>
          <w:ilvl w:val="0"/>
          <w:numId w:val="43"/>
        </w:numPr>
        <w:ind w:left="360"/>
        <w:rPr>
          <w:rFonts w:cs="Arial"/>
          <w:szCs w:val="22"/>
        </w:rPr>
      </w:pPr>
      <w:r w:rsidRPr="00C270D9">
        <w:rPr>
          <w:rFonts w:cs="Arial"/>
          <w:b/>
          <w:szCs w:val="22"/>
        </w:rPr>
        <w:t>“</w:t>
      </w:r>
      <w:r>
        <w:rPr>
          <w:rFonts w:cs="Arial"/>
          <w:b/>
          <w:szCs w:val="22"/>
        </w:rPr>
        <w:t>If the number of protons determines the element, what significance do the neutrons have?</w:t>
      </w:r>
      <w:r w:rsidRPr="00C270D9">
        <w:rPr>
          <w:rFonts w:cs="Arial"/>
          <w:b/>
          <w:szCs w:val="22"/>
        </w:rPr>
        <w:t>”</w:t>
      </w:r>
      <w:r w:rsidRPr="00C270D9">
        <w:rPr>
          <w:rFonts w:cs="Arial"/>
          <w:szCs w:val="22"/>
        </w:rPr>
        <w:t xml:space="preserve"> </w:t>
      </w:r>
      <w:r>
        <w:rPr>
          <w:rFonts w:cs="Arial"/>
          <w:szCs w:val="22"/>
        </w:rPr>
        <w:t xml:space="preserve">The neutrons are responsible for the stability of the nucleus. The protons are positively charged and, like all </w:t>
      </w:r>
      <w:proofErr w:type="gramStart"/>
      <w:r>
        <w:rPr>
          <w:rFonts w:cs="Arial"/>
          <w:szCs w:val="22"/>
        </w:rPr>
        <w:t>positively-charged</w:t>
      </w:r>
      <w:proofErr w:type="gramEnd"/>
      <w:r>
        <w:rPr>
          <w:rFonts w:cs="Arial"/>
          <w:szCs w:val="22"/>
        </w:rPr>
        <w:t xml:space="preserve"> particles, repel each other. </w:t>
      </w:r>
      <w:proofErr w:type="gramStart"/>
      <w:r>
        <w:rPr>
          <w:rFonts w:cs="Arial"/>
          <w:szCs w:val="22"/>
        </w:rPr>
        <w:t>The neutrons are not charged and, in occupying the same space as the protons, shield the positive protons from each other, while the strong force of the nucleus holds all the particles in the nucleus together.</w:t>
      </w:r>
      <w:proofErr w:type="gramEnd"/>
      <w:r>
        <w:rPr>
          <w:rFonts w:cs="Arial"/>
          <w:szCs w:val="22"/>
        </w:rPr>
        <w:t xml:space="preserve"> Nuclei with neutron: proton ratios of 1:1 to 1.5:1 </w:t>
      </w:r>
      <w:r w:rsidRPr="00824D94">
        <w:rPr>
          <w:rFonts w:cs="Arial"/>
          <w:noProof/>
          <w:szCs w:val="22"/>
        </w:rPr>
        <w:t>are</w:t>
      </w:r>
      <w:r>
        <w:rPr>
          <w:rFonts w:cs="Arial"/>
          <w:szCs w:val="22"/>
        </w:rPr>
        <w:t xml:space="preserve"> stable. Nuclei with neutron: proton ratios greater than 1.5:1 become </w:t>
      </w:r>
      <w:proofErr w:type="gramStart"/>
      <w:r>
        <w:rPr>
          <w:rFonts w:cs="Arial"/>
          <w:szCs w:val="22"/>
        </w:rPr>
        <w:t>unstable and exhibit beta decay, essentially turning a neutron into a proton, while those with ratios lower than 1:1 are also unstable</w:t>
      </w:r>
      <w:proofErr w:type="gramEnd"/>
      <w:r>
        <w:rPr>
          <w:rFonts w:cs="Arial"/>
          <w:szCs w:val="22"/>
        </w:rPr>
        <w:t xml:space="preserve"> and exhibit radioactive decay by electron capture, which turns a proton into a neutron.</w:t>
      </w:r>
    </w:p>
    <w:p w14:paraId="5BF420E3" w14:textId="77777777" w:rsidR="00445293" w:rsidRPr="00046CD4" w:rsidRDefault="00445293" w:rsidP="00445293">
      <w:pPr>
        <w:ind w:left="360"/>
        <w:rPr>
          <w:rFonts w:cs="Arial"/>
        </w:rPr>
      </w:pPr>
    </w:p>
    <w:p w14:paraId="3F9E8918" w14:textId="77777777" w:rsidR="00445293" w:rsidRDefault="00445293" w:rsidP="00660977">
      <w:pPr>
        <w:pStyle w:val="ListParagraph"/>
        <w:numPr>
          <w:ilvl w:val="0"/>
          <w:numId w:val="43"/>
        </w:numPr>
        <w:ind w:left="360"/>
        <w:rPr>
          <w:rFonts w:cs="Arial"/>
          <w:szCs w:val="22"/>
        </w:rPr>
      </w:pPr>
      <w:r>
        <w:rPr>
          <w:rFonts w:cs="Arial"/>
          <w:b/>
          <w:szCs w:val="22"/>
        </w:rPr>
        <w:t xml:space="preserve"> “Why are the atomic weights of all the </w:t>
      </w:r>
      <w:proofErr w:type="spellStart"/>
      <w:r>
        <w:rPr>
          <w:rFonts w:cs="Arial"/>
          <w:b/>
          <w:szCs w:val="22"/>
        </w:rPr>
        <w:t>transuranium</w:t>
      </w:r>
      <w:proofErr w:type="spellEnd"/>
      <w:r>
        <w:rPr>
          <w:rFonts w:cs="Arial"/>
          <w:b/>
          <w:szCs w:val="22"/>
        </w:rPr>
        <w:t xml:space="preserve"> elements in brackets?” </w:t>
      </w:r>
      <w:r>
        <w:rPr>
          <w:rFonts w:cs="Arial"/>
          <w:szCs w:val="22"/>
        </w:rPr>
        <w:t xml:space="preserve">The atomic weight shown on the periodic table is a weighted average of the masses of all the known isotopes of that element. With the </w:t>
      </w:r>
      <w:proofErr w:type="gramStart"/>
      <w:r>
        <w:rPr>
          <w:rFonts w:cs="Arial"/>
          <w:szCs w:val="22"/>
        </w:rPr>
        <w:t>man-made</w:t>
      </w:r>
      <w:proofErr w:type="gramEnd"/>
      <w:r>
        <w:rPr>
          <w:rFonts w:cs="Arial"/>
          <w:szCs w:val="22"/>
        </w:rPr>
        <w:t xml:space="preserve"> elements, the isotope produced depends on the way the element was synthesized, so natural isotopic abundance has no meaning for these elements. Therefore, the total nucleon count—</w:t>
      </w:r>
      <w:r w:rsidRPr="00955205">
        <w:rPr>
          <w:rFonts w:cs="Arial"/>
          <w:szCs w:val="22"/>
        </w:rPr>
        <w:t>protons + neutrons</w:t>
      </w:r>
      <w:r>
        <w:rPr>
          <w:rFonts w:cs="Arial"/>
          <w:szCs w:val="22"/>
        </w:rPr>
        <w:t>—</w:t>
      </w:r>
      <w:r w:rsidRPr="00955205">
        <w:rPr>
          <w:rFonts w:cs="Arial"/>
          <w:szCs w:val="22"/>
        </w:rPr>
        <w:t xml:space="preserve">of the most stable isotope </w:t>
      </w:r>
      <w:r>
        <w:rPr>
          <w:rFonts w:cs="Arial"/>
          <w:szCs w:val="22"/>
        </w:rPr>
        <w:t>(</w:t>
      </w:r>
      <w:r w:rsidRPr="00955205">
        <w:rPr>
          <w:rFonts w:cs="Arial"/>
          <w:szCs w:val="22"/>
        </w:rPr>
        <w:t>the one with the longest half-life</w:t>
      </w:r>
      <w:r>
        <w:rPr>
          <w:rFonts w:cs="Arial"/>
          <w:szCs w:val="22"/>
        </w:rPr>
        <w:t xml:space="preserve">) </w:t>
      </w:r>
      <w:r w:rsidRPr="00955205">
        <w:rPr>
          <w:rFonts w:cs="Arial"/>
          <w:szCs w:val="22"/>
        </w:rPr>
        <w:t>is placed in brackets on the periodic table to distinguish it from the average atomic weights used for all the other elements.</w:t>
      </w:r>
    </w:p>
    <w:p w14:paraId="3FFE3563" w14:textId="77777777" w:rsidR="00445293" w:rsidRPr="00046CD4" w:rsidRDefault="00445293" w:rsidP="00445293">
      <w:pPr>
        <w:ind w:left="360"/>
        <w:rPr>
          <w:rFonts w:cs="Arial"/>
        </w:rPr>
      </w:pPr>
    </w:p>
    <w:p w14:paraId="1652DE60" w14:textId="77777777" w:rsidR="00445293" w:rsidRPr="00B67DDE" w:rsidRDefault="00445293" w:rsidP="00660977">
      <w:pPr>
        <w:pStyle w:val="ListParagraph"/>
        <w:numPr>
          <w:ilvl w:val="0"/>
          <w:numId w:val="43"/>
        </w:numPr>
        <w:ind w:left="360"/>
        <w:rPr>
          <w:rFonts w:cs="Arial"/>
        </w:rPr>
      </w:pPr>
      <w:r>
        <w:rPr>
          <w:rFonts w:cs="Arial"/>
          <w:b/>
          <w:szCs w:val="22"/>
        </w:rPr>
        <w:t>“What happens to the neutrons that are released when scientists smash atoms together? Are they dangerous?”</w:t>
      </w:r>
      <w:r>
        <w:rPr>
          <w:rFonts w:cs="Arial"/>
          <w:szCs w:val="22"/>
        </w:rPr>
        <w:t xml:space="preserve"> The neutrons that “smash” atoms are contained within the particle accelerators. Neutrons are not stable outside the nucleus and decay into a proton and an electron within 14 minutes. Neutrons can travel farther and penetrate more types of material than any other type of radiation. They can penetrate thick lead or steel walls, but they </w:t>
      </w:r>
      <w:proofErr w:type="gramStart"/>
      <w:r>
        <w:rPr>
          <w:rFonts w:cs="Arial"/>
          <w:szCs w:val="22"/>
        </w:rPr>
        <w:t>can be stopped</w:t>
      </w:r>
      <w:proofErr w:type="gramEnd"/>
      <w:r>
        <w:rPr>
          <w:rFonts w:cs="Arial"/>
          <w:szCs w:val="22"/>
        </w:rPr>
        <w:t xml:space="preserve"> if blocked by hydrogen-rich materials like concrete or water. </w:t>
      </w:r>
      <w:r w:rsidRPr="00B67DDE">
        <w:rPr>
          <w:rFonts w:cs="Arial"/>
          <w:szCs w:val="22"/>
        </w:rPr>
        <w:t xml:space="preserve">Because neutrons are not charged, they </w:t>
      </w:r>
      <w:proofErr w:type="gramStart"/>
      <w:r w:rsidRPr="00B67DDE">
        <w:rPr>
          <w:rFonts w:cs="Arial"/>
          <w:szCs w:val="22"/>
        </w:rPr>
        <w:t>are not repelled</w:t>
      </w:r>
      <w:proofErr w:type="gramEnd"/>
      <w:r w:rsidRPr="00B67DDE">
        <w:rPr>
          <w:rFonts w:cs="Arial"/>
          <w:szCs w:val="22"/>
        </w:rPr>
        <w:t xml:space="preserve"> by either protons or electrons and can penetrate the nucleus of an atom, often causing it to become unstable and radioactive. They can alter a cell’s DNA and interfere with normal cellular function. They </w:t>
      </w:r>
      <w:proofErr w:type="gramStart"/>
      <w:r w:rsidRPr="00B67DDE">
        <w:rPr>
          <w:rFonts w:cs="Arial"/>
          <w:szCs w:val="22"/>
        </w:rPr>
        <w:t>are rarely encountered</w:t>
      </w:r>
      <w:proofErr w:type="gramEnd"/>
      <w:r w:rsidRPr="00B67DDE">
        <w:rPr>
          <w:rFonts w:cs="Arial"/>
          <w:szCs w:val="22"/>
        </w:rPr>
        <w:t xml:space="preserve"> in the environment, due to their short life. The only time large numbers of neutrons can escape into the environment is during a critical nuclear reactor accident or detonation of a nuclear bomb.</w:t>
      </w:r>
    </w:p>
    <w:p w14:paraId="0429C053" w14:textId="77777777" w:rsidR="00445293" w:rsidRPr="00B67DDE" w:rsidRDefault="00445293" w:rsidP="00445293">
      <w:pPr>
        <w:pStyle w:val="ListParagraph"/>
        <w:ind w:left="360"/>
        <w:rPr>
          <w:rFonts w:cs="Arial"/>
        </w:rPr>
      </w:pPr>
    </w:p>
    <w:p w14:paraId="50C3F383" w14:textId="77777777" w:rsidR="00445293" w:rsidRDefault="00445293" w:rsidP="00660977">
      <w:pPr>
        <w:pStyle w:val="ListParagraph"/>
        <w:numPr>
          <w:ilvl w:val="0"/>
          <w:numId w:val="43"/>
        </w:numPr>
        <w:ind w:left="360"/>
        <w:rPr>
          <w:rFonts w:cs="Arial"/>
          <w:szCs w:val="22"/>
        </w:rPr>
      </w:pPr>
      <w:r>
        <w:rPr>
          <w:rFonts w:cs="Arial"/>
          <w:b/>
          <w:szCs w:val="22"/>
        </w:rPr>
        <w:t>“Where is IUPAC’s headquarters? What do they do there?”</w:t>
      </w:r>
      <w:r>
        <w:rPr>
          <w:rFonts w:cs="Arial"/>
          <w:szCs w:val="22"/>
        </w:rPr>
        <w:t xml:space="preserve"> IUPAC’s headquarters is located in Zurich, Switzerland. The organization </w:t>
      </w:r>
      <w:proofErr w:type="gramStart"/>
      <w:r>
        <w:rPr>
          <w:rFonts w:cs="Arial"/>
          <w:szCs w:val="22"/>
        </w:rPr>
        <w:t>is recognized</w:t>
      </w:r>
      <w:proofErr w:type="gramEnd"/>
      <w:r>
        <w:rPr>
          <w:rFonts w:cs="Arial"/>
          <w:szCs w:val="22"/>
        </w:rPr>
        <w:t xml:space="preserve"> as the international authority on chemical nomenclature, symbols, and terminology, and for the standardization of atomic weights and units. They provide information that aids in drafting regulations related to chemical manufacturing, international commerce, and matters related to food, health, and the environment. The administrative branch of IUPAC </w:t>
      </w:r>
      <w:proofErr w:type="gramStart"/>
      <w:r>
        <w:rPr>
          <w:rFonts w:cs="Arial"/>
          <w:szCs w:val="22"/>
        </w:rPr>
        <w:t>is referred</w:t>
      </w:r>
      <w:proofErr w:type="gramEnd"/>
      <w:r>
        <w:rPr>
          <w:rFonts w:cs="Arial"/>
          <w:szCs w:val="22"/>
        </w:rPr>
        <w:t xml:space="preserve"> to as the Secretariat and is located in Research Triangle Park, North Carolina.</w:t>
      </w:r>
    </w:p>
    <w:p w14:paraId="0861CDBF" w14:textId="77777777" w:rsidR="00445293" w:rsidRPr="00046CD4" w:rsidRDefault="00445293" w:rsidP="00445293">
      <w:pPr>
        <w:ind w:left="360"/>
        <w:rPr>
          <w:rFonts w:cs="Arial"/>
        </w:rPr>
      </w:pPr>
    </w:p>
    <w:p w14:paraId="2B1ED41B" w14:textId="77777777" w:rsidR="00445293" w:rsidRDefault="00445293" w:rsidP="00660977">
      <w:pPr>
        <w:pStyle w:val="ListParagraph"/>
        <w:numPr>
          <w:ilvl w:val="0"/>
          <w:numId w:val="43"/>
        </w:numPr>
        <w:ind w:left="360"/>
        <w:rPr>
          <w:rFonts w:cs="Arial"/>
          <w:szCs w:val="22"/>
        </w:rPr>
      </w:pPr>
      <w:r>
        <w:rPr>
          <w:rFonts w:cs="Arial"/>
          <w:b/>
          <w:szCs w:val="22"/>
        </w:rPr>
        <w:lastRenderedPageBreak/>
        <w:t xml:space="preserve">“The article says there were more names for element 102. What were they?” </w:t>
      </w:r>
      <w:r>
        <w:rPr>
          <w:rFonts w:cs="Arial"/>
          <w:szCs w:val="22"/>
        </w:rPr>
        <w:t xml:space="preserve">Element 102 provided IUPAC with lots of </w:t>
      </w:r>
      <w:r w:rsidRPr="00824D94">
        <w:rPr>
          <w:rFonts w:cs="Arial"/>
          <w:noProof/>
          <w:szCs w:val="22"/>
        </w:rPr>
        <w:t>controversy</w:t>
      </w:r>
      <w:r>
        <w:rPr>
          <w:rFonts w:cs="Arial"/>
          <w:szCs w:val="22"/>
        </w:rPr>
        <w:t xml:space="preserve">. First, </w:t>
      </w:r>
      <w:proofErr w:type="gramStart"/>
      <w:r>
        <w:rPr>
          <w:rFonts w:cs="Arial"/>
          <w:szCs w:val="22"/>
        </w:rPr>
        <w:t xml:space="preserve">the discovery was claimed by Swedish scientists who chose the name </w:t>
      </w:r>
      <w:r w:rsidRPr="00B802E2">
        <w:rPr>
          <w:rFonts w:cs="Arial"/>
          <w:b/>
          <w:i/>
          <w:szCs w:val="22"/>
        </w:rPr>
        <w:t>nobelium</w:t>
      </w:r>
      <w:r>
        <w:rPr>
          <w:rFonts w:cs="Arial"/>
          <w:szCs w:val="22"/>
        </w:rPr>
        <w:t xml:space="preserve"> after Alfred Nobel and the Nobel Institute</w:t>
      </w:r>
      <w:proofErr w:type="gramEnd"/>
      <w:r>
        <w:rPr>
          <w:rFonts w:cs="Arial"/>
          <w:szCs w:val="22"/>
        </w:rPr>
        <w:t xml:space="preserve">. When their claims </w:t>
      </w:r>
      <w:proofErr w:type="gramStart"/>
      <w:r>
        <w:rPr>
          <w:rFonts w:cs="Arial"/>
          <w:szCs w:val="22"/>
        </w:rPr>
        <w:t>could not be duplicated and confirmed by work done by Glenn Seaborg’s research team in the U.S.,</w:t>
      </w:r>
      <w:proofErr w:type="gramEnd"/>
      <w:r>
        <w:rPr>
          <w:rFonts w:cs="Arial"/>
          <w:szCs w:val="22"/>
        </w:rPr>
        <w:t xml:space="preserve"> they withdrew their claim. The U.S. team claimed they had made the element and continued to refer to it as </w:t>
      </w:r>
      <w:r w:rsidRPr="00B802E2">
        <w:rPr>
          <w:rFonts w:cs="Arial"/>
          <w:i/>
          <w:szCs w:val="22"/>
        </w:rPr>
        <w:t>nobelium</w:t>
      </w:r>
      <w:r>
        <w:rPr>
          <w:rFonts w:cs="Arial"/>
          <w:szCs w:val="22"/>
        </w:rPr>
        <w:t xml:space="preserve">. </w:t>
      </w:r>
      <w:proofErr w:type="gramStart"/>
      <w:r>
        <w:rPr>
          <w:rFonts w:cs="Arial"/>
          <w:szCs w:val="22"/>
        </w:rPr>
        <w:t>But</w:t>
      </w:r>
      <w:proofErr w:type="gramEnd"/>
      <w:r>
        <w:rPr>
          <w:rFonts w:cs="Arial"/>
          <w:szCs w:val="22"/>
        </w:rPr>
        <w:t xml:space="preserve"> Russian scientists found flaws in Seaborg’s work and presented their own claim for the discovery, in 1969. They chose the name </w:t>
      </w:r>
      <w:r w:rsidRPr="00824D94">
        <w:rPr>
          <w:rFonts w:cs="Arial"/>
          <w:b/>
          <w:i/>
          <w:noProof/>
          <w:szCs w:val="22"/>
        </w:rPr>
        <w:t>joliotium</w:t>
      </w:r>
      <w:r>
        <w:rPr>
          <w:rFonts w:cs="Arial"/>
          <w:szCs w:val="22"/>
        </w:rPr>
        <w:t xml:space="preserve"> in honor of Irene Joliot-Curie. After IUPAC scientists reviewed all three experiments, they concluded that the Russians had first created element 102. In 1994, IUPAC ratified names for elements 101–109. The name </w:t>
      </w:r>
      <w:r w:rsidRPr="00DB4CAB">
        <w:rPr>
          <w:rFonts w:cs="Arial"/>
          <w:i/>
          <w:szCs w:val="22"/>
        </w:rPr>
        <w:t>nobelium</w:t>
      </w:r>
      <w:r>
        <w:rPr>
          <w:rFonts w:cs="Arial"/>
          <w:szCs w:val="22"/>
        </w:rPr>
        <w:t xml:space="preserve"> </w:t>
      </w:r>
      <w:proofErr w:type="gramStart"/>
      <w:r>
        <w:rPr>
          <w:rFonts w:cs="Arial"/>
          <w:szCs w:val="22"/>
        </w:rPr>
        <w:t>was ratified</w:t>
      </w:r>
      <w:proofErr w:type="gramEnd"/>
      <w:r>
        <w:rPr>
          <w:rFonts w:cs="Arial"/>
          <w:szCs w:val="22"/>
        </w:rPr>
        <w:t xml:space="preserve"> for element 102, despite the wishes of its discoverers. In 1995, after much protest to the recently ratified names, IUPAC changed the name of element 102 to </w:t>
      </w:r>
      <w:proofErr w:type="spellStart"/>
      <w:r w:rsidRPr="00B802E2">
        <w:rPr>
          <w:rFonts w:cs="Arial"/>
          <w:b/>
          <w:i/>
          <w:szCs w:val="22"/>
        </w:rPr>
        <w:t>flerovium</w:t>
      </w:r>
      <w:proofErr w:type="spellEnd"/>
      <w:r>
        <w:rPr>
          <w:rFonts w:cs="Arial"/>
          <w:szCs w:val="22"/>
        </w:rPr>
        <w:t xml:space="preserve">, in an attempt to appease Georgy </w:t>
      </w:r>
      <w:proofErr w:type="spellStart"/>
      <w:r>
        <w:rPr>
          <w:rFonts w:cs="Arial"/>
          <w:szCs w:val="22"/>
        </w:rPr>
        <w:t>Flyorov</w:t>
      </w:r>
      <w:proofErr w:type="spellEnd"/>
      <w:r>
        <w:rPr>
          <w:rFonts w:cs="Arial"/>
          <w:szCs w:val="22"/>
        </w:rPr>
        <w:t xml:space="preserve"> and the </w:t>
      </w:r>
      <w:proofErr w:type="spellStart"/>
      <w:r>
        <w:rPr>
          <w:rFonts w:cs="Arial"/>
          <w:szCs w:val="22"/>
        </w:rPr>
        <w:t>Flerov</w:t>
      </w:r>
      <w:proofErr w:type="spellEnd"/>
      <w:r>
        <w:rPr>
          <w:rFonts w:cs="Arial"/>
          <w:szCs w:val="22"/>
        </w:rPr>
        <w:t xml:space="preserve"> Laboratory of Nuclear Reactions. This name also was rejected, so, in 1997, IUPAC changed the name back to </w:t>
      </w:r>
      <w:r w:rsidRPr="00B802E2">
        <w:rPr>
          <w:rFonts w:cs="Arial"/>
          <w:i/>
          <w:szCs w:val="22"/>
        </w:rPr>
        <w:t>nobelium</w:t>
      </w:r>
      <w:r>
        <w:rPr>
          <w:rFonts w:cs="Arial"/>
          <w:szCs w:val="22"/>
        </w:rPr>
        <w:t xml:space="preserve">, stating that after 30 years the name had become entrenched in the literature and Alfred Nobel was worthy of the honor. It is interesting that the name </w:t>
      </w:r>
      <w:proofErr w:type="spellStart"/>
      <w:r w:rsidRPr="00DB4CAB">
        <w:rPr>
          <w:rFonts w:cs="Arial"/>
          <w:i/>
          <w:szCs w:val="22"/>
        </w:rPr>
        <w:t>flerovium</w:t>
      </w:r>
      <w:proofErr w:type="spellEnd"/>
      <w:r>
        <w:rPr>
          <w:rFonts w:cs="Arial"/>
          <w:szCs w:val="22"/>
        </w:rPr>
        <w:t xml:space="preserve"> was eventually used for element 114, despite IUPAC’s own rule disallowing </w:t>
      </w:r>
      <w:proofErr w:type="gramStart"/>
      <w:r>
        <w:rPr>
          <w:rFonts w:cs="Arial"/>
          <w:szCs w:val="22"/>
        </w:rPr>
        <w:t>previously-nominated</w:t>
      </w:r>
      <w:proofErr w:type="gramEnd"/>
      <w:r>
        <w:rPr>
          <w:rFonts w:cs="Arial"/>
          <w:szCs w:val="22"/>
        </w:rPr>
        <w:t xml:space="preserve"> names ever to be used again.</w:t>
      </w:r>
    </w:p>
    <w:p w14:paraId="58BBE0BB" w14:textId="77777777" w:rsidR="00445293" w:rsidRPr="003B4D78" w:rsidRDefault="00445293" w:rsidP="00445293">
      <w:pPr>
        <w:ind w:left="360"/>
        <w:rPr>
          <w:rFonts w:cs="Arial"/>
          <w:sz w:val="20"/>
        </w:rPr>
      </w:pPr>
    </w:p>
    <w:p w14:paraId="3AA9465E" w14:textId="77777777" w:rsidR="00445293" w:rsidRDefault="00445293" w:rsidP="00660977">
      <w:pPr>
        <w:pStyle w:val="ListParagraph"/>
        <w:numPr>
          <w:ilvl w:val="0"/>
          <w:numId w:val="43"/>
        </w:numPr>
        <w:ind w:left="360"/>
        <w:rPr>
          <w:rFonts w:cs="Arial"/>
          <w:szCs w:val="22"/>
        </w:rPr>
      </w:pPr>
      <w:r>
        <w:rPr>
          <w:rFonts w:cs="Arial"/>
          <w:b/>
          <w:szCs w:val="22"/>
        </w:rPr>
        <w:t>“If only a few atoms of an element are made, how can they determine its properties?</w:t>
      </w:r>
      <w:r w:rsidRPr="00351D65">
        <w:rPr>
          <w:rFonts w:cs="Arial"/>
          <w:szCs w:val="22"/>
        </w:rPr>
        <w:t xml:space="preserve"> </w:t>
      </w:r>
      <w:r>
        <w:rPr>
          <w:rFonts w:cs="Arial"/>
          <w:szCs w:val="22"/>
        </w:rPr>
        <w:t xml:space="preserve">Because of modern equipment like electron microscopes, scientists can work with incredibly small samples, even those that are only one atom. One atom can be reacted in a small capsule and the results analyzed to determine the chemical properties of the new element. </w:t>
      </w:r>
      <w:r w:rsidRPr="00824D94">
        <w:rPr>
          <w:rFonts w:cs="Arial"/>
          <w:noProof/>
          <w:szCs w:val="22"/>
        </w:rPr>
        <w:t>A small</w:t>
      </w:r>
      <w:r>
        <w:rPr>
          <w:rFonts w:cs="Arial"/>
          <w:szCs w:val="22"/>
        </w:rPr>
        <w:t xml:space="preserve"> sample size is challenging, but it does not prevent testing. The incredibly short, fraction-of-a-second half-lives of the newer elements, however, prevents any chemical testing, even with one atom.</w:t>
      </w:r>
    </w:p>
    <w:p w14:paraId="0AFD5539" w14:textId="77777777" w:rsidR="00445293" w:rsidRPr="003B4D78" w:rsidRDefault="00445293" w:rsidP="00445293">
      <w:pPr>
        <w:pStyle w:val="ListParagraph"/>
        <w:ind w:left="360"/>
        <w:rPr>
          <w:rFonts w:cs="Arial"/>
          <w:sz w:val="20"/>
          <w:szCs w:val="22"/>
        </w:rPr>
      </w:pPr>
    </w:p>
    <w:p w14:paraId="33BB33B7" w14:textId="77777777" w:rsidR="00445293" w:rsidRPr="00974B9A" w:rsidRDefault="00445293" w:rsidP="00660977">
      <w:pPr>
        <w:pStyle w:val="ListParagraph"/>
        <w:numPr>
          <w:ilvl w:val="0"/>
          <w:numId w:val="43"/>
        </w:numPr>
        <w:ind w:left="360"/>
        <w:rPr>
          <w:rFonts w:cs="Arial"/>
          <w:sz w:val="20"/>
        </w:rPr>
      </w:pPr>
      <w:r w:rsidRPr="00046CD4">
        <w:rPr>
          <w:rFonts w:cs="Arial"/>
          <w:b/>
          <w:szCs w:val="22"/>
        </w:rPr>
        <w:t>“</w:t>
      </w:r>
      <w:r>
        <w:rPr>
          <w:rFonts w:cs="Arial"/>
          <w:b/>
          <w:szCs w:val="22"/>
        </w:rPr>
        <w:t>What purpose do the man-made elements serve?</w:t>
      </w:r>
      <w:r w:rsidRPr="00046CD4">
        <w:rPr>
          <w:rFonts w:cs="Arial"/>
          <w:b/>
          <w:szCs w:val="22"/>
        </w:rPr>
        <w:t>”</w:t>
      </w:r>
      <w:r w:rsidRPr="00046CD4">
        <w:rPr>
          <w:rFonts w:cs="Arial"/>
          <w:szCs w:val="22"/>
        </w:rPr>
        <w:t xml:space="preserve"> </w:t>
      </w:r>
      <w:r>
        <w:rPr>
          <w:rFonts w:cs="Arial"/>
          <w:szCs w:val="22"/>
        </w:rPr>
        <w:t xml:space="preserve">Most of the synthetic elements </w:t>
      </w:r>
      <w:proofErr w:type="gramStart"/>
      <w:r>
        <w:rPr>
          <w:rFonts w:cs="Arial"/>
          <w:szCs w:val="22"/>
        </w:rPr>
        <w:t>are used</w:t>
      </w:r>
      <w:proofErr w:type="gramEnd"/>
      <w:r>
        <w:rPr>
          <w:rFonts w:cs="Arial"/>
          <w:szCs w:val="22"/>
        </w:rPr>
        <w:t xml:space="preserve"> only in nuclear research. They provide scientists insight and clues on how the neutrons and protons </w:t>
      </w:r>
      <w:proofErr w:type="gramStart"/>
      <w:r>
        <w:rPr>
          <w:rFonts w:cs="Arial"/>
          <w:szCs w:val="22"/>
        </w:rPr>
        <w:t>are organized</w:t>
      </w:r>
      <w:proofErr w:type="gramEnd"/>
      <w:r>
        <w:rPr>
          <w:rFonts w:cs="Arial"/>
          <w:szCs w:val="22"/>
        </w:rPr>
        <w:t xml:space="preserve"> in the nucleus. The elements beyond element 99 serve purely research purposes, but elements 93–99 and 43 (technetium) have a variety of uses.</w:t>
      </w:r>
    </w:p>
    <w:p w14:paraId="2FBBBC50" w14:textId="77777777" w:rsidR="00445293" w:rsidRPr="003B4D78" w:rsidRDefault="00445293" w:rsidP="00445293">
      <w:pPr>
        <w:ind w:left="360"/>
        <w:rPr>
          <w:rFonts w:cs="Arial"/>
          <w:sz w:val="6"/>
        </w:rPr>
      </w:pPr>
    </w:p>
    <w:tbl>
      <w:tblPr>
        <w:tblStyle w:val="GridTable4-Accent1"/>
        <w:tblW w:w="9006" w:type="dxa"/>
        <w:tblInd w:w="351" w:type="dxa"/>
        <w:tblLook w:val="04A0" w:firstRow="1" w:lastRow="0" w:firstColumn="1" w:lastColumn="0" w:noHBand="0" w:noVBand="1"/>
      </w:tblPr>
      <w:tblGrid>
        <w:gridCol w:w="1444"/>
        <w:gridCol w:w="1530"/>
        <w:gridCol w:w="6032"/>
      </w:tblGrid>
      <w:tr w:rsidR="00445293" w14:paraId="4AE3F3F5" w14:textId="77777777" w:rsidTr="0044529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dxa"/>
            <w:vAlign w:val="center"/>
          </w:tcPr>
          <w:p w14:paraId="503411D1" w14:textId="77777777" w:rsidR="00445293" w:rsidRPr="007F2AC5" w:rsidRDefault="00445293" w:rsidP="00445293">
            <w:pPr>
              <w:pStyle w:val="ListParagraph"/>
              <w:ind w:left="0"/>
              <w:jc w:val="center"/>
              <w:rPr>
                <w:rFonts w:cs="Arial"/>
              </w:rPr>
            </w:pPr>
            <w:r w:rsidRPr="007F2AC5">
              <w:rPr>
                <w:rFonts w:cs="Arial"/>
              </w:rPr>
              <w:t>Atomic</w:t>
            </w:r>
            <w:r>
              <w:rPr>
                <w:rFonts w:cs="Arial"/>
              </w:rPr>
              <w:t xml:space="preserve"> No.</w:t>
            </w:r>
          </w:p>
        </w:tc>
        <w:tc>
          <w:tcPr>
            <w:tcW w:w="0" w:type="dxa"/>
            <w:vAlign w:val="center"/>
          </w:tcPr>
          <w:p w14:paraId="789C6713" w14:textId="77777777" w:rsidR="00445293" w:rsidRPr="007F2AC5" w:rsidRDefault="00445293" w:rsidP="004452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rPr>
            </w:pPr>
            <w:r w:rsidRPr="007F2AC5">
              <w:rPr>
                <w:rFonts w:cs="Arial"/>
              </w:rPr>
              <w:t>Name</w:t>
            </w:r>
          </w:p>
        </w:tc>
        <w:tc>
          <w:tcPr>
            <w:tcW w:w="0" w:type="dxa"/>
            <w:vAlign w:val="center"/>
          </w:tcPr>
          <w:p w14:paraId="232B302D" w14:textId="77777777" w:rsidR="00445293" w:rsidRPr="007F2AC5" w:rsidRDefault="00445293" w:rsidP="00445293">
            <w:pPr>
              <w:pStyle w:val="ListParagraph"/>
              <w:ind w:left="0" w:right="614"/>
              <w:jc w:val="center"/>
              <w:cnfStyle w:val="100000000000" w:firstRow="1" w:lastRow="0" w:firstColumn="0" w:lastColumn="0" w:oddVBand="0" w:evenVBand="0" w:oddHBand="0" w:evenHBand="0" w:firstRowFirstColumn="0" w:firstRowLastColumn="0" w:lastRowFirstColumn="0" w:lastRowLastColumn="0"/>
              <w:rPr>
                <w:rFonts w:cs="Arial"/>
              </w:rPr>
            </w:pPr>
            <w:r w:rsidRPr="007F2AC5">
              <w:rPr>
                <w:rFonts w:cs="Arial"/>
              </w:rPr>
              <w:t>Use</w:t>
            </w:r>
          </w:p>
        </w:tc>
      </w:tr>
      <w:tr w:rsidR="00445293" w14:paraId="24272842" w14:textId="77777777" w:rsidTr="00445293">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444" w:type="dxa"/>
            <w:vAlign w:val="center"/>
          </w:tcPr>
          <w:p w14:paraId="2612CE07" w14:textId="77777777" w:rsidR="00445293" w:rsidRPr="00BE036B" w:rsidRDefault="00445293" w:rsidP="00445293">
            <w:pPr>
              <w:jc w:val="center"/>
              <w:rPr>
                <w:rFonts w:cs="Arial"/>
                <w:b w:val="0"/>
              </w:rPr>
            </w:pPr>
            <w:r w:rsidRPr="00BE036B">
              <w:rPr>
                <w:rFonts w:cs="Arial"/>
                <w:b w:val="0"/>
              </w:rPr>
              <w:t>43</w:t>
            </w:r>
          </w:p>
        </w:tc>
        <w:tc>
          <w:tcPr>
            <w:tcW w:w="1530" w:type="dxa"/>
            <w:vAlign w:val="center"/>
          </w:tcPr>
          <w:p w14:paraId="3A76BC15" w14:textId="77777777" w:rsidR="00445293" w:rsidRPr="007F2AC5" w:rsidRDefault="00445293" w:rsidP="00445293">
            <w:pPr>
              <w:jc w:val="center"/>
              <w:cnfStyle w:val="000000100000" w:firstRow="0" w:lastRow="0" w:firstColumn="0" w:lastColumn="0" w:oddVBand="0" w:evenVBand="0" w:oddHBand="1" w:evenHBand="0" w:firstRowFirstColumn="0" w:firstRowLastColumn="0" w:lastRowFirstColumn="0" w:lastRowLastColumn="0"/>
              <w:rPr>
                <w:rFonts w:cs="Arial"/>
              </w:rPr>
            </w:pPr>
            <w:r w:rsidRPr="007F2AC5">
              <w:rPr>
                <w:rFonts w:cs="Arial"/>
              </w:rPr>
              <w:t>Technetium</w:t>
            </w:r>
          </w:p>
        </w:tc>
        <w:tc>
          <w:tcPr>
            <w:tcW w:w="6032" w:type="dxa"/>
            <w:vAlign w:val="center"/>
          </w:tcPr>
          <w:p w14:paraId="781A4DCA" w14:textId="77777777" w:rsidR="00445293" w:rsidRPr="007F2AC5" w:rsidRDefault="00445293" w:rsidP="00445293">
            <w:pPr>
              <w:pStyle w:val="ListParagraph"/>
              <w:ind w:left="0"/>
              <w:cnfStyle w:val="000000100000" w:firstRow="0" w:lastRow="0" w:firstColumn="0" w:lastColumn="0" w:oddVBand="0" w:evenVBand="0" w:oddHBand="1" w:evenHBand="0" w:firstRowFirstColumn="0" w:firstRowLastColumn="0" w:lastRowFirstColumn="0" w:lastRowLastColumn="0"/>
              <w:rPr>
                <w:rFonts w:cs="Arial"/>
                <w:szCs w:val="22"/>
              </w:rPr>
            </w:pPr>
            <w:r w:rsidRPr="007F2AC5">
              <w:rPr>
                <w:rFonts w:cs="Arial"/>
                <w:szCs w:val="22"/>
              </w:rPr>
              <w:t>Diagnostic purposes in medical applications, corrosion inhibitors in steel used for enclosed systems</w:t>
            </w:r>
          </w:p>
        </w:tc>
      </w:tr>
      <w:tr w:rsidR="00445293" w14:paraId="685E5D79" w14:textId="77777777" w:rsidTr="00445293">
        <w:trPr>
          <w:trHeight w:val="629"/>
        </w:trPr>
        <w:tc>
          <w:tcPr>
            <w:cnfStyle w:val="001000000000" w:firstRow="0" w:lastRow="0" w:firstColumn="1" w:lastColumn="0" w:oddVBand="0" w:evenVBand="0" w:oddHBand="0" w:evenHBand="0" w:firstRowFirstColumn="0" w:firstRowLastColumn="0" w:lastRowFirstColumn="0" w:lastRowLastColumn="0"/>
            <w:tcW w:w="1444" w:type="dxa"/>
            <w:vAlign w:val="center"/>
          </w:tcPr>
          <w:p w14:paraId="0D4038C8" w14:textId="77777777" w:rsidR="00445293" w:rsidRPr="00BE036B" w:rsidRDefault="00445293" w:rsidP="00445293">
            <w:pPr>
              <w:pStyle w:val="ListParagraph"/>
              <w:ind w:left="0"/>
              <w:jc w:val="center"/>
              <w:rPr>
                <w:rFonts w:cs="Arial"/>
                <w:b w:val="0"/>
                <w:szCs w:val="22"/>
              </w:rPr>
            </w:pPr>
            <w:r w:rsidRPr="00BE036B">
              <w:rPr>
                <w:rFonts w:cs="Arial"/>
                <w:b w:val="0"/>
                <w:szCs w:val="22"/>
              </w:rPr>
              <w:t>93</w:t>
            </w:r>
          </w:p>
        </w:tc>
        <w:tc>
          <w:tcPr>
            <w:tcW w:w="1530" w:type="dxa"/>
            <w:vAlign w:val="center"/>
          </w:tcPr>
          <w:p w14:paraId="73CF0B19" w14:textId="77777777" w:rsidR="00445293" w:rsidRPr="007F2AC5" w:rsidRDefault="00445293" w:rsidP="00445293">
            <w:pPr>
              <w:jc w:val="center"/>
              <w:cnfStyle w:val="000000000000" w:firstRow="0" w:lastRow="0" w:firstColumn="0" w:lastColumn="0" w:oddVBand="0" w:evenVBand="0" w:oddHBand="0" w:evenHBand="0" w:firstRowFirstColumn="0" w:firstRowLastColumn="0" w:lastRowFirstColumn="0" w:lastRowLastColumn="0"/>
              <w:rPr>
                <w:rFonts w:cs="Arial"/>
              </w:rPr>
            </w:pPr>
            <w:r w:rsidRPr="007F2AC5">
              <w:rPr>
                <w:rFonts w:cs="Arial"/>
              </w:rPr>
              <w:t>Neptunium</w:t>
            </w:r>
          </w:p>
        </w:tc>
        <w:tc>
          <w:tcPr>
            <w:tcW w:w="6032" w:type="dxa"/>
            <w:vAlign w:val="center"/>
          </w:tcPr>
          <w:p w14:paraId="68E9B1FE" w14:textId="77777777" w:rsidR="00445293" w:rsidRPr="007F2AC5" w:rsidRDefault="00445293" w:rsidP="00445293">
            <w:pPr>
              <w:pStyle w:val="ListParagraph"/>
              <w:ind w:left="0"/>
              <w:cnfStyle w:val="000000000000" w:firstRow="0" w:lastRow="0" w:firstColumn="0" w:lastColumn="0" w:oddVBand="0" w:evenVBand="0" w:oddHBand="0" w:evenHBand="0" w:firstRowFirstColumn="0" w:firstRowLastColumn="0" w:lastRowFirstColumn="0" w:lastRowLastColumn="0"/>
              <w:rPr>
                <w:rFonts w:cs="Arial"/>
                <w:szCs w:val="22"/>
              </w:rPr>
            </w:pPr>
            <w:r w:rsidRPr="007F2AC5">
              <w:rPr>
                <w:rFonts w:cs="Arial"/>
                <w:szCs w:val="22"/>
              </w:rPr>
              <w:t>Research, used as the precursor material for the production of plutonium, used in neutron detection equipment</w:t>
            </w:r>
          </w:p>
        </w:tc>
      </w:tr>
      <w:tr w:rsidR="00445293" w14:paraId="293AB54D" w14:textId="77777777" w:rsidTr="0044529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444" w:type="dxa"/>
            <w:vAlign w:val="center"/>
          </w:tcPr>
          <w:p w14:paraId="0734E2FF" w14:textId="77777777" w:rsidR="00445293" w:rsidRPr="00BE036B" w:rsidRDefault="00445293" w:rsidP="00445293">
            <w:pPr>
              <w:pStyle w:val="ListParagraph"/>
              <w:ind w:left="0"/>
              <w:jc w:val="center"/>
              <w:rPr>
                <w:rFonts w:cs="Arial"/>
                <w:b w:val="0"/>
                <w:szCs w:val="22"/>
              </w:rPr>
            </w:pPr>
            <w:r w:rsidRPr="00BE036B">
              <w:rPr>
                <w:rFonts w:cs="Arial"/>
                <w:b w:val="0"/>
                <w:szCs w:val="22"/>
              </w:rPr>
              <w:t>94</w:t>
            </w:r>
          </w:p>
        </w:tc>
        <w:tc>
          <w:tcPr>
            <w:tcW w:w="1530" w:type="dxa"/>
            <w:vAlign w:val="center"/>
          </w:tcPr>
          <w:p w14:paraId="12F503AA" w14:textId="77777777" w:rsidR="00445293" w:rsidRPr="007F2AC5" w:rsidRDefault="00445293" w:rsidP="00445293">
            <w:pPr>
              <w:jc w:val="center"/>
              <w:cnfStyle w:val="000000100000" w:firstRow="0" w:lastRow="0" w:firstColumn="0" w:lastColumn="0" w:oddVBand="0" w:evenVBand="0" w:oddHBand="1" w:evenHBand="0" w:firstRowFirstColumn="0" w:firstRowLastColumn="0" w:lastRowFirstColumn="0" w:lastRowLastColumn="0"/>
              <w:rPr>
                <w:rFonts w:cs="Arial"/>
              </w:rPr>
            </w:pPr>
            <w:r w:rsidRPr="007F2AC5">
              <w:rPr>
                <w:rFonts w:cs="Arial"/>
              </w:rPr>
              <w:t>Plutonium</w:t>
            </w:r>
          </w:p>
        </w:tc>
        <w:tc>
          <w:tcPr>
            <w:tcW w:w="6032" w:type="dxa"/>
            <w:vAlign w:val="center"/>
          </w:tcPr>
          <w:p w14:paraId="5C9A5EFB" w14:textId="77777777" w:rsidR="00445293" w:rsidRPr="007F2AC5" w:rsidRDefault="00445293" w:rsidP="00445293">
            <w:pPr>
              <w:pStyle w:val="ListParagraph"/>
              <w:ind w:left="0"/>
              <w:cnfStyle w:val="000000100000" w:firstRow="0" w:lastRow="0" w:firstColumn="0" w:lastColumn="0" w:oddVBand="0" w:evenVBand="0" w:oddHBand="1" w:evenHBand="0" w:firstRowFirstColumn="0" w:firstRowLastColumn="0" w:lastRowFirstColumn="0" w:lastRowLastColumn="0"/>
              <w:rPr>
                <w:rFonts w:cs="Arial"/>
                <w:szCs w:val="22"/>
              </w:rPr>
            </w:pPr>
            <w:r w:rsidRPr="007F2AC5">
              <w:rPr>
                <w:rFonts w:cs="Arial"/>
                <w:szCs w:val="22"/>
              </w:rPr>
              <w:t>Used in atomic bombs and to power nuclear reactors for generation of electricity</w:t>
            </w:r>
          </w:p>
        </w:tc>
      </w:tr>
      <w:tr w:rsidR="00445293" w14:paraId="75AC7E26" w14:textId="77777777" w:rsidTr="00445293">
        <w:trPr>
          <w:trHeight w:val="350"/>
        </w:trPr>
        <w:tc>
          <w:tcPr>
            <w:cnfStyle w:val="001000000000" w:firstRow="0" w:lastRow="0" w:firstColumn="1" w:lastColumn="0" w:oddVBand="0" w:evenVBand="0" w:oddHBand="0" w:evenHBand="0" w:firstRowFirstColumn="0" w:firstRowLastColumn="0" w:lastRowFirstColumn="0" w:lastRowLastColumn="0"/>
            <w:tcW w:w="1444" w:type="dxa"/>
            <w:vAlign w:val="center"/>
          </w:tcPr>
          <w:p w14:paraId="4C4A16F3" w14:textId="77777777" w:rsidR="00445293" w:rsidRPr="00BE036B" w:rsidRDefault="00445293" w:rsidP="00445293">
            <w:pPr>
              <w:pStyle w:val="ListParagraph"/>
              <w:ind w:left="0"/>
              <w:jc w:val="center"/>
              <w:rPr>
                <w:rFonts w:cs="Arial"/>
                <w:b w:val="0"/>
                <w:szCs w:val="22"/>
              </w:rPr>
            </w:pPr>
            <w:r w:rsidRPr="00BE036B">
              <w:rPr>
                <w:rFonts w:cs="Arial"/>
                <w:b w:val="0"/>
                <w:szCs w:val="22"/>
              </w:rPr>
              <w:t>95</w:t>
            </w:r>
          </w:p>
        </w:tc>
        <w:tc>
          <w:tcPr>
            <w:tcW w:w="1530" w:type="dxa"/>
            <w:vAlign w:val="center"/>
          </w:tcPr>
          <w:p w14:paraId="515F4929" w14:textId="77777777" w:rsidR="00445293" w:rsidRPr="007F2AC5" w:rsidRDefault="00445293" w:rsidP="004452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2AC5">
              <w:rPr>
                <w:rFonts w:cs="Arial"/>
                <w:szCs w:val="22"/>
              </w:rPr>
              <w:t>Americium</w:t>
            </w:r>
          </w:p>
        </w:tc>
        <w:tc>
          <w:tcPr>
            <w:tcW w:w="6032" w:type="dxa"/>
            <w:vAlign w:val="center"/>
          </w:tcPr>
          <w:p w14:paraId="4F867E6A" w14:textId="77777777" w:rsidR="00445293" w:rsidRPr="007F2AC5" w:rsidRDefault="00445293" w:rsidP="00445293">
            <w:pPr>
              <w:pStyle w:val="ListParagraph"/>
              <w:ind w:left="0"/>
              <w:cnfStyle w:val="000000000000" w:firstRow="0" w:lastRow="0" w:firstColumn="0" w:lastColumn="0" w:oddVBand="0" w:evenVBand="0" w:oddHBand="0" w:evenHBand="0" w:firstRowFirstColumn="0" w:firstRowLastColumn="0" w:lastRowFirstColumn="0" w:lastRowLastColumn="0"/>
              <w:rPr>
                <w:rFonts w:cs="Arial"/>
                <w:szCs w:val="22"/>
              </w:rPr>
            </w:pPr>
            <w:r w:rsidRPr="007F2AC5">
              <w:rPr>
                <w:rFonts w:cs="Arial"/>
                <w:szCs w:val="22"/>
              </w:rPr>
              <w:t>Used in smoke detectors</w:t>
            </w:r>
          </w:p>
        </w:tc>
      </w:tr>
      <w:tr w:rsidR="00445293" w14:paraId="539D1F6C" w14:textId="77777777" w:rsidTr="0044529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444" w:type="dxa"/>
            <w:vAlign w:val="center"/>
          </w:tcPr>
          <w:p w14:paraId="7570693E" w14:textId="77777777" w:rsidR="00445293" w:rsidRPr="00BE036B" w:rsidRDefault="00445293" w:rsidP="00445293">
            <w:pPr>
              <w:pStyle w:val="ListParagraph"/>
              <w:ind w:left="0"/>
              <w:jc w:val="center"/>
              <w:rPr>
                <w:rFonts w:cs="Arial"/>
                <w:b w:val="0"/>
                <w:szCs w:val="22"/>
              </w:rPr>
            </w:pPr>
            <w:r w:rsidRPr="00BE036B">
              <w:rPr>
                <w:rFonts w:cs="Arial"/>
                <w:b w:val="0"/>
                <w:szCs w:val="22"/>
              </w:rPr>
              <w:t>96</w:t>
            </w:r>
          </w:p>
        </w:tc>
        <w:tc>
          <w:tcPr>
            <w:tcW w:w="1530" w:type="dxa"/>
            <w:vAlign w:val="center"/>
          </w:tcPr>
          <w:p w14:paraId="74827006" w14:textId="77777777" w:rsidR="00445293" w:rsidRPr="007F2AC5" w:rsidRDefault="00445293" w:rsidP="004452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7F2AC5">
              <w:rPr>
                <w:rFonts w:cs="Arial"/>
                <w:szCs w:val="22"/>
              </w:rPr>
              <w:t>Curium</w:t>
            </w:r>
          </w:p>
        </w:tc>
        <w:tc>
          <w:tcPr>
            <w:tcW w:w="6032" w:type="dxa"/>
            <w:vAlign w:val="center"/>
          </w:tcPr>
          <w:p w14:paraId="4B1083CD" w14:textId="77777777" w:rsidR="00445293" w:rsidRPr="007F2AC5" w:rsidRDefault="00445293" w:rsidP="00445293">
            <w:pPr>
              <w:pStyle w:val="ListParagraph"/>
              <w:ind w:left="0"/>
              <w:cnfStyle w:val="000000100000" w:firstRow="0" w:lastRow="0" w:firstColumn="0" w:lastColumn="0" w:oddVBand="0" w:evenVBand="0" w:oddHBand="1" w:evenHBand="0" w:firstRowFirstColumn="0" w:firstRowLastColumn="0" w:lastRowFirstColumn="0" w:lastRowLastColumn="0"/>
              <w:rPr>
                <w:rFonts w:cs="Arial"/>
                <w:szCs w:val="22"/>
              </w:rPr>
            </w:pPr>
            <w:r w:rsidRPr="007F2AC5">
              <w:rPr>
                <w:rFonts w:cs="Arial"/>
                <w:szCs w:val="22"/>
              </w:rPr>
              <w:t>Used to produce heavier elements and provides an alpha source in x-ray spectrometers</w:t>
            </w:r>
          </w:p>
        </w:tc>
      </w:tr>
      <w:tr w:rsidR="00445293" w14:paraId="06532C4F" w14:textId="77777777" w:rsidTr="00445293">
        <w:trPr>
          <w:trHeight w:val="350"/>
        </w:trPr>
        <w:tc>
          <w:tcPr>
            <w:cnfStyle w:val="001000000000" w:firstRow="0" w:lastRow="0" w:firstColumn="1" w:lastColumn="0" w:oddVBand="0" w:evenVBand="0" w:oddHBand="0" w:evenHBand="0" w:firstRowFirstColumn="0" w:firstRowLastColumn="0" w:lastRowFirstColumn="0" w:lastRowLastColumn="0"/>
            <w:tcW w:w="1444" w:type="dxa"/>
            <w:vAlign w:val="center"/>
          </w:tcPr>
          <w:p w14:paraId="4DCB44CE" w14:textId="77777777" w:rsidR="00445293" w:rsidRPr="00BE036B" w:rsidRDefault="00445293" w:rsidP="00445293">
            <w:pPr>
              <w:pStyle w:val="ListParagraph"/>
              <w:ind w:left="0"/>
              <w:jc w:val="center"/>
              <w:rPr>
                <w:rFonts w:cs="Arial"/>
                <w:b w:val="0"/>
                <w:szCs w:val="22"/>
              </w:rPr>
            </w:pPr>
            <w:r w:rsidRPr="00BE036B">
              <w:rPr>
                <w:rFonts w:cs="Arial"/>
                <w:b w:val="0"/>
                <w:szCs w:val="22"/>
              </w:rPr>
              <w:t>97</w:t>
            </w:r>
          </w:p>
        </w:tc>
        <w:tc>
          <w:tcPr>
            <w:tcW w:w="1530" w:type="dxa"/>
            <w:vAlign w:val="center"/>
          </w:tcPr>
          <w:p w14:paraId="0A1B731F" w14:textId="77777777" w:rsidR="00445293" w:rsidRPr="007F2AC5" w:rsidRDefault="00445293" w:rsidP="004452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2AC5">
              <w:rPr>
                <w:rFonts w:cs="Arial"/>
                <w:szCs w:val="22"/>
              </w:rPr>
              <w:t>Berkelium</w:t>
            </w:r>
          </w:p>
        </w:tc>
        <w:tc>
          <w:tcPr>
            <w:tcW w:w="6032" w:type="dxa"/>
            <w:vAlign w:val="center"/>
          </w:tcPr>
          <w:p w14:paraId="5A1C2F65" w14:textId="77777777" w:rsidR="00445293" w:rsidRPr="007F2AC5" w:rsidRDefault="00445293" w:rsidP="00445293">
            <w:pPr>
              <w:pStyle w:val="ListParagraph"/>
              <w:ind w:left="0"/>
              <w:cnfStyle w:val="000000000000" w:firstRow="0" w:lastRow="0" w:firstColumn="0" w:lastColumn="0" w:oddVBand="0" w:evenVBand="0" w:oddHBand="0" w:evenHBand="0" w:firstRowFirstColumn="0" w:firstRowLastColumn="0" w:lastRowFirstColumn="0" w:lastRowLastColumn="0"/>
              <w:rPr>
                <w:rFonts w:cs="Arial"/>
                <w:szCs w:val="22"/>
              </w:rPr>
            </w:pPr>
            <w:r w:rsidRPr="007F2AC5">
              <w:rPr>
                <w:rFonts w:cs="Arial"/>
                <w:szCs w:val="22"/>
              </w:rPr>
              <w:t>Research uses only</w:t>
            </w:r>
          </w:p>
        </w:tc>
      </w:tr>
      <w:tr w:rsidR="00445293" w14:paraId="1BA6C26D" w14:textId="77777777" w:rsidTr="00445293">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444" w:type="dxa"/>
            <w:vAlign w:val="center"/>
          </w:tcPr>
          <w:p w14:paraId="3FD7746B" w14:textId="77777777" w:rsidR="00445293" w:rsidRPr="00BE036B" w:rsidRDefault="00445293" w:rsidP="00445293">
            <w:pPr>
              <w:pStyle w:val="ListParagraph"/>
              <w:ind w:left="0"/>
              <w:jc w:val="center"/>
              <w:rPr>
                <w:rFonts w:cs="Arial"/>
                <w:b w:val="0"/>
                <w:szCs w:val="22"/>
              </w:rPr>
            </w:pPr>
            <w:r w:rsidRPr="00BE036B">
              <w:rPr>
                <w:rFonts w:cs="Arial"/>
                <w:b w:val="0"/>
                <w:szCs w:val="22"/>
              </w:rPr>
              <w:t>98</w:t>
            </w:r>
          </w:p>
        </w:tc>
        <w:tc>
          <w:tcPr>
            <w:tcW w:w="1530" w:type="dxa"/>
            <w:vAlign w:val="center"/>
          </w:tcPr>
          <w:p w14:paraId="4799FCAB" w14:textId="77777777" w:rsidR="00445293" w:rsidRPr="007F2AC5" w:rsidRDefault="00445293" w:rsidP="004452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7F2AC5">
              <w:rPr>
                <w:rFonts w:cs="Arial"/>
                <w:szCs w:val="22"/>
              </w:rPr>
              <w:t>Californium</w:t>
            </w:r>
          </w:p>
        </w:tc>
        <w:tc>
          <w:tcPr>
            <w:tcW w:w="6032" w:type="dxa"/>
            <w:vAlign w:val="center"/>
          </w:tcPr>
          <w:p w14:paraId="797F171E" w14:textId="77777777" w:rsidR="00445293" w:rsidRPr="007F2AC5" w:rsidRDefault="00445293" w:rsidP="00445293">
            <w:pPr>
              <w:pStyle w:val="ListParagraph"/>
              <w:ind w:left="0"/>
              <w:cnfStyle w:val="000000100000" w:firstRow="0" w:lastRow="0" w:firstColumn="0" w:lastColumn="0" w:oddVBand="0" w:evenVBand="0" w:oddHBand="1" w:evenHBand="0" w:firstRowFirstColumn="0" w:firstRowLastColumn="0" w:lastRowFirstColumn="0" w:lastRowLastColumn="0"/>
              <w:rPr>
                <w:rFonts w:cs="Arial"/>
                <w:szCs w:val="22"/>
              </w:rPr>
            </w:pPr>
            <w:r w:rsidRPr="007F2AC5">
              <w:rPr>
                <w:rFonts w:cs="Arial"/>
                <w:szCs w:val="22"/>
              </w:rPr>
              <w:t xml:space="preserve">Strong neutron emitter in fuel rod scanners in nuclear </w:t>
            </w:r>
            <w:r w:rsidRPr="00351D65">
              <w:rPr>
                <w:rFonts w:cs="Arial"/>
                <w:spacing w:val="-2"/>
                <w:szCs w:val="22"/>
              </w:rPr>
              <w:t>reactors, moisture gauges to find water and petroleum in oil wells,</w:t>
            </w:r>
            <w:r w:rsidRPr="007F2AC5">
              <w:rPr>
                <w:rFonts w:cs="Arial"/>
                <w:szCs w:val="22"/>
              </w:rPr>
              <w:t xml:space="preserve"> and in some treatments of cervical and brain cancer </w:t>
            </w:r>
          </w:p>
        </w:tc>
      </w:tr>
      <w:tr w:rsidR="00445293" w14:paraId="6A4F4B86" w14:textId="77777777" w:rsidTr="00445293">
        <w:trPr>
          <w:trHeight w:val="656"/>
        </w:trPr>
        <w:tc>
          <w:tcPr>
            <w:cnfStyle w:val="001000000000" w:firstRow="0" w:lastRow="0" w:firstColumn="1" w:lastColumn="0" w:oddVBand="0" w:evenVBand="0" w:oddHBand="0" w:evenHBand="0" w:firstRowFirstColumn="0" w:firstRowLastColumn="0" w:lastRowFirstColumn="0" w:lastRowLastColumn="0"/>
            <w:tcW w:w="0" w:type="dxa"/>
            <w:vAlign w:val="center"/>
          </w:tcPr>
          <w:p w14:paraId="677D920F" w14:textId="77777777" w:rsidR="00445293" w:rsidRPr="00BE036B" w:rsidRDefault="00445293" w:rsidP="00445293">
            <w:pPr>
              <w:pStyle w:val="ListParagraph"/>
              <w:ind w:left="0"/>
              <w:jc w:val="center"/>
              <w:rPr>
                <w:rFonts w:cs="Arial"/>
                <w:b w:val="0"/>
                <w:szCs w:val="22"/>
              </w:rPr>
            </w:pPr>
            <w:r w:rsidRPr="00BE036B">
              <w:rPr>
                <w:rFonts w:cs="Arial"/>
                <w:b w:val="0"/>
                <w:szCs w:val="22"/>
              </w:rPr>
              <w:t>99</w:t>
            </w:r>
          </w:p>
        </w:tc>
        <w:tc>
          <w:tcPr>
            <w:tcW w:w="0" w:type="dxa"/>
            <w:vAlign w:val="center"/>
          </w:tcPr>
          <w:p w14:paraId="575927B5" w14:textId="77777777" w:rsidR="00445293" w:rsidRPr="007F2AC5" w:rsidRDefault="00445293" w:rsidP="004452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2AC5">
              <w:rPr>
                <w:rFonts w:cs="Arial"/>
                <w:szCs w:val="22"/>
              </w:rPr>
              <w:t>Einsteinium</w:t>
            </w:r>
          </w:p>
        </w:tc>
        <w:tc>
          <w:tcPr>
            <w:tcW w:w="0" w:type="dxa"/>
            <w:vAlign w:val="center"/>
          </w:tcPr>
          <w:p w14:paraId="125537ED" w14:textId="77777777" w:rsidR="00445293" w:rsidRPr="007F2AC5" w:rsidRDefault="00445293" w:rsidP="00445293">
            <w:pPr>
              <w:pStyle w:val="ListParagraph"/>
              <w:ind w:left="0"/>
              <w:cnfStyle w:val="000000000000" w:firstRow="0" w:lastRow="0" w:firstColumn="0" w:lastColumn="0" w:oddVBand="0" w:evenVBand="0" w:oddHBand="0" w:evenHBand="0" w:firstRowFirstColumn="0" w:firstRowLastColumn="0" w:lastRowFirstColumn="0" w:lastRowLastColumn="0"/>
              <w:rPr>
                <w:rFonts w:cs="Arial"/>
                <w:szCs w:val="22"/>
              </w:rPr>
            </w:pPr>
            <w:r w:rsidRPr="007F2AC5">
              <w:rPr>
                <w:rFonts w:cs="Arial"/>
                <w:szCs w:val="22"/>
              </w:rPr>
              <w:t xml:space="preserve">Used </w:t>
            </w:r>
            <w:r>
              <w:rPr>
                <w:rFonts w:cs="Arial"/>
                <w:szCs w:val="22"/>
              </w:rPr>
              <w:t>to</w:t>
            </w:r>
            <w:r w:rsidRPr="007F2AC5">
              <w:rPr>
                <w:rFonts w:cs="Arial"/>
                <w:szCs w:val="22"/>
              </w:rPr>
              <w:t xml:space="preserve"> calibrat</w:t>
            </w:r>
            <w:r>
              <w:rPr>
                <w:rFonts w:cs="Arial"/>
                <w:szCs w:val="22"/>
              </w:rPr>
              <w:t>e</w:t>
            </w:r>
            <w:r w:rsidRPr="007F2AC5">
              <w:rPr>
                <w:rFonts w:cs="Arial"/>
                <w:szCs w:val="22"/>
              </w:rPr>
              <w:t xml:space="preserve"> the chemical analysis spectrometer on the Surveyor 5 lunar probe</w:t>
            </w:r>
            <w:r>
              <w:rPr>
                <w:rFonts w:cs="Arial"/>
                <w:szCs w:val="22"/>
              </w:rPr>
              <w:t xml:space="preserve"> and</w:t>
            </w:r>
            <w:r w:rsidRPr="007F2AC5">
              <w:rPr>
                <w:rFonts w:cs="Arial"/>
                <w:szCs w:val="22"/>
              </w:rPr>
              <w:t xml:space="preserve"> to make </w:t>
            </w:r>
            <w:r>
              <w:rPr>
                <w:rFonts w:cs="Arial"/>
                <w:szCs w:val="22"/>
              </w:rPr>
              <w:t>heavier</w:t>
            </w:r>
            <w:r w:rsidRPr="007F2AC5">
              <w:rPr>
                <w:rFonts w:cs="Arial"/>
                <w:szCs w:val="22"/>
              </w:rPr>
              <w:t xml:space="preserve"> elements</w:t>
            </w:r>
          </w:p>
        </w:tc>
      </w:tr>
    </w:tbl>
    <w:bookmarkStart w:id="981" w:name="_Toc523845059"/>
    <w:bookmarkStart w:id="982" w:name="_Toc523845429"/>
    <w:bookmarkStart w:id="983" w:name="_Toc523845725"/>
    <w:bookmarkStart w:id="984" w:name="_Toc523845847"/>
    <w:bookmarkStart w:id="985" w:name="_Toc523845940"/>
    <w:bookmarkStart w:id="986" w:name="_Toc524538877"/>
    <w:bookmarkStart w:id="987" w:name="_Toc528664510"/>
    <w:bookmarkStart w:id="988" w:name="_Toc529098397"/>
    <w:bookmarkStart w:id="989" w:name="_Toc529100334"/>
    <w:bookmarkStart w:id="990" w:name="_Toc529100546"/>
    <w:bookmarkStart w:id="991" w:name="_Toc529111511"/>
    <w:bookmarkStart w:id="992" w:name="_Toc529206902"/>
    <w:bookmarkStart w:id="993" w:name="_Toc534818837"/>
    <w:bookmarkStart w:id="994" w:name="_Toc534906419"/>
    <w:bookmarkStart w:id="995" w:name="_Toc3376142"/>
    <w:bookmarkStart w:id="996" w:name="_Toc3378476"/>
    <w:bookmarkStart w:id="997" w:name="_Toc3380369"/>
    <w:bookmarkStart w:id="998" w:name="_Toc3462099"/>
    <w:p w14:paraId="56CD5E55" w14:textId="77777777" w:rsidR="00200744" w:rsidRPr="00A109B0" w:rsidRDefault="00200744" w:rsidP="0039770F">
      <w:pPr>
        <w:pStyle w:val="Heading3"/>
      </w:pPr>
      <w:r>
        <w:rPr>
          <w:noProof/>
        </w:rPr>
        <w:lastRenderedPageBreak/>
        <mc:AlternateContent>
          <mc:Choice Requires="wps">
            <w:drawing>
              <wp:anchor distT="0" distB="0" distL="114300" distR="114300" simplePos="0" relativeHeight="252091904" behindDoc="1" locked="0" layoutInCell="1" allowOverlap="1" wp14:anchorId="76937777" wp14:editId="256DE6B5">
                <wp:simplePos x="0" y="0"/>
                <wp:positionH relativeFrom="column">
                  <wp:posOffset>-559435</wp:posOffset>
                </wp:positionH>
                <wp:positionV relativeFrom="paragraph">
                  <wp:posOffset>398775</wp:posOffset>
                </wp:positionV>
                <wp:extent cx="7060565" cy="114300"/>
                <wp:effectExtent l="0" t="0" r="6985" b="0"/>
                <wp:wrapNone/>
                <wp:docPr id="93" name="Rectangle 9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E724AA8" id="Rectangle 93" o:spid="_x0000_s1026" style="position:absolute;margin-left:-44.05pt;margin-top:31.4pt;width:555.95pt;height:9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6q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X+74s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" fillcolor="#d8d8d8 [2732]" stroked="f" strokeweight=".5pt"/>
            </w:pict>
          </mc:Fallback>
        </mc:AlternateContent>
      </w:r>
      <w:r w:rsidRPr="00A109B0">
        <w:t>Activities</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3ED28790" w14:textId="77777777" w:rsidR="00391512" w:rsidRPr="00391512" w:rsidRDefault="00391512" w:rsidP="00421B65">
      <w:pPr>
        <w:rPr>
          <w:rFonts w:cs="Arial"/>
          <w:sz w:val="12"/>
        </w:rPr>
      </w:pPr>
    </w:p>
    <w:p w14:paraId="125EF000" w14:textId="77777777" w:rsidR="00445293" w:rsidRPr="00C6589F" w:rsidRDefault="00445293" w:rsidP="00445293">
      <w:pPr>
        <w:rPr>
          <w:rFonts w:cs="Arial"/>
          <w:b/>
          <w:sz w:val="28"/>
        </w:rPr>
      </w:pPr>
      <w:r w:rsidRPr="00C6589F">
        <w:rPr>
          <w:rFonts w:cs="Arial"/>
          <w:b/>
          <w:sz w:val="28"/>
        </w:rPr>
        <w:t>Labs and demos</w:t>
      </w:r>
    </w:p>
    <w:p w14:paraId="5F29FDA0" w14:textId="77777777" w:rsidR="00445293" w:rsidRDefault="00445293" w:rsidP="00445293">
      <w:pPr>
        <w:rPr>
          <w:rFonts w:cs="Arial"/>
        </w:rPr>
      </w:pPr>
    </w:p>
    <w:p w14:paraId="68F3C3DB" w14:textId="77777777" w:rsidR="00445293" w:rsidRDefault="00445293" w:rsidP="00445293">
      <w:pPr>
        <w:rPr>
          <w:rFonts w:cs="Arial"/>
        </w:rPr>
      </w:pPr>
      <w:r w:rsidRPr="00F42AC2">
        <w:rPr>
          <w:rFonts w:cs="Arial"/>
          <w:b/>
        </w:rPr>
        <w:t>“Frosty the Snowman Meets His Demise: An Analogy to Carbon Dating” lab:</w:t>
      </w:r>
      <w:r>
        <w:rPr>
          <w:rFonts w:cs="Arial"/>
        </w:rPr>
        <w:t xml:space="preserve"> Students use graduated cylinders to measure the volume of water that is produced from ice or snow melting in a funnel at their lab stations and record the time that corresponds to each measurement. They can use their data to work </w:t>
      </w:r>
      <w:r w:rsidRPr="00824D94">
        <w:rPr>
          <w:rFonts w:cs="Arial"/>
          <w:noProof/>
        </w:rPr>
        <w:t>backwards</w:t>
      </w:r>
      <w:r>
        <w:rPr>
          <w:rFonts w:cs="Arial"/>
        </w:rPr>
        <w:t xml:space="preserve"> to determine when Frosty was brought inside. (</w:t>
      </w:r>
      <w:hyperlink r:id="rId94" w:history="1">
        <w:r w:rsidRPr="000F069B">
          <w:rPr>
            <w:rStyle w:val="Hyperlink"/>
            <w:rFonts w:cs="Arial"/>
          </w:rPr>
          <w:t>http://sciencenetlinks.com/lessons/frosty-the-snowman-meets-his-demise/</w:t>
        </w:r>
      </w:hyperlink>
      <w:r>
        <w:rPr>
          <w:rFonts w:cs="Arial"/>
        </w:rPr>
        <w:t>)</w:t>
      </w:r>
    </w:p>
    <w:p w14:paraId="6AAD9581" w14:textId="77777777" w:rsidR="00445293" w:rsidRDefault="00445293" w:rsidP="00445293">
      <w:pPr>
        <w:rPr>
          <w:rFonts w:cs="Arial"/>
        </w:rPr>
      </w:pPr>
    </w:p>
    <w:p w14:paraId="204D53C0" w14:textId="77777777" w:rsidR="00445293" w:rsidRPr="00B72D5F" w:rsidRDefault="00445293" w:rsidP="00445293">
      <w:pPr>
        <w:rPr>
          <w:rFonts w:cs="Arial"/>
        </w:rPr>
      </w:pPr>
      <w:r w:rsidRPr="0027475A">
        <w:rPr>
          <w:rFonts w:cs="Arial"/>
          <w:b/>
        </w:rPr>
        <w:t>“</w:t>
      </w:r>
      <w:r>
        <w:rPr>
          <w:rFonts w:cs="Arial"/>
          <w:b/>
        </w:rPr>
        <w:t>Particle accelerator concept using a ping pong ball</w:t>
      </w:r>
      <w:r w:rsidRPr="0027475A">
        <w:rPr>
          <w:rFonts w:cs="Arial"/>
          <w:b/>
        </w:rPr>
        <w:t>”</w:t>
      </w:r>
      <w:r>
        <w:rPr>
          <w:rFonts w:cs="Arial"/>
          <w:b/>
        </w:rPr>
        <w:t xml:space="preserve"> demo</w:t>
      </w:r>
      <w:r w:rsidRPr="0027475A">
        <w:rPr>
          <w:rFonts w:cs="Arial"/>
          <w:b/>
        </w:rPr>
        <w:t>:</w:t>
      </w:r>
      <w:r>
        <w:rPr>
          <w:rFonts w:cs="Arial"/>
        </w:rPr>
        <w:t xml:space="preserve"> </w:t>
      </w:r>
      <w:r w:rsidRPr="00E478E4">
        <w:rPr>
          <w:rFonts w:cs="Arial"/>
        </w:rPr>
        <w:t xml:space="preserve">This videotaped (1:34) demonstration uses a glass bowl containing electric fields, and a coated </w:t>
      </w:r>
      <w:proofErr w:type="gramStart"/>
      <w:r w:rsidRPr="00E478E4">
        <w:rPr>
          <w:rFonts w:cs="Arial"/>
        </w:rPr>
        <w:t>ping pong</w:t>
      </w:r>
      <w:proofErr w:type="gramEnd"/>
      <w:r w:rsidRPr="00E478E4">
        <w:rPr>
          <w:rFonts w:cs="Arial"/>
        </w:rPr>
        <w:t xml:space="preserve"> ball to demonstrate how a particle accelerator works. </w:t>
      </w:r>
      <w:r>
        <w:rPr>
          <w:rFonts w:cs="Arial"/>
        </w:rPr>
        <w:t>(</w:t>
      </w:r>
      <w:hyperlink r:id="rId95" w:history="1">
        <w:r w:rsidRPr="000F069B">
          <w:rPr>
            <w:rStyle w:val="Hyperlink"/>
            <w:rFonts w:cs="Arial"/>
          </w:rPr>
          <w:t>https://www.youtube.com/watch?v=EKxzXAQJvB8&amp;eurl=http%3A%2F%2Fvideo.google.com%2Fvideosearch%3Fhl%3Den%26source%3Dhp%26q%3Dparticle%2Baccelerator%2Bexperiment%26um%3D1%26ie%3DUTF-8%26ei%3D21uRSu-9HImZlAfu0pG1DA%26sa&amp;feature=player_embedded</w:t>
        </w:r>
      </w:hyperlink>
      <w:r w:rsidRPr="00CC120E">
        <w:rPr>
          <w:rStyle w:val="Hyperlink"/>
          <w:rFonts w:cs="Arial"/>
          <w:u w:val="none"/>
        </w:rPr>
        <w:t>)</w:t>
      </w:r>
    </w:p>
    <w:p w14:paraId="5192B714" w14:textId="77777777" w:rsidR="00445293" w:rsidRDefault="00445293" w:rsidP="00445293">
      <w:pPr>
        <w:rPr>
          <w:rFonts w:cs="Arial"/>
        </w:rPr>
      </w:pPr>
      <w:r>
        <w:rPr>
          <w:rFonts w:cs="Arial"/>
        </w:rPr>
        <w:t xml:space="preserve">This video (10:53) shows you how to make a salad bowl particle accelerator similar to the one above: </w:t>
      </w:r>
      <w:hyperlink r:id="rId96" w:history="1">
        <w:r>
          <w:rPr>
            <w:rStyle w:val="Hyperlink"/>
            <w:rFonts w:cs="Arial"/>
          </w:rPr>
          <w:t>https://www.youtube.com/watch?v=1x5hupUifBk</w:t>
        </w:r>
      </w:hyperlink>
      <w:r>
        <w:rPr>
          <w:rFonts w:cs="Arial"/>
        </w:rPr>
        <w:t xml:space="preserve">. (Note that the project </w:t>
      </w:r>
      <w:proofErr w:type="gramStart"/>
      <w:r>
        <w:rPr>
          <w:rFonts w:cs="Arial"/>
        </w:rPr>
        <w:t>doesn’t</w:t>
      </w:r>
      <w:proofErr w:type="gramEnd"/>
      <w:r>
        <w:rPr>
          <w:rFonts w:cs="Arial"/>
        </w:rPr>
        <w:t xml:space="preserve"> produce spectacular results—rather disappointing, actually, but it can work.)</w:t>
      </w:r>
    </w:p>
    <w:p w14:paraId="04865B4D" w14:textId="77777777" w:rsidR="00445293" w:rsidRPr="00B36265" w:rsidRDefault="00445293" w:rsidP="00445293">
      <w:pPr>
        <w:rPr>
          <w:rFonts w:cs="Arial"/>
        </w:rPr>
      </w:pPr>
    </w:p>
    <w:p w14:paraId="31695511" w14:textId="77777777" w:rsidR="00445293" w:rsidRPr="00C6589F" w:rsidRDefault="00445293" w:rsidP="00445293">
      <w:pPr>
        <w:rPr>
          <w:rFonts w:cs="Arial"/>
          <w:b/>
          <w:sz w:val="28"/>
        </w:rPr>
      </w:pPr>
      <w:r w:rsidRPr="00C6589F">
        <w:rPr>
          <w:rFonts w:cs="Arial"/>
          <w:b/>
          <w:sz w:val="28"/>
        </w:rPr>
        <w:t>Simulations</w:t>
      </w:r>
    </w:p>
    <w:p w14:paraId="30F13A94" w14:textId="77777777" w:rsidR="00445293" w:rsidRDefault="00445293" w:rsidP="00445293">
      <w:pPr>
        <w:rPr>
          <w:rFonts w:cs="Arial"/>
        </w:rPr>
      </w:pPr>
    </w:p>
    <w:p w14:paraId="5F2EBD04" w14:textId="77777777" w:rsidR="00445293" w:rsidRDefault="00445293" w:rsidP="00445293">
      <w:pPr>
        <w:rPr>
          <w:rFonts w:cs="Arial"/>
        </w:rPr>
      </w:pPr>
    </w:p>
    <w:p w14:paraId="1F163DDD" w14:textId="77777777" w:rsidR="00445293" w:rsidRDefault="00445293" w:rsidP="00445293">
      <w:pPr>
        <w:rPr>
          <w:rFonts w:cs="Arial"/>
        </w:rPr>
      </w:pPr>
      <w:r w:rsidRPr="001C79F7">
        <w:rPr>
          <w:rFonts w:cs="Arial"/>
          <w:b/>
        </w:rPr>
        <w:t>“</w:t>
      </w:r>
      <w:r>
        <w:rPr>
          <w:rFonts w:cs="Arial"/>
          <w:b/>
        </w:rPr>
        <w:t>A Cyclotron”</w:t>
      </w:r>
      <w:r w:rsidRPr="001C79F7">
        <w:rPr>
          <w:rFonts w:cs="Arial"/>
          <w:b/>
        </w:rPr>
        <w:t>:</w:t>
      </w:r>
      <w:r>
        <w:rPr>
          <w:rFonts w:cs="Arial"/>
        </w:rPr>
        <w:t xml:space="preserve"> Students observe particle behavior at the instrument’s original settings and then can double the electric field or the magnetic field to observe the effects these two fields have on particle behavior in a cyclotron.</w:t>
      </w:r>
    </w:p>
    <w:p w14:paraId="335000FB" w14:textId="77777777" w:rsidR="00445293" w:rsidRDefault="00445293" w:rsidP="00445293">
      <w:pPr>
        <w:rPr>
          <w:rFonts w:cs="Arial"/>
        </w:rPr>
      </w:pPr>
      <w:r w:rsidRPr="001704D0">
        <w:rPr>
          <w:rStyle w:val="Hyperlink"/>
          <w:rFonts w:cs="Arial"/>
        </w:rPr>
        <w:t>(</w:t>
      </w:r>
      <w:hyperlink r:id="rId97" w:history="1">
        <w:r w:rsidRPr="000F069B">
          <w:rPr>
            <w:rStyle w:val="Hyperlink"/>
            <w:rFonts w:cs="Arial"/>
          </w:rPr>
          <w:t>http://physics.bu.edu/~duffy/HTML5/cyclotron.html</w:t>
        </w:r>
      </w:hyperlink>
      <w:r w:rsidRPr="00CC120E">
        <w:rPr>
          <w:rStyle w:val="Hyperlink"/>
          <w:rFonts w:cs="Arial"/>
          <w:color w:val="auto"/>
          <w:u w:val="none"/>
        </w:rPr>
        <w:t>)</w:t>
      </w:r>
    </w:p>
    <w:p w14:paraId="1F4271C8" w14:textId="77777777" w:rsidR="00445293" w:rsidRDefault="00445293" w:rsidP="00445293">
      <w:pPr>
        <w:rPr>
          <w:rFonts w:cs="Arial"/>
        </w:rPr>
      </w:pPr>
    </w:p>
    <w:p w14:paraId="5313BBE7" w14:textId="77777777" w:rsidR="00445293" w:rsidRPr="00C6589F" w:rsidRDefault="00445293" w:rsidP="00445293">
      <w:pPr>
        <w:rPr>
          <w:rFonts w:cs="Arial"/>
          <w:b/>
          <w:sz w:val="28"/>
        </w:rPr>
      </w:pPr>
      <w:r w:rsidRPr="00C6589F">
        <w:rPr>
          <w:rFonts w:cs="Arial"/>
          <w:b/>
          <w:sz w:val="28"/>
        </w:rPr>
        <w:t>Media</w:t>
      </w:r>
    </w:p>
    <w:p w14:paraId="371C7A3D" w14:textId="77777777" w:rsidR="00445293" w:rsidRDefault="00445293" w:rsidP="00445293">
      <w:pPr>
        <w:rPr>
          <w:rFonts w:cs="Arial"/>
        </w:rPr>
      </w:pPr>
    </w:p>
    <w:p w14:paraId="5A8A5086" w14:textId="77777777" w:rsidR="00445293" w:rsidRPr="001704D0" w:rsidRDefault="00445293" w:rsidP="00445293">
      <w:pPr>
        <w:rPr>
          <w:rStyle w:val="Hyperlink"/>
          <w:rFonts w:cs="Arial"/>
        </w:rPr>
      </w:pPr>
      <w:r w:rsidRPr="0021088F">
        <w:rPr>
          <w:rFonts w:cs="Arial"/>
          <w:b/>
        </w:rPr>
        <w:t>“Have we found all the elements?” video (5:19):</w:t>
      </w:r>
      <w:r w:rsidRPr="0021088F">
        <w:rPr>
          <w:rFonts w:cs="Arial"/>
        </w:rPr>
        <w:t xml:space="preserve"> </w:t>
      </w:r>
      <w:r>
        <w:rPr>
          <w:rFonts w:cs="Arial"/>
        </w:rPr>
        <w:t>The narrator</w:t>
      </w:r>
      <w:r w:rsidRPr="0021088F">
        <w:rPr>
          <w:rFonts w:cs="Arial"/>
        </w:rPr>
        <w:t xml:space="preserve"> seeks to answer this question after presenting the four latest elements to be added to the periodic table </w:t>
      </w:r>
      <w:r>
        <w:rPr>
          <w:rFonts w:cs="Arial"/>
        </w:rPr>
        <w:t xml:space="preserve">(the same four as in the Dingle “The Final Four” article) </w:t>
      </w:r>
      <w:r w:rsidRPr="0021088F">
        <w:rPr>
          <w:rFonts w:cs="Arial"/>
        </w:rPr>
        <w:t xml:space="preserve">and discussing how they were made. </w:t>
      </w:r>
      <w:r>
        <w:rPr>
          <w:rFonts w:cs="Arial"/>
        </w:rPr>
        <w:t>He</w:t>
      </w:r>
      <w:r w:rsidRPr="0021088F">
        <w:rPr>
          <w:rFonts w:cs="Arial"/>
        </w:rPr>
        <w:t xml:space="preserve"> mentions the problems found in attempts to create elements larger than </w:t>
      </w:r>
      <w:proofErr w:type="gramStart"/>
      <w:r w:rsidRPr="0021088F">
        <w:rPr>
          <w:rFonts w:cs="Arial"/>
        </w:rPr>
        <w:t>these</w:t>
      </w:r>
      <w:proofErr w:type="gramEnd"/>
      <w:r w:rsidRPr="0021088F">
        <w:rPr>
          <w:rFonts w:cs="Arial"/>
        </w:rPr>
        <w:t xml:space="preserve"> and also mentions which </w:t>
      </w:r>
      <w:r>
        <w:rPr>
          <w:rFonts w:cs="Arial"/>
        </w:rPr>
        <w:t>as-yet-to-be-discovered</w:t>
      </w:r>
      <w:r w:rsidRPr="0021088F">
        <w:rPr>
          <w:rFonts w:cs="Arial"/>
        </w:rPr>
        <w:t xml:space="preserve"> elements might be found to be stable. </w:t>
      </w:r>
      <w:r>
        <w:rPr>
          <w:rFonts w:cs="Arial"/>
        </w:rPr>
        <w:t>(</w:t>
      </w:r>
      <w:hyperlink r:id="rId98" w:history="1">
        <w:r w:rsidRPr="0021088F">
          <w:rPr>
            <w:rStyle w:val="Hyperlink"/>
            <w:rFonts w:cs="Arial"/>
          </w:rPr>
          <w:t>https://www.youtube.com/watch?v=rwC9BBHkaAI</w:t>
        </w:r>
      </w:hyperlink>
      <w:r w:rsidRPr="00CC120E">
        <w:rPr>
          <w:rStyle w:val="Hyperlink"/>
          <w:rFonts w:cs="Arial"/>
          <w:u w:val="none"/>
        </w:rPr>
        <w:t>)</w:t>
      </w:r>
    </w:p>
    <w:p w14:paraId="074000C5" w14:textId="77777777" w:rsidR="00445293" w:rsidRPr="0021088F" w:rsidRDefault="00445293" w:rsidP="00445293">
      <w:pPr>
        <w:rPr>
          <w:rFonts w:cs="Arial"/>
        </w:rPr>
      </w:pPr>
    </w:p>
    <w:p w14:paraId="3D6A421C" w14:textId="7A9DCE76" w:rsidR="00445293" w:rsidRDefault="00445293" w:rsidP="00445293">
      <w:pPr>
        <w:rPr>
          <w:rFonts w:cs="Arial"/>
        </w:rPr>
      </w:pPr>
      <w:r w:rsidRPr="0081292B">
        <w:rPr>
          <w:rFonts w:cs="Arial"/>
          <w:b/>
        </w:rPr>
        <w:t>“</w:t>
      </w:r>
      <w:proofErr w:type="spellStart"/>
      <w:r>
        <w:rPr>
          <w:rFonts w:cs="Arial"/>
          <w:b/>
        </w:rPr>
        <w:t>Lise</w:t>
      </w:r>
      <w:proofErr w:type="spellEnd"/>
      <w:r>
        <w:rPr>
          <w:rFonts w:cs="Arial"/>
          <w:b/>
        </w:rPr>
        <w:t xml:space="preserve"> Meitner</w:t>
      </w:r>
      <w:r w:rsidRPr="0081292B">
        <w:rPr>
          <w:rFonts w:cs="Arial"/>
          <w:b/>
        </w:rPr>
        <w:t xml:space="preserve">” </w:t>
      </w:r>
      <w:r>
        <w:rPr>
          <w:rFonts w:cs="Arial"/>
          <w:b/>
        </w:rPr>
        <w:t xml:space="preserve">video </w:t>
      </w:r>
      <w:r w:rsidRPr="0081292B">
        <w:rPr>
          <w:rFonts w:cs="Arial"/>
          <w:b/>
        </w:rPr>
        <w:t>(</w:t>
      </w:r>
      <w:r>
        <w:rPr>
          <w:rFonts w:cs="Arial"/>
          <w:b/>
        </w:rPr>
        <w:t>4</w:t>
      </w:r>
      <w:r w:rsidRPr="0081292B">
        <w:rPr>
          <w:rFonts w:cs="Arial"/>
          <w:b/>
        </w:rPr>
        <w:t>:</w:t>
      </w:r>
      <w:r>
        <w:rPr>
          <w:rFonts w:cs="Arial"/>
          <w:b/>
        </w:rPr>
        <w:t>50</w:t>
      </w:r>
      <w:r w:rsidRPr="0081292B">
        <w:rPr>
          <w:rFonts w:cs="Arial"/>
          <w:b/>
        </w:rPr>
        <w:t>)</w:t>
      </w:r>
      <w:r w:rsidRPr="003819C5">
        <w:rPr>
          <w:rFonts w:cs="Arial"/>
          <w:b/>
        </w:rPr>
        <w:t>:</w:t>
      </w:r>
      <w:r w:rsidRPr="009F134E">
        <w:t xml:space="preserve"> </w:t>
      </w:r>
      <w:r>
        <w:t>In t</w:t>
      </w:r>
      <w:r w:rsidRPr="00E478E4">
        <w:rPr>
          <w:rFonts w:cs="Arial"/>
        </w:rPr>
        <w:t>h</w:t>
      </w:r>
      <w:r>
        <w:rPr>
          <w:rFonts w:cs="Arial"/>
        </w:rPr>
        <w:t>is</w:t>
      </w:r>
      <w:r w:rsidRPr="00E478E4">
        <w:rPr>
          <w:rFonts w:cs="Arial"/>
        </w:rPr>
        <w:t xml:space="preserve"> history of the earliest attempts to make new elements by bombarding heavy elements with neutrons, the experiments of Otto Hahn and interpretations of those experiments by </w:t>
      </w:r>
      <w:proofErr w:type="spellStart"/>
      <w:r w:rsidRPr="00E478E4">
        <w:rPr>
          <w:rFonts w:cs="Arial"/>
        </w:rPr>
        <w:t>Lise</w:t>
      </w:r>
      <w:proofErr w:type="spellEnd"/>
      <w:r w:rsidRPr="00E478E4">
        <w:rPr>
          <w:rFonts w:cs="Arial"/>
        </w:rPr>
        <w:t xml:space="preserve"> Meitner provide insight into the plight of early women scientists. </w:t>
      </w:r>
      <w:r>
        <w:rPr>
          <w:rFonts w:cs="Arial"/>
        </w:rPr>
        <w:t>(</w:t>
      </w:r>
      <w:r w:rsidR="00196F53">
        <w:rPr>
          <w:rFonts w:cs="Arial"/>
        </w:rPr>
        <w:t>Free</w:t>
      </w:r>
      <w:r>
        <w:rPr>
          <w:rFonts w:cs="Arial"/>
        </w:rPr>
        <w:t xml:space="preserve"> access to video at </w:t>
      </w:r>
      <w:hyperlink r:id="rId99" w:history="1">
        <w:r w:rsidRPr="00E478E4">
          <w:rPr>
            <w:rStyle w:val="Hyperlink"/>
            <w:rFonts w:cs="Arial"/>
          </w:rPr>
          <w:t>https://teachchemistry.org/classroom-resources/lise-meitner-video</w:t>
        </w:r>
      </w:hyperlink>
      <w:r w:rsidRPr="0009512F">
        <w:rPr>
          <w:rStyle w:val="Hyperlink"/>
          <w:rFonts w:cs="Arial"/>
        </w:rPr>
        <w:t>)</w:t>
      </w:r>
      <w:r>
        <w:rPr>
          <w:rFonts w:cs="Arial"/>
        </w:rPr>
        <w:t xml:space="preserve"> </w:t>
      </w:r>
      <w:r w:rsidRPr="00E478E4">
        <w:rPr>
          <w:rFonts w:cs="Arial"/>
        </w:rPr>
        <w:t xml:space="preserve">Teacher materials and </w:t>
      </w:r>
      <w:r>
        <w:rPr>
          <w:rFonts w:cs="Arial"/>
        </w:rPr>
        <w:t xml:space="preserve">guided </w:t>
      </w:r>
      <w:r w:rsidRPr="00E478E4">
        <w:rPr>
          <w:rFonts w:cs="Arial"/>
        </w:rPr>
        <w:t>questions for the students to answer after</w:t>
      </w:r>
      <w:r>
        <w:rPr>
          <w:rFonts w:cs="Arial"/>
        </w:rPr>
        <w:t xml:space="preserve">/while </w:t>
      </w:r>
      <w:r w:rsidRPr="00E478E4">
        <w:rPr>
          <w:rFonts w:cs="Arial"/>
        </w:rPr>
        <w:t xml:space="preserve">viewing the video are available on the site. </w:t>
      </w:r>
      <w:r w:rsidRPr="00DD0994">
        <w:rPr>
          <w:rFonts w:cs="Arial"/>
        </w:rPr>
        <w:t xml:space="preserve">(Access </w:t>
      </w:r>
      <w:r>
        <w:rPr>
          <w:rFonts w:cs="Arial"/>
        </w:rPr>
        <w:t xml:space="preserve">to the video is open, but access to the teacher materials on the site </w:t>
      </w:r>
      <w:r w:rsidRPr="00DD0994">
        <w:rPr>
          <w:rFonts w:cs="Arial"/>
        </w:rPr>
        <w:t>is restricted to AACT members</w:t>
      </w:r>
      <w:r>
        <w:rPr>
          <w:rFonts w:cs="Arial"/>
        </w:rPr>
        <w:t>; however</w:t>
      </w:r>
      <w:r w:rsidRPr="00DD0994">
        <w:rPr>
          <w:rFonts w:cs="Arial"/>
        </w:rPr>
        <w:t xml:space="preserve">, </w:t>
      </w:r>
      <w:r>
        <w:rPr>
          <w:rFonts w:cs="Arial"/>
        </w:rPr>
        <w:t xml:space="preserve">those materials </w:t>
      </w:r>
      <w:r w:rsidRPr="00DD0994">
        <w:rPr>
          <w:rFonts w:cs="Arial"/>
        </w:rPr>
        <w:t xml:space="preserve">will be available </w:t>
      </w:r>
      <w:proofErr w:type="gramStart"/>
      <w:r w:rsidRPr="00DD0994">
        <w:rPr>
          <w:rFonts w:cs="Arial"/>
        </w:rPr>
        <w:t>for free</w:t>
      </w:r>
      <w:proofErr w:type="gramEnd"/>
      <w:r w:rsidRPr="00DD0994">
        <w:rPr>
          <w:rFonts w:cs="Arial"/>
        </w:rPr>
        <w:t xml:space="preserve"> until </w:t>
      </w:r>
      <w:r>
        <w:rPr>
          <w:rFonts w:cs="Arial"/>
        </w:rPr>
        <w:t>Jun</w:t>
      </w:r>
      <w:r w:rsidRPr="008D60B5">
        <w:rPr>
          <w:rFonts w:cs="Arial"/>
        </w:rPr>
        <w:t>e 1, 2019</w:t>
      </w:r>
      <w:r w:rsidRPr="00CC120E">
        <w:rPr>
          <w:rStyle w:val="Hyperlink"/>
          <w:rFonts w:cs="Arial"/>
          <w:u w:val="none"/>
        </w:rPr>
        <w:t>.</w:t>
      </w:r>
      <w:r w:rsidRPr="00D0112B">
        <w:rPr>
          <w:rFonts w:cs="Arial"/>
        </w:rPr>
        <w:t>)</w:t>
      </w:r>
    </w:p>
    <w:p w14:paraId="3076FD05" w14:textId="77777777" w:rsidR="00445293" w:rsidRPr="009A173D" w:rsidRDefault="00445293" w:rsidP="00445293">
      <w:pPr>
        <w:rPr>
          <w:rFonts w:cs="Arial"/>
        </w:rPr>
      </w:pPr>
    </w:p>
    <w:p w14:paraId="5FD58247" w14:textId="77777777" w:rsidR="00445293" w:rsidRPr="00847454" w:rsidRDefault="00445293" w:rsidP="00445293">
      <w:pPr>
        <w:rPr>
          <w:rFonts w:cs="Arial"/>
          <w:szCs w:val="36"/>
        </w:rPr>
      </w:pPr>
      <w:r w:rsidRPr="00C6589F">
        <w:rPr>
          <w:rFonts w:cs="Arial"/>
          <w:b/>
          <w:sz w:val="28"/>
        </w:rPr>
        <w:lastRenderedPageBreak/>
        <w:t>Lessons and lesson plans</w:t>
      </w:r>
    </w:p>
    <w:p w14:paraId="1CF3D95A" w14:textId="77777777" w:rsidR="00445293" w:rsidRPr="003819C5" w:rsidRDefault="00445293" w:rsidP="00445293">
      <w:pPr>
        <w:rPr>
          <w:rFonts w:cs="Arial"/>
        </w:rPr>
      </w:pPr>
    </w:p>
    <w:p w14:paraId="51E61953" w14:textId="77777777" w:rsidR="00445293" w:rsidRPr="001704D0" w:rsidRDefault="00445293" w:rsidP="00445293">
      <w:pPr>
        <w:rPr>
          <w:rFonts w:cs="Arial"/>
        </w:rPr>
      </w:pPr>
      <w:r w:rsidRPr="00637620">
        <w:rPr>
          <w:rFonts w:cs="Arial"/>
          <w:b/>
        </w:rPr>
        <w:t>“</w:t>
      </w:r>
      <w:proofErr w:type="spellStart"/>
      <w:r>
        <w:rPr>
          <w:rFonts w:cs="Arial"/>
          <w:b/>
        </w:rPr>
        <w:t>Twizzler</w:t>
      </w:r>
      <w:proofErr w:type="spellEnd"/>
      <w:r>
        <w:rPr>
          <w:rFonts w:cs="Arial"/>
          <w:b/>
        </w:rPr>
        <w:t xml:space="preserve"> half-life” activity</w:t>
      </w:r>
      <w:r w:rsidRPr="00522D32">
        <w:rPr>
          <w:rFonts w:cs="Arial"/>
          <w:b/>
        </w:rPr>
        <w:t>:</w:t>
      </w:r>
      <w:r w:rsidRPr="00522D32">
        <w:rPr>
          <w:rFonts w:cs="Arial"/>
        </w:rPr>
        <w:t xml:space="preserve"> </w:t>
      </w:r>
      <w:r w:rsidRPr="00E478E4">
        <w:rPr>
          <w:rFonts w:cs="Arial"/>
        </w:rPr>
        <w:t>To develop an understanding of the concept of half-life, students continually</w:t>
      </w:r>
      <w:r>
        <w:rPr>
          <w:rFonts w:cs="Arial"/>
        </w:rPr>
        <w:t xml:space="preserve"> divide</w:t>
      </w:r>
      <w:r w:rsidRPr="00E478E4">
        <w:rPr>
          <w:rFonts w:cs="Arial"/>
        </w:rPr>
        <w:t xml:space="preserve"> a </w:t>
      </w:r>
      <w:proofErr w:type="spellStart"/>
      <w:r>
        <w:rPr>
          <w:rFonts w:cs="Arial"/>
        </w:rPr>
        <w:t>T</w:t>
      </w:r>
      <w:r w:rsidRPr="00E478E4">
        <w:rPr>
          <w:rFonts w:cs="Arial"/>
        </w:rPr>
        <w:t>wizzler</w:t>
      </w:r>
      <w:proofErr w:type="spellEnd"/>
      <w:r w:rsidRPr="00E478E4">
        <w:rPr>
          <w:rFonts w:cs="Arial"/>
        </w:rPr>
        <w:t xml:space="preserve"> in half and align a piece of each division on the x axis of the graph with the decay cycle, 1,</w:t>
      </w:r>
      <w:r>
        <w:rPr>
          <w:rFonts w:cs="Arial"/>
        </w:rPr>
        <w:t xml:space="preserve"> </w:t>
      </w:r>
      <w:r w:rsidRPr="00E478E4">
        <w:rPr>
          <w:rFonts w:cs="Arial"/>
        </w:rPr>
        <w:t>2,</w:t>
      </w:r>
      <w:r>
        <w:rPr>
          <w:rFonts w:cs="Arial"/>
        </w:rPr>
        <w:t xml:space="preserve"> </w:t>
      </w:r>
      <w:r w:rsidRPr="00E478E4">
        <w:rPr>
          <w:rFonts w:cs="Arial"/>
        </w:rPr>
        <w:t>3, etc. After marking the height of each piece</w:t>
      </w:r>
      <w:r>
        <w:rPr>
          <w:rFonts w:cs="Arial"/>
        </w:rPr>
        <w:t xml:space="preserve"> (the y-axis),</w:t>
      </w:r>
      <w:r w:rsidRPr="00E478E4">
        <w:rPr>
          <w:rFonts w:cs="Arial"/>
        </w:rPr>
        <w:t xml:space="preserve"> </w:t>
      </w:r>
      <w:r w:rsidRPr="008D60B5">
        <w:rPr>
          <w:rFonts w:cs="Arial"/>
        </w:rPr>
        <w:t>they draw the resulting curve on the paper. (</w:t>
      </w:r>
      <w:hyperlink r:id="rId100" w:history="1">
        <w:r w:rsidRPr="008D60B5">
          <w:rPr>
            <w:rStyle w:val="Hyperlink"/>
            <w:rFonts w:cs="Arial"/>
          </w:rPr>
          <w:t>https://teachchemistry.org/classroom-resources/twizzler-half-life</w:t>
        </w:r>
      </w:hyperlink>
      <w:r w:rsidRPr="00CC120E">
        <w:rPr>
          <w:rStyle w:val="Hyperlink"/>
          <w:rFonts w:cs="Arial"/>
          <w:color w:val="auto"/>
          <w:u w:val="none"/>
        </w:rPr>
        <w:t>)</w:t>
      </w:r>
    </w:p>
    <w:p w14:paraId="036677DF" w14:textId="77777777" w:rsidR="00445293" w:rsidRPr="00C270D9" w:rsidRDefault="00445293" w:rsidP="00445293">
      <w:pPr>
        <w:rPr>
          <w:rFonts w:cs="Arial"/>
        </w:rPr>
      </w:pPr>
    </w:p>
    <w:p w14:paraId="0D115D03" w14:textId="77777777" w:rsidR="00445293" w:rsidRDefault="00445293" w:rsidP="00445293">
      <w:pPr>
        <w:rPr>
          <w:rFonts w:cs="Arial"/>
        </w:rPr>
      </w:pPr>
      <w:r w:rsidRPr="00C270D9">
        <w:rPr>
          <w:rFonts w:cs="Arial"/>
          <w:b/>
        </w:rPr>
        <w:t>“</w:t>
      </w:r>
      <w:r>
        <w:rPr>
          <w:rFonts w:cs="Arial"/>
          <w:b/>
        </w:rPr>
        <w:t>Ptable.com Investigations</w:t>
      </w:r>
      <w:r w:rsidRPr="00C270D9">
        <w:rPr>
          <w:rFonts w:cs="Arial"/>
          <w:b/>
        </w:rPr>
        <w:t>” lesson:</w:t>
      </w:r>
      <w:r w:rsidRPr="00E478E4">
        <w:rPr>
          <w:rFonts w:cs="Arial"/>
        </w:rPr>
        <w:t xml:space="preserve"> </w:t>
      </w:r>
      <w:r>
        <w:rPr>
          <w:rFonts w:cs="Arial"/>
        </w:rPr>
        <w:t>This site provides three lesson plans and a link to an interactive periodic table that students can use first to explore information about the elements in a scavenger hunt activity, then, observe a periodic trend in a second activity, and finally, learn the basics of the periodic table in a third activity. (</w:t>
      </w:r>
      <w:hyperlink r:id="rId101" w:history="1">
        <w:r w:rsidRPr="00957F3D">
          <w:rPr>
            <w:rStyle w:val="Hyperlink"/>
            <w:rFonts w:cs="Arial"/>
          </w:rPr>
          <w:t>https://teachchemistry.org/classroom-resources/ptable-com-investigations</w:t>
        </w:r>
      </w:hyperlink>
      <w:r w:rsidRPr="00CC120E">
        <w:rPr>
          <w:rStyle w:val="Hyperlink"/>
          <w:rFonts w:cs="Arial"/>
          <w:u w:val="none"/>
        </w:rPr>
        <w:t>)</w:t>
      </w:r>
    </w:p>
    <w:p w14:paraId="6E29FC00" w14:textId="77777777" w:rsidR="00445293" w:rsidRPr="00C270D9" w:rsidRDefault="00445293" w:rsidP="00445293">
      <w:pPr>
        <w:rPr>
          <w:rFonts w:cs="Arial"/>
          <w:szCs w:val="36"/>
        </w:rPr>
      </w:pPr>
    </w:p>
    <w:p w14:paraId="5BB589E1" w14:textId="77777777" w:rsidR="00445293" w:rsidRPr="00C6589F" w:rsidRDefault="00445293" w:rsidP="00445293">
      <w:pPr>
        <w:rPr>
          <w:rFonts w:cs="Arial"/>
          <w:b/>
          <w:sz w:val="28"/>
        </w:rPr>
      </w:pPr>
      <w:r w:rsidRPr="00C6589F">
        <w:rPr>
          <w:rFonts w:cs="Arial"/>
          <w:b/>
          <w:sz w:val="28"/>
        </w:rPr>
        <w:t>Projects and extension activities</w:t>
      </w:r>
    </w:p>
    <w:p w14:paraId="5E775C92" w14:textId="77777777" w:rsidR="00445293" w:rsidRPr="00C270D9" w:rsidRDefault="00445293" w:rsidP="00445293">
      <w:pPr>
        <w:rPr>
          <w:rFonts w:cs="Arial"/>
          <w:szCs w:val="36"/>
        </w:rPr>
      </w:pPr>
    </w:p>
    <w:p w14:paraId="24273318" w14:textId="77777777" w:rsidR="00445293" w:rsidRPr="001704D0" w:rsidRDefault="00445293" w:rsidP="00445293">
      <w:pPr>
        <w:rPr>
          <w:rFonts w:cs="Arial"/>
        </w:rPr>
      </w:pPr>
      <w:r>
        <w:rPr>
          <w:rFonts w:cs="Arial"/>
          <w:b/>
        </w:rPr>
        <w:t>“Element Baby Book</w:t>
      </w:r>
      <w:r w:rsidRPr="00C270D9">
        <w:rPr>
          <w:rFonts w:cs="Arial"/>
          <w:b/>
        </w:rPr>
        <w:t xml:space="preserve">” </w:t>
      </w:r>
      <w:r>
        <w:rPr>
          <w:rFonts w:cs="Arial"/>
          <w:b/>
        </w:rPr>
        <w:t>project</w:t>
      </w:r>
      <w:r w:rsidRPr="00C270D9">
        <w:rPr>
          <w:rFonts w:cs="Arial"/>
          <w:b/>
        </w:rPr>
        <w:t>:</w:t>
      </w:r>
      <w:r>
        <w:rPr>
          <w:rFonts w:cs="Arial"/>
        </w:rPr>
        <w:t xml:space="preserve"> </w:t>
      </w:r>
      <w:r w:rsidRPr="00E478E4">
        <w:rPr>
          <w:rFonts w:cs="Arial"/>
        </w:rPr>
        <w:t xml:space="preserve">In “Element Baby Book” students adopt an element and create a baby book about their “new baby” while they research and learn about the element. The activity suggests using elements 2–20 but you could adapt it to use the period 7 elements or restrict it to the </w:t>
      </w:r>
      <w:proofErr w:type="spellStart"/>
      <w:r w:rsidRPr="00E478E4">
        <w:rPr>
          <w:rFonts w:cs="Arial"/>
        </w:rPr>
        <w:t>superheavy</w:t>
      </w:r>
      <w:proofErr w:type="spellEnd"/>
      <w:r w:rsidRPr="00E478E4">
        <w:rPr>
          <w:rFonts w:cs="Arial"/>
        </w:rPr>
        <w:t xml:space="preserve"> elements 99–118</w:t>
      </w:r>
      <w:r w:rsidRPr="001704D0">
        <w:rPr>
          <w:rFonts w:cs="Arial"/>
        </w:rPr>
        <w:t>.</w:t>
      </w:r>
    </w:p>
    <w:p w14:paraId="0EDFE255" w14:textId="77777777" w:rsidR="00445293" w:rsidRPr="001704D0" w:rsidRDefault="00445293" w:rsidP="00445293">
      <w:pPr>
        <w:rPr>
          <w:rFonts w:cs="Arial"/>
        </w:rPr>
      </w:pPr>
      <w:r w:rsidRPr="00DD0994">
        <w:rPr>
          <w:rFonts w:cs="Arial"/>
        </w:rPr>
        <w:t xml:space="preserve">(Access is restricted to AACT members, but the </w:t>
      </w:r>
      <w:r>
        <w:rPr>
          <w:rFonts w:cs="Arial"/>
        </w:rPr>
        <w:t>site</w:t>
      </w:r>
      <w:r w:rsidRPr="00DD0994">
        <w:rPr>
          <w:rFonts w:cs="Arial"/>
        </w:rPr>
        <w:t xml:space="preserve"> will be available </w:t>
      </w:r>
      <w:proofErr w:type="gramStart"/>
      <w:r w:rsidRPr="00DD0994">
        <w:rPr>
          <w:rFonts w:cs="Arial"/>
        </w:rPr>
        <w:t>for fr</w:t>
      </w:r>
      <w:r w:rsidRPr="00957F3D">
        <w:rPr>
          <w:rFonts w:cs="Arial"/>
        </w:rPr>
        <w:t>ee</w:t>
      </w:r>
      <w:proofErr w:type="gramEnd"/>
      <w:r w:rsidRPr="00957F3D">
        <w:rPr>
          <w:rFonts w:cs="Arial"/>
        </w:rPr>
        <w:t xml:space="preserve"> until June 1, 2019</w:t>
      </w:r>
      <w:r>
        <w:rPr>
          <w:rFonts w:cs="Arial"/>
        </w:rPr>
        <w:t>,</w:t>
      </w:r>
      <w:r w:rsidRPr="00957F3D">
        <w:rPr>
          <w:rFonts w:cs="Arial"/>
        </w:rPr>
        <w:t xml:space="preserve"> at</w:t>
      </w:r>
      <w:r w:rsidRPr="00957F3D">
        <w:rPr>
          <w:rStyle w:val="Hyperlink"/>
          <w:rFonts w:cs="Arial"/>
        </w:rPr>
        <w:t xml:space="preserve"> </w:t>
      </w:r>
      <w:hyperlink r:id="rId102" w:history="1">
        <w:r w:rsidRPr="00957F3D">
          <w:rPr>
            <w:rStyle w:val="Hyperlink"/>
            <w:rFonts w:cs="Arial"/>
          </w:rPr>
          <w:t>https://teachchemistry.org/classroom-resources/element-baby-book</w:t>
        </w:r>
      </w:hyperlink>
      <w:r w:rsidRPr="00CC120E">
        <w:rPr>
          <w:rStyle w:val="Hyperlink"/>
          <w:rFonts w:cs="Arial"/>
          <w:u w:val="none"/>
        </w:rPr>
        <w:t>.)</w:t>
      </w:r>
    </w:p>
    <w:p w14:paraId="3DFA9CB6" w14:textId="77777777" w:rsidR="00445293" w:rsidRPr="00E478E4" w:rsidRDefault="00445293" w:rsidP="00445293">
      <w:pPr>
        <w:rPr>
          <w:rFonts w:cs="Arial"/>
        </w:rPr>
      </w:pPr>
    </w:p>
    <w:p w14:paraId="525AD70B" w14:textId="77777777" w:rsidR="00445293" w:rsidRPr="00E843A7" w:rsidRDefault="00445293" w:rsidP="00445293">
      <w:pPr>
        <w:rPr>
          <w:rFonts w:cs="Arial"/>
        </w:rPr>
      </w:pPr>
      <w:r w:rsidRPr="00C270D9">
        <w:rPr>
          <w:rFonts w:cs="Arial"/>
          <w:b/>
        </w:rPr>
        <w:t>“</w:t>
      </w:r>
      <w:r>
        <w:rPr>
          <w:rFonts w:cs="Arial"/>
          <w:b/>
        </w:rPr>
        <w:t>ABC’s of Nuclear Science”</w:t>
      </w:r>
      <w:r w:rsidRPr="00C270D9">
        <w:rPr>
          <w:rFonts w:cs="Arial"/>
          <w:b/>
        </w:rPr>
        <w:t xml:space="preserve"> </w:t>
      </w:r>
      <w:r>
        <w:rPr>
          <w:rFonts w:cs="Arial"/>
          <w:b/>
        </w:rPr>
        <w:t>experiments</w:t>
      </w:r>
      <w:r w:rsidRPr="00C270D9">
        <w:rPr>
          <w:rFonts w:cs="Arial"/>
          <w:b/>
        </w:rPr>
        <w:t>:</w:t>
      </w:r>
      <w:r w:rsidRPr="00C270D9">
        <w:rPr>
          <w:rFonts w:cs="Arial"/>
        </w:rPr>
        <w:t xml:space="preserve"> </w:t>
      </w:r>
      <w:r>
        <w:rPr>
          <w:rFonts w:cs="Arial"/>
        </w:rPr>
        <w:t>Besides additional information abou</w:t>
      </w:r>
      <w:r w:rsidRPr="00824D94">
        <w:rPr>
          <w:rFonts w:cs="Arial"/>
          <w:noProof/>
        </w:rPr>
        <w:t>t nucle</w:t>
      </w:r>
      <w:r>
        <w:rPr>
          <w:rFonts w:cs="Arial"/>
        </w:rPr>
        <w:t xml:space="preserve">ar structure, radioactivity, and nuclear reactions, this site provides links to nine nuclear experiments, including a cloud chamber experiment that allows students </w:t>
      </w:r>
      <w:proofErr w:type="gramStart"/>
      <w:r>
        <w:rPr>
          <w:rFonts w:cs="Arial"/>
        </w:rPr>
        <w:t>to visually observe</w:t>
      </w:r>
      <w:proofErr w:type="gramEnd"/>
      <w:r>
        <w:rPr>
          <w:rFonts w:cs="Arial"/>
        </w:rPr>
        <w:t xml:space="preserve"> nuclear decay. If you have access to radioactive sources, either at your school or through a local university, these activities provide the students with hands on experiences with radioactivity concepts. </w:t>
      </w:r>
      <w:r>
        <w:t>(</w:t>
      </w:r>
      <w:hyperlink r:id="rId103" w:anchor="experiment" w:history="1">
        <w:r w:rsidRPr="00E843A7">
          <w:rPr>
            <w:rStyle w:val="Hyperlink"/>
            <w:rFonts w:cs="Arial"/>
          </w:rPr>
          <w:t>https://www2.lbl.gov/abc/Contents.html#experiment</w:t>
        </w:r>
      </w:hyperlink>
      <w:r w:rsidRPr="00CC120E">
        <w:rPr>
          <w:rStyle w:val="Hyperlink"/>
          <w:rFonts w:cs="Arial"/>
          <w:u w:val="none"/>
        </w:rPr>
        <w:t>)</w:t>
      </w:r>
    </w:p>
    <w:p w14:paraId="354FB62E" w14:textId="77777777" w:rsidR="001B72AC" w:rsidRPr="001B72AC" w:rsidRDefault="001B72AC" w:rsidP="00200744">
      <w:pPr>
        <w:rPr>
          <w:rFonts w:cs="Arial"/>
        </w:rPr>
      </w:pPr>
    </w:p>
    <w:p w14:paraId="74B126EC" w14:textId="77777777" w:rsidR="00200744" w:rsidRDefault="00200744" w:rsidP="00200744">
      <w:pPr>
        <w:rPr>
          <w:rFonts w:cs="Arial"/>
        </w:rPr>
      </w:pPr>
      <w:r>
        <w:rPr>
          <w:rFonts w:cs="Arial"/>
        </w:rPr>
        <w:br w:type="page"/>
      </w:r>
    </w:p>
    <w:bookmarkStart w:id="999" w:name="_Toc523845060"/>
    <w:bookmarkStart w:id="1000" w:name="_Toc523845430"/>
    <w:bookmarkStart w:id="1001" w:name="_Toc523845726"/>
    <w:bookmarkStart w:id="1002" w:name="_Toc523845848"/>
    <w:bookmarkStart w:id="1003" w:name="_Toc523845941"/>
    <w:bookmarkStart w:id="1004" w:name="_Toc524538878"/>
    <w:bookmarkStart w:id="1005" w:name="_Toc528664511"/>
    <w:bookmarkStart w:id="1006" w:name="_Toc529098398"/>
    <w:bookmarkStart w:id="1007" w:name="_Toc529100335"/>
    <w:bookmarkStart w:id="1008" w:name="_Toc529100547"/>
    <w:bookmarkStart w:id="1009" w:name="_Toc529111512"/>
    <w:bookmarkStart w:id="1010" w:name="_Toc529206903"/>
    <w:bookmarkStart w:id="1011" w:name="_Toc534818838"/>
    <w:bookmarkStart w:id="1012" w:name="_Toc534906420"/>
    <w:bookmarkStart w:id="1013" w:name="_Toc3376143"/>
    <w:bookmarkStart w:id="1014" w:name="_Toc3378477"/>
    <w:bookmarkStart w:id="1015" w:name="_Toc3380370"/>
    <w:bookmarkStart w:id="1016" w:name="_Toc3462100"/>
    <w:p w14:paraId="4B2F2711" w14:textId="43D1DD98" w:rsidR="00200744" w:rsidRPr="00A109B0" w:rsidRDefault="0073222B" w:rsidP="0039770F">
      <w:pPr>
        <w:pStyle w:val="Heading3"/>
      </w:pPr>
      <w:r>
        <w:rPr>
          <w:rFonts w:ascii="Times New Roman" w:hAnsi="Times New Roman"/>
          <w:noProof/>
          <w:sz w:val="24"/>
        </w:rPr>
        <w:lastRenderedPageBreak/>
        <mc:AlternateContent>
          <mc:Choice Requires="wpg">
            <w:drawing>
              <wp:anchor distT="0" distB="0" distL="114300" distR="114300" simplePos="0" relativeHeight="252193280" behindDoc="1" locked="0" layoutInCell="1" allowOverlap="1" wp14:anchorId="5FDA7C5B" wp14:editId="4585E245">
                <wp:simplePos x="0" y="0"/>
                <wp:positionH relativeFrom="page">
                  <wp:posOffset>1089025</wp:posOffset>
                </wp:positionH>
                <wp:positionV relativeFrom="page">
                  <wp:posOffset>1626821</wp:posOffset>
                </wp:positionV>
                <wp:extent cx="5589270" cy="1082040"/>
                <wp:effectExtent l="0" t="0" r="0" b="3810"/>
                <wp:wrapTight wrapText="bothSides">
                  <wp:wrapPolygon edited="0">
                    <wp:start x="0" y="0"/>
                    <wp:lineTo x="0" y="20915"/>
                    <wp:lineTo x="16270" y="21296"/>
                    <wp:lineTo x="21497" y="21296"/>
                    <wp:lineTo x="21497" y="380"/>
                    <wp:lineTo x="16564" y="0"/>
                    <wp:lineTo x="0" y="0"/>
                  </wp:wrapPolygon>
                </wp:wrapTight>
                <wp:docPr id="247" name="Group 247"/>
                <wp:cNvGraphicFramePr/>
                <a:graphic xmlns:a="http://schemas.openxmlformats.org/drawingml/2006/main">
                  <a:graphicData uri="http://schemas.microsoft.com/office/word/2010/wordprocessingGroup">
                    <wpg:wgp>
                      <wpg:cNvGrpSpPr/>
                      <wpg:grpSpPr>
                        <a:xfrm>
                          <a:off x="0" y="0"/>
                          <a:ext cx="5589270" cy="1082040"/>
                          <a:chOff x="0" y="0"/>
                          <a:chExt cx="5589270" cy="1082545"/>
                        </a:xfrm>
                      </wpg:grpSpPr>
                      <wps:wsp>
                        <wps:cNvPr id="118" name="Text Box 3"/>
                        <wps:cNvSpPr txBox="1">
                          <a:spLocks noChangeArrowheads="1"/>
                        </wps:cNvSpPr>
                        <wps:spPr bwMode="auto">
                          <a:xfrm>
                            <a:off x="0" y="0"/>
                            <a:ext cx="4257675" cy="1042670"/>
                          </a:xfrm>
                          <a:prstGeom prst="rect">
                            <a:avLst/>
                          </a:prstGeom>
                          <a:solidFill>
                            <a:srgbClr val="FFFFFF"/>
                          </a:solidFill>
                          <a:ln w="9525">
                            <a:noFill/>
                            <a:miter lim="800000"/>
                            <a:headEnd/>
                            <a:tailEnd/>
                          </a:ln>
                        </wps:spPr>
                        <wps:txbx>
                          <w:txbxContent>
                            <w:p w14:paraId="5BE1A4C5" w14:textId="77777777" w:rsidR="00776F90" w:rsidRPr="00CE590A" w:rsidRDefault="00776F90" w:rsidP="00CE590A">
                              <w:pPr>
                                <w:ind w:right="-58"/>
                                <w:rPr>
                                  <w:rFonts w:asciiTheme="minorHAnsi" w:hAnsiTheme="minorHAnsi" w:cstheme="minorHAnsi"/>
                                  <w:b/>
                                  <w:bCs/>
                                  <w:sz w:val="24"/>
                                </w:rPr>
                              </w:pPr>
                              <w:r w:rsidRPr="00CE590A">
                                <w:rPr>
                                  <w:rFonts w:asciiTheme="minorHAnsi" w:hAnsiTheme="minorHAnsi" w:cstheme="minorHAnsi"/>
                                  <w:b/>
                                  <w:bCs/>
                                  <w:sz w:val="24"/>
                                </w:rPr>
                                <w:t xml:space="preserve">The references below </w:t>
                              </w:r>
                              <w:proofErr w:type="gramStart"/>
                              <w:r w:rsidRPr="00CE590A">
                                <w:rPr>
                                  <w:rFonts w:asciiTheme="minorHAnsi" w:hAnsiTheme="minorHAnsi" w:cstheme="minorHAnsi"/>
                                  <w:b/>
                                  <w:bCs/>
                                  <w:sz w:val="24"/>
                                </w:rPr>
                                <w:t>can be found</w:t>
                              </w:r>
                              <w:proofErr w:type="gramEnd"/>
                              <w:r w:rsidRPr="00CE590A">
                                <w:rPr>
                                  <w:rFonts w:asciiTheme="minorHAnsi" w:hAnsiTheme="minorHAnsi" w:cstheme="minorHAnsi"/>
                                  <w:b/>
                                  <w:bCs/>
                                  <w:sz w:val="24"/>
                                </w:rPr>
                                <w:t xml:space="preserve"> on the </w:t>
                              </w:r>
                              <w:r w:rsidRPr="00CE590A">
                                <w:rPr>
                                  <w:rFonts w:asciiTheme="minorHAnsi" w:hAnsiTheme="minorHAnsi" w:cstheme="minorHAnsi"/>
                                  <w:b/>
                                  <w:bCs/>
                                  <w:i/>
                                  <w:iCs/>
                                  <w:sz w:val="24"/>
                                </w:rPr>
                                <w:t>ChemMatters</w:t>
                              </w:r>
                              <w:r w:rsidRPr="00CE590A">
                                <w:rPr>
                                  <w:rFonts w:asciiTheme="minorHAnsi" w:hAnsiTheme="minorHAnsi" w:cstheme="minorHAnsi"/>
                                  <w:b/>
                                  <w:bCs/>
                                  <w:sz w:val="24"/>
                                </w:rPr>
                                <w:t xml:space="preserve"> 30-year DVD, which includes all articles and Teacher’s Guides published from the first issue in October 1983 through April 2013.</w:t>
                              </w:r>
                            </w:p>
                            <w:p w14:paraId="7A7B011D" w14:textId="77777777" w:rsidR="00776F90" w:rsidRPr="00CE590A" w:rsidRDefault="00776F90" w:rsidP="00CE590A">
                              <w:pPr>
                                <w:rPr>
                                  <w:rFonts w:asciiTheme="minorHAnsi" w:hAnsiTheme="minorHAnsi" w:cstheme="minorHAnsi"/>
                                  <w:b/>
                                  <w:bCs/>
                                  <w:sz w:val="24"/>
                                </w:rPr>
                              </w:pPr>
                              <w:r w:rsidRPr="00CE590A">
                                <w:rPr>
                                  <w:rFonts w:asciiTheme="minorHAnsi" w:hAnsiTheme="minorHAnsi" w:cstheme="minorHAnsi"/>
                                  <w:b/>
                                  <w:bCs/>
                                  <w:sz w:val="24"/>
                                </w:rPr>
                                <w:t xml:space="preserve">The DVD is available from the ACS for $42 ($135 for a site/ school license) here: </w:t>
                              </w:r>
                              <w:hyperlink r:id="rId104" w:history="1">
                                <w:r w:rsidRPr="00CE590A">
                                  <w:rPr>
                                    <w:rStyle w:val="Hyperlink"/>
                                    <w:rFonts w:asciiTheme="minorHAnsi" w:hAnsiTheme="minorHAnsi" w:cstheme="minorHAnsi"/>
                                    <w:b/>
                                    <w:bCs/>
                                    <w:i/>
                                    <w:sz w:val="24"/>
                                  </w:rPr>
                                  <w:t>http://www.acs.org/chemmatters</w:t>
                                </w:r>
                              </w:hyperlink>
                              <w:r w:rsidRPr="00CE590A">
                                <w:rPr>
                                  <w:rStyle w:val="Hyperlink"/>
                                  <w:rFonts w:asciiTheme="minorHAnsi" w:hAnsiTheme="minorHAnsi" w:cstheme="minorHAnsi"/>
                                  <w:b/>
                                  <w:bCs/>
                                  <w:i/>
                                  <w:sz w:val="24"/>
                                </w:rPr>
                                <w:t>.</w:t>
                              </w:r>
                            </w:p>
                          </w:txbxContent>
                        </wps:txbx>
                        <wps:bodyPr rot="0" vert="horz" wrap="square" lIns="91440" tIns="45720" rIns="91440" bIns="45720" anchor="t" anchorCtr="0">
                          <a:noAutofit/>
                        </wps:bodyPr>
                      </wps:wsp>
                      <pic:pic xmlns:pic="http://schemas.openxmlformats.org/drawingml/2006/picture">
                        <pic:nvPicPr>
                          <pic:cNvPr id="119" name="Picture 119"/>
                          <pic:cNvPicPr/>
                        </pic:nvPicPr>
                        <pic:blipFill>
                          <a:blip r:embed="rId34" cstate="print">
                            <a:extLst>
                              <a:ext uri="{28A0092B-C50C-407E-A947-70E740481C1C}">
                                <a14:useLocalDpi xmlns:a14="http://schemas.microsoft.com/office/drawing/2010/main" val="0"/>
                              </a:ext>
                            </a:extLst>
                          </a:blip>
                          <a:stretch>
                            <a:fillRect/>
                          </a:stretch>
                        </pic:blipFill>
                        <pic:spPr>
                          <a:xfrm>
                            <a:off x="4238625" y="43685"/>
                            <a:ext cx="1350645" cy="1038860"/>
                          </a:xfrm>
                          <a:prstGeom prst="rect">
                            <a:avLst/>
                          </a:prstGeom>
                          <a:ln>
                            <a:noFill/>
                          </a:ln>
                        </pic:spPr>
                      </pic:pic>
                    </wpg:wgp>
                  </a:graphicData>
                </a:graphic>
                <wp14:sizeRelH relativeFrom="page">
                  <wp14:pctWidth>0</wp14:pctWidth>
                </wp14:sizeRelH>
                <wp14:sizeRelV relativeFrom="margin">
                  <wp14:pctHeight>0</wp14:pctHeight>
                </wp14:sizeRelV>
              </wp:anchor>
            </w:drawing>
          </mc:Choice>
          <mc:Fallback>
            <w:pict>
              <v:group w14:anchorId="5FDA7C5B" id="Group 247" o:spid="_x0000_s1043" style="position:absolute;left:0;text-align:left;margin-left:85.75pt;margin-top:128.1pt;width:440.1pt;height:85.2pt;z-index:-251123200;mso-position-horizontal-relative:page;mso-position-vertical-relative:page;mso-height-relative:margin" coordsize="55892,10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">
                <v:shape id="Text Box 3" o:spid="_x0000_s1044" type="#_x0000_t202" style="position:absolute;width:42576;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14:paraId="5BE1A4C5" w14:textId="77777777" w:rsidR="00776F90" w:rsidRPr="00CE590A" w:rsidRDefault="00776F90" w:rsidP="00CE590A">
                        <w:pPr>
                          <w:ind w:right="-58"/>
                          <w:rPr>
                            <w:rFonts w:asciiTheme="minorHAnsi" w:hAnsiTheme="minorHAnsi" w:cstheme="minorHAnsi"/>
                            <w:b/>
                            <w:bCs/>
                            <w:sz w:val="24"/>
                          </w:rPr>
                        </w:pPr>
                        <w:r w:rsidRPr="00CE590A">
                          <w:rPr>
                            <w:rFonts w:asciiTheme="minorHAnsi" w:hAnsiTheme="minorHAnsi" w:cstheme="minorHAnsi"/>
                            <w:b/>
                            <w:bCs/>
                            <w:sz w:val="24"/>
                          </w:rPr>
                          <w:t xml:space="preserve">The references below </w:t>
                        </w:r>
                        <w:proofErr w:type="gramStart"/>
                        <w:r w:rsidRPr="00CE590A">
                          <w:rPr>
                            <w:rFonts w:asciiTheme="minorHAnsi" w:hAnsiTheme="minorHAnsi" w:cstheme="minorHAnsi"/>
                            <w:b/>
                            <w:bCs/>
                            <w:sz w:val="24"/>
                          </w:rPr>
                          <w:t>can be found</w:t>
                        </w:r>
                        <w:proofErr w:type="gramEnd"/>
                        <w:r w:rsidRPr="00CE590A">
                          <w:rPr>
                            <w:rFonts w:asciiTheme="minorHAnsi" w:hAnsiTheme="minorHAnsi" w:cstheme="minorHAnsi"/>
                            <w:b/>
                            <w:bCs/>
                            <w:sz w:val="24"/>
                          </w:rPr>
                          <w:t xml:space="preserve"> on the </w:t>
                        </w:r>
                        <w:r w:rsidRPr="00CE590A">
                          <w:rPr>
                            <w:rFonts w:asciiTheme="minorHAnsi" w:hAnsiTheme="minorHAnsi" w:cstheme="minorHAnsi"/>
                            <w:b/>
                            <w:bCs/>
                            <w:i/>
                            <w:iCs/>
                            <w:sz w:val="24"/>
                          </w:rPr>
                          <w:t>ChemMatters</w:t>
                        </w:r>
                        <w:r w:rsidRPr="00CE590A">
                          <w:rPr>
                            <w:rFonts w:asciiTheme="minorHAnsi" w:hAnsiTheme="minorHAnsi" w:cstheme="minorHAnsi"/>
                            <w:b/>
                            <w:bCs/>
                            <w:sz w:val="24"/>
                          </w:rPr>
                          <w:t xml:space="preserve"> 30-year DVD, which includes all articles and Teacher’s Guides published from the first issue in October 1983 through April 2013.</w:t>
                        </w:r>
                      </w:p>
                      <w:p w14:paraId="7A7B011D" w14:textId="77777777" w:rsidR="00776F90" w:rsidRPr="00CE590A" w:rsidRDefault="00776F90" w:rsidP="00CE590A">
                        <w:pPr>
                          <w:rPr>
                            <w:rFonts w:asciiTheme="minorHAnsi" w:hAnsiTheme="minorHAnsi" w:cstheme="minorHAnsi"/>
                            <w:b/>
                            <w:bCs/>
                            <w:sz w:val="24"/>
                          </w:rPr>
                        </w:pPr>
                        <w:r w:rsidRPr="00CE590A">
                          <w:rPr>
                            <w:rFonts w:asciiTheme="minorHAnsi" w:hAnsiTheme="minorHAnsi" w:cstheme="minorHAnsi"/>
                            <w:b/>
                            <w:bCs/>
                            <w:sz w:val="24"/>
                          </w:rPr>
                          <w:t xml:space="preserve">The DVD is available from the ACS for $42 ($135 for a site/ school license) here: </w:t>
                        </w:r>
                        <w:hyperlink r:id="rId105" w:history="1">
                          <w:r w:rsidRPr="00CE590A">
                            <w:rPr>
                              <w:rStyle w:val="Hyperlink"/>
                              <w:rFonts w:asciiTheme="minorHAnsi" w:hAnsiTheme="minorHAnsi" w:cstheme="minorHAnsi"/>
                              <w:b/>
                              <w:bCs/>
                              <w:i/>
                              <w:sz w:val="24"/>
                            </w:rPr>
                            <w:t>http://www.acs.org/chemmatters</w:t>
                          </w:r>
                        </w:hyperlink>
                        <w:r w:rsidRPr="00CE590A">
                          <w:rPr>
                            <w:rStyle w:val="Hyperlink"/>
                            <w:rFonts w:asciiTheme="minorHAnsi" w:hAnsiTheme="minorHAnsi" w:cstheme="minorHAnsi"/>
                            <w:b/>
                            <w:bCs/>
                            <w:i/>
                            <w:sz w:val="24"/>
                          </w:rPr>
                          <w:t>.</w:t>
                        </w:r>
                      </w:p>
                    </w:txbxContent>
                  </v:textbox>
                </v:shape>
                <v:shape id="Picture 119" o:spid="_x0000_s1045" type="#_x0000_t75" style="position:absolute;left:42386;top:436;width:13506;height:1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">
                  <v:imagedata r:id="rId36" o:title=""/>
                </v:shape>
                <w10:wrap type="tight" anchorx="page" anchory="page"/>
              </v:group>
            </w:pict>
          </mc:Fallback>
        </mc:AlternateContent>
      </w:r>
      <w:r w:rsidR="00200744">
        <w:rPr>
          <w:noProof/>
        </w:rPr>
        <mc:AlternateContent>
          <mc:Choice Requires="wps">
            <w:drawing>
              <wp:anchor distT="0" distB="0" distL="114300" distR="114300" simplePos="0" relativeHeight="252092928" behindDoc="1" locked="0" layoutInCell="1" allowOverlap="1" wp14:anchorId="49BAADB2" wp14:editId="63848EE6">
                <wp:simplePos x="0" y="0"/>
                <wp:positionH relativeFrom="column">
                  <wp:posOffset>-560070</wp:posOffset>
                </wp:positionH>
                <wp:positionV relativeFrom="paragraph">
                  <wp:posOffset>402585</wp:posOffset>
                </wp:positionV>
                <wp:extent cx="7060565" cy="114300"/>
                <wp:effectExtent l="0" t="0" r="6985" b="0"/>
                <wp:wrapNone/>
                <wp:docPr id="127" name="Rectangle 12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5DC788F" id="Rectangle 127" o:spid="_x0000_s1026" style="position:absolute;margin-left:-44.1pt;margin-top:31.7pt;width:555.95pt;height:9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t7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" fillcolor="#d8d8d8 [2732]" stroked="f" strokeweight=".5pt"/>
            </w:pict>
          </mc:Fallback>
        </mc:AlternateContent>
      </w:r>
      <w:r w:rsidR="00200744" w:rsidRPr="00A109B0">
        <w:t>References</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77DB9193" w14:textId="77777777" w:rsidR="00CE590A" w:rsidRDefault="00CE590A" w:rsidP="00CE590A">
      <w:pPr>
        <w:rPr>
          <w:rFonts w:cs="Arial"/>
          <w:color w:val="000000"/>
        </w:rPr>
      </w:pPr>
    </w:p>
    <w:p w14:paraId="2538B6AC" w14:textId="77777777" w:rsidR="00445293" w:rsidRDefault="00445293" w:rsidP="00445293">
      <w:pPr>
        <w:rPr>
          <w:rFonts w:cs="Arial"/>
          <w:color w:val="000000"/>
        </w:rPr>
      </w:pPr>
      <w:r w:rsidRPr="00C270D9">
        <w:rPr>
          <w:rFonts w:cs="Arial"/>
          <w:color w:val="000000"/>
        </w:rPr>
        <w:t>“</w:t>
      </w:r>
      <w:r>
        <w:rPr>
          <w:rFonts w:cs="Arial"/>
          <w:color w:val="000000"/>
        </w:rPr>
        <w:t>The New Alchemy</w:t>
      </w:r>
      <w:r w:rsidRPr="00C270D9">
        <w:rPr>
          <w:rFonts w:cs="Arial"/>
          <w:color w:val="000000"/>
        </w:rPr>
        <w:t xml:space="preserve">” </w:t>
      </w:r>
      <w:r>
        <w:rPr>
          <w:rFonts w:cs="Arial"/>
          <w:color w:val="000000"/>
        </w:rPr>
        <w:t xml:space="preserve">chronicles the discovery of radiation and the creation of new elements in the experiments of Ernest Rutherford, Irene Joliot-Curie, Enrico Fermi, Edwin McMillan, and Glenn Seaborg, which eventually led to a reorganization of the periodic table </w:t>
      </w:r>
      <w:r w:rsidRPr="00C270D9">
        <w:rPr>
          <w:rFonts w:cs="Arial"/>
          <w:color w:val="000000"/>
        </w:rPr>
        <w:t>(</w:t>
      </w:r>
      <w:r>
        <w:rPr>
          <w:rFonts w:cs="Arial"/>
          <w:color w:val="000000"/>
        </w:rPr>
        <w:t>McClure</w:t>
      </w:r>
      <w:r w:rsidRPr="00C270D9">
        <w:rPr>
          <w:rFonts w:cs="Arial"/>
          <w:color w:val="000000"/>
        </w:rPr>
        <w:t xml:space="preserve">, </w:t>
      </w:r>
      <w:r>
        <w:rPr>
          <w:rFonts w:cs="Arial"/>
          <w:color w:val="000000"/>
        </w:rPr>
        <w:t>M</w:t>
      </w:r>
      <w:r w:rsidRPr="00C270D9">
        <w:rPr>
          <w:rFonts w:cs="Arial"/>
          <w:color w:val="000000"/>
        </w:rPr>
        <w:t xml:space="preserve">. </w:t>
      </w:r>
      <w:r>
        <w:rPr>
          <w:rFonts w:cs="Arial"/>
          <w:color w:val="000000"/>
        </w:rPr>
        <w:t>The New Alchemy</w:t>
      </w:r>
      <w:r w:rsidRPr="00C270D9">
        <w:rPr>
          <w:rFonts w:cs="Arial"/>
          <w:color w:val="000000"/>
        </w:rPr>
        <w:t xml:space="preserve">. </w:t>
      </w:r>
      <w:r w:rsidRPr="00C270D9">
        <w:rPr>
          <w:rFonts w:cs="Arial"/>
          <w:i/>
          <w:color w:val="000000"/>
        </w:rPr>
        <w:t>ChemMatters</w:t>
      </w:r>
      <w:r>
        <w:rPr>
          <w:rFonts w:cs="Arial"/>
          <w:color w:val="000000"/>
        </w:rPr>
        <w:t>.</w:t>
      </w:r>
      <w:r w:rsidRPr="00C270D9">
        <w:rPr>
          <w:rFonts w:cs="Arial"/>
          <w:color w:val="000000"/>
        </w:rPr>
        <w:t xml:space="preserve"> </w:t>
      </w:r>
      <w:r>
        <w:rPr>
          <w:rFonts w:cs="Arial"/>
          <w:color w:val="000000"/>
        </w:rPr>
        <w:t>2006</w:t>
      </w:r>
      <w:r w:rsidRPr="00C270D9">
        <w:rPr>
          <w:rFonts w:cs="Arial"/>
          <w:color w:val="000000"/>
        </w:rPr>
        <w:t xml:space="preserve">, </w:t>
      </w:r>
      <w:r>
        <w:rPr>
          <w:rFonts w:cs="Arial"/>
          <w:i/>
          <w:color w:val="000000"/>
        </w:rPr>
        <w:t>24</w:t>
      </w:r>
      <w:r w:rsidRPr="00C270D9">
        <w:rPr>
          <w:rFonts w:cs="Arial"/>
          <w:color w:val="000000"/>
        </w:rPr>
        <w:t xml:space="preserve"> (</w:t>
      </w:r>
      <w:r>
        <w:rPr>
          <w:rFonts w:cs="Arial"/>
          <w:color w:val="000000"/>
        </w:rPr>
        <w:t>3</w:t>
      </w:r>
      <w:r w:rsidRPr="00C270D9">
        <w:rPr>
          <w:rFonts w:cs="Arial"/>
          <w:color w:val="000000"/>
        </w:rPr>
        <w:t xml:space="preserve">), pp </w:t>
      </w:r>
      <w:r>
        <w:rPr>
          <w:rFonts w:cs="Arial"/>
          <w:color w:val="000000"/>
        </w:rPr>
        <w:t>15</w:t>
      </w:r>
      <w:r w:rsidRPr="00C270D9">
        <w:rPr>
          <w:rFonts w:cs="Arial"/>
          <w:color w:val="000000"/>
        </w:rPr>
        <w:t>–</w:t>
      </w:r>
      <w:r>
        <w:rPr>
          <w:rFonts w:cs="Arial"/>
          <w:color w:val="000000"/>
        </w:rPr>
        <w:t>17</w:t>
      </w:r>
      <w:r w:rsidRPr="00C270D9">
        <w:rPr>
          <w:rFonts w:cs="Arial"/>
          <w:color w:val="000000"/>
        </w:rPr>
        <w:t>)</w:t>
      </w:r>
    </w:p>
    <w:p w14:paraId="0BC49BA3" w14:textId="77777777" w:rsidR="00445293" w:rsidRPr="00C270D9" w:rsidRDefault="00445293" w:rsidP="00445293">
      <w:pPr>
        <w:rPr>
          <w:rFonts w:cs="Arial"/>
          <w:color w:val="000000"/>
        </w:rPr>
      </w:pPr>
    </w:p>
    <w:p w14:paraId="109363B5" w14:textId="77777777" w:rsidR="00445293" w:rsidRDefault="00445293" w:rsidP="00445293">
      <w:pPr>
        <w:rPr>
          <w:rFonts w:cs="Arial"/>
        </w:rPr>
      </w:pPr>
      <w:r>
        <w:rPr>
          <w:rFonts w:cs="Arial"/>
        </w:rPr>
        <w:t xml:space="preserve">This article describes how the elements </w:t>
      </w:r>
      <w:proofErr w:type="gramStart"/>
      <w:r>
        <w:rPr>
          <w:rFonts w:cs="Arial"/>
        </w:rPr>
        <w:t>were made</w:t>
      </w:r>
      <w:proofErr w:type="gramEnd"/>
      <w:r>
        <w:rPr>
          <w:rFonts w:cs="Arial"/>
        </w:rPr>
        <w:t xml:space="preserve"> in the stars by the process of nuclear fusion (nucleosynthesis) for elements helium through nickel in the younger stars, and the formation of the heavier elements by neutron capture and beta decay in supernovas.</w:t>
      </w:r>
    </w:p>
    <w:p w14:paraId="0164BFAB" w14:textId="77777777" w:rsidR="00445293" w:rsidRDefault="00445293" w:rsidP="00445293">
      <w:pPr>
        <w:rPr>
          <w:rFonts w:cs="Arial"/>
          <w:color w:val="000000"/>
        </w:rPr>
      </w:pPr>
      <w:r w:rsidRPr="00C270D9">
        <w:rPr>
          <w:rFonts w:cs="Arial"/>
          <w:color w:val="000000"/>
        </w:rPr>
        <w:t>(</w:t>
      </w:r>
      <w:r>
        <w:rPr>
          <w:rFonts w:cs="Arial"/>
          <w:color w:val="000000"/>
        </w:rPr>
        <w:t>Ruth</w:t>
      </w:r>
      <w:r w:rsidRPr="00C270D9">
        <w:rPr>
          <w:rFonts w:cs="Arial"/>
          <w:color w:val="000000"/>
        </w:rPr>
        <w:t xml:space="preserve">, </w:t>
      </w:r>
      <w:r>
        <w:rPr>
          <w:rFonts w:cs="Arial"/>
          <w:color w:val="000000"/>
        </w:rPr>
        <w:t>C</w:t>
      </w:r>
      <w:r w:rsidRPr="00C270D9">
        <w:rPr>
          <w:rFonts w:cs="Arial"/>
          <w:color w:val="000000"/>
        </w:rPr>
        <w:t xml:space="preserve">. </w:t>
      </w:r>
      <w:r>
        <w:rPr>
          <w:rFonts w:cs="Arial"/>
          <w:color w:val="000000"/>
        </w:rPr>
        <w:t>Where Do Chemical Elements Come From?</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2009</w:t>
      </w:r>
      <w:r w:rsidRPr="00C270D9">
        <w:rPr>
          <w:rFonts w:cs="Arial"/>
          <w:color w:val="000000"/>
        </w:rPr>
        <w:t xml:space="preserve">, </w:t>
      </w:r>
      <w:r>
        <w:rPr>
          <w:rFonts w:cs="Arial"/>
          <w:i/>
          <w:color w:val="000000"/>
        </w:rPr>
        <w:t>27</w:t>
      </w:r>
      <w:r w:rsidRPr="00C270D9">
        <w:rPr>
          <w:rFonts w:cs="Arial"/>
          <w:color w:val="000000"/>
        </w:rPr>
        <w:t xml:space="preserve"> (</w:t>
      </w:r>
      <w:r>
        <w:rPr>
          <w:rFonts w:cs="Arial"/>
          <w:color w:val="000000"/>
        </w:rPr>
        <w:t>3</w:t>
      </w:r>
      <w:r w:rsidRPr="00C270D9">
        <w:rPr>
          <w:rFonts w:cs="Arial"/>
          <w:color w:val="000000"/>
        </w:rPr>
        <w:t xml:space="preserve">), </w:t>
      </w:r>
      <w:r>
        <w:rPr>
          <w:rFonts w:cs="Arial"/>
          <w:color w:val="000000"/>
        </w:rPr>
        <w:t>pp 6</w:t>
      </w:r>
      <w:r w:rsidRPr="00C270D9">
        <w:rPr>
          <w:rFonts w:cs="Arial"/>
          <w:color w:val="000000"/>
        </w:rPr>
        <w:t>–</w:t>
      </w:r>
      <w:r>
        <w:rPr>
          <w:rFonts w:cs="Arial"/>
          <w:color w:val="000000"/>
        </w:rPr>
        <w:t>8</w:t>
      </w:r>
      <w:r w:rsidRPr="00C270D9">
        <w:rPr>
          <w:rFonts w:cs="Arial"/>
          <w:color w:val="000000"/>
        </w:rPr>
        <w:t>)</w:t>
      </w:r>
    </w:p>
    <w:p w14:paraId="1119BD58" w14:textId="77777777" w:rsidR="00445293" w:rsidRDefault="00445293" w:rsidP="00445293">
      <w:pPr>
        <w:rPr>
          <w:rFonts w:cs="Arial"/>
          <w:color w:val="000000"/>
        </w:rPr>
      </w:pPr>
    </w:p>
    <w:p w14:paraId="2381919E" w14:textId="77777777" w:rsidR="00445293" w:rsidRDefault="00445293" w:rsidP="00445293">
      <w:pPr>
        <w:rPr>
          <w:rFonts w:cs="Arial"/>
        </w:rPr>
      </w:pPr>
      <w:r>
        <w:rPr>
          <w:rFonts w:cs="Arial"/>
        </w:rPr>
        <w:t xml:space="preserve">The Teacher’s Guide for the October 2009 </w:t>
      </w:r>
      <w:r w:rsidRPr="00A152AB">
        <w:rPr>
          <w:rFonts w:cs="Arial"/>
          <w:i/>
        </w:rPr>
        <w:t>ChemMatters</w:t>
      </w:r>
      <w:r>
        <w:rPr>
          <w:rFonts w:cs="Arial"/>
        </w:rPr>
        <w:t xml:space="preserve"> article above provides additional information about nucleosynthesis in stars, including nuclear equations for those fusion reactions. The guide also contains links to lessons on spectroscopy and supernova chemistry.</w:t>
      </w:r>
    </w:p>
    <w:p w14:paraId="3CBC25AA" w14:textId="77777777" w:rsidR="00445293" w:rsidRPr="00C270D9" w:rsidRDefault="00445293" w:rsidP="00445293">
      <w:pPr>
        <w:rPr>
          <w:rFonts w:cs="Arial"/>
        </w:rPr>
      </w:pPr>
    </w:p>
    <w:p w14:paraId="18FDC2FD" w14:textId="77777777" w:rsidR="00445293" w:rsidRDefault="00445293" w:rsidP="00445293">
      <w:pPr>
        <w:rPr>
          <w:rFonts w:cs="Arial"/>
        </w:rPr>
      </w:pPr>
      <w:r>
        <w:rPr>
          <w:rFonts w:cs="Arial"/>
        </w:rPr>
        <w:t xml:space="preserve">In this article about creating </w:t>
      </w:r>
      <w:proofErr w:type="spellStart"/>
      <w:r>
        <w:rPr>
          <w:rFonts w:cs="Arial"/>
        </w:rPr>
        <w:t>superheavy</w:t>
      </w:r>
      <w:proofErr w:type="spellEnd"/>
      <w:r>
        <w:rPr>
          <w:rFonts w:cs="Arial"/>
        </w:rPr>
        <w:t xml:space="preserve"> elements in a cyclotron, author Brownlee presents a schematic with an explanation of how a cyclotron works, as well as a discussion on the process for naming new elements.</w:t>
      </w:r>
    </w:p>
    <w:p w14:paraId="5A2E25FF" w14:textId="77777777" w:rsidR="00445293" w:rsidRDefault="00445293" w:rsidP="00445293">
      <w:pPr>
        <w:rPr>
          <w:rFonts w:cs="Arial"/>
          <w:color w:val="000000"/>
        </w:rPr>
      </w:pPr>
      <w:r w:rsidRPr="00C270D9">
        <w:rPr>
          <w:rFonts w:cs="Arial"/>
          <w:color w:val="000000"/>
        </w:rPr>
        <w:t>(</w:t>
      </w:r>
      <w:r>
        <w:rPr>
          <w:rFonts w:cs="Arial"/>
          <w:color w:val="000000"/>
        </w:rPr>
        <w:t>Brownlee</w:t>
      </w:r>
      <w:r w:rsidRPr="00C270D9">
        <w:rPr>
          <w:rFonts w:cs="Arial"/>
          <w:color w:val="000000"/>
        </w:rPr>
        <w:t xml:space="preserve">, </w:t>
      </w:r>
      <w:r>
        <w:rPr>
          <w:rFonts w:cs="Arial"/>
          <w:color w:val="000000"/>
        </w:rPr>
        <w:t>C</w:t>
      </w:r>
      <w:r w:rsidRPr="00C270D9">
        <w:rPr>
          <w:rFonts w:cs="Arial"/>
          <w:color w:val="000000"/>
        </w:rPr>
        <w:t xml:space="preserve">. </w:t>
      </w:r>
      <w:r>
        <w:rPr>
          <w:rFonts w:cs="Arial"/>
          <w:color w:val="000000"/>
        </w:rPr>
        <w:t xml:space="preserve">What </w:t>
      </w:r>
      <w:r w:rsidRPr="00931A23">
        <w:rPr>
          <w:rFonts w:cs="Arial"/>
          <w:noProof/>
          <w:color w:val="000000"/>
        </w:rPr>
        <w:t>Uuought</w:t>
      </w:r>
      <w:r>
        <w:rPr>
          <w:rFonts w:cs="Arial"/>
          <w:color w:val="000000"/>
        </w:rPr>
        <w:t xml:space="preserve"> to Know About Elements 112</w:t>
      </w:r>
      <w:r w:rsidRPr="00C270D9">
        <w:rPr>
          <w:rFonts w:cs="Arial"/>
          <w:color w:val="000000"/>
        </w:rPr>
        <w:t>–</w:t>
      </w:r>
      <w:r>
        <w:rPr>
          <w:rFonts w:cs="Arial"/>
          <w:color w:val="000000"/>
        </w:rPr>
        <w:t>118</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2009</w:t>
      </w:r>
      <w:r w:rsidRPr="00C270D9">
        <w:rPr>
          <w:rFonts w:cs="Arial"/>
          <w:color w:val="000000"/>
        </w:rPr>
        <w:t xml:space="preserve">, </w:t>
      </w:r>
      <w:r>
        <w:rPr>
          <w:rFonts w:cs="Arial"/>
          <w:i/>
          <w:color w:val="000000"/>
        </w:rPr>
        <w:t>27</w:t>
      </w:r>
      <w:r w:rsidRPr="00C270D9">
        <w:rPr>
          <w:rFonts w:cs="Arial"/>
          <w:color w:val="000000"/>
        </w:rPr>
        <w:t xml:space="preserve"> (</w:t>
      </w:r>
      <w:r>
        <w:rPr>
          <w:rFonts w:cs="Arial"/>
          <w:color w:val="000000"/>
        </w:rPr>
        <w:t>3</w:t>
      </w:r>
      <w:r w:rsidRPr="00C270D9">
        <w:rPr>
          <w:rFonts w:cs="Arial"/>
          <w:color w:val="000000"/>
        </w:rPr>
        <w:t xml:space="preserve">), </w:t>
      </w:r>
      <w:r>
        <w:rPr>
          <w:rFonts w:cs="Arial"/>
          <w:color w:val="000000"/>
        </w:rPr>
        <w:t>pp 9</w:t>
      </w:r>
      <w:r w:rsidRPr="00C270D9">
        <w:rPr>
          <w:rFonts w:cs="Arial"/>
          <w:color w:val="000000"/>
        </w:rPr>
        <w:t>–</w:t>
      </w:r>
      <w:r>
        <w:rPr>
          <w:rFonts w:cs="Arial"/>
          <w:color w:val="000000"/>
        </w:rPr>
        <w:t>10</w:t>
      </w:r>
      <w:r w:rsidRPr="00C270D9">
        <w:rPr>
          <w:rFonts w:cs="Arial"/>
          <w:color w:val="000000"/>
        </w:rPr>
        <w:t>)</w:t>
      </w:r>
    </w:p>
    <w:p w14:paraId="3774896B" w14:textId="77777777" w:rsidR="00445293" w:rsidRDefault="00445293" w:rsidP="00445293">
      <w:pPr>
        <w:rPr>
          <w:rFonts w:cs="Arial"/>
        </w:rPr>
      </w:pPr>
    </w:p>
    <w:p w14:paraId="0CC8A949" w14:textId="77777777" w:rsidR="00445293" w:rsidRDefault="00445293" w:rsidP="00445293">
      <w:pPr>
        <w:rPr>
          <w:rFonts w:cs="Arial"/>
        </w:rPr>
      </w:pPr>
      <w:r>
        <w:rPr>
          <w:rFonts w:cs="Arial"/>
        </w:rPr>
        <w:t xml:space="preserve">The Teacher’s Guide for the October 2009 </w:t>
      </w:r>
      <w:r w:rsidRPr="00CF5B25">
        <w:rPr>
          <w:rFonts w:cs="Arial"/>
          <w:i/>
        </w:rPr>
        <w:t>ChemMatters</w:t>
      </w:r>
      <w:r>
        <w:rPr>
          <w:rFonts w:cs="Arial"/>
        </w:rPr>
        <w:t xml:space="preserve"> article above contains nuclear equations for the formations of elements 110–118, as well as links to a discussion on how far the periodic table may extend, and multiple links to additional videos, simulations, and lessons.</w:t>
      </w:r>
    </w:p>
    <w:p w14:paraId="09132014" w14:textId="77777777" w:rsidR="00445293" w:rsidRPr="00C270D9" w:rsidRDefault="00445293" w:rsidP="00445293">
      <w:pPr>
        <w:rPr>
          <w:rFonts w:cs="Arial"/>
        </w:rPr>
      </w:pPr>
    </w:p>
    <w:p w14:paraId="3DC2487A" w14:textId="77777777" w:rsidR="00445293" w:rsidRDefault="00445293" w:rsidP="00445293">
      <w:pPr>
        <w:rPr>
          <w:rFonts w:cs="Arial"/>
        </w:rPr>
      </w:pPr>
      <w:r>
        <w:rPr>
          <w:rFonts w:cs="Arial"/>
        </w:rPr>
        <w:t xml:space="preserve">“The Periodic Table Turns 150: Is the Best Yet to Come?” presents the history of the periodic table, including the discovery of the </w:t>
      </w:r>
      <w:proofErr w:type="spellStart"/>
      <w:r>
        <w:rPr>
          <w:rFonts w:cs="Arial"/>
        </w:rPr>
        <w:t>superheavy</w:t>
      </w:r>
      <w:proofErr w:type="spellEnd"/>
      <w:r>
        <w:rPr>
          <w:rFonts w:cs="Arial"/>
        </w:rPr>
        <w:t xml:space="preserve"> elements and Glenn Seaborg’s idea of an “island of stability” related to the organization of the particles in the nucleus. (</w:t>
      </w:r>
      <w:proofErr w:type="spellStart"/>
      <w:r>
        <w:rPr>
          <w:rFonts w:cs="Arial"/>
        </w:rPr>
        <w:t>Warmflash</w:t>
      </w:r>
      <w:proofErr w:type="spellEnd"/>
      <w:r>
        <w:rPr>
          <w:rFonts w:cs="Arial"/>
        </w:rPr>
        <w:t xml:space="preserve">, D. The Periodic Table Turns 150: Is the Best Yet to Come? </w:t>
      </w:r>
      <w:r w:rsidRPr="004C47A9">
        <w:rPr>
          <w:rFonts w:cs="Arial"/>
          <w:i/>
        </w:rPr>
        <w:t>ChemMatters</w:t>
      </w:r>
      <w:r>
        <w:rPr>
          <w:rFonts w:cs="Arial"/>
        </w:rPr>
        <w:t xml:space="preserve">. 2019, </w:t>
      </w:r>
      <w:r w:rsidRPr="00986E66">
        <w:rPr>
          <w:rFonts w:cs="Arial"/>
          <w:i/>
        </w:rPr>
        <w:t>37</w:t>
      </w:r>
      <w:r>
        <w:rPr>
          <w:rFonts w:cs="Arial"/>
        </w:rPr>
        <w:t xml:space="preserve"> (1), pp 11–14)</w:t>
      </w:r>
    </w:p>
    <w:p w14:paraId="61634669" w14:textId="77777777" w:rsidR="00445293" w:rsidRDefault="00445293" w:rsidP="00445293">
      <w:pPr>
        <w:rPr>
          <w:rFonts w:cs="Arial"/>
        </w:rPr>
      </w:pPr>
    </w:p>
    <w:p w14:paraId="38911F09" w14:textId="77777777" w:rsidR="00445293" w:rsidRPr="00C270D9" w:rsidRDefault="00445293" w:rsidP="00445293">
      <w:pPr>
        <w:rPr>
          <w:rFonts w:cs="Arial"/>
        </w:rPr>
      </w:pPr>
      <w:r>
        <w:rPr>
          <w:rFonts w:cs="Arial"/>
        </w:rPr>
        <w:t xml:space="preserve">The Teacher’s Guide for the February 2019 </w:t>
      </w:r>
      <w:r w:rsidRPr="004C47A9">
        <w:rPr>
          <w:rFonts w:cs="Arial"/>
          <w:i/>
        </w:rPr>
        <w:t>ChemMatters</w:t>
      </w:r>
      <w:r>
        <w:rPr>
          <w:rFonts w:cs="Arial"/>
        </w:rPr>
        <w:t xml:space="preserve"> article above provides links to lesson plans, videos, and demos that help teach the logic behind the patterns in the table.</w:t>
      </w:r>
    </w:p>
    <w:p w14:paraId="32605D89" w14:textId="77777777" w:rsidR="00445293" w:rsidRPr="00C270D9" w:rsidRDefault="00445293" w:rsidP="00445293">
      <w:pPr>
        <w:rPr>
          <w:rFonts w:cs="Arial"/>
        </w:rPr>
      </w:pPr>
    </w:p>
    <w:p w14:paraId="35F10C43" w14:textId="77777777" w:rsidR="00445293" w:rsidRPr="00D34CD9" w:rsidRDefault="00445293" w:rsidP="00445293">
      <w:pPr>
        <w:rPr>
          <w:rFonts w:cs="Arial"/>
        </w:rPr>
      </w:pPr>
      <w:r w:rsidRPr="00D34CD9">
        <w:rPr>
          <w:rFonts w:cs="Arial"/>
        </w:rPr>
        <w:t>___________________</w:t>
      </w:r>
    </w:p>
    <w:p w14:paraId="7B7048B8" w14:textId="77777777" w:rsidR="00445293" w:rsidRPr="00C270D9" w:rsidRDefault="00445293" w:rsidP="00445293">
      <w:pPr>
        <w:rPr>
          <w:rFonts w:cs="Arial"/>
        </w:rPr>
      </w:pPr>
    </w:p>
    <w:p w14:paraId="1DA2A7A4" w14:textId="77777777" w:rsidR="00445293" w:rsidRDefault="00445293" w:rsidP="00445293">
      <w:pPr>
        <w:rPr>
          <w:rFonts w:cs="Arial"/>
          <w:color w:val="000000"/>
          <w:shd w:val="clear" w:color="auto" w:fill="FFFFFF"/>
        </w:rPr>
      </w:pPr>
      <w:r w:rsidRPr="00C96AA9">
        <w:rPr>
          <w:rFonts w:cs="Arial"/>
        </w:rPr>
        <w:t xml:space="preserve">The September 8, 2003 issue of </w:t>
      </w:r>
      <w:r w:rsidRPr="00C96AA9">
        <w:rPr>
          <w:rFonts w:cs="Arial"/>
          <w:i/>
        </w:rPr>
        <w:t>Chemical and Engineering News</w:t>
      </w:r>
      <w:r w:rsidRPr="00C96AA9">
        <w:rPr>
          <w:rFonts w:cs="Arial"/>
        </w:rPr>
        <w:t xml:space="preserve"> celebrated the magazine’s 80</w:t>
      </w:r>
      <w:r w:rsidRPr="00C96AA9">
        <w:rPr>
          <w:rFonts w:cs="Arial"/>
          <w:vertAlign w:val="superscript"/>
        </w:rPr>
        <w:t>th</w:t>
      </w:r>
      <w:r w:rsidRPr="00C96AA9">
        <w:rPr>
          <w:rFonts w:cs="Arial"/>
        </w:rPr>
        <w:t xml:space="preserve"> anniversary by presenting a variety of essays on the periodic table and the elements. Color graphics complement the essays. (</w:t>
      </w:r>
      <w:r w:rsidRPr="00C96AA9">
        <w:rPr>
          <w:rStyle w:val="HTMLCite"/>
          <w:rFonts w:cs="Arial"/>
          <w:color w:val="000000"/>
          <w:shd w:val="clear" w:color="auto" w:fill="FFFFFF"/>
        </w:rPr>
        <w:t>Chem. Eng. News</w:t>
      </w:r>
      <w:r w:rsidRPr="00C96AA9">
        <w:rPr>
          <w:rFonts w:cs="Arial"/>
          <w:color w:val="000000"/>
          <w:shd w:val="clear" w:color="auto" w:fill="FFFFFF"/>
        </w:rPr>
        <w:t xml:space="preserve">, </w:t>
      </w:r>
      <w:r w:rsidRPr="00C96AA9">
        <w:rPr>
          <w:rStyle w:val="citationyear"/>
          <w:rFonts w:cs="Arial"/>
          <w:bCs/>
          <w:color w:val="000000"/>
          <w:shd w:val="clear" w:color="auto" w:fill="FFFFFF"/>
        </w:rPr>
        <w:t>2003</w:t>
      </w:r>
      <w:r w:rsidRPr="00C96AA9">
        <w:rPr>
          <w:rFonts w:cs="Arial"/>
          <w:color w:val="000000"/>
          <w:shd w:val="clear" w:color="auto" w:fill="FFFFFF"/>
        </w:rPr>
        <w:t xml:space="preserve">, </w:t>
      </w:r>
      <w:r w:rsidRPr="00C96AA9">
        <w:rPr>
          <w:rStyle w:val="citationvolume"/>
          <w:rFonts w:cs="Arial"/>
          <w:i/>
          <w:iCs/>
          <w:color w:val="000000"/>
          <w:shd w:val="clear" w:color="auto" w:fill="FFFFFF"/>
        </w:rPr>
        <w:t>81</w:t>
      </w:r>
      <w:r w:rsidRPr="00C96AA9">
        <w:rPr>
          <w:rFonts w:cs="Arial"/>
          <w:color w:val="000000"/>
          <w:shd w:val="clear" w:color="auto" w:fill="FFFFFF"/>
        </w:rPr>
        <w:t xml:space="preserve"> (36)</w:t>
      </w:r>
    </w:p>
    <w:p w14:paraId="04060E88" w14:textId="77777777" w:rsidR="00445293" w:rsidRDefault="00445293" w:rsidP="00445293">
      <w:pPr>
        <w:rPr>
          <w:rFonts w:cs="Arial"/>
        </w:rPr>
      </w:pPr>
    </w:p>
    <w:p w14:paraId="7768239C" w14:textId="77777777" w:rsidR="00445293" w:rsidRDefault="00445293" w:rsidP="00445293">
      <w:pPr>
        <w:rPr>
          <w:rFonts w:cs="Arial"/>
        </w:rPr>
      </w:pPr>
      <w:r>
        <w:rPr>
          <w:rFonts w:cs="Arial"/>
        </w:rPr>
        <w:lastRenderedPageBreak/>
        <w:t xml:space="preserve">In “Rearranging the table” in the January 7, 2019 issue of </w:t>
      </w:r>
      <w:r w:rsidRPr="00A42835">
        <w:rPr>
          <w:rFonts w:cs="Arial"/>
          <w:i/>
        </w:rPr>
        <w:t>Chemical Engineering News</w:t>
      </w:r>
      <w:r>
        <w:rPr>
          <w:rFonts w:cs="Arial"/>
        </w:rPr>
        <w:t xml:space="preserve">, author Sam </w:t>
      </w:r>
      <w:proofErr w:type="spellStart"/>
      <w:r>
        <w:rPr>
          <w:rFonts w:cs="Arial"/>
        </w:rPr>
        <w:t>Lemonick</w:t>
      </w:r>
      <w:proofErr w:type="spellEnd"/>
      <w:r>
        <w:rPr>
          <w:rFonts w:cs="Arial"/>
        </w:rPr>
        <w:t xml:space="preserve"> presents current discussions on changing the arrangement of the elements in different table formats, based strictly on atomic orbitals and electron-filling order. Particularly problematic for current tables is the question of which elements should belong </w:t>
      </w:r>
      <w:proofErr w:type="gramStart"/>
      <w:r>
        <w:rPr>
          <w:rFonts w:cs="Arial"/>
        </w:rPr>
        <w:t>in group</w:t>
      </w:r>
      <w:proofErr w:type="gramEnd"/>
      <w:r>
        <w:rPr>
          <w:rFonts w:cs="Arial"/>
        </w:rPr>
        <w:t xml:space="preserve"> three, under scandium and yttrium.</w:t>
      </w:r>
    </w:p>
    <w:p w14:paraId="712B1E51" w14:textId="77777777" w:rsidR="00445293" w:rsidRDefault="00445293" w:rsidP="00445293">
      <w:pPr>
        <w:rPr>
          <w:rFonts w:cs="Arial"/>
        </w:rPr>
      </w:pPr>
      <w:r>
        <w:rPr>
          <w:rFonts w:cs="Arial"/>
        </w:rPr>
        <w:t>(</w:t>
      </w:r>
      <w:proofErr w:type="spellStart"/>
      <w:r>
        <w:rPr>
          <w:rFonts w:cs="Arial"/>
        </w:rPr>
        <w:t>Lemonick</w:t>
      </w:r>
      <w:proofErr w:type="spellEnd"/>
      <w:r>
        <w:rPr>
          <w:rFonts w:cs="Arial"/>
        </w:rPr>
        <w:t xml:space="preserve">, S. Rearranging the table. </w:t>
      </w:r>
      <w:r w:rsidRPr="007D273D">
        <w:rPr>
          <w:rFonts w:cs="Arial"/>
          <w:i/>
        </w:rPr>
        <w:t>Chem. Eng. News</w:t>
      </w:r>
      <w:r>
        <w:rPr>
          <w:rFonts w:cs="Arial"/>
        </w:rPr>
        <w:t>, 2019,</w:t>
      </w:r>
      <w:r w:rsidRPr="00986E66">
        <w:rPr>
          <w:rFonts w:cs="Arial"/>
          <w:i/>
        </w:rPr>
        <w:t xml:space="preserve"> 97</w:t>
      </w:r>
      <w:r>
        <w:rPr>
          <w:rFonts w:cs="Arial"/>
        </w:rPr>
        <w:t xml:space="preserve"> (1), pp 26–29</w:t>
      </w:r>
      <w:r w:rsidRPr="001040B5">
        <w:rPr>
          <w:rFonts w:cs="Arial"/>
        </w:rPr>
        <w:t xml:space="preserve">; </w:t>
      </w:r>
      <w:r w:rsidRPr="001040B5">
        <w:rPr>
          <w:rFonts w:cs="Arial"/>
          <w:bCs/>
        </w:rPr>
        <w:t xml:space="preserve">“The periodic table is an icon. But chemists still can’t agree on how to arrange it” </w:t>
      </w:r>
      <w:r>
        <w:rPr>
          <w:rFonts w:cs="Arial"/>
          <w:bCs/>
        </w:rPr>
        <w:t>[</w:t>
      </w:r>
      <w:r w:rsidRPr="001040B5">
        <w:rPr>
          <w:rFonts w:cs="Arial"/>
          <w:bCs/>
        </w:rPr>
        <w:t>same article, different title</w:t>
      </w:r>
      <w:r>
        <w:rPr>
          <w:rFonts w:cs="Arial"/>
          <w:bCs/>
        </w:rPr>
        <w:t>]</w:t>
      </w:r>
      <w:r w:rsidRPr="001040B5">
        <w:rPr>
          <w:rFonts w:cs="Arial"/>
          <w:bCs/>
        </w:rPr>
        <w:t xml:space="preserve">, </w:t>
      </w:r>
      <w:hyperlink r:id="rId106" w:history="1">
        <w:r w:rsidRPr="001040B5">
          <w:rPr>
            <w:rStyle w:val="Hyperlink"/>
            <w:rFonts w:cs="Arial"/>
          </w:rPr>
          <w:t>https://cen.acs.org/physical-chemistry/periodic-table/periodic-table-icon-chemists-still/97/i1</w:t>
        </w:r>
      </w:hyperlink>
      <w:r>
        <w:rPr>
          <w:rFonts w:cs="Arial"/>
        </w:rPr>
        <w:t xml:space="preserve">. </w:t>
      </w:r>
      <w:r w:rsidRPr="00110302">
        <w:rPr>
          <w:rFonts w:cs="Arial"/>
        </w:rPr>
        <w:t>Note</w:t>
      </w:r>
      <w:r w:rsidRPr="0079217B">
        <w:rPr>
          <w:rFonts w:cs="Arial"/>
        </w:rPr>
        <w:t xml:space="preserve"> that this link </w:t>
      </w:r>
      <w:r>
        <w:rPr>
          <w:rFonts w:cs="Arial"/>
        </w:rPr>
        <w:t>takes you to</w:t>
      </w:r>
      <w:r w:rsidRPr="0079217B">
        <w:rPr>
          <w:rFonts w:cs="Arial"/>
        </w:rPr>
        <w:t xml:space="preserve"> a brief abstract </w:t>
      </w:r>
      <w:proofErr w:type="gramStart"/>
      <w:r w:rsidRPr="0079217B">
        <w:rPr>
          <w:rFonts w:cs="Arial"/>
        </w:rPr>
        <w:t>only</w:t>
      </w:r>
      <w:r>
        <w:rPr>
          <w:rFonts w:cs="Arial"/>
        </w:rPr>
        <w:t>;</w:t>
      </w:r>
      <w:proofErr w:type="gramEnd"/>
      <w:r w:rsidRPr="0079217B">
        <w:rPr>
          <w:rFonts w:cs="Arial"/>
        </w:rPr>
        <w:t xml:space="preserve"> the full article is only available to American Chemical Society members or subscribers to the </w:t>
      </w:r>
      <w:r>
        <w:rPr>
          <w:rFonts w:cs="Arial"/>
        </w:rPr>
        <w:t>journal.)</w:t>
      </w:r>
    </w:p>
    <w:p w14:paraId="1E36F301" w14:textId="77777777" w:rsidR="00445293" w:rsidRDefault="00445293" w:rsidP="00445293">
      <w:pPr>
        <w:rPr>
          <w:rFonts w:cs="Arial"/>
        </w:rPr>
      </w:pPr>
    </w:p>
    <w:p w14:paraId="3D151E4B" w14:textId="77777777" w:rsidR="00445293" w:rsidRDefault="00445293" w:rsidP="00445293">
      <w:pPr>
        <w:rPr>
          <w:rFonts w:cs="Arial"/>
        </w:rPr>
      </w:pPr>
      <w:r>
        <w:rPr>
          <w:rFonts w:cs="Arial"/>
        </w:rPr>
        <w:t xml:space="preserve">The February 2019 special issue of </w:t>
      </w:r>
      <w:r w:rsidRPr="00B6133E">
        <w:rPr>
          <w:rFonts w:cs="Arial"/>
          <w:i/>
        </w:rPr>
        <w:t>Science</w:t>
      </w:r>
      <w:r>
        <w:rPr>
          <w:rFonts w:cs="Arial"/>
        </w:rPr>
        <w:t xml:space="preserve">, “The Periodic Table Turns 150” features six articles about the periodic table that highlight the </w:t>
      </w:r>
      <w:proofErr w:type="spellStart"/>
      <w:r>
        <w:rPr>
          <w:rFonts w:cs="Arial"/>
        </w:rPr>
        <w:t>superheavy</w:t>
      </w:r>
      <w:proofErr w:type="spellEnd"/>
      <w:r>
        <w:rPr>
          <w:rFonts w:cs="Arial"/>
        </w:rPr>
        <w:t xml:space="preserve"> elements, nucleosynthesis of the elements in the stars, the order of the table, </w:t>
      </w:r>
      <w:r w:rsidRPr="001D2612">
        <w:rPr>
          <w:rFonts w:cs="Arial"/>
          <w:i/>
        </w:rPr>
        <w:t>p</w:t>
      </w:r>
      <w:r>
        <w:rPr>
          <w:rFonts w:cs="Arial"/>
        </w:rPr>
        <w:t>-block chemistry, the electronic structure of the transition metals, and the modern marvels of the rare earth metals.</w:t>
      </w:r>
    </w:p>
    <w:p w14:paraId="6E37EE2C" w14:textId="77777777" w:rsidR="00445293" w:rsidRDefault="00445293" w:rsidP="00445293">
      <w:pPr>
        <w:rPr>
          <w:rFonts w:cs="Arial"/>
        </w:rPr>
      </w:pPr>
      <w:r>
        <w:rPr>
          <w:rFonts w:cs="Arial"/>
        </w:rPr>
        <w:t xml:space="preserve">(Science, 2019, </w:t>
      </w:r>
      <w:r w:rsidRPr="001D2612">
        <w:rPr>
          <w:rFonts w:cs="Arial"/>
          <w:i/>
        </w:rPr>
        <w:t>363</w:t>
      </w:r>
      <w:r>
        <w:rPr>
          <w:rFonts w:cs="Arial"/>
        </w:rPr>
        <w:t xml:space="preserve"> (6426), pp 464–493)</w:t>
      </w:r>
    </w:p>
    <w:p w14:paraId="72B90066" w14:textId="77777777" w:rsidR="00445293" w:rsidRDefault="00445293" w:rsidP="00445293">
      <w:pPr>
        <w:rPr>
          <w:rFonts w:cs="Arial"/>
        </w:rPr>
      </w:pPr>
    </w:p>
    <w:p w14:paraId="3E5130FB" w14:textId="77777777" w:rsidR="00445293" w:rsidRDefault="00445293" w:rsidP="00445293">
      <w:pPr>
        <w:rPr>
          <w:rFonts w:cs="Arial"/>
        </w:rPr>
      </w:pPr>
      <w:r>
        <w:rPr>
          <w:rFonts w:cs="Arial"/>
        </w:rPr>
        <w:t xml:space="preserve">A special note from the above citation: Author Sam Kean includes his interview with Yuri </w:t>
      </w:r>
      <w:proofErr w:type="spellStart"/>
      <w:r>
        <w:rPr>
          <w:rFonts w:cs="Arial"/>
        </w:rPr>
        <w:t>Oganessian</w:t>
      </w:r>
      <w:proofErr w:type="spellEnd"/>
      <w:r>
        <w:rPr>
          <w:rFonts w:cs="Arial"/>
        </w:rPr>
        <w:t xml:space="preserve">, the scientist for whom element 118 is named, in this article about the most recent </w:t>
      </w:r>
      <w:proofErr w:type="spellStart"/>
      <w:r>
        <w:rPr>
          <w:rFonts w:cs="Arial"/>
        </w:rPr>
        <w:t>superheavy</w:t>
      </w:r>
      <w:proofErr w:type="spellEnd"/>
      <w:r>
        <w:rPr>
          <w:rFonts w:cs="Arial"/>
        </w:rPr>
        <w:t xml:space="preserve"> elements. The article contains a schematic of the particle accelerator in </w:t>
      </w:r>
      <w:proofErr w:type="spellStart"/>
      <w:r>
        <w:rPr>
          <w:rFonts w:cs="Arial"/>
        </w:rPr>
        <w:t>Dubna</w:t>
      </w:r>
      <w:proofErr w:type="spellEnd"/>
      <w:r>
        <w:rPr>
          <w:rFonts w:cs="Arial"/>
        </w:rPr>
        <w:t xml:space="preserve">, Russia, details about the difficulties encountered by the Japanese team in creating element 113, and projections of finding heavier elements in the future and where they </w:t>
      </w:r>
      <w:proofErr w:type="gramStart"/>
      <w:r>
        <w:rPr>
          <w:rFonts w:cs="Arial"/>
        </w:rPr>
        <w:t>will be represented</w:t>
      </w:r>
      <w:proofErr w:type="gramEnd"/>
      <w:r>
        <w:rPr>
          <w:rFonts w:cs="Arial"/>
        </w:rPr>
        <w:t xml:space="preserve"> on the periodic table. (Kean. S. The Quest for the </w:t>
      </w:r>
      <w:proofErr w:type="spellStart"/>
      <w:r>
        <w:rPr>
          <w:rFonts w:cs="Arial"/>
        </w:rPr>
        <w:t>Superheavies</w:t>
      </w:r>
      <w:proofErr w:type="spellEnd"/>
      <w:r>
        <w:rPr>
          <w:rFonts w:cs="Arial"/>
        </w:rPr>
        <w:t xml:space="preserve">. </w:t>
      </w:r>
      <w:r w:rsidRPr="00983489">
        <w:rPr>
          <w:rFonts w:cs="Arial"/>
          <w:i/>
        </w:rPr>
        <w:t>Science</w:t>
      </w:r>
      <w:r>
        <w:rPr>
          <w:rFonts w:cs="Arial"/>
        </w:rPr>
        <w:t xml:space="preserve">, 2019, </w:t>
      </w:r>
      <w:r w:rsidRPr="001D2612">
        <w:rPr>
          <w:rFonts w:cs="Arial"/>
          <w:i/>
        </w:rPr>
        <w:t>363</w:t>
      </w:r>
      <w:r>
        <w:rPr>
          <w:rFonts w:cs="Arial"/>
        </w:rPr>
        <w:t xml:space="preserve"> (6426), pp 466–470)</w:t>
      </w:r>
    </w:p>
    <w:p w14:paraId="0A04396B" w14:textId="77777777" w:rsidR="00200744" w:rsidRDefault="00200744" w:rsidP="00200744">
      <w:pPr>
        <w:rPr>
          <w:rFonts w:cs="Arial"/>
          <w:szCs w:val="22"/>
        </w:rPr>
      </w:pPr>
    </w:p>
    <w:p w14:paraId="5F1B68CE" w14:textId="77777777" w:rsidR="00200744" w:rsidRDefault="00200744" w:rsidP="00200744">
      <w:pPr>
        <w:rPr>
          <w:rFonts w:cs="Arial"/>
          <w:szCs w:val="22"/>
        </w:rPr>
      </w:pPr>
      <w:r>
        <w:rPr>
          <w:rFonts w:cs="Arial"/>
          <w:szCs w:val="22"/>
        </w:rPr>
        <w:br w:type="page"/>
      </w:r>
    </w:p>
    <w:bookmarkStart w:id="1017" w:name="_Toc523845061"/>
    <w:bookmarkStart w:id="1018" w:name="_Toc523845431"/>
    <w:bookmarkStart w:id="1019" w:name="_Toc523845727"/>
    <w:bookmarkStart w:id="1020" w:name="_Toc523845849"/>
    <w:bookmarkStart w:id="1021" w:name="_Toc523845942"/>
    <w:bookmarkStart w:id="1022" w:name="_Toc524538879"/>
    <w:bookmarkStart w:id="1023" w:name="_Toc528664512"/>
    <w:bookmarkStart w:id="1024" w:name="_Toc529098399"/>
    <w:bookmarkStart w:id="1025" w:name="_Toc529100336"/>
    <w:bookmarkStart w:id="1026" w:name="_Toc529100548"/>
    <w:bookmarkStart w:id="1027" w:name="_Toc529111513"/>
    <w:bookmarkStart w:id="1028" w:name="_Toc529206904"/>
    <w:bookmarkStart w:id="1029" w:name="_Toc534818839"/>
    <w:bookmarkStart w:id="1030" w:name="_Toc534906421"/>
    <w:bookmarkStart w:id="1031" w:name="_Toc3376144"/>
    <w:bookmarkStart w:id="1032" w:name="_Toc3378478"/>
    <w:bookmarkStart w:id="1033" w:name="_Toc3380371"/>
    <w:bookmarkStart w:id="1034" w:name="_Toc3462101"/>
    <w:p w14:paraId="399083BF" w14:textId="77777777" w:rsidR="00200744" w:rsidRPr="00A109B0" w:rsidRDefault="00200744" w:rsidP="0039770F">
      <w:pPr>
        <w:pStyle w:val="Heading3"/>
      </w:pPr>
      <w:r>
        <w:rPr>
          <w:noProof/>
        </w:rPr>
        <w:lastRenderedPageBreak/>
        <mc:AlternateContent>
          <mc:Choice Requires="wps">
            <w:drawing>
              <wp:anchor distT="0" distB="0" distL="114300" distR="114300" simplePos="0" relativeHeight="252093952" behindDoc="1" locked="0" layoutInCell="1" allowOverlap="1" wp14:anchorId="603815C8" wp14:editId="6F35CA22">
                <wp:simplePos x="0" y="0"/>
                <wp:positionH relativeFrom="column">
                  <wp:posOffset>-569595</wp:posOffset>
                </wp:positionH>
                <wp:positionV relativeFrom="paragraph">
                  <wp:posOffset>385440</wp:posOffset>
                </wp:positionV>
                <wp:extent cx="7060565" cy="114300"/>
                <wp:effectExtent l="0" t="0" r="6985" b="0"/>
                <wp:wrapNone/>
                <wp:docPr id="132" name="Rectangle 13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65C5FB8" id="Rectangle 132" o:spid="_x0000_s1026" style="position:absolute;margin-left:-44.85pt;margin-top:30.35pt;width:555.95pt;height:9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YT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LTl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5660B521" w14:textId="77777777" w:rsidR="00445293" w:rsidRDefault="00445293" w:rsidP="00445293">
      <w:pPr>
        <w:rPr>
          <w:rFonts w:cs="Arial"/>
          <w:b/>
        </w:rPr>
      </w:pPr>
      <w:r>
        <w:rPr>
          <w:rFonts w:cs="Arial"/>
          <w:b/>
        </w:rPr>
        <w:t>IUPAC</w:t>
      </w:r>
    </w:p>
    <w:p w14:paraId="5711A733" w14:textId="77777777" w:rsidR="00445293" w:rsidRDefault="00445293" w:rsidP="00445293">
      <w:pPr>
        <w:rPr>
          <w:rFonts w:cs="Arial"/>
        </w:rPr>
      </w:pPr>
    </w:p>
    <w:p w14:paraId="5B48452A" w14:textId="1D31F17B" w:rsidR="00445293" w:rsidRDefault="00445293" w:rsidP="00445293">
      <w:pPr>
        <w:rPr>
          <w:rFonts w:cs="Arial"/>
        </w:rPr>
      </w:pPr>
      <w:r w:rsidRPr="00853B55">
        <w:rPr>
          <w:rFonts w:cs="Arial"/>
        </w:rPr>
        <w:t xml:space="preserve">The </w:t>
      </w:r>
      <w:r w:rsidR="005B265B">
        <w:rPr>
          <w:rFonts w:cs="Arial"/>
        </w:rPr>
        <w:t>W</w:t>
      </w:r>
      <w:r w:rsidRPr="00853B55">
        <w:rPr>
          <w:rFonts w:cs="Arial"/>
        </w:rPr>
        <w:t>eb</w:t>
      </w:r>
      <w:r w:rsidR="005B265B">
        <w:rPr>
          <w:rFonts w:cs="Arial"/>
        </w:rPr>
        <w:t xml:space="preserve"> </w:t>
      </w:r>
      <w:r w:rsidRPr="00853B55">
        <w:rPr>
          <w:rFonts w:cs="Arial"/>
        </w:rPr>
        <w:t>site for the IUPAC contains information about the history</w:t>
      </w:r>
      <w:r>
        <w:rPr>
          <w:rFonts w:cs="Arial"/>
        </w:rPr>
        <w:t xml:space="preserve"> of the organization,</w:t>
      </w:r>
      <w:r w:rsidRPr="00853B55">
        <w:rPr>
          <w:rFonts w:cs="Arial"/>
        </w:rPr>
        <w:t xml:space="preserve"> the</w:t>
      </w:r>
      <w:r>
        <w:rPr>
          <w:rFonts w:cs="Arial"/>
        </w:rPr>
        <w:t>ir</w:t>
      </w:r>
      <w:r w:rsidRPr="00853B55">
        <w:rPr>
          <w:rFonts w:cs="Arial"/>
        </w:rPr>
        <w:t xml:space="preserve"> current </w:t>
      </w:r>
      <w:r>
        <w:rPr>
          <w:rFonts w:cs="Arial"/>
        </w:rPr>
        <w:t>responsibilities, upcoming IUPAC sponsored events, as well as pictures and bios of the current leadership</w:t>
      </w:r>
      <w:r w:rsidRPr="00853B55">
        <w:rPr>
          <w:rFonts w:cs="Arial"/>
        </w:rPr>
        <w:t>.</w:t>
      </w:r>
    </w:p>
    <w:p w14:paraId="7E923CD6" w14:textId="77777777" w:rsidR="00445293" w:rsidRPr="00E63098" w:rsidRDefault="00445293" w:rsidP="00445293">
      <w:pPr>
        <w:rPr>
          <w:rFonts w:cs="Arial"/>
        </w:rPr>
      </w:pPr>
      <w:r>
        <w:rPr>
          <w:rStyle w:val="Hyperlink"/>
          <w:rFonts w:cs="Arial"/>
        </w:rPr>
        <w:t>(</w:t>
      </w:r>
      <w:hyperlink r:id="rId107" w:history="1">
        <w:r w:rsidRPr="000F069B">
          <w:rPr>
            <w:rStyle w:val="Hyperlink"/>
            <w:rFonts w:cs="Arial"/>
          </w:rPr>
          <w:t>https://iupac.org/</w:t>
        </w:r>
      </w:hyperlink>
      <w:r w:rsidRPr="00CC120E">
        <w:rPr>
          <w:rFonts w:cs="Arial"/>
        </w:rPr>
        <w:t>)</w:t>
      </w:r>
    </w:p>
    <w:p w14:paraId="4B34E31D" w14:textId="77777777" w:rsidR="00445293" w:rsidRDefault="00445293" w:rsidP="00445293">
      <w:pPr>
        <w:rPr>
          <w:rFonts w:cs="Arial"/>
        </w:rPr>
      </w:pPr>
    </w:p>
    <w:p w14:paraId="46F9B5AA" w14:textId="77777777" w:rsidR="00445293" w:rsidRPr="00D27CD6" w:rsidRDefault="00445293" w:rsidP="00445293">
      <w:pPr>
        <w:rPr>
          <w:rFonts w:cs="Arial"/>
          <w:b/>
        </w:rPr>
      </w:pPr>
      <w:r>
        <w:rPr>
          <w:rFonts w:cs="Arial"/>
          <w:b/>
        </w:rPr>
        <w:t>Element names</w:t>
      </w:r>
    </w:p>
    <w:p w14:paraId="74BB0456" w14:textId="77777777" w:rsidR="00445293" w:rsidRDefault="00445293" w:rsidP="00445293">
      <w:pPr>
        <w:rPr>
          <w:rFonts w:cs="Arial"/>
        </w:rPr>
      </w:pPr>
    </w:p>
    <w:p w14:paraId="45A23F51" w14:textId="77777777" w:rsidR="00445293" w:rsidRDefault="00445293" w:rsidP="00445293">
      <w:pPr>
        <w:rPr>
          <w:rFonts w:cs="Arial"/>
        </w:rPr>
      </w:pPr>
      <w:r w:rsidRPr="00DF348F">
        <w:rPr>
          <w:rFonts w:cs="Arial"/>
        </w:rPr>
        <w:t>“</w:t>
      </w:r>
      <w:r>
        <w:rPr>
          <w:rFonts w:cs="Arial"/>
        </w:rPr>
        <w:t>Explainer: How a new element gets its name”</w:t>
      </w:r>
      <w:r w:rsidRPr="00DF348F">
        <w:rPr>
          <w:rFonts w:cs="Arial"/>
        </w:rPr>
        <w:t xml:space="preserve"> contains information about the history of some of the element</w:t>
      </w:r>
      <w:r>
        <w:rPr>
          <w:rFonts w:cs="Arial"/>
        </w:rPr>
        <w:t xml:space="preserve"> names</w:t>
      </w:r>
      <w:r w:rsidRPr="00DF348F">
        <w:rPr>
          <w:rFonts w:cs="Arial"/>
        </w:rPr>
        <w:t xml:space="preserve"> on the periodic table</w:t>
      </w:r>
      <w:r>
        <w:rPr>
          <w:rFonts w:cs="Arial"/>
        </w:rPr>
        <w:t>,</w:t>
      </w:r>
      <w:r w:rsidRPr="00DF348F">
        <w:rPr>
          <w:rFonts w:cs="Arial"/>
        </w:rPr>
        <w:t xml:space="preserve"> as well as the IUPAC rules for </w:t>
      </w:r>
      <w:r>
        <w:rPr>
          <w:rFonts w:cs="Arial"/>
        </w:rPr>
        <w:t>naming a new element</w:t>
      </w:r>
      <w:r w:rsidRPr="00DF348F">
        <w:rPr>
          <w:rFonts w:cs="Arial"/>
        </w:rPr>
        <w:t>.</w:t>
      </w:r>
    </w:p>
    <w:p w14:paraId="7C63EBCD" w14:textId="77777777" w:rsidR="00445293" w:rsidRDefault="00445293" w:rsidP="00445293">
      <w:pPr>
        <w:rPr>
          <w:rFonts w:cs="Arial"/>
        </w:rPr>
      </w:pPr>
      <w:r>
        <w:rPr>
          <w:rFonts w:cs="Arial"/>
        </w:rPr>
        <w:t>(</w:t>
      </w:r>
      <w:hyperlink r:id="rId108" w:history="1">
        <w:r w:rsidRPr="000F069B">
          <w:rPr>
            <w:rStyle w:val="Hyperlink"/>
            <w:rFonts w:cs="Arial"/>
          </w:rPr>
          <w:t>https://www.chemistryworld.com/news/explainer-how-a-new-element-gets-its-name/1017676.article</w:t>
        </w:r>
      </w:hyperlink>
      <w:r w:rsidRPr="00CC120E">
        <w:rPr>
          <w:rStyle w:val="Hyperlink"/>
          <w:rFonts w:cs="Arial"/>
          <w:u w:val="none"/>
        </w:rPr>
        <w:t>)</w:t>
      </w:r>
    </w:p>
    <w:p w14:paraId="205A0E76" w14:textId="77777777" w:rsidR="00445293" w:rsidRDefault="00445293" w:rsidP="00445293">
      <w:pPr>
        <w:rPr>
          <w:rFonts w:cs="Arial"/>
        </w:rPr>
      </w:pPr>
    </w:p>
    <w:p w14:paraId="39E9896D" w14:textId="77777777" w:rsidR="00445293" w:rsidRDefault="00445293" w:rsidP="00445293">
      <w:pPr>
        <w:rPr>
          <w:rFonts w:cs="Arial"/>
        </w:rPr>
      </w:pPr>
      <w:r>
        <w:rPr>
          <w:rFonts w:cs="Arial"/>
        </w:rPr>
        <w:t>Besides explaining the conventions for naming the early elements, this</w:t>
      </w:r>
      <w:r w:rsidRPr="00D63607">
        <w:rPr>
          <w:rFonts w:cs="Arial"/>
        </w:rPr>
        <w:t xml:space="preserve"> article</w:t>
      </w:r>
      <w:r>
        <w:rPr>
          <w:rFonts w:cs="Arial"/>
        </w:rPr>
        <w:t xml:space="preserve"> also discusses</w:t>
      </w:r>
      <w:r w:rsidRPr="00D63607">
        <w:rPr>
          <w:rFonts w:cs="Arial"/>
        </w:rPr>
        <w:t xml:space="preserve"> the controversy that surrounded the names for elements 104 and 105</w:t>
      </w:r>
      <w:r>
        <w:rPr>
          <w:rFonts w:cs="Arial"/>
        </w:rPr>
        <w:t>.</w:t>
      </w:r>
    </w:p>
    <w:p w14:paraId="4F49FC27" w14:textId="77777777" w:rsidR="00445293" w:rsidRPr="00D63607" w:rsidRDefault="00445293" w:rsidP="00445293">
      <w:pPr>
        <w:rPr>
          <w:rFonts w:cs="Arial"/>
        </w:rPr>
      </w:pPr>
      <w:r>
        <w:rPr>
          <w:rFonts w:cs="Arial"/>
        </w:rPr>
        <w:t>(</w:t>
      </w:r>
      <w:hyperlink r:id="rId109" w:history="1">
        <w:r w:rsidRPr="000F069B">
          <w:rPr>
            <w:rStyle w:val="Hyperlink"/>
            <w:rFonts w:cs="Arial"/>
          </w:rPr>
          <w:t>https://www.carolina.com/teacher-resources/Interactive/naming-the-elements/tr28303.tr</w:t>
        </w:r>
      </w:hyperlink>
      <w:r>
        <w:rPr>
          <w:rFonts w:cs="Arial"/>
        </w:rPr>
        <w:t>)</w:t>
      </w:r>
    </w:p>
    <w:p w14:paraId="645B5109" w14:textId="77777777" w:rsidR="00445293" w:rsidRPr="004C3124" w:rsidRDefault="00445293" w:rsidP="00445293">
      <w:pPr>
        <w:rPr>
          <w:rFonts w:cs="Arial"/>
        </w:rPr>
      </w:pPr>
    </w:p>
    <w:p w14:paraId="1E40C38D" w14:textId="77777777" w:rsidR="00445293" w:rsidRDefault="00445293" w:rsidP="00445293">
      <w:pPr>
        <w:rPr>
          <w:rFonts w:cs="Arial"/>
        </w:rPr>
      </w:pPr>
      <w:r>
        <w:rPr>
          <w:rFonts w:cs="Arial"/>
          <w:b/>
        </w:rPr>
        <w:t xml:space="preserve">Discovering the </w:t>
      </w:r>
      <w:proofErr w:type="spellStart"/>
      <w:r>
        <w:rPr>
          <w:rFonts w:cs="Arial"/>
          <w:b/>
        </w:rPr>
        <w:t>superheavy</w:t>
      </w:r>
      <w:proofErr w:type="spellEnd"/>
      <w:r>
        <w:rPr>
          <w:rFonts w:cs="Arial"/>
          <w:b/>
        </w:rPr>
        <w:t xml:space="preserve"> elements</w:t>
      </w:r>
    </w:p>
    <w:p w14:paraId="359AC6AC" w14:textId="77777777" w:rsidR="00445293" w:rsidRPr="00CC6D82" w:rsidRDefault="00445293" w:rsidP="00445293">
      <w:pPr>
        <w:rPr>
          <w:rFonts w:cs="Arial"/>
        </w:rPr>
      </w:pPr>
    </w:p>
    <w:p w14:paraId="0DC49525" w14:textId="77777777" w:rsidR="00445293" w:rsidRDefault="00445293" w:rsidP="00445293">
      <w:pPr>
        <w:rPr>
          <w:rFonts w:cs="Arial"/>
        </w:rPr>
      </w:pPr>
      <w:r w:rsidRPr="00C97188">
        <w:rPr>
          <w:rFonts w:cs="Arial"/>
        </w:rPr>
        <w:t xml:space="preserve">“The limits of nuclear mass and charge” </w:t>
      </w:r>
      <w:r>
        <w:rPr>
          <w:rFonts w:cs="Arial"/>
        </w:rPr>
        <w:t>is a</w:t>
      </w:r>
      <w:r w:rsidRPr="00C97188">
        <w:rPr>
          <w:rFonts w:cs="Arial"/>
        </w:rPr>
        <w:t xml:space="preserve"> scholarly article about </w:t>
      </w:r>
      <w:r>
        <w:rPr>
          <w:rFonts w:cs="Arial"/>
        </w:rPr>
        <w:t xml:space="preserve">the discovery of </w:t>
      </w:r>
      <w:r w:rsidRPr="00C97188">
        <w:rPr>
          <w:rFonts w:cs="Arial"/>
        </w:rPr>
        <w:t xml:space="preserve">elements 113, 115, 117, and 118 and the challenges of analyzing the super heavy elements. </w:t>
      </w:r>
      <w:r>
        <w:rPr>
          <w:rFonts w:cs="Arial"/>
        </w:rPr>
        <w:t>The author discusses the isotopes that may confirm an “i</w:t>
      </w:r>
      <w:r w:rsidRPr="00C97188">
        <w:rPr>
          <w:rFonts w:cs="Arial"/>
        </w:rPr>
        <w:t>sland of stability</w:t>
      </w:r>
      <w:r>
        <w:rPr>
          <w:rFonts w:cs="Arial"/>
        </w:rPr>
        <w:t>”,</w:t>
      </w:r>
      <w:r w:rsidRPr="00C97188">
        <w:rPr>
          <w:rFonts w:cs="Arial"/>
        </w:rPr>
        <w:t xml:space="preserve"> as well as how far the periodic table </w:t>
      </w:r>
      <w:proofErr w:type="gramStart"/>
      <w:r w:rsidRPr="00C97188">
        <w:rPr>
          <w:rFonts w:cs="Arial"/>
        </w:rPr>
        <w:t>could possibly be extended</w:t>
      </w:r>
      <w:proofErr w:type="gramEnd"/>
      <w:r w:rsidRPr="00C97188">
        <w:rPr>
          <w:rFonts w:cs="Arial"/>
        </w:rPr>
        <w:t>.</w:t>
      </w:r>
    </w:p>
    <w:p w14:paraId="499A6C0E" w14:textId="77777777" w:rsidR="00445293" w:rsidRDefault="00445293" w:rsidP="00445293">
      <w:pPr>
        <w:rPr>
          <w:rFonts w:cs="Arial"/>
        </w:rPr>
      </w:pPr>
      <w:r>
        <w:rPr>
          <w:rFonts w:cs="Arial"/>
        </w:rPr>
        <w:t>(</w:t>
      </w:r>
      <w:hyperlink r:id="rId110" w:history="1">
        <w:r w:rsidRPr="000F069B">
          <w:rPr>
            <w:rStyle w:val="Hyperlink"/>
            <w:rFonts w:cs="Arial"/>
          </w:rPr>
          <w:t>https://www.nature.com/articles/s41567-018-0163-3</w:t>
        </w:r>
      </w:hyperlink>
      <w:r>
        <w:rPr>
          <w:rFonts w:cs="Arial"/>
        </w:rPr>
        <w:t>)</w:t>
      </w:r>
    </w:p>
    <w:p w14:paraId="44303718" w14:textId="77777777" w:rsidR="00445293" w:rsidRDefault="00445293" w:rsidP="00445293">
      <w:pPr>
        <w:rPr>
          <w:rFonts w:cs="Arial"/>
        </w:rPr>
      </w:pPr>
    </w:p>
    <w:p w14:paraId="08BE5DAD" w14:textId="77777777" w:rsidR="00445293" w:rsidRDefault="00445293" w:rsidP="00445293">
      <w:pPr>
        <w:rPr>
          <w:rFonts w:cs="Arial"/>
        </w:rPr>
      </w:pPr>
      <w:r>
        <w:rPr>
          <w:rFonts w:cs="Arial"/>
        </w:rPr>
        <w:t>This article</w:t>
      </w:r>
      <w:r w:rsidRPr="001C1B2E">
        <w:rPr>
          <w:rFonts w:cs="Arial"/>
        </w:rPr>
        <w:t xml:space="preserve"> about the creation of the </w:t>
      </w:r>
      <w:proofErr w:type="spellStart"/>
      <w:r w:rsidRPr="001C1B2E">
        <w:rPr>
          <w:rFonts w:cs="Arial"/>
        </w:rPr>
        <w:t>superheavy</w:t>
      </w:r>
      <w:proofErr w:type="spellEnd"/>
      <w:r w:rsidRPr="001C1B2E">
        <w:rPr>
          <w:rFonts w:cs="Arial"/>
        </w:rPr>
        <w:t xml:space="preserve"> elements </w:t>
      </w:r>
      <w:r>
        <w:rPr>
          <w:rFonts w:cs="Arial"/>
        </w:rPr>
        <w:t xml:space="preserve">discloses </w:t>
      </w:r>
      <w:r w:rsidRPr="001C1B2E">
        <w:rPr>
          <w:rFonts w:cs="Arial"/>
        </w:rPr>
        <w:t>the competitiveness that exist</w:t>
      </w:r>
      <w:r>
        <w:rPr>
          <w:rFonts w:cs="Arial"/>
        </w:rPr>
        <w:t>s</w:t>
      </w:r>
      <w:r w:rsidRPr="001C1B2E">
        <w:rPr>
          <w:rFonts w:cs="Arial"/>
        </w:rPr>
        <w:t xml:space="preserve"> in discovering them</w:t>
      </w:r>
      <w:r>
        <w:rPr>
          <w:rFonts w:cs="Arial"/>
        </w:rPr>
        <w:t xml:space="preserve"> and also explains where the </w:t>
      </w:r>
      <w:r w:rsidRPr="001C1B2E">
        <w:rPr>
          <w:rFonts w:cs="Arial"/>
        </w:rPr>
        <w:t xml:space="preserve">upper limit </w:t>
      </w:r>
      <w:r>
        <w:rPr>
          <w:rFonts w:cs="Arial"/>
        </w:rPr>
        <w:t>to</w:t>
      </w:r>
      <w:r w:rsidRPr="001C1B2E">
        <w:rPr>
          <w:rFonts w:cs="Arial"/>
        </w:rPr>
        <w:t xml:space="preserve"> the number of elements yet to be discovered </w:t>
      </w:r>
      <w:r>
        <w:rPr>
          <w:rFonts w:cs="Arial"/>
        </w:rPr>
        <w:t>may be found.</w:t>
      </w:r>
    </w:p>
    <w:p w14:paraId="0A1C740B" w14:textId="77777777" w:rsidR="00445293" w:rsidRPr="001C1B2E" w:rsidRDefault="00445293" w:rsidP="00445293">
      <w:pPr>
        <w:rPr>
          <w:rFonts w:cs="Arial"/>
        </w:rPr>
      </w:pPr>
      <w:r>
        <w:rPr>
          <w:rFonts w:cs="Arial"/>
        </w:rPr>
        <w:t>(</w:t>
      </w:r>
      <w:hyperlink r:id="rId111" w:history="1">
        <w:r w:rsidRPr="000F069B">
          <w:rPr>
            <w:rStyle w:val="Hyperlink"/>
            <w:rFonts w:cs="Arial"/>
          </w:rPr>
          <w:t>http://www.bbc.com/earth/story/20160115-how-many-more-chemical-elements-are-there-for-us-to-find</w:t>
        </w:r>
      </w:hyperlink>
      <w:r>
        <w:rPr>
          <w:rFonts w:cs="Arial"/>
        </w:rPr>
        <w:t>)</w:t>
      </w:r>
    </w:p>
    <w:p w14:paraId="009C7456" w14:textId="77777777" w:rsidR="00445293" w:rsidRDefault="00445293" w:rsidP="00445293">
      <w:pPr>
        <w:rPr>
          <w:rFonts w:cs="Arial"/>
        </w:rPr>
      </w:pPr>
    </w:p>
    <w:p w14:paraId="0D27AC69" w14:textId="77777777" w:rsidR="00445293" w:rsidRDefault="00445293" w:rsidP="00445293">
      <w:pPr>
        <w:rPr>
          <w:rFonts w:cs="Arial"/>
        </w:rPr>
      </w:pPr>
      <w:r>
        <w:rPr>
          <w:rFonts w:cs="Arial"/>
          <w:b/>
        </w:rPr>
        <w:t>Elements 115 &amp; 117 and the island of stability</w:t>
      </w:r>
    </w:p>
    <w:p w14:paraId="460DEF38" w14:textId="77777777" w:rsidR="00445293" w:rsidRDefault="00445293" w:rsidP="00445293">
      <w:pPr>
        <w:rPr>
          <w:rFonts w:cs="Arial"/>
        </w:rPr>
      </w:pPr>
    </w:p>
    <w:p w14:paraId="1F9F09BB" w14:textId="77777777" w:rsidR="00445293" w:rsidRDefault="00445293" w:rsidP="00445293">
      <w:pPr>
        <w:rPr>
          <w:rFonts w:cs="Arial"/>
        </w:rPr>
      </w:pPr>
      <w:r w:rsidRPr="00A35FBB">
        <w:rPr>
          <w:rFonts w:cs="Arial"/>
        </w:rPr>
        <w:t xml:space="preserve">This article talks about the </w:t>
      </w:r>
      <w:r>
        <w:rPr>
          <w:rFonts w:cs="Arial"/>
        </w:rPr>
        <w:t>i</w:t>
      </w:r>
      <w:r w:rsidRPr="00A35FBB">
        <w:rPr>
          <w:rFonts w:cs="Arial"/>
        </w:rPr>
        <w:t xml:space="preserve">sland of </w:t>
      </w:r>
      <w:proofErr w:type="gramStart"/>
      <w:r>
        <w:rPr>
          <w:rFonts w:cs="Arial"/>
        </w:rPr>
        <w:t>s</w:t>
      </w:r>
      <w:r w:rsidRPr="00A35FBB">
        <w:rPr>
          <w:rFonts w:cs="Arial"/>
        </w:rPr>
        <w:t>tability and how scientists believe they are getting close to it with the creation of element 117</w:t>
      </w:r>
      <w:proofErr w:type="gramEnd"/>
      <w:r w:rsidRPr="00A35FBB">
        <w:rPr>
          <w:rFonts w:cs="Arial"/>
        </w:rPr>
        <w:t>.</w:t>
      </w:r>
    </w:p>
    <w:p w14:paraId="33450694" w14:textId="77777777" w:rsidR="00445293" w:rsidRDefault="00A67A91" w:rsidP="00445293">
      <w:pPr>
        <w:rPr>
          <w:rFonts w:cs="Arial"/>
        </w:rPr>
      </w:pPr>
      <w:hyperlink r:id="rId112" w:history="1">
        <w:r w:rsidR="00445293" w:rsidRPr="00D3411B">
          <w:rPr>
            <w:rStyle w:val="Hyperlink"/>
            <w:rFonts w:cs="Arial"/>
          </w:rPr>
          <w:t>(</w:t>
        </w:r>
        <w:r w:rsidR="00445293" w:rsidRPr="000F069B">
          <w:rPr>
            <w:rStyle w:val="Hyperlink"/>
            <w:rFonts w:cs="Arial"/>
          </w:rPr>
          <w:t>https://www.scientificamerican.com/article/superheavy-element-117-island-of-stability/</w:t>
        </w:r>
      </w:hyperlink>
      <w:r w:rsidR="00445293">
        <w:rPr>
          <w:rFonts w:cs="Arial"/>
        </w:rPr>
        <w:t>)</w:t>
      </w:r>
    </w:p>
    <w:p w14:paraId="7A1A25B7" w14:textId="77777777" w:rsidR="00445293" w:rsidRPr="00A35FBB" w:rsidRDefault="00445293" w:rsidP="00445293">
      <w:pPr>
        <w:rPr>
          <w:rFonts w:cs="Arial"/>
        </w:rPr>
      </w:pPr>
    </w:p>
    <w:p w14:paraId="5825E865" w14:textId="77777777" w:rsidR="00445293" w:rsidRDefault="00445293" w:rsidP="00445293">
      <w:pPr>
        <w:rPr>
          <w:rFonts w:cs="Arial"/>
        </w:rPr>
      </w:pPr>
      <w:r w:rsidRPr="00A35FBB">
        <w:rPr>
          <w:rFonts w:cs="Arial"/>
        </w:rPr>
        <w:t xml:space="preserve">“Element 115 and the Island of Stability” discusses the challenges in the creation of </w:t>
      </w:r>
      <w:r>
        <w:rPr>
          <w:rFonts w:cs="Arial"/>
        </w:rPr>
        <w:t xml:space="preserve">element </w:t>
      </w:r>
      <w:r w:rsidRPr="00A35FBB">
        <w:rPr>
          <w:rFonts w:cs="Arial"/>
        </w:rPr>
        <w:t xml:space="preserve">115 and </w:t>
      </w:r>
      <w:r>
        <w:rPr>
          <w:rFonts w:cs="Arial"/>
        </w:rPr>
        <w:t>that it</w:t>
      </w:r>
      <w:r w:rsidRPr="00A35FBB">
        <w:rPr>
          <w:rFonts w:cs="Arial"/>
        </w:rPr>
        <w:t xml:space="preserve"> may be approaching </w:t>
      </w:r>
      <w:r>
        <w:rPr>
          <w:rFonts w:cs="Arial"/>
        </w:rPr>
        <w:t>a stable number of protons and neutrons.</w:t>
      </w:r>
    </w:p>
    <w:p w14:paraId="415161E7" w14:textId="77777777" w:rsidR="00445293" w:rsidRPr="00A35FBB" w:rsidRDefault="00445293" w:rsidP="00445293">
      <w:pPr>
        <w:rPr>
          <w:rFonts w:cs="Arial"/>
        </w:rPr>
      </w:pPr>
      <w:r>
        <w:rPr>
          <w:rFonts w:cs="Arial"/>
        </w:rPr>
        <w:t>(</w:t>
      </w:r>
      <w:hyperlink r:id="rId113" w:history="1">
        <w:r w:rsidRPr="000F069B">
          <w:rPr>
            <w:rStyle w:val="Hyperlink"/>
            <w:rFonts w:cs="Arial"/>
          </w:rPr>
          <w:t>http://www.physicscentral.com/explore/action/element-115.cfm</w:t>
        </w:r>
      </w:hyperlink>
      <w:r>
        <w:rPr>
          <w:rFonts w:cs="Arial"/>
        </w:rPr>
        <w:t>)</w:t>
      </w:r>
    </w:p>
    <w:p w14:paraId="6A25B461" w14:textId="77777777" w:rsidR="00445293" w:rsidRDefault="00445293" w:rsidP="00445293">
      <w:pPr>
        <w:rPr>
          <w:rFonts w:cs="Arial"/>
        </w:rPr>
      </w:pPr>
    </w:p>
    <w:p w14:paraId="4385E8CC" w14:textId="77777777" w:rsidR="00445293" w:rsidRDefault="00445293" w:rsidP="00445293">
      <w:pPr>
        <w:rPr>
          <w:rFonts w:cs="Arial"/>
        </w:rPr>
      </w:pPr>
      <w:r>
        <w:rPr>
          <w:rFonts w:cs="Arial"/>
          <w:b/>
        </w:rPr>
        <w:t>Radiation</w:t>
      </w:r>
    </w:p>
    <w:p w14:paraId="0340A1BF" w14:textId="77777777" w:rsidR="00445293" w:rsidRDefault="00445293" w:rsidP="00445293">
      <w:pPr>
        <w:rPr>
          <w:rFonts w:cs="Arial"/>
        </w:rPr>
      </w:pPr>
    </w:p>
    <w:p w14:paraId="6189C260" w14:textId="77777777" w:rsidR="00445293" w:rsidRDefault="00445293" w:rsidP="00445293">
      <w:pPr>
        <w:rPr>
          <w:rFonts w:cs="Arial"/>
        </w:rPr>
      </w:pPr>
      <w:r w:rsidRPr="00C81EF8">
        <w:rPr>
          <w:rFonts w:cs="Arial"/>
        </w:rPr>
        <w:t xml:space="preserve">This article </w:t>
      </w:r>
      <w:r>
        <w:rPr>
          <w:rFonts w:cs="Arial"/>
        </w:rPr>
        <w:t>d</w:t>
      </w:r>
      <w:r w:rsidRPr="00C81EF8">
        <w:rPr>
          <w:rFonts w:cs="Arial"/>
        </w:rPr>
        <w:t xml:space="preserve">escribes alpha, beta, gamma, </w:t>
      </w:r>
      <w:r>
        <w:rPr>
          <w:rFonts w:cs="Arial"/>
        </w:rPr>
        <w:t>X</w:t>
      </w:r>
      <w:r w:rsidRPr="00C81EF8">
        <w:rPr>
          <w:rFonts w:cs="Arial"/>
        </w:rPr>
        <w:t>-ray, and neutron radiation</w:t>
      </w:r>
      <w:r>
        <w:rPr>
          <w:rFonts w:cs="Arial"/>
        </w:rPr>
        <w:t>s</w:t>
      </w:r>
      <w:r w:rsidRPr="00C81EF8">
        <w:rPr>
          <w:rFonts w:cs="Arial"/>
        </w:rPr>
        <w:t xml:space="preserve"> </w:t>
      </w:r>
      <w:r>
        <w:rPr>
          <w:rFonts w:cs="Arial"/>
        </w:rPr>
        <w:t xml:space="preserve">and </w:t>
      </w:r>
      <w:r w:rsidRPr="00C81EF8">
        <w:rPr>
          <w:rFonts w:cs="Arial"/>
        </w:rPr>
        <w:t xml:space="preserve">contains several links to information about </w:t>
      </w:r>
      <w:r>
        <w:rPr>
          <w:rFonts w:cs="Arial"/>
        </w:rPr>
        <w:t xml:space="preserve">the </w:t>
      </w:r>
      <w:r w:rsidRPr="00C81EF8">
        <w:rPr>
          <w:rFonts w:cs="Arial"/>
        </w:rPr>
        <w:t xml:space="preserve">different sources and </w:t>
      </w:r>
      <w:r>
        <w:rPr>
          <w:rFonts w:cs="Arial"/>
        </w:rPr>
        <w:t>e</w:t>
      </w:r>
      <w:r w:rsidRPr="00C81EF8">
        <w:rPr>
          <w:rFonts w:cs="Arial"/>
        </w:rPr>
        <w:t>ffects</w:t>
      </w:r>
      <w:r>
        <w:rPr>
          <w:rFonts w:cs="Arial"/>
        </w:rPr>
        <w:t xml:space="preserve"> of radiation</w:t>
      </w:r>
      <w:r w:rsidRPr="00C81EF8">
        <w:rPr>
          <w:rFonts w:cs="Arial"/>
        </w:rPr>
        <w:t>.</w:t>
      </w:r>
    </w:p>
    <w:p w14:paraId="7CF2BA3C" w14:textId="77777777" w:rsidR="00445293" w:rsidRPr="00A35FBB" w:rsidRDefault="00445293" w:rsidP="00445293">
      <w:pPr>
        <w:rPr>
          <w:rFonts w:cs="Arial"/>
          <w:color w:val="333333"/>
          <w:shd w:val="clear" w:color="auto" w:fill="FFFFFF"/>
        </w:rPr>
      </w:pPr>
      <w:r>
        <w:rPr>
          <w:rFonts w:cs="Arial"/>
        </w:rPr>
        <w:lastRenderedPageBreak/>
        <w:t>(</w:t>
      </w:r>
      <w:hyperlink r:id="rId114" w:history="1">
        <w:r w:rsidRPr="000F069B">
          <w:rPr>
            <w:rStyle w:val="Hyperlink"/>
            <w:rFonts w:cs="Arial"/>
          </w:rPr>
          <w:t>https://www.mirion.com/learning-center/radiation-safety-basics/types-of-ionizing-radiation</w:t>
        </w:r>
      </w:hyperlink>
      <w:r>
        <w:rPr>
          <w:rFonts w:cs="Arial"/>
        </w:rPr>
        <w:t>)</w:t>
      </w:r>
    </w:p>
    <w:p w14:paraId="06DF8D15" w14:textId="77777777" w:rsidR="00445293" w:rsidRDefault="00445293" w:rsidP="00445293">
      <w:pPr>
        <w:rPr>
          <w:rFonts w:cs="Arial"/>
        </w:rPr>
      </w:pPr>
    </w:p>
    <w:p w14:paraId="493406B7" w14:textId="77777777" w:rsidR="00445293" w:rsidRDefault="00445293" w:rsidP="00445293">
      <w:pPr>
        <w:rPr>
          <w:rFonts w:cs="Arial"/>
          <w:b/>
        </w:rPr>
      </w:pPr>
      <w:r>
        <w:rPr>
          <w:rFonts w:cs="Arial"/>
          <w:b/>
        </w:rPr>
        <w:t>Particle accelerators</w:t>
      </w:r>
    </w:p>
    <w:p w14:paraId="6BF27B23" w14:textId="77777777" w:rsidR="00445293" w:rsidRDefault="00445293" w:rsidP="00445293">
      <w:pPr>
        <w:rPr>
          <w:rFonts w:cs="Arial"/>
        </w:rPr>
      </w:pPr>
    </w:p>
    <w:p w14:paraId="506AD3B1" w14:textId="77777777" w:rsidR="00445293" w:rsidRDefault="00445293" w:rsidP="00445293">
      <w:pPr>
        <w:rPr>
          <w:rFonts w:cs="Arial"/>
        </w:rPr>
      </w:pPr>
      <w:r>
        <w:rPr>
          <w:rFonts w:cs="Arial"/>
        </w:rPr>
        <w:t>This article explains the differences among cyclotrons (used for the creation of new elements), linear accelerators (like the 2 mile long SLAC at Stanford), and synchrotrons (like the Large Hadron Collider located in Switzerland).</w:t>
      </w:r>
    </w:p>
    <w:p w14:paraId="2D480F62" w14:textId="77777777" w:rsidR="00445293" w:rsidRDefault="00445293" w:rsidP="00445293">
      <w:pPr>
        <w:rPr>
          <w:rFonts w:cs="Arial"/>
        </w:rPr>
      </w:pPr>
      <w:r>
        <w:rPr>
          <w:rFonts w:cs="Arial"/>
        </w:rPr>
        <w:t>(</w:t>
      </w:r>
      <w:hyperlink r:id="rId115" w:history="1">
        <w:r w:rsidRPr="000F069B">
          <w:rPr>
            <w:rStyle w:val="Hyperlink"/>
            <w:rFonts w:cs="Arial"/>
          </w:rPr>
          <w:t>https://www.machinedesign.com/whats-difference-between/what-are-differences-between-linear-accelerators-cyclotrons-and-synchrotron</w:t>
        </w:r>
      </w:hyperlink>
      <w:r w:rsidRPr="00CC120E">
        <w:rPr>
          <w:rStyle w:val="Hyperlink"/>
          <w:rFonts w:cs="Arial"/>
          <w:color w:val="auto"/>
          <w:u w:val="none"/>
        </w:rPr>
        <w:t>)</w:t>
      </w:r>
    </w:p>
    <w:p w14:paraId="4082F386" w14:textId="77777777" w:rsidR="00445293" w:rsidRDefault="00445293" w:rsidP="00445293">
      <w:pPr>
        <w:rPr>
          <w:rFonts w:cs="Arial"/>
        </w:rPr>
      </w:pPr>
    </w:p>
    <w:p w14:paraId="7AC53C1C" w14:textId="77777777" w:rsidR="00445293" w:rsidRPr="00E63098" w:rsidRDefault="00445293" w:rsidP="00445293">
      <w:pPr>
        <w:rPr>
          <w:rFonts w:cs="Arial"/>
          <w:b/>
        </w:rPr>
      </w:pPr>
      <w:proofErr w:type="gramStart"/>
      <w:r>
        <w:rPr>
          <w:rFonts w:cs="Arial"/>
          <w:b/>
        </w:rPr>
        <w:t>Naturally-occurring</w:t>
      </w:r>
      <w:proofErr w:type="gramEnd"/>
      <w:r>
        <w:rPr>
          <w:rFonts w:cs="Arial"/>
          <w:b/>
        </w:rPr>
        <w:t xml:space="preserve"> elements</w:t>
      </w:r>
    </w:p>
    <w:p w14:paraId="7B9FF59B" w14:textId="77777777" w:rsidR="00445293" w:rsidRPr="00E63098" w:rsidRDefault="00445293" w:rsidP="00445293">
      <w:pPr>
        <w:rPr>
          <w:rFonts w:cs="Arial"/>
        </w:rPr>
      </w:pPr>
    </w:p>
    <w:p w14:paraId="429E29D4" w14:textId="77777777" w:rsidR="00445293" w:rsidRDefault="00445293" w:rsidP="00445293">
      <w:pPr>
        <w:rPr>
          <w:rFonts w:cs="Arial"/>
        </w:rPr>
      </w:pPr>
      <w:r w:rsidRPr="00475D0B">
        <w:rPr>
          <w:rFonts w:cs="Arial"/>
        </w:rPr>
        <w:t xml:space="preserve">This Wikipedia site supports </w:t>
      </w:r>
      <w:r>
        <w:rPr>
          <w:rFonts w:cs="Arial"/>
        </w:rPr>
        <w:t xml:space="preserve">the idea of </w:t>
      </w:r>
      <w:r w:rsidRPr="00475D0B">
        <w:rPr>
          <w:rFonts w:cs="Arial"/>
        </w:rPr>
        <w:t xml:space="preserve">94 </w:t>
      </w:r>
      <w:proofErr w:type="gramStart"/>
      <w:r w:rsidRPr="00475D0B">
        <w:rPr>
          <w:rFonts w:cs="Arial"/>
        </w:rPr>
        <w:t>naturally</w:t>
      </w:r>
      <w:r>
        <w:rPr>
          <w:rFonts w:cs="Arial"/>
        </w:rPr>
        <w:t>-</w:t>
      </w:r>
      <w:r w:rsidRPr="00475D0B">
        <w:rPr>
          <w:rFonts w:cs="Arial"/>
        </w:rPr>
        <w:t>occurring</w:t>
      </w:r>
      <w:proofErr w:type="gramEnd"/>
      <w:r w:rsidRPr="00475D0B">
        <w:rPr>
          <w:rFonts w:cs="Arial"/>
        </w:rPr>
        <w:t xml:space="preserve"> elements. It gives arguments for dismissing</w:t>
      </w:r>
      <w:r>
        <w:rPr>
          <w:rFonts w:cs="Arial"/>
        </w:rPr>
        <w:t xml:space="preserve"> elements</w:t>
      </w:r>
      <w:r w:rsidRPr="00475D0B">
        <w:rPr>
          <w:rFonts w:cs="Arial"/>
        </w:rPr>
        <w:t xml:space="preserve"> above atomic number 94 as </w:t>
      </w:r>
      <w:r>
        <w:rPr>
          <w:rFonts w:cs="Arial"/>
        </w:rPr>
        <w:t xml:space="preserve">only </w:t>
      </w:r>
      <w:r w:rsidRPr="00475D0B">
        <w:rPr>
          <w:rFonts w:cs="Arial"/>
        </w:rPr>
        <w:t xml:space="preserve">being the product of </w:t>
      </w:r>
      <w:proofErr w:type="gramStart"/>
      <w:r w:rsidRPr="00475D0B">
        <w:rPr>
          <w:rFonts w:cs="Arial"/>
        </w:rPr>
        <w:t>man</w:t>
      </w:r>
      <w:r>
        <w:rPr>
          <w:rFonts w:cs="Arial"/>
        </w:rPr>
        <w:t>-</w:t>
      </w:r>
      <w:r w:rsidRPr="00475D0B">
        <w:rPr>
          <w:rFonts w:cs="Arial"/>
        </w:rPr>
        <w:t>made</w:t>
      </w:r>
      <w:proofErr w:type="gramEnd"/>
      <w:r w:rsidRPr="00475D0B">
        <w:rPr>
          <w:rFonts w:cs="Arial"/>
        </w:rPr>
        <w:t xml:space="preserve"> synthesis. </w:t>
      </w:r>
      <w:r>
        <w:rPr>
          <w:rFonts w:cs="Arial"/>
        </w:rPr>
        <w:t>(</w:t>
      </w:r>
      <w:hyperlink r:id="rId116" w:anchor="Occurrence_and_origin_on_Earth" w:history="1">
        <w:r w:rsidRPr="000F069B">
          <w:rPr>
            <w:rStyle w:val="Hyperlink"/>
            <w:rFonts w:cs="Arial"/>
          </w:rPr>
          <w:t>https://en.wikipedia.org/wiki/Chemical_element#Occurrence_and_origin_on_Earth</w:t>
        </w:r>
      </w:hyperlink>
      <w:r w:rsidRPr="00CC120E">
        <w:rPr>
          <w:rStyle w:val="Hyperlink"/>
          <w:rFonts w:cs="Arial"/>
          <w:color w:val="auto"/>
          <w:u w:val="none"/>
        </w:rPr>
        <w:t>)</w:t>
      </w:r>
    </w:p>
    <w:p w14:paraId="48B780DB" w14:textId="77777777" w:rsidR="00445293" w:rsidRPr="00475D0B" w:rsidRDefault="00445293" w:rsidP="00445293">
      <w:pPr>
        <w:rPr>
          <w:rFonts w:cs="Arial"/>
        </w:rPr>
      </w:pPr>
    </w:p>
    <w:p w14:paraId="42D73F67" w14:textId="77777777" w:rsidR="00445293" w:rsidRDefault="00445293" w:rsidP="00445293">
      <w:pPr>
        <w:rPr>
          <w:rFonts w:cs="Arial"/>
        </w:rPr>
      </w:pPr>
      <w:r w:rsidRPr="005B121F">
        <w:rPr>
          <w:rFonts w:cs="Arial"/>
        </w:rPr>
        <w:t xml:space="preserve">The article “How many elements can be found naturally?” supports </w:t>
      </w:r>
      <w:r>
        <w:rPr>
          <w:rFonts w:cs="Arial"/>
        </w:rPr>
        <w:t xml:space="preserve">considering </w:t>
      </w:r>
      <w:r w:rsidRPr="005B121F">
        <w:rPr>
          <w:rFonts w:cs="Arial"/>
        </w:rPr>
        <w:t xml:space="preserve">98 </w:t>
      </w:r>
      <w:r>
        <w:rPr>
          <w:rFonts w:cs="Arial"/>
        </w:rPr>
        <w:t xml:space="preserve">as the number of </w:t>
      </w:r>
      <w:proofErr w:type="gramStart"/>
      <w:r w:rsidRPr="005B121F">
        <w:rPr>
          <w:rFonts w:cs="Arial"/>
        </w:rPr>
        <w:t>naturally</w:t>
      </w:r>
      <w:r>
        <w:rPr>
          <w:rFonts w:cs="Arial"/>
        </w:rPr>
        <w:t>-</w:t>
      </w:r>
      <w:r w:rsidRPr="005B121F">
        <w:rPr>
          <w:rFonts w:cs="Arial"/>
        </w:rPr>
        <w:t>occurring</w:t>
      </w:r>
      <w:proofErr w:type="gramEnd"/>
      <w:r w:rsidRPr="005B121F">
        <w:rPr>
          <w:rFonts w:cs="Arial"/>
        </w:rPr>
        <w:t xml:space="preserve"> elements. There a</w:t>
      </w:r>
      <w:r>
        <w:rPr>
          <w:rFonts w:cs="Arial"/>
        </w:rPr>
        <w:t>re</w:t>
      </w:r>
      <w:r w:rsidRPr="005B121F">
        <w:rPr>
          <w:rFonts w:cs="Arial"/>
        </w:rPr>
        <w:t xml:space="preserve"> several links at the </w:t>
      </w:r>
      <w:r>
        <w:rPr>
          <w:rFonts w:cs="Arial"/>
        </w:rPr>
        <w:t>end</w:t>
      </w:r>
      <w:r w:rsidRPr="005B121F">
        <w:rPr>
          <w:rFonts w:cs="Arial"/>
        </w:rPr>
        <w:t xml:space="preserve"> of the article to more information on the elements</w:t>
      </w:r>
      <w:r>
        <w:rPr>
          <w:rFonts w:cs="Arial"/>
        </w:rPr>
        <w:t>.</w:t>
      </w:r>
    </w:p>
    <w:p w14:paraId="56A83732" w14:textId="77777777" w:rsidR="00445293" w:rsidRDefault="00445293" w:rsidP="00445293">
      <w:pPr>
        <w:rPr>
          <w:rFonts w:cs="Arial"/>
        </w:rPr>
      </w:pPr>
      <w:bookmarkStart w:id="1035" w:name="_Hlk536794692"/>
      <w:r>
        <w:rPr>
          <w:rFonts w:cs="Arial"/>
        </w:rPr>
        <w:t>(</w:t>
      </w:r>
      <w:hyperlink r:id="rId117" w:history="1">
        <w:r w:rsidRPr="000F069B">
          <w:rPr>
            <w:rStyle w:val="Hyperlink"/>
            <w:rFonts w:cs="Arial"/>
          </w:rPr>
          <w:t>https://www.thoughtco.com/how-many-elements-found-naturally-606636</w:t>
        </w:r>
      </w:hyperlink>
      <w:bookmarkEnd w:id="1035"/>
      <w:r>
        <w:rPr>
          <w:rFonts w:cs="Arial"/>
        </w:rPr>
        <w:t>)</w:t>
      </w:r>
    </w:p>
    <w:p w14:paraId="0E5A5EC5" w14:textId="77777777" w:rsidR="00445293" w:rsidRDefault="00445293" w:rsidP="00445293">
      <w:pPr>
        <w:rPr>
          <w:rFonts w:cs="Arial"/>
        </w:rPr>
      </w:pPr>
    </w:p>
    <w:p w14:paraId="3BF26ABB" w14:textId="77777777" w:rsidR="00445293" w:rsidRDefault="00445293" w:rsidP="00445293">
      <w:pPr>
        <w:rPr>
          <w:rFonts w:cs="Arial"/>
          <w:b/>
        </w:rPr>
      </w:pPr>
      <w:r w:rsidRPr="00983489">
        <w:rPr>
          <w:rFonts w:cs="Arial"/>
          <w:b/>
        </w:rPr>
        <w:t>Other helpful videos</w:t>
      </w:r>
    </w:p>
    <w:p w14:paraId="5DF5667E" w14:textId="77777777" w:rsidR="00445293" w:rsidRPr="00EE7BB2" w:rsidRDefault="00445293" w:rsidP="00445293">
      <w:pPr>
        <w:rPr>
          <w:rFonts w:cs="Arial"/>
        </w:rPr>
      </w:pPr>
    </w:p>
    <w:p w14:paraId="2A69D275" w14:textId="77777777" w:rsidR="00445293" w:rsidRDefault="00445293" w:rsidP="00445293">
      <w:pPr>
        <w:rPr>
          <w:rFonts w:cs="Arial"/>
        </w:rPr>
      </w:pPr>
      <w:r w:rsidRPr="00E478E4">
        <w:rPr>
          <w:rFonts w:cs="Arial"/>
        </w:rPr>
        <w:t>Th</w:t>
      </w:r>
      <w:r>
        <w:rPr>
          <w:rFonts w:cs="Arial"/>
        </w:rPr>
        <w:t>is</w:t>
      </w:r>
      <w:r w:rsidRPr="00E478E4">
        <w:rPr>
          <w:rFonts w:cs="Arial"/>
        </w:rPr>
        <w:t xml:space="preserve"> </w:t>
      </w:r>
      <w:r>
        <w:rPr>
          <w:rFonts w:cs="Arial"/>
        </w:rPr>
        <w:t xml:space="preserve">2006 PBS </w:t>
      </w:r>
      <w:r w:rsidRPr="00E478E4">
        <w:rPr>
          <w:rFonts w:cs="Arial"/>
        </w:rPr>
        <w:t xml:space="preserve">video </w:t>
      </w:r>
      <w:r>
        <w:rPr>
          <w:rFonts w:cs="Arial"/>
        </w:rPr>
        <w:t xml:space="preserve">(6:52) </w:t>
      </w:r>
      <w:r w:rsidRPr="00E478E4">
        <w:rPr>
          <w:rFonts w:cs="Arial"/>
        </w:rPr>
        <w:t>examines the stability of certain elements and the projected stability of element 114</w:t>
      </w:r>
      <w:r>
        <w:rPr>
          <w:rFonts w:cs="Arial"/>
        </w:rPr>
        <w:t>. The a</w:t>
      </w:r>
      <w:r w:rsidRPr="00E478E4">
        <w:rPr>
          <w:rFonts w:cs="Arial"/>
        </w:rPr>
        <w:t>nimated protons and neutrons</w:t>
      </w:r>
      <w:r>
        <w:rPr>
          <w:rFonts w:cs="Arial"/>
        </w:rPr>
        <w:t xml:space="preserve"> simulate</w:t>
      </w:r>
      <w:r w:rsidRPr="00E478E4">
        <w:rPr>
          <w:rFonts w:cs="Arial"/>
        </w:rPr>
        <w:t xml:space="preserve"> the strong force of the nucleus and </w:t>
      </w:r>
      <w:r>
        <w:rPr>
          <w:rFonts w:cs="Arial"/>
        </w:rPr>
        <w:t xml:space="preserve">show </w:t>
      </w:r>
      <w:r w:rsidRPr="00E478E4">
        <w:rPr>
          <w:rFonts w:cs="Arial"/>
        </w:rPr>
        <w:t xml:space="preserve">the idea of </w:t>
      </w:r>
      <w:r>
        <w:rPr>
          <w:rFonts w:cs="Arial"/>
        </w:rPr>
        <w:t xml:space="preserve">patterns of </w:t>
      </w:r>
      <w:r w:rsidRPr="00E478E4">
        <w:rPr>
          <w:rFonts w:cs="Arial"/>
        </w:rPr>
        <w:t>organization of protons and neutrons in the nucleus.</w:t>
      </w:r>
    </w:p>
    <w:p w14:paraId="38BB8E73" w14:textId="77777777" w:rsidR="00445293" w:rsidRDefault="00445293" w:rsidP="00445293">
      <w:pPr>
        <w:rPr>
          <w:rFonts w:cs="Arial"/>
        </w:rPr>
      </w:pPr>
      <w:r>
        <w:rPr>
          <w:rFonts w:cs="Arial"/>
        </w:rPr>
        <w:t>(</w:t>
      </w:r>
      <w:hyperlink r:id="rId118" w:history="1">
        <w:r w:rsidRPr="00E478E4">
          <w:rPr>
            <w:rStyle w:val="Hyperlink"/>
            <w:rFonts w:cs="Arial"/>
          </w:rPr>
          <w:t>https://www.pbslearningmedia.org/resource/lsps07.sci.phys.matter.stability/island-of-stability/</w:t>
        </w:r>
      </w:hyperlink>
      <w:r w:rsidRPr="00CC120E">
        <w:rPr>
          <w:rStyle w:val="Hyperlink"/>
          <w:rFonts w:cs="Arial"/>
          <w:color w:val="auto"/>
          <w:u w:val="none"/>
        </w:rPr>
        <w:t>)</w:t>
      </w:r>
    </w:p>
    <w:p w14:paraId="0E54913F" w14:textId="77777777" w:rsidR="00445293" w:rsidRPr="00EE7BB2" w:rsidRDefault="00445293" w:rsidP="00445293">
      <w:pPr>
        <w:rPr>
          <w:rFonts w:cs="Arial"/>
        </w:rPr>
      </w:pPr>
    </w:p>
    <w:p w14:paraId="5D54CB97" w14:textId="77777777" w:rsidR="00445293" w:rsidRDefault="00445293" w:rsidP="00445293">
      <w:pPr>
        <w:rPr>
          <w:rFonts w:cs="Arial"/>
        </w:rPr>
      </w:pPr>
      <w:r>
        <w:rPr>
          <w:rFonts w:cs="Arial"/>
        </w:rPr>
        <w:t xml:space="preserve">In the (5:40) video, </w:t>
      </w:r>
      <w:r w:rsidRPr="00D63607">
        <w:rPr>
          <w:rFonts w:cs="Arial"/>
        </w:rPr>
        <w:t xml:space="preserve">“The Element Makers: Making </w:t>
      </w:r>
      <w:proofErr w:type="spellStart"/>
      <w:r w:rsidRPr="00D63607">
        <w:rPr>
          <w:rFonts w:cs="Arial"/>
        </w:rPr>
        <w:t>Superheavy</w:t>
      </w:r>
      <w:proofErr w:type="spellEnd"/>
      <w:r w:rsidRPr="00D63607">
        <w:rPr>
          <w:rFonts w:cs="Arial"/>
        </w:rPr>
        <w:t xml:space="preserve"> </w:t>
      </w:r>
      <w:r>
        <w:rPr>
          <w:rFonts w:cs="Arial"/>
        </w:rPr>
        <w:t>E</w:t>
      </w:r>
      <w:r w:rsidRPr="00D63607">
        <w:rPr>
          <w:rFonts w:cs="Arial"/>
        </w:rPr>
        <w:t>lements”</w:t>
      </w:r>
      <w:r>
        <w:rPr>
          <w:rFonts w:cs="Arial"/>
        </w:rPr>
        <w:t>,</w:t>
      </w:r>
      <w:r w:rsidRPr="00D63607">
        <w:rPr>
          <w:rFonts w:cs="Arial"/>
        </w:rPr>
        <w:t xml:space="preserve"> </w:t>
      </w:r>
      <w:r>
        <w:rPr>
          <w:rFonts w:cs="Arial"/>
        </w:rPr>
        <w:t>a Lawrence Berkley scientist</w:t>
      </w:r>
      <w:r w:rsidRPr="00D63607">
        <w:rPr>
          <w:rFonts w:cs="Arial"/>
        </w:rPr>
        <w:t xml:space="preserve"> </w:t>
      </w:r>
      <w:r>
        <w:rPr>
          <w:rFonts w:cs="Arial"/>
        </w:rPr>
        <w:t>e</w:t>
      </w:r>
      <w:r w:rsidRPr="00D63607">
        <w:rPr>
          <w:rFonts w:cs="Arial"/>
        </w:rPr>
        <w:t>xplains how</w:t>
      </w:r>
      <w:r>
        <w:rPr>
          <w:rFonts w:cs="Arial"/>
        </w:rPr>
        <w:t xml:space="preserve"> mapping the decay products of</w:t>
      </w:r>
      <w:r w:rsidRPr="00D63607">
        <w:rPr>
          <w:rFonts w:cs="Arial"/>
        </w:rPr>
        <w:t xml:space="preserve"> </w:t>
      </w:r>
      <w:proofErr w:type="gramStart"/>
      <w:r w:rsidRPr="00D63607">
        <w:rPr>
          <w:rFonts w:cs="Arial"/>
        </w:rPr>
        <w:t>new</w:t>
      </w:r>
      <w:r>
        <w:rPr>
          <w:rFonts w:cs="Arial"/>
        </w:rPr>
        <w:t>ly-created</w:t>
      </w:r>
      <w:proofErr w:type="gramEnd"/>
      <w:r w:rsidRPr="00D63607">
        <w:rPr>
          <w:rFonts w:cs="Arial"/>
        </w:rPr>
        <w:t xml:space="preserve"> elements </w:t>
      </w:r>
      <w:r>
        <w:rPr>
          <w:rFonts w:cs="Arial"/>
        </w:rPr>
        <w:t>can be used to prove their discovery.</w:t>
      </w:r>
    </w:p>
    <w:p w14:paraId="1913586B" w14:textId="77777777" w:rsidR="00445293" w:rsidRDefault="00445293" w:rsidP="00445293">
      <w:pPr>
        <w:rPr>
          <w:rFonts w:cs="Arial"/>
        </w:rPr>
      </w:pPr>
      <w:r>
        <w:rPr>
          <w:rFonts w:cs="Arial"/>
        </w:rPr>
        <w:t>(</w:t>
      </w:r>
      <w:hyperlink r:id="rId119" w:history="1">
        <w:r w:rsidRPr="000F069B">
          <w:rPr>
            <w:rStyle w:val="Hyperlink"/>
            <w:rFonts w:cs="Arial"/>
          </w:rPr>
          <w:t>https://www.chemistryworld.com/features/the-element-makers-making-superheavy-elements/3009554.article</w:t>
        </w:r>
      </w:hyperlink>
      <w:r>
        <w:rPr>
          <w:rFonts w:cs="Arial"/>
        </w:rPr>
        <w:t>)</w:t>
      </w:r>
    </w:p>
    <w:p w14:paraId="1633BE51" w14:textId="77777777" w:rsidR="00445293" w:rsidRDefault="00445293" w:rsidP="00445293">
      <w:pPr>
        <w:rPr>
          <w:rFonts w:cs="Arial"/>
        </w:rPr>
      </w:pPr>
    </w:p>
    <w:p w14:paraId="5A18DACD" w14:textId="77777777" w:rsidR="00445293" w:rsidRDefault="00445293" w:rsidP="00445293">
      <w:pPr>
        <w:rPr>
          <w:rFonts w:cs="Arial"/>
          <w:b/>
        </w:rPr>
      </w:pPr>
      <w:r w:rsidRPr="00FD457B">
        <w:rPr>
          <w:rFonts w:cs="Arial"/>
          <w:b/>
        </w:rPr>
        <w:t>Interactive periodic tables</w:t>
      </w:r>
    </w:p>
    <w:p w14:paraId="068EDF37" w14:textId="77777777" w:rsidR="00445293" w:rsidRPr="00EE7BB2" w:rsidRDefault="00445293" w:rsidP="00445293">
      <w:pPr>
        <w:rPr>
          <w:rFonts w:cs="Arial"/>
        </w:rPr>
      </w:pPr>
    </w:p>
    <w:p w14:paraId="3215F44F" w14:textId="77777777" w:rsidR="00445293" w:rsidRDefault="00445293" w:rsidP="00445293">
      <w:pPr>
        <w:rPr>
          <w:rFonts w:cs="Arial"/>
        </w:rPr>
      </w:pPr>
      <w:r>
        <w:rPr>
          <w:rFonts w:cs="Arial"/>
        </w:rPr>
        <w:t xml:space="preserve">The </w:t>
      </w:r>
      <w:r w:rsidRPr="00FD457B">
        <w:rPr>
          <w:rFonts w:cs="Arial"/>
        </w:rPr>
        <w:t>Royal Society of Chemistry</w:t>
      </w:r>
      <w:r>
        <w:rPr>
          <w:rFonts w:cs="Arial"/>
        </w:rPr>
        <w:t>’s</w:t>
      </w:r>
      <w:r w:rsidRPr="00FD457B">
        <w:rPr>
          <w:rFonts w:cs="Arial"/>
        </w:rPr>
        <w:t xml:space="preserve"> interactive periodic table is complete through element 118.</w:t>
      </w:r>
      <w:r>
        <w:rPr>
          <w:rFonts w:cs="Arial"/>
        </w:rPr>
        <w:t xml:space="preserve"> Each element is linked to information, and </w:t>
      </w:r>
      <w:proofErr w:type="gramStart"/>
      <w:r>
        <w:rPr>
          <w:rFonts w:cs="Arial"/>
        </w:rPr>
        <w:t>there’s</w:t>
      </w:r>
      <w:proofErr w:type="gramEnd"/>
      <w:r>
        <w:rPr>
          <w:rFonts w:cs="Arial"/>
        </w:rPr>
        <w:t xml:space="preserve"> a video about each one. The video for element 118 contains a good message for all budding science entrepreneurs.</w:t>
      </w:r>
    </w:p>
    <w:p w14:paraId="0F4A3E70" w14:textId="77777777" w:rsidR="00445293" w:rsidRDefault="00445293" w:rsidP="00445293">
      <w:pPr>
        <w:rPr>
          <w:rFonts w:cs="Arial"/>
        </w:rPr>
      </w:pPr>
      <w:r>
        <w:rPr>
          <w:rFonts w:cs="Arial"/>
        </w:rPr>
        <w:t>(</w:t>
      </w:r>
      <w:hyperlink r:id="rId120" w:history="1">
        <w:r w:rsidRPr="00FD457B">
          <w:rPr>
            <w:rStyle w:val="Hyperlink"/>
            <w:rFonts w:cs="Arial"/>
          </w:rPr>
          <w:t>http://www.rsc.org/periodic-table</w:t>
        </w:r>
      </w:hyperlink>
      <w:r>
        <w:rPr>
          <w:rFonts w:cs="Arial"/>
        </w:rPr>
        <w:t>)</w:t>
      </w:r>
    </w:p>
    <w:p w14:paraId="2E4A09F5" w14:textId="77777777" w:rsidR="00445293" w:rsidRPr="00EE7BB2" w:rsidRDefault="00445293" w:rsidP="00445293">
      <w:pPr>
        <w:rPr>
          <w:rFonts w:cs="Arial"/>
        </w:rPr>
      </w:pPr>
    </w:p>
    <w:p w14:paraId="696CC97A" w14:textId="77777777" w:rsidR="00445293" w:rsidRDefault="00445293" w:rsidP="00445293">
      <w:pPr>
        <w:rPr>
          <w:rFonts w:cs="Arial"/>
        </w:rPr>
      </w:pPr>
      <w:r w:rsidRPr="00BA20AA">
        <w:rPr>
          <w:rFonts w:cs="Arial"/>
        </w:rPr>
        <w:t xml:space="preserve">This periodic table has information </w:t>
      </w:r>
      <w:r>
        <w:rPr>
          <w:rFonts w:cs="Arial"/>
        </w:rPr>
        <w:t xml:space="preserve">about the physical and chemical properties of each element that </w:t>
      </w:r>
      <w:proofErr w:type="gramStart"/>
      <w:r>
        <w:rPr>
          <w:rFonts w:cs="Arial"/>
        </w:rPr>
        <w:t>can be accessed</w:t>
      </w:r>
      <w:proofErr w:type="gramEnd"/>
      <w:r>
        <w:rPr>
          <w:rFonts w:cs="Arial"/>
        </w:rPr>
        <w:t xml:space="preserve"> for all elements simultaneously by changing the property displayed</w:t>
      </w:r>
      <w:r w:rsidRPr="00BA20AA">
        <w:rPr>
          <w:rFonts w:cs="Arial"/>
        </w:rPr>
        <w:t xml:space="preserve">. </w:t>
      </w:r>
      <w:r>
        <w:rPr>
          <w:rFonts w:cs="Arial"/>
        </w:rPr>
        <w:t xml:space="preserve">Each element </w:t>
      </w:r>
      <w:proofErr w:type="gramStart"/>
      <w:r>
        <w:rPr>
          <w:rFonts w:cs="Arial"/>
        </w:rPr>
        <w:t>is linked</w:t>
      </w:r>
      <w:proofErr w:type="gramEnd"/>
      <w:r>
        <w:rPr>
          <w:rFonts w:cs="Arial"/>
        </w:rPr>
        <w:t xml:space="preserve"> to the</w:t>
      </w:r>
      <w:r w:rsidRPr="00BA20AA">
        <w:rPr>
          <w:rFonts w:cs="Arial"/>
        </w:rPr>
        <w:t xml:space="preserve"> Wikipedia informa</w:t>
      </w:r>
      <w:r>
        <w:rPr>
          <w:rFonts w:cs="Arial"/>
        </w:rPr>
        <w:t>tion for the element</w:t>
      </w:r>
      <w:r w:rsidRPr="00BA20AA">
        <w:rPr>
          <w:rFonts w:cs="Arial"/>
        </w:rPr>
        <w:t>.</w:t>
      </w:r>
    </w:p>
    <w:p w14:paraId="0D7A467C" w14:textId="77777777" w:rsidR="00445293" w:rsidRDefault="00445293" w:rsidP="00445293">
      <w:pPr>
        <w:rPr>
          <w:rFonts w:cs="Arial"/>
        </w:rPr>
      </w:pPr>
      <w:r>
        <w:rPr>
          <w:rFonts w:cs="Arial"/>
        </w:rPr>
        <w:t>(</w:t>
      </w:r>
      <w:hyperlink r:id="rId121" w:history="1">
        <w:r w:rsidRPr="000F069B">
          <w:rPr>
            <w:rStyle w:val="Hyperlink"/>
            <w:rFonts w:cs="Arial"/>
          </w:rPr>
          <w:t>https://ptable.com/</w:t>
        </w:r>
      </w:hyperlink>
      <w:r>
        <w:rPr>
          <w:rFonts w:cs="Arial"/>
        </w:rPr>
        <w:t>)</w:t>
      </w:r>
    </w:p>
    <w:p w14:paraId="26EEAB83" w14:textId="77777777" w:rsidR="00445293" w:rsidRPr="009A173D" w:rsidRDefault="00445293" w:rsidP="00445293">
      <w:pPr>
        <w:rPr>
          <w:rFonts w:cs="Arial"/>
        </w:rPr>
      </w:pPr>
    </w:p>
    <w:p w14:paraId="2D36775D" w14:textId="77777777" w:rsidR="00445293" w:rsidRDefault="00445293" w:rsidP="00445293">
      <w:pPr>
        <w:rPr>
          <w:rFonts w:cs="Arial"/>
        </w:rPr>
      </w:pPr>
      <w:r w:rsidRPr="00DD6078">
        <w:rPr>
          <w:rFonts w:cs="Arial"/>
        </w:rPr>
        <w:t xml:space="preserve">This site contains links to a plethora of periodic tables of </w:t>
      </w:r>
      <w:r>
        <w:rPr>
          <w:rFonts w:cs="Arial"/>
        </w:rPr>
        <w:t>various</w:t>
      </w:r>
      <w:r w:rsidRPr="00DD6078">
        <w:rPr>
          <w:rFonts w:cs="Arial"/>
        </w:rPr>
        <w:t xml:space="preserve"> shapes and content, both chemical and </w:t>
      </w:r>
      <w:r>
        <w:rPr>
          <w:rFonts w:cs="Arial"/>
        </w:rPr>
        <w:t xml:space="preserve">some non-traditional, </w:t>
      </w:r>
      <w:r w:rsidRPr="00DD6078">
        <w:rPr>
          <w:rFonts w:cs="Arial"/>
        </w:rPr>
        <w:t>nonchemical</w:t>
      </w:r>
      <w:r>
        <w:rPr>
          <w:rFonts w:cs="Arial"/>
        </w:rPr>
        <w:t xml:space="preserve"> tables</w:t>
      </w:r>
      <w:r w:rsidRPr="00DD6078">
        <w:rPr>
          <w:rFonts w:cs="Arial"/>
        </w:rPr>
        <w:t>.</w:t>
      </w:r>
    </w:p>
    <w:p w14:paraId="1D8DFC29" w14:textId="77777777" w:rsidR="00445293" w:rsidRPr="00DD6078" w:rsidRDefault="00445293" w:rsidP="00445293">
      <w:pPr>
        <w:rPr>
          <w:rFonts w:cs="Arial"/>
          <w:b/>
        </w:rPr>
      </w:pPr>
      <w:r>
        <w:rPr>
          <w:rFonts w:cs="Arial"/>
        </w:rPr>
        <w:t>(</w:t>
      </w:r>
      <w:hyperlink r:id="rId122" w:history="1">
        <w:r w:rsidRPr="00DD6078">
          <w:rPr>
            <w:rStyle w:val="Hyperlink"/>
            <w:rFonts w:cs="Arial"/>
          </w:rPr>
          <w:t>https://www.meta-synthesis.com/webbook/35_pt/pt_database.php?Button=Top_10</w:t>
        </w:r>
      </w:hyperlink>
      <w:r w:rsidRPr="00CC120E">
        <w:rPr>
          <w:rStyle w:val="Hyperlink"/>
          <w:rFonts w:cs="Arial"/>
          <w:color w:val="auto"/>
        </w:rPr>
        <w:t>)</w:t>
      </w:r>
    </w:p>
    <w:p w14:paraId="55B5A9F5" w14:textId="468281A1" w:rsidR="00200744" w:rsidRDefault="00200744" w:rsidP="00200744">
      <w:pPr>
        <w:rPr>
          <w:rFonts w:cs="Arial"/>
          <w:szCs w:val="22"/>
        </w:rPr>
      </w:pPr>
      <w:r>
        <w:rPr>
          <w:rFonts w:cs="Arial"/>
          <w:szCs w:val="22"/>
        </w:rPr>
        <w:br w:type="page"/>
      </w:r>
    </w:p>
    <w:bookmarkStart w:id="1036" w:name="_Toc523845062"/>
    <w:bookmarkStart w:id="1037" w:name="_Toc523845432"/>
    <w:bookmarkStart w:id="1038" w:name="_Toc523845728"/>
    <w:bookmarkStart w:id="1039" w:name="_Toc523845850"/>
    <w:bookmarkStart w:id="1040" w:name="_Toc523845943"/>
    <w:bookmarkStart w:id="1041" w:name="_Toc524538880"/>
    <w:bookmarkStart w:id="1042" w:name="_Toc528664513"/>
    <w:bookmarkStart w:id="1043" w:name="_Toc529098400"/>
    <w:bookmarkStart w:id="1044" w:name="_Toc529100337"/>
    <w:bookmarkStart w:id="1045" w:name="_Toc529100549"/>
    <w:bookmarkStart w:id="1046" w:name="_Toc529111514"/>
    <w:bookmarkStart w:id="1047" w:name="_Toc529206905"/>
    <w:bookmarkStart w:id="1048" w:name="_Toc534818840"/>
    <w:bookmarkStart w:id="1049" w:name="_Toc534906422"/>
    <w:bookmarkStart w:id="1050" w:name="_Toc3376145"/>
    <w:bookmarkStart w:id="1051" w:name="_Toc3378479"/>
    <w:bookmarkStart w:id="1052" w:name="_Toc3380372"/>
    <w:bookmarkStart w:id="1053" w:name="_Toc3462102"/>
    <w:p w14:paraId="35461204" w14:textId="223AECFF" w:rsidR="00200744" w:rsidRPr="00C214B6" w:rsidRDefault="00200744" w:rsidP="009736BD">
      <w:pPr>
        <w:pStyle w:val="Heading2"/>
      </w:pPr>
      <w:r>
        <w:rPr>
          <w:noProof/>
        </w:rPr>
        <w:lastRenderedPageBreak/>
        <mc:AlternateContent>
          <mc:Choice Requires="wps">
            <w:drawing>
              <wp:anchor distT="0" distB="0" distL="114300" distR="114300" simplePos="0" relativeHeight="252085760" behindDoc="1" locked="0" layoutInCell="1" allowOverlap="1" wp14:anchorId="7665FE25" wp14:editId="7CB2C105">
                <wp:simplePos x="0" y="0"/>
                <wp:positionH relativeFrom="column">
                  <wp:posOffset>-559435</wp:posOffset>
                </wp:positionH>
                <wp:positionV relativeFrom="paragraph">
                  <wp:posOffset>441320</wp:posOffset>
                </wp:positionV>
                <wp:extent cx="7060565" cy="114300"/>
                <wp:effectExtent l="0" t="0" r="6985" b="0"/>
                <wp:wrapNone/>
                <wp:docPr id="133" name="Rectangle 13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B81E814" id="Rectangle 133" o:spid="_x0000_s1026" style="position:absolute;margin-left:-44.05pt;margin-top:34.75pt;width:555.95pt;height:9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ua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rT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" fillcolor="#d8d8d8 [2732]" stroked="f" strokeweight=".5pt"/>
            </w:pict>
          </mc:Fallback>
        </mc:AlternateContent>
      </w:r>
      <w:r>
        <w:t>Reading Supports</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7D986F16" w14:textId="77777777" w:rsidR="00391512" w:rsidRPr="00391512" w:rsidRDefault="00391512" w:rsidP="00391512">
      <w:pPr>
        <w:rPr>
          <w:sz w:val="12"/>
        </w:rPr>
      </w:pPr>
    </w:p>
    <w:p w14:paraId="358F1648" w14:textId="77777777" w:rsidR="00571985" w:rsidRDefault="00571985" w:rsidP="00571985">
      <w:pPr>
        <w:ind w:firstLine="720"/>
      </w:pPr>
      <w:r w:rsidRPr="00BD31F6">
        <w:t>The pages that follow include reading supports in the form of an Anticipation Guide, a Graphic Organizer, and Student Reading Comprehension Questions. These resources are designed to help students prepare to read the article and then locate and analyze information from the article.</w:t>
      </w:r>
    </w:p>
    <w:p w14:paraId="5719C46A" w14:textId="77777777" w:rsidR="00200744" w:rsidRPr="002D251B" w:rsidRDefault="00200744" w:rsidP="00200744">
      <w:pPr>
        <w:rPr>
          <w:szCs w:val="22"/>
        </w:rPr>
      </w:pPr>
    </w:p>
    <w:p w14:paraId="1290FB37" w14:textId="00359FBD" w:rsidR="00200744" w:rsidRDefault="00200744" w:rsidP="00A824B2">
      <w:pPr>
        <w:pStyle w:val="ListParagraph"/>
        <w:numPr>
          <w:ilvl w:val="0"/>
          <w:numId w:val="4"/>
        </w:numPr>
        <w:ind w:left="360"/>
        <w:rPr>
          <w:szCs w:val="22"/>
        </w:rPr>
      </w:pPr>
      <w:r w:rsidRPr="002D251B">
        <w:rPr>
          <w:b/>
          <w:szCs w:val="22"/>
        </w:rPr>
        <w:t xml:space="preserve">Anticipation Guide (p. </w:t>
      </w:r>
      <w:r w:rsidR="00A8477B">
        <w:rPr>
          <w:b/>
          <w:szCs w:val="22"/>
        </w:rPr>
        <w:t>58</w:t>
      </w:r>
      <w:r w:rsidRPr="002D251B">
        <w:rPr>
          <w:b/>
          <w:szCs w:val="22"/>
        </w:rPr>
        <w:t>)</w:t>
      </w:r>
      <w:r w:rsidR="00B91322">
        <w:rPr>
          <w:b/>
          <w:szCs w:val="22"/>
        </w:rPr>
        <w:t xml:space="preserve">: </w:t>
      </w:r>
      <w:r w:rsidRPr="002D251B">
        <w:rPr>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4AC7A173" w14:textId="093B05A4" w:rsidR="004B443E" w:rsidRDefault="004B443E" w:rsidP="004B443E">
      <w:pPr>
        <w:rPr>
          <w:szCs w:val="22"/>
        </w:rPr>
      </w:pPr>
    </w:p>
    <w:p w14:paraId="24554029" w14:textId="77777777" w:rsidR="004B443E" w:rsidRPr="000B449E" w:rsidRDefault="004B443E" w:rsidP="004B443E">
      <w:pPr>
        <w:ind w:left="360"/>
        <w:rPr>
          <w:rFonts w:cs="Arial"/>
        </w:rPr>
      </w:pPr>
      <w:proofErr w:type="gramStart"/>
      <w:r w:rsidRPr="000B449E">
        <w:rPr>
          <w:rFonts w:cs="Arial"/>
          <w:b/>
          <w:u w:val="single"/>
        </w:rPr>
        <w:t>Or</w:t>
      </w:r>
      <w:proofErr w:type="gramEnd"/>
      <w:r w:rsidRPr="000B449E">
        <w:rPr>
          <w:rFonts w:cs="Arial"/>
        </w:rPr>
        <w:t xml:space="preserve"> consider the following ideas to engage your students in reading:</w:t>
      </w:r>
    </w:p>
    <w:p w14:paraId="758B2362" w14:textId="77777777" w:rsidR="004B443E" w:rsidRPr="000B449E" w:rsidRDefault="004B443E" w:rsidP="004B443E">
      <w:pPr>
        <w:rPr>
          <w:rFonts w:cs="Arial"/>
        </w:rPr>
      </w:pPr>
    </w:p>
    <w:p w14:paraId="75D9532B" w14:textId="77777777" w:rsidR="004B443E" w:rsidRPr="00D530A9" w:rsidRDefault="004B443E" w:rsidP="004B443E">
      <w:pPr>
        <w:ind w:firstLine="360"/>
        <w:rPr>
          <w:rFonts w:cs="Arial"/>
          <w:b/>
        </w:rPr>
      </w:pPr>
      <w:r w:rsidRPr="00D530A9">
        <w:rPr>
          <w:rFonts w:cs="Arial"/>
          <w:b/>
        </w:rPr>
        <w:t xml:space="preserve">The Periodic Table’s Final </w:t>
      </w:r>
      <w:proofErr w:type="gramStart"/>
      <w:r w:rsidRPr="00D530A9">
        <w:rPr>
          <w:rFonts w:cs="Arial"/>
          <w:b/>
        </w:rPr>
        <w:t>Four</w:t>
      </w:r>
      <w:proofErr w:type="gramEnd"/>
    </w:p>
    <w:p w14:paraId="2D58A078" w14:textId="77777777" w:rsidR="004B443E" w:rsidRDefault="004B443E" w:rsidP="004B443E">
      <w:pPr>
        <w:pStyle w:val="ListParagraph"/>
        <w:numPr>
          <w:ilvl w:val="0"/>
          <w:numId w:val="4"/>
        </w:numPr>
        <w:rPr>
          <w:rFonts w:cs="Arial"/>
          <w:szCs w:val="22"/>
        </w:rPr>
      </w:pPr>
      <w:r w:rsidRPr="00D530A9">
        <w:rPr>
          <w:rFonts w:cs="Arial"/>
          <w:szCs w:val="22"/>
        </w:rPr>
        <w:t xml:space="preserve">Before reading, ask students how many elements are in today’s Periodic Table. Ask student when the last four elements </w:t>
      </w:r>
      <w:proofErr w:type="gramStart"/>
      <w:r w:rsidRPr="00D530A9">
        <w:rPr>
          <w:rFonts w:cs="Arial"/>
          <w:szCs w:val="22"/>
        </w:rPr>
        <w:t>were added</w:t>
      </w:r>
      <w:proofErr w:type="gramEnd"/>
      <w:r w:rsidRPr="00D530A9">
        <w:rPr>
          <w:rFonts w:cs="Arial"/>
          <w:szCs w:val="22"/>
        </w:rPr>
        <w:t xml:space="preserve">, how they were created, and where they are found on the Periodic Table.  </w:t>
      </w:r>
    </w:p>
    <w:p w14:paraId="3C10DB35" w14:textId="77777777" w:rsidR="004B443E" w:rsidRPr="00D530A9" w:rsidRDefault="004B443E" w:rsidP="004B443E">
      <w:pPr>
        <w:pStyle w:val="ListParagraph"/>
        <w:numPr>
          <w:ilvl w:val="0"/>
          <w:numId w:val="4"/>
        </w:numPr>
        <w:rPr>
          <w:rFonts w:cs="Arial"/>
          <w:szCs w:val="22"/>
        </w:rPr>
      </w:pPr>
      <w:r w:rsidRPr="00D530A9">
        <w:rPr>
          <w:rFonts w:cs="Arial"/>
          <w:szCs w:val="22"/>
        </w:rPr>
        <w:t xml:space="preserve">As they read, students can find information to confirm or refute their original ideas. </w:t>
      </w:r>
    </w:p>
    <w:p w14:paraId="5F022540" w14:textId="77777777" w:rsidR="00200744" w:rsidRPr="002D251B" w:rsidRDefault="00200744" w:rsidP="00200744">
      <w:pPr>
        <w:rPr>
          <w:szCs w:val="22"/>
        </w:rPr>
      </w:pPr>
    </w:p>
    <w:p w14:paraId="6A1652EF" w14:textId="0BCE931A" w:rsidR="00200744" w:rsidRDefault="00A8477B" w:rsidP="00A824B2">
      <w:pPr>
        <w:pStyle w:val="ListParagraph"/>
        <w:numPr>
          <w:ilvl w:val="0"/>
          <w:numId w:val="5"/>
        </w:numPr>
        <w:ind w:left="360"/>
        <w:rPr>
          <w:szCs w:val="22"/>
        </w:rPr>
      </w:pPr>
      <w:r>
        <w:rPr>
          <w:b/>
          <w:szCs w:val="22"/>
        </w:rPr>
        <w:t>Graphic Organizer (p. 59</w:t>
      </w:r>
      <w:r w:rsidR="00200744" w:rsidRPr="002D251B">
        <w:rPr>
          <w:b/>
          <w:szCs w:val="22"/>
        </w:rPr>
        <w:t>)</w:t>
      </w:r>
      <w:r w:rsidR="00B91322">
        <w:rPr>
          <w:b/>
          <w:szCs w:val="22"/>
        </w:rPr>
        <w:t xml:space="preserve">: </w:t>
      </w:r>
      <w:r w:rsidR="00200744" w:rsidRPr="002D251B">
        <w:rPr>
          <w:szCs w:val="22"/>
        </w:rPr>
        <w:t xml:space="preserve">The Graphic Organizer </w:t>
      </w:r>
      <w:proofErr w:type="gramStart"/>
      <w:r w:rsidR="00200744" w:rsidRPr="002D251B">
        <w:rPr>
          <w:szCs w:val="22"/>
        </w:rPr>
        <w:t>is provided</w:t>
      </w:r>
      <w:proofErr w:type="gramEnd"/>
      <w:r w:rsidR="00200744" w:rsidRPr="002D251B">
        <w:rPr>
          <w:szCs w:val="22"/>
        </w:rPr>
        <w:t xml:space="preserve"> to help students locate and analyze information from the article.</w:t>
      </w:r>
      <w:r w:rsidR="005B265B">
        <w:rPr>
          <w:szCs w:val="22"/>
        </w:rPr>
        <w:t xml:space="preserve"> </w:t>
      </w:r>
      <w:r w:rsidR="00200744" w:rsidRPr="002D251B">
        <w:rPr>
          <w:szCs w:val="22"/>
        </w:rPr>
        <w:t xml:space="preserve">Student understanding </w:t>
      </w:r>
      <w:proofErr w:type="gramStart"/>
      <w:r w:rsidR="00200744" w:rsidRPr="002D251B">
        <w:rPr>
          <w:szCs w:val="22"/>
        </w:rPr>
        <w:t>will be enhanced</w:t>
      </w:r>
      <w:proofErr w:type="gramEnd"/>
      <w:r w:rsidR="00200744" w:rsidRPr="002D251B">
        <w:rPr>
          <w:szCs w:val="22"/>
        </w:rPr>
        <w:t xml:space="preserve"> when they explore and evaluate the information themselves, with input from the teacher, if students are struggling. Encourage students to use their own words and avoid copying entire sentences from the article. The use of bullets helps them do this.</w:t>
      </w:r>
    </w:p>
    <w:p w14:paraId="757898B3" w14:textId="77777777" w:rsidR="00200744" w:rsidRDefault="00200744" w:rsidP="00200744">
      <w:pPr>
        <w:pStyle w:val="ListParagraph"/>
        <w:ind w:left="0"/>
        <w:rPr>
          <w:szCs w:val="22"/>
        </w:rPr>
      </w:pPr>
    </w:p>
    <w:p w14:paraId="2E87113A" w14:textId="77777777" w:rsidR="00200744" w:rsidRPr="00106B6E" w:rsidRDefault="00200744" w:rsidP="00200744">
      <w:pPr>
        <w:pStyle w:val="ListParagraph"/>
        <w:rPr>
          <w:szCs w:val="22"/>
        </w:rPr>
      </w:pPr>
      <w:r w:rsidRPr="00106B6E">
        <w:rPr>
          <w:szCs w:val="22"/>
        </w:rPr>
        <w:t xml:space="preserve">If you use </w:t>
      </w:r>
      <w:r>
        <w:rPr>
          <w:szCs w:val="22"/>
        </w:rPr>
        <w:t>the aforementioned organizers</w:t>
      </w:r>
      <w:r w:rsidRPr="00106B6E">
        <w:rPr>
          <w:szCs w:val="22"/>
        </w:rPr>
        <w:t xml:space="preserve"> to evaluate student performance, you may want to develop a grading rubric such as the one below.</w:t>
      </w:r>
    </w:p>
    <w:p w14:paraId="0EAC9DD6" w14:textId="77777777" w:rsidR="00200744" w:rsidRPr="002D251B" w:rsidRDefault="00200744" w:rsidP="00200744">
      <w:pPr>
        <w:ind w:left="720"/>
        <w:rPr>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200744" w:rsidRPr="002D251B" w14:paraId="60506E82" w14:textId="77777777" w:rsidTr="002A4F2B">
        <w:trPr>
          <w:trHeight w:val="720"/>
        </w:trPr>
        <w:tc>
          <w:tcPr>
            <w:tcW w:w="1188" w:type="dxa"/>
            <w:vAlign w:val="center"/>
          </w:tcPr>
          <w:p w14:paraId="0F2FE453" w14:textId="77777777" w:rsidR="00200744" w:rsidRPr="002D251B" w:rsidRDefault="00200744" w:rsidP="00C02365">
            <w:pPr>
              <w:ind w:left="-18"/>
              <w:jc w:val="center"/>
              <w:rPr>
                <w:b/>
                <w:bCs/>
                <w:szCs w:val="22"/>
              </w:rPr>
            </w:pPr>
            <w:r w:rsidRPr="002D251B">
              <w:rPr>
                <w:b/>
                <w:bCs/>
                <w:szCs w:val="22"/>
              </w:rPr>
              <w:t>Score</w:t>
            </w:r>
          </w:p>
        </w:tc>
        <w:tc>
          <w:tcPr>
            <w:tcW w:w="1838" w:type="dxa"/>
            <w:vAlign w:val="center"/>
          </w:tcPr>
          <w:p w14:paraId="3B5705DD" w14:textId="77777777" w:rsidR="00200744" w:rsidRPr="002D251B" w:rsidRDefault="00200744" w:rsidP="00C02365">
            <w:pPr>
              <w:ind w:left="-18"/>
              <w:jc w:val="center"/>
              <w:rPr>
                <w:b/>
                <w:bCs/>
                <w:szCs w:val="22"/>
              </w:rPr>
            </w:pPr>
            <w:r w:rsidRPr="002D251B">
              <w:rPr>
                <w:b/>
                <w:bCs/>
                <w:szCs w:val="22"/>
              </w:rPr>
              <w:t>Description</w:t>
            </w:r>
          </w:p>
        </w:tc>
        <w:tc>
          <w:tcPr>
            <w:tcW w:w="5254" w:type="dxa"/>
            <w:vAlign w:val="center"/>
          </w:tcPr>
          <w:p w14:paraId="1488D497" w14:textId="77777777" w:rsidR="00200744" w:rsidRPr="002D251B" w:rsidRDefault="00200744" w:rsidP="00C02365">
            <w:pPr>
              <w:ind w:left="-18"/>
              <w:jc w:val="center"/>
              <w:rPr>
                <w:b/>
                <w:bCs/>
                <w:szCs w:val="22"/>
              </w:rPr>
            </w:pPr>
            <w:r w:rsidRPr="002D251B">
              <w:rPr>
                <w:b/>
                <w:bCs/>
                <w:szCs w:val="22"/>
              </w:rPr>
              <w:t>Evidence</w:t>
            </w:r>
          </w:p>
        </w:tc>
      </w:tr>
      <w:tr w:rsidR="00200744" w:rsidRPr="002D251B" w14:paraId="6C8FA450" w14:textId="77777777" w:rsidTr="002A4F2B">
        <w:trPr>
          <w:trHeight w:val="720"/>
        </w:trPr>
        <w:tc>
          <w:tcPr>
            <w:tcW w:w="1188" w:type="dxa"/>
            <w:vAlign w:val="center"/>
          </w:tcPr>
          <w:p w14:paraId="08AC6046" w14:textId="77777777" w:rsidR="00200744" w:rsidRPr="002D251B" w:rsidRDefault="00200744" w:rsidP="00C02365">
            <w:pPr>
              <w:ind w:left="-18"/>
              <w:jc w:val="center"/>
              <w:rPr>
                <w:szCs w:val="22"/>
              </w:rPr>
            </w:pPr>
            <w:r w:rsidRPr="002D251B">
              <w:rPr>
                <w:szCs w:val="22"/>
              </w:rPr>
              <w:t>4</w:t>
            </w:r>
          </w:p>
        </w:tc>
        <w:tc>
          <w:tcPr>
            <w:tcW w:w="1838" w:type="dxa"/>
            <w:vAlign w:val="center"/>
          </w:tcPr>
          <w:p w14:paraId="57F6183F" w14:textId="77777777" w:rsidR="00200744" w:rsidRPr="002D251B" w:rsidRDefault="00200744" w:rsidP="00C02365">
            <w:pPr>
              <w:ind w:left="-18"/>
              <w:jc w:val="center"/>
              <w:rPr>
                <w:szCs w:val="22"/>
              </w:rPr>
            </w:pPr>
            <w:r w:rsidRPr="002D251B">
              <w:rPr>
                <w:szCs w:val="22"/>
              </w:rPr>
              <w:t>Excellent</w:t>
            </w:r>
          </w:p>
        </w:tc>
        <w:tc>
          <w:tcPr>
            <w:tcW w:w="5254" w:type="dxa"/>
            <w:vAlign w:val="center"/>
          </w:tcPr>
          <w:p w14:paraId="170D1948" w14:textId="77777777" w:rsidR="00200744" w:rsidRPr="002D251B" w:rsidRDefault="00200744" w:rsidP="00C02365">
            <w:pPr>
              <w:ind w:left="-18"/>
              <w:rPr>
                <w:szCs w:val="22"/>
              </w:rPr>
            </w:pPr>
            <w:r w:rsidRPr="002D251B">
              <w:rPr>
                <w:szCs w:val="22"/>
              </w:rPr>
              <w:t>Complete; details provided; demonstrates deep understanding.</w:t>
            </w:r>
          </w:p>
        </w:tc>
      </w:tr>
      <w:tr w:rsidR="00200744" w:rsidRPr="002D251B" w14:paraId="539D91D2" w14:textId="77777777" w:rsidTr="002A4F2B">
        <w:trPr>
          <w:trHeight w:val="720"/>
        </w:trPr>
        <w:tc>
          <w:tcPr>
            <w:tcW w:w="1188" w:type="dxa"/>
            <w:vAlign w:val="center"/>
          </w:tcPr>
          <w:p w14:paraId="5D9F8400" w14:textId="77777777" w:rsidR="00200744" w:rsidRPr="002D251B" w:rsidRDefault="00200744" w:rsidP="00C02365">
            <w:pPr>
              <w:ind w:left="-18"/>
              <w:jc w:val="center"/>
              <w:rPr>
                <w:szCs w:val="22"/>
              </w:rPr>
            </w:pPr>
            <w:r w:rsidRPr="002D251B">
              <w:rPr>
                <w:szCs w:val="22"/>
              </w:rPr>
              <w:t>3</w:t>
            </w:r>
          </w:p>
        </w:tc>
        <w:tc>
          <w:tcPr>
            <w:tcW w:w="1838" w:type="dxa"/>
            <w:vAlign w:val="center"/>
          </w:tcPr>
          <w:p w14:paraId="4B97E66A" w14:textId="77777777" w:rsidR="00200744" w:rsidRPr="002D251B" w:rsidRDefault="00200744" w:rsidP="00C02365">
            <w:pPr>
              <w:ind w:left="-18"/>
              <w:jc w:val="center"/>
              <w:rPr>
                <w:szCs w:val="22"/>
              </w:rPr>
            </w:pPr>
            <w:r w:rsidRPr="002D251B">
              <w:rPr>
                <w:szCs w:val="22"/>
              </w:rPr>
              <w:t>Good</w:t>
            </w:r>
          </w:p>
        </w:tc>
        <w:tc>
          <w:tcPr>
            <w:tcW w:w="5254" w:type="dxa"/>
            <w:vAlign w:val="center"/>
          </w:tcPr>
          <w:p w14:paraId="1D6F585C" w14:textId="77777777" w:rsidR="00200744" w:rsidRPr="002D251B" w:rsidRDefault="00200744" w:rsidP="00C02365">
            <w:pPr>
              <w:ind w:left="-18"/>
              <w:rPr>
                <w:szCs w:val="22"/>
              </w:rPr>
            </w:pPr>
            <w:r w:rsidRPr="002D251B">
              <w:rPr>
                <w:szCs w:val="22"/>
              </w:rPr>
              <w:t>Complete; few details provided; demonstrates some understanding.</w:t>
            </w:r>
          </w:p>
        </w:tc>
      </w:tr>
      <w:tr w:rsidR="00200744" w:rsidRPr="002D251B" w14:paraId="5C2E04E7" w14:textId="77777777" w:rsidTr="002A4F2B">
        <w:trPr>
          <w:trHeight w:val="720"/>
        </w:trPr>
        <w:tc>
          <w:tcPr>
            <w:tcW w:w="1188" w:type="dxa"/>
            <w:vAlign w:val="center"/>
          </w:tcPr>
          <w:p w14:paraId="5EEFFB4E" w14:textId="77777777" w:rsidR="00200744" w:rsidRPr="002D251B" w:rsidRDefault="00200744" w:rsidP="00C02365">
            <w:pPr>
              <w:ind w:left="-18"/>
              <w:jc w:val="center"/>
              <w:rPr>
                <w:szCs w:val="22"/>
              </w:rPr>
            </w:pPr>
            <w:r w:rsidRPr="002D251B">
              <w:rPr>
                <w:szCs w:val="22"/>
              </w:rPr>
              <w:t>2</w:t>
            </w:r>
          </w:p>
        </w:tc>
        <w:tc>
          <w:tcPr>
            <w:tcW w:w="1838" w:type="dxa"/>
            <w:vAlign w:val="center"/>
          </w:tcPr>
          <w:p w14:paraId="3788CD42" w14:textId="77777777" w:rsidR="00200744" w:rsidRPr="002D251B" w:rsidRDefault="00200744" w:rsidP="00C02365">
            <w:pPr>
              <w:ind w:left="-18"/>
              <w:jc w:val="center"/>
              <w:rPr>
                <w:szCs w:val="22"/>
              </w:rPr>
            </w:pPr>
            <w:r w:rsidRPr="002D251B">
              <w:rPr>
                <w:szCs w:val="22"/>
              </w:rPr>
              <w:t>Fair</w:t>
            </w:r>
          </w:p>
        </w:tc>
        <w:tc>
          <w:tcPr>
            <w:tcW w:w="5254" w:type="dxa"/>
            <w:vAlign w:val="center"/>
          </w:tcPr>
          <w:p w14:paraId="1637225D" w14:textId="77777777" w:rsidR="00200744" w:rsidRPr="002D251B" w:rsidRDefault="00200744" w:rsidP="00C02365">
            <w:pPr>
              <w:ind w:left="-18"/>
              <w:rPr>
                <w:szCs w:val="22"/>
              </w:rPr>
            </w:pPr>
            <w:r w:rsidRPr="002D251B">
              <w:rPr>
                <w:szCs w:val="22"/>
              </w:rPr>
              <w:t>Incomplete; few details provided; some misconceptions evident.</w:t>
            </w:r>
          </w:p>
        </w:tc>
      </w:tr>
      <w:tr w:rsidR="00200744" w:rsidRPr="002D251B" w14:paraId="18BEB6E8" w14:textId="77777777" w:rsidTr="002A4F2B">
        <w:trPr>
          <w:trHeight w:val="720"/>
        </w:trPr>
        <w:tc>
          <w:tcPr>
            <w:tcW w:w="1188" w:type="dxa"/>
            <w:vAlign w:val="center"/>
          </w:tcPr>
          <w:p w14:paraId="6C7EF7D1" w14:textId="77777777" w:rsidR="00200744" w:rsidRPr="002D251B" w:rsidRDefault="00200744" w:rsidP="00C02365">
            <w:pPr>
              <w:ind w:left="-18"/>
              <w:jc w:val="center"/>
              <w:rPr>
                <w:szCs w:val="22"/>
              </w:rPr>
            </w:pPr>
            <w:r w:rsidRPr="002D251B">
              <w:rPr>
                <w:szCs w:val="22"/>
              </w:rPr>
              <w:t>1</w:t>
            </w:r>
          </w:p>
        </w:tc>
        <w:tc>
          <w:tcPr>
            <w:tcW w:w="1838" w:type="dxa"/>
            <w:vAlign w:val="center"/>
          </w:tcPr>
          <w:p w14:paraId="5DF60E53" w14:textId="77777777" w:rsidR="00200744" w:rsidRPr="002D251B" w:rsidRDefault="00200744" w:rsidP="00C02365">
            <w:pPr>
              <w:ind w:left="-18"/>
              <w:jc w:val="center"/>
              <w:rPr>
                <w:szCs w:val="22"/>
              </w:rPr>
            </w:pPr>
            <w:r w:rsidRPr="002D251B">
              <w:rPr>
                <w:szCs w:val="22"/>
              </w:rPr>
              <w:t>Poor</w:t>
            </w:r>
          </w:p>
        </w:tc>
        <w:tc>
          <w:tcPr>
            <w:tcW w:w="5254" w:type="dxa"/>
            <w:vAlign w:val="center"/>
          </w:tcPr>
          <w:p w14:paraId="43907AAA" w14:textId="77777777" w:rsidR="00200744" w:rsidRPr="002D251B" w:rsidRDefault="00200744" w:rsidP="00C02365">
            <w:pPr>
              <w:ind w:left="-18"/>
              <w:rPr>
                <w:szCs w:val="22"/>
              </w:rPr>
            </w:pPr>
            <w:r w:rsidRPr="002D251B">
              <w:rPr>
                <w:szCs w:val="22"/>
              </w:rPr>
              <w:t>Very incomplete; no details provided; many misconceptions evident.</w:t>
            </w:r>
          </w:p>
        </w:tc>
      </w:tr>
      <w:tr w:rsidR="00200744" w:rsidRPr="002D251B" w14:paraId="5B5C65D8" w14:textId="77777777" w:rsidTr="002A4F2B">
        <w:trPr>
          <w:trHeight w:val="720"/>
        </w:trPr>
        <w:tc>
          <w:tcPr>
            <w:tcW w:w="1188" w:type="dxa"/>
            <w:vAlign w:val="center"/>
          </w:tcPr>
          <w:p w14:paraId="677BB261" w14:textId="77777777" w:rsidR="00200744" w:rsidRPr="002D251B" w:rsidRDefault="00200744" w:rsidP="00C02365">
            <w:pPr>
              <w:ind w:left="-18"/>
              <w:jc w:val="center"/>
              <w:rPr>
                <w:szCs w:val="22"/>
              </w:rPr>
            </w:pPr>
            <w:r w:rsidRPr="002D251B">
              <w:rPr>
                <w:szCs w:val="22"/>
              </w:rPr>
              <w:t>0</w:t>
            </w:r>
          </w:p>
        </w:tc>
        <w:tc>
          <w:tcPr>
            <w:tcW w:w="1838" w:type="dxa"/>
            <w:vAlign w:val="center"/>
          </w:tcPr>
          <w:p w14:paraId="0F7713C0" w14:textId="77777777" w:rsidR="00200744" w:rsidRPr="002D251B" w:rsidRDefault="00200744" w:rsidP="00C02365">
            <w:pPr>
              <w:ind w:left="-18"/>
              <w:jc w:val="center"/>
              <w:rPr>
                <w:szCs w:val="22"/>
              </w:rPr>
            </w:pPr>
            <w:r w:rsidRPr="002D251B">
              <w:rPr>
                <w:szCs w:val="22"/>
              </w:rPr>
              <w:t>Not acceptable</w:t>
            </w:r>
          </w:p>
        </w:tc>
        <w:tc>
          <w:tcPr>
            <w:tcW w:w="5254" w:type="dxa"/>
            <w:vAlign w:val="center"/>
          </w:tcPr>
          <w:p w14:paraId="663D5E6D" w14:textId="77777777" w:rsidR="00200744" w:rsidRPr="002D251B" w:rsidRDefault="00200744" w:rsidP="00C02365">
            <w:pPr>
              <w:ind w:left="-18"/>
              <w:rPr>
                <w:szCs w:val="22"/>
              </w:rPr>
            </w:pPr>
            <w:r w:rsidRPr="002D251B">
              <w:rPr>
                <w:szCs w:val="22"/>
              </w:rPr>
              <w:t>So incomplete that no judgment can be made about student understanding</w:t>
            </w:r>
          </w:p>
        </w:tc>
      </w:tr>
    </w:tbl>
    <w:p w14:paraId="02BBFF0B" w14:textId="77777777" w:rsidR="00200744" w:rsidRDefault="00200744" w:rsidP="00200744">
      <w:pPr>
        <w:tabs>
          <w:tab w:val="right" w:pos="10080"/>
        </w:tabs>
        <w:rPr>
          <w:rFonts w:cs="Arial"/>
          <w:szCs w:val="22"/>
        </w:rPr>
      </w:pPr>
      <w:r>
        <w:rPr>
          <w:rFonts w:cs="Arial"/>
          <w:szCs w:val="22"/>
        </w:rPr>
        <w:br w:type="page"/>
      </w:r>
    </w:p>
    <w:p w14:paraId="0133E7DF" w14:textId="77777777" w:rsidR="00200744" w:rsidRDefault="00200744" w:rsidP="00200744">
      <w:pPr>
        <w:tabs>
          <w:tab w:val="right" w:pos="10080"/>
        </w:tabs>
        <w:rPr>
          <w:rFonts w:cs="Arial"/>
          <w:szCs w:val="22"/>
        </w:rPr>
      </w:pPr>
    </w:p>
    <w:p w14:paraId="3F530332" w14:textId="6EA5D72E" w:rsidR="00200744" w:rsidRPr="003B490E" w:rsidRDefault="00200744" w:rsidP="00A824B2">
      <w:pPr>
        <w:pStyle w:val="ListParagraph"/>
        <w:numPr>
          <w:ilvl w:val="0"/>
          <w:numId w:val="4"/>
        </w:numPr>
        <w:ind w:left="360"/>
        <w:rPr>
          <w:rFonts w:cs="Arial"/>
          <w:b/>
          <w:szCs w:val="22"/>
        </w:rPr>
      </w:pPr>
      <w:proofErr w:type="gramStart"/>
      <w:r w:rsidRPr="0019041D">
        <w:rPr>
          <w:b/>
          <w:szCs w:val="22"/>
        </w:rPr>
        <w:t>Student Readi</w:t>
      </w:r>
      <w:r w:rsidR="00A8477B">
        <w:rPr>
          <w:b/>
          <w:szCs w:val="22"/>
        </w:rPr>
        <w:t>ng Comprehension Questions (p. 60</w:t>
      </w:r>
      <w:r w:rsidR="0033358E">
        <w:rPr>
          <w:b/>
          <w:szCs w:val="22"/>
        </w:rPr>
        <w:t>-61</w:t>
      </w:r>
      <w:r w:rsidRPr="0019041D">
        <w:rPr>
          <w:b/>
          <w:szCs w:val="22"/>
        </w:rPr>
        <w:t>)</w:t>
      </w:r>
      <w:r w:rsidR="00B91322">
        <w:rPr>
          <w:b/>
          <w:szCs w:val="22"/>
        </w:rPr>
        <w:t xml:space="preserve">: </w:t>
      </w:r>
      <w:r w:rsidRPr="00677F33">
        <w:rPr>
          <w:rFonts w:cs="Arial"/>
        </w:rPr>
        <w:t>The Student Reading Comprehension Questions are designed</w:t>
      </w:r>
      <w:r w:rsidR="00B91322">
        <w:rPr>
          <w:rFonts w:cs="Arial"/>
        </w:rPr>
        <w:t xml:space="preserve">: </w:t>
      </w:r>
      <w:r w:rsidRPr="00677F33">
        <w:rPr>
          <w:rFonts w:cs="Arial"/>
        </w:rPr>
        <w:t>to encourage students to read the article (and graphics) for comprehension and attention to detail</w:t>
      </w:r>
      <w:r>
        <w:rPr>
          <w:rFonts w:cs="Arial"/>
        </w:rPr>
        <w:t>;</w:t>
      </w:r>
      <w:r w:rsidRPr="00677F33">
        <w:rPr>
          <w:rFonts w:cs="Arial"/>
        </w:rPr>
        <w:t xml:space="preserve"> to provide the teacher with a mechanism for assessing </w:t>
      </w:r>
      <w:r>
        <w:rPr>
          <w:rFonts w:cs="Arial"/>
        </w:rPr>
        <w:t>how well students understand the article</w:t>
      </w:r>
      <w:r w:rsidRPr="00677F33">
        <w:rPr>
          <w:rFonts w:cs="Arial"/>
        </w:rPr>
        <w:t xml:space="preserve"> </w:t>
      </w:r>
      <w:r>
        <w:rPr>
          <w:rFonts w:cs="Arial"/>
        </w:rPr>
        <w:t xml:space="preserve">and/or </w:t>
      </w:r>
      <w:r w:rsidRPr="00677F33">
        <w:rPr>
          <w:rFonts w:cs="Arial"/>
        </w:rPr>
        <w:t xml:space="preserve">whether </w:t>
      </w:r>
      <w:r>
        <w:rPr>
          <w:rFonts w:cs="Arial"/>
        </w:rPr>
        <w:t>they</w:t>
      </w:r>
      <w:r w:rsidRPr="00677F33">
        <w:rPr>
          <w:rFonts w:cs="Arial"/>
        </w:rPr>
        <w:t xml:space="preserve"> have read the assignment; and, possibly, to help direct follow-up, in-class discussion, or additional, deeper assignments.</w:t>
      </w:r>
      <w:proofErr w:type="gramEnd"/>
    </w:p>
    <w:p w14:paraId="6EAE73F1" w14:textId="77777777" w:rsidR="00200744" w:rsidRPr="002D251B" w:rsidRDefault="00200744" w:rsidP="00200744">
      <w:pPr>
        <w:rPr>
          <w:szCs w:val="22"/>
        </w:rPr>
      </w:pPr>
    </w:p>
    <w:p w14:paraId="35A2C908" w14:textId="77777777" w:rsidR="00200744" w:rsidRPr="00677F33" w:rsidRDefault="00200744" w:rsidP="00200744">
      <w:pPr>
        <w:ind w:firstLine="720"/>
        <w:rPr>
          <w:szCs w:val="22"/>
        </w:rPr>
      </w:pPr>
      <w:r w:rsidRPr="00677F33">
        <w:rPr>
          <w:szCs w:val="22"/>
        </w:rPr>
        <w:t>Some of the articles in this issue provide opportunities, references, and suggestions for students to do further research on their own about topics that interest them.</w:t>
      </w:r>
    </w:p>
    <w:p w14:paraId="410701B6" w14:textId="77777777" w:rsidR="00200744" w:rsidRPr="002D251B" w:rsidRDefault="00200744" w:rsidP="00200744">
      <w:pPr>
        <w:rPr>
          <w:szCs w:val="22"/>
        </w:rPr>
      </w:pPr>
    </w:p>
    <w:p w14:paraId="44D979BC" w14:textId="77777777" w:rsidR="00200744" w:rsidRDefault="00200744" w:rsidP="00200744">
      <w:pPr>
        <w:ind w:firstLine="720"/>
        <w:rPr>
          <w:szCs w:val="22"/>
        </w:rPr>
      </w:pPr>
      <w:r w:rsidRPr="00E47BCB">
        <w:rPr>
          <w:szCs w:val="22"/>
        </w:rPr>
        <w:t xml:space="preserve">To help students engage with the text, ask students which article </w:t>
      </w:r>
      <w:r w:rsidRPr="00E47BCB">
        <w:rPr>
          <w:b/>
          <w:szCs w:val="22"/>
        </w:rPr>
        <w:t>engaged</w:t>
      </w:r>
      <w:r w:rsidRPr="00E47BCB">
        <w:rPr>
          <w:szCs w:val="22"/>
        </w:rPr>
        <w:t xml:space="preserve"> them most and why, or what </w:t>
      </w:r>
      <w:r w:rsidRPr="00E47BCB">
        <w:rPr>
          <w:b/>
          <w:szCs w:val="22"/>
        </w:rPr>
        <w:t>questions</w:t>
      </w:r>
      <w:r w:rsidRPr="00E47BCB">
        <w:rPr>
          <w:szCs w:val="22"/>
        </w:rPr>
        <w:t xml:space="preserve"> they still have about the articles. The “</w:t>
      </w:r>
      <w:r>
        <w:rPr>
          <w:szCs w:val="22"/>
        </w:rPr>
        <w:t>Web Resources for More Information</w:t>
      </w:r>
      <w:r w:rsidRPr="00E47BCB">
        <w:rPr>
          <w:szCs w:val="22"/>
        </w:rPr>
        <w:t>” section of the Teacher’s Guide provides sources for additional information that might help you answer these questions.</w:t>
      </w:r>
    </w:p>
    <w:p w14:paraId="661FFA3C" w14:textId="77777777" w:rsidR="00200744" w:rsidRDefault="00200744" w:rsidP="00200744">
      <w:pPr>
        <w:rPr>
          <w:szCs w:val="22"/>
        </w:rPr>
      </w:pPr>
    </w:p>
    <w:p w14:paraId="73CFC0F0" w14:textId="77777777" w:rsidR="00200744" w:rsidRPr="00E47BCB" w:rsidRDefault="00200744" w:rsidP="00200744">
      <w:pPr>
        <w:rPr>
          <w:szCs w:val="22"/>
        </w:rPr>
      </w:pPr>
      <w:r>
        <w:rPr>
          <w:szCs w:val="22"/>
        </w:rPr>
        <w:br w:type="page"/>
      </w:r>
    </w:p>
    <w:p w14:paraId="04299BAC" w14:textId="77777777" w:rsidR="00200744" w:rsidRPr="00E47BCB" w:rsidRDefault="00200744" w:rsidP="00200744">
      <w:pPr>
        <w:rPr>
          <w:sz w:val="2"/>
        </w:rPr>
      </w:pPr>
      <w:r>
        <w:rPr>
          <w:noProof/>
        </w:rPr>
        <w:lastRenderedPageBreak/>
        <mc:AlternateContent>
          <mc:Choice Requires="wps">
            <w:drawing>
              <wp:anchor distT="45720" distB="45720" distL="114300" distR="114300" simplePos="0" relativeHeight="252087808" behindDoc="0" locked="0" layoutInCell="1" allowOverlap="1" wp14:anchorId="7743AB7E" wp14:editId="7A170924">
                <wp:simplePos x="0" y="0"/>
                <wp:positionH relativeFrom="column">
                  <wp:posOffset>2914650</wp:posOffset>
                </wp:positionH>
                <wp:positionV relativeFrom="paragraph">
                  <wp:posOffset>0</wp:posOffset>
                </wp:positionV>
                <wp:extent cx="3348990" cy="1404620"/>
                <wp:effectExtent l="0" t="0" r="0" b="5715"/>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5547346D" w14:textId="0EBFD4B5" w:rsidR="00776F90" w:rsidRPr="00E04186" w:rsidRDefault="00776F90"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3AB7E" id="_x0000_s1046" type="#_x0000_t202" style="position:absolute;margin-left:229.5pt;margin-top:0;width:263.7pt;height:110.6pt;z-index:25208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" filled="f" stroked="f">
                <v:textbox style="mso-fit-shape-to-text:t">
                  <w:txbxContent>
                    <w:p w14:paraId="5547346D" w14:textId="0EBFD4B5" w:rsidR="00776F90" w:rsidRPr="00E04186" w:rsidRDefault="00776F90"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1054" w:name="_Toc523845063"/>
    <w:bookmarkStart w:id="1055" w:name="_Toc523845433"/>
    <w:bookmarkStart w:id="1056" w:name="_Toc523845729"/>
    <w:bookmarkStart w:id="1057" w:name="_Toc523845851"/>
    <w:bookmarkStart w:id="1058" w:name="_Toc523845944"/>
    <w:bookmarkStart w:id="1059" w:name="_Toc524538881"/>
    <w:bookmarkStart w:id="1060" w:name="_Toc528664514"/>
    <w:bookmarkStart w:id="1061" w:name="_Toc529098401"/>
    <w:bookmarkStart w:id="1062" w:name="_Toc529100338"/>
    <w:bookmarkStart w:id="1063" w:name="_Toc529100550"/>
    <w:bookmarkStart w:id="1064" w:name="_Toc529111515"/>
    <w:bookmarkStart w:id="1065" w:name="_Toc529206906"/>
    <w:bookmarkStart w:id="1066" w:name="_Toc534818841"/>
    <w:bookmarkStart w:id="1067" w:name="_Toc534906423"/>
    <w:bookmarkStart w:id="1068" w:name="_Toc3376146"/>
    <w:bookmarkStart w:id="1069" w:name="_Toc3378480"/>
    <w:bookmarkStart w:id="1070" w:name="_Toc3380373"/>
    <w:bookmarkStart w:id="1071" w:name="_Toc3462103"/>
    <w:p w14:paraId="4B45B8ED" w14:textId="3311A6C7" w:rsidR="00200744" w:rsidRDefault="002A0084" w:rsidP="0039770F">
      <w:pPr>
        <w:pStyle w:val="Heading3"/>
      </w:pPr>
      <w:r>
        <w:rPr>
          <w:noProof/>
        </w:rPr>
        <mc:AlternateContent>
          <mc:Choice Requires="wps">
            <w:drawing>
              <wp:anchor distT="0" distB="0" distL="114300" distR="114300" simplePos="0" relativeHeight="252162560" behindDoc="1" locked="0" layoutInCell="1" allowOverlap="1" wp14:anchorId="4737DD36" wp14:editId="340FA3B4">
                <wp:simplePos x="0" y="0"/>
                <wp:positionH relativeFrom="column">
                  <wp:posOffset>-563880</wp:posOffset>
                </wp:positionH>
                <wp:positionV relativeFrom="paragraph">
                  <wp:posOffset>395605</wp:posOffset>
                </wp:positionV>
                <wp:extent cx="7060565" cy="114300"/>
                <wp:effectExtent l="0" t="0" r="6985" b="0"/>
                <wp:wrapNone/>
                <wp:docPr id="38" name="Rectangle 3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CD87F1C" id="Rectangle 38" o:spid="_x0000_s1026" style="position:absolute;margin-left:-44.4pt;margin-top:31.15pt;width:555.95pt;height:9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S4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Ff8o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" fillcolor="#d8d8d8 [2732]" stroked="f" strokeweight=".5pt"/>
            </w:pict>
          </mc:Fallback>
        </mc:AlternateContent>
      </w:r>
      <w:r w:rsidR="00200744" w:rsidRPr="004B76FE">
        <w:t>Anticipation Guide</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46DF67F6" w14:textId="77777777" w:rsidR="00403C2A" w:rsidRPr="00403C2A" w:rsidRDefault="00403C2A" w:rsidP="0073315C">
      <w:pPr>
        <w:spacing w:before="240"/>
        <w:rPr>
          <w:rFonts w:cs="Arial"/>
          <w:bCs/>
          <w:sz w:val="12"/>
        </w:rPr>
      </w:pPr>
    </w:p>
    <w:p w14:paraId="03AA6F6D" w14:textId="39563EAF" w:rsidR="00200744" w:rsidRDefault="00200744" w:rsidP="00403C2A">
      <w:pPr>
        <w:rPr>
          <w:rFonts w:cs="Arial"/>
        </w:rPr>
      </w:pPr>
      <w:r w:rsidRPr="004B76FE">
        <w:rPr>
          <w:rFonts w:cs="Arial"/>
          <w:b/>
          <w:bCs/>
        </w:rPr>
        <w:t>Directions</w:t>
      </w:r>
      <w:r w:rsidR="00B91322">
        <w:rPr>
          <w:rFonts w:cs="Arial"/>
          <w:b/>
          <w:bCs/>
        </w:rPr>
        <w:t xml:space="preserve">: </w:t>
      </w:r>
      <w:r w:rsidRPr="004B76FE">
        <w:rPr>
          <w:rFonts w:cs="Arial"/>
          <w:b/>
          <w:i/>
        </w:rPr>
        <w:t>Before reading</w:t>
      </w:r>
      <w:r>
        <w:rPr>
          <w:rFonts w:cs="Arial"/>
          <w:b/>
          <w:i/>
        </w:rPr>
        <w:t xml:space="preserve"> the article</w:t>
      </w:r>
      <w:r w:rsidRPr="004B76FE">
        <w:rPr>
          <w:rFonts w:cs="Arial"/>
          <w:b/>
        </w:rPr>
        <w:t>,</w:t>
      </w:r>
      <w:r w:rsidRPr="004B76FE">
        <w:rPr>
          <w:rFonts w:cs="Arial"/>
        </w:rPr>
        <w:t xml:space="preserve"> in the first column, write “A” or “D,” indicating your agreement or disagreement with each statement. As you read, compare your opinions with information from the article. In the space under each statement, </w:t>
      </w:r>
      <w:r w:rsidRPr="00D2447A">
        <w:rPr>
          <w:rFonts w:cs="Arial"/>
          <w:noProof/>
        </w:rPr>
        <w:t>cite</w:t>
      </w:r>
      <w:r w:rsidRPr="004B76FE">
        <w:rPr>
          <w:rFonts w:cs="Arial"/>
        </w:rPr>
        <w:t xml:space="preserve"> information from the article that supports or refutes your original ideas.</w:t>
      </w:r>
    </w:p>
    <w:p w14:paraId="3C814D03" w14:textId="77777777" w:rsidR="00200744" w:rsidRPr="007D633A" w:rsidRDefault="00200744" w:rsidP="00200744">
      <w:pPr>
        <w:rPr>
          <w:rFonts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200744" w:rsidRPr="00BB330F" w14:paraId="3193060B" w14:textId="77777777" w:rsidTr="00C02365">
        <w:trPr>
          <w:trHeight w:val="669"/>
        </w:trPr>
        <w:tc>
          <w:tcPr>
            <w:tcW w:w="1080" w:type="dxa"/>
            <w:shd w:val="clear" w:color="auto" w:fill="auto"/>
            <w:vAlign w:val="center"/>
          </w:tcPr>
          <w:p w14:paraId="47745092" w14:textId="77777777" w:rsidR="00200744" w:rsidRPr="00BB330F" w:rsidRDefault="00200744" w:rsidP="00C02365">
            <w:pPr>
              <w:rPr>
                <w:rFonts w:cs="Arial"/>
                <w:b/>
                <w:sz w:val="28"/>
                <w:szCs w:val="22"/>
              </w:rPr>
            </w:pPr>
            <w:r w:rsidRPr="00BB330F">
              <w:rPr>
                <w:rFonts w:cs="Arial"/>
                <w:b/>
                <w:sz w:val="28"/>
                <w:szCs w:val="22"/>
              </w:rPr>
              <w:t>Me</w:t>
            </w:r>
          </w:p>
        </w:tc>
        <w:tc>
          <w:tcPr>
            <w:tcW w:w="1080" w:type="dxa"/>
            <w:shd w:val="clear" w:color="auto" w:fill="auto"/>
            <w:vAlign w:val="center"/>
          </w:tcPr>
          <w:p w14:paraId="5443BAC5" w14:textId="77777777" w:rsidR="00200744" w:rsidRPr="00BB330F" w:rsidRDefault="00200744" w:rsidP="00C02365">
            <w:pPr>
              <w:rPr>
                <w:rFonts w:cs="Arial"/>
                <w:b/>
                <w:sz w:val="28"/>
                <w:szCs w:val="22"/>
              </w:rPr>
            </w:pPr>
            <w:r w:rsidRPr="00BB330F">
              <w:rPr>
                <w:rFonts w:cs="Arial"/>
                <w:b/>
                <w:sz w:val="28"/>
                <w:szCs w:val="22"/>
              </w:rPr>
              <w:t>Text</w:t>
            </w:r>
          </w:p>
        </w:tc>
        <w:tc>
          <w:tcPr>
            <w:tcW w:w="8100" w:type="dxa"/>
            <w:shd w:val="clear" w:color="auto" w:fill="auto"/>
            <w:vAlign w:val="center"/>
          </w:tcPr>
          <w:p w14:paraId="4560E737" w14:textId="77777777" w:rsidR="00200744" w:rsidRPr="00BB330F" w:rsidRDefault="00200744" w:rsidP="00C02365">
            <w:pPr>
              <w:rPr>
                <w:rFonts w:cs="Arial"/>
                <w:b/>
                <w:sz w:val="28"/>
                <w:szCs w:val="22"/>
              </w:rPr>
            </w:pPr>
            <w:r w:rsidRPr="00BB330F">
              <w:rPr>
                <w:rFonts w:cs="Arial"/>
                <w:b/>
                <w:sz w:val="28"/>
                <w:szCs w:val="22"/>
              </w:rPr>
              <w:t>Statement</w:t>
            </w:r>
          </w:p>
        </w:tc>
      </w:tr>
      <w:tr w:rsidR="0080339D" w:rsidRPr="00835CFD" w14:paraId="4FC04702" w14:textId="77777777" w:rsidTr="00C02365">
        <w:trPr>
          <w:trHeight w:val="864"/>
        </w:trPr>
        <w:tc>
          <w:tcPr>
            <w:tcW w:w="1080" w:type="dxa"/>
            <w:shd w:val="clear" w:color="auto" w:fill="auto"/>
          </w:tcPr>
          <w:p w14:paraId="705B9E66" w14:textId="77777777" w:rsidR="0080339D" w:rsidRPr="00835CFD" w:rsidRDefault="0080339D" w:rsidP="0080339D">
            <w:pPr>
              <w:rPr>
                <w:rFonts w:cs="Arial"/>
                <w:szCs w:val="22"/>
              </w:rPr>
            </w:pPr>
          </w:p>
        </w:tc>
        <w:tc>
          <w:tcPr>
            <w:tcW w:w="1080" w:type="dxa"/>
            <w:shd w:val="clear" w:color="auto" w:fill="auto"/>
          </w:tcPr>
          <w:p w14:paraId="05D8970F" w14:textId="77777777" w:rsidR="0080339D" w:rsidRPr="00835CFD" w:rsidRDefault="0080339D" w:rsidP="0080339D">
            <w:pPr>
              <w:rPr>
                <w:rFonts w:cs="Arial"/>
                <w:szCs w:val="22"/>
              </w:rPr>
            </w:pPr>
          </w:p>
        </w:tc>
        <w:tc>
          <w:tcPr>
            <w:tcW w:w="8100" w:type="dxa"/>
            <w:shd w:val="clear" w:color="auto" w:fill="auto"/>
            <w:vAlign w:val="center"/>
          </w:tcPr>
          <w:p w14:paraId="6127D26B" w14:textId="6F123378" w:rsidR="0080339D" w:rsidRPr="00D76FEB" w:rsidRDefault="0080339D" w:rsidP="0080339D">
            <w:pPr>
              <w:pStyle w:val="ListParagraph"/>
              <w:numPr>
                <w:ilvl w:val="0"/>
                <w:numId w:val="6"/>
              </w:numPr>
              <w:ind w:left="522"/>
              <w:rPr>
                <w:rFonts w:cs="Arial"/>
                <w:szCs w:val="22"/>
              </w:rPr>
            </w:pPr>
            <w:r>
              <w:rPr>
                <w:rFonts w:cs="Arial"/>
              </w:rPr>
              <w:t xml:space="preserve">The last row of the Periodic Table </w:t>
            </w:r>
            <w:proofErr w:type="gramStart"/>
            <w:r>
              <w:rPr>
                <w:rFonts w:cs="Arial"/>
              </w:rPr>
              <w:t>was completed</w:t>
            </w:r>
            <w:proofErr w:type="gramEnd"/>
            <w:r>
              <w:rPr>
                <w:rFonts w:cs="Arial"/>
              </w:rPr>
              <w:t xml:space="preserve"> in 2018.</w:t>
            </w:r>
          </w:p>
        </w:tc>
      </w:tr>
      <w:tr w:rsidR="0080339D" w:rsidRPr="00835CFD" w14:paraId="267D53E1" w14:textId="77777777" w:rsidTr="00C02365">
        <w:trPr>
          <w:trHeight w:val="864"/>
        </w:trPr>
        <w:tc>
          <w:tcPr>
            <w:tcW w:w="1080" w:type="dxa"/>
            <w:shd w:val="clear" w:color="auto" w:fill="auto"/>
          </w:tcPr>
          <w:p w14:paraId="1E710666" w14:textId="77777777" w:rsidR="0080339D" w:rsidRPr="00835CFD" w:rsidRDefault="0080339D" w:rsidP="0080339D">
            <w:pPr>
              <w:rPr>
                <w:rFonts w:cs="Arial"/>
                <w:szCs w:val="22"/>
              </w:rPr>
            </w:pPr>
          </w:p>
        </w:tc>
        <w:tc>
          <w:tcPr>
            <w:tcW w:w="1080" w:type="dxa"/>
            <w:shd w:val="clear" w:color="auto" w:fill="auto"/>
          </w:tcPr>
          <w:p w14:paraId="710F3564" w14:textId="77777777" w:rsidR="0080339D" w:rsidRPr="00835CFD" w:rsidRDefault="0080339D" w:rsidP="0080339D">
            <w:pPr>
              <w:rPr>
                <w:rFonts w:cs="Arial"/>
                <w:szCs w:val="22"/>
              </w:rPr>
            </w:pPr>
          </w:p>
        </w:tc>
        <w:tc>
          <w:tcPr>
            <w:tcW w:w="8100" w:type="dxa"/>
            <w:shd w:val="clear" w:color="auto" w:fill="auto"/>
            <w:vAlign w:val="center"/>
          </w:tcPr>
          <w:p w14:paraId="6F804253" w14:textId="284D7E4D" w:rsidR="0080339D" w:rsidRPr="00D76FEB" w:rsidRDefault="0080339D" w:rsidP="0080339D">
            <w:pPr>
              <w:pStyle w:val="ListParagraph"/>
              <w:numPr>
                <w:ilvl w:val="0"/>
                <w:numId w:val="6"/>
              </w:numPr>
              <w:ind w:left="522"/>
              <w:rPr>
                <w:rFonts w:cs="Arial"/>
                <w:szCs w:val="22"/>
              </w:rPr>
            </w:pPr>
            <w:r>
              <w:rPr>
                <w:rFonts w:cs="Arial"/>
              </w:rPr>
              <w:t xml:space="preserve">All of the final four elements </w:t>
            </w:r>
            <w:proofErr w:type="gramStart"/>
            <w:r>
              <w:rPr>
                <w:rFonts w:cs="Arial"/>
              </w:rPr>
              <w:t>were named</w:t>
            </w:r>
            <w:proofErr w:type="gramEnd"/>
            <w:r>
              <w:rPr>
                <w:rFonts w:cs="Arial"/>
              </w:rPr>
              <w:t xml:space="preserve"> for the places where they were created.</w:t>
            </w:r>
          </w:p>
        </w:tc>
      </w:tr>
      <w:tr w:rsidR="0080339D" w:rsidRPr="00835CFD" w14:paraId="4232AD7F" w14:textId="77777777" w:rsidTr="00C02365">
        <w:trPr>
          <w:trHeight w:val="864"/>
        </w:trPr>
        <w:tc>
          <w:tcPr>
            <w:tcW w:w="1080" w:type="dxa"/>
            <w:shd w:val="clear" w:color="auto" w:fill="auto"/>
          </w:tcPr>
          <w:p w14:paraId="31079D9B" w14:textId="77777777" w:rsidR="0080339D" w:rsidRPr="00835CFD" w:rsidRDefault="0080339D" w:rsidP="0080339D">
            <w:pPr>
              <w:rPr>
                <w:rFonts w:cs="Arial"/>
                <w:szCs w:val="22"/>
              </w:rPr>
            </w:pPr>
          </w:p>
        </w:tc>
        <w:tc>
          <w:tcPr>
            <w:tcW w:w="1080" w:type="dxa"/>
            <w:shd w:val="clear" w:color="auto" w:fill="auto"/>
          </w:tcPr>
          <w:p w14:paraId="0C360600" w14:textId="77777777" w:rsidR="0080339D" w:rsidRPr="00835CFD" w:rsidRDefault="0080339D" w:rsidP="0080339D">
            <w:pPr>
              <w:rPr>
                <w:rFonts w:cs="Arial"/>
                <w:szCs w:val="22"/>
              </w:rPr>
            </w:pPr>
          </w:p>
        </w:tc>
        <w:tc>
          <w:tcPr>
            <w:tcW w:w="8100" w:type="dxa"/>
            <w:shd w:val="clear" w:color="auto" w:fill="auto"/>
            <w:vAlign w:val="center"/>
          </w:tcPr>
          <w:p w14:paraId="0F90D471" w14:textId="3FF3259E" w:rsidR="0080339D" w:rsidRPr="00D76FEB" w:rsidRDefault="0080339D" w:rsidP="0080339D">
            <w:pPr>
              <w:pStyle w:val="ListParagraph"/>
              <w:numPr>
                <w:ilvl w:val="0"/>
                <w:numId w:val="6"/>
              </w:numPr>
              <w:ind w:left="522"/>
              <w:rPr>
                <w:rFonts w:cs="Arial"/>
                <w:szCs w:val="22"/>
              </w:rPr>
            </w:pPr>
            <w:r>
              <w:rPr>
                <w:rFonts w:cs="Arial"/>
              </w:rPr>
              <w:t xml:space="preserve">The first list of modern elements </w:t>
            </w:r>
            <w:proofErr w:type="gramStart"/>
            <w:r>
              <w:rPr>
                <w:rFonts w:cs="Arial"/>
              </w:rPr>
              <w:t>was published</w:t>
            </w:r>
            <w:proofErr w:type="gramEnd"/>
            <w:r>
              <w:rPr>
                <w:rFonts w:cs="Arial"/>
              </w:rPr>
              <w:t xml:space="preserve"> in the early 1800s.</w:t>
            </w:r>
          </w:p>
        </w:tc>
      </w:tr>
      <w:tr w:rsidR="0080339D" w:rsidRPr="00835CFD" w14:paraId="317CD13B" w14:textId="77777777" w:rsidTr="00C02365">
        <w:trPr>
          <w:trHeight w:val="864"/>
        </w:trPr>
        <w:tc>
          <w:tcPr>
            <w:tcW w:w="1080" w:type="dxa"/>
            <w:shd w:val="clear" w:color="auto" w:fill="auto"/>
          </w:tcPr>
          <w:p w14:paraId="2D36AEB0" w14:textId="77777777" w:rsidR="0080339D" w:rsidRPr="00835CFD" w:rsidRDefault="0080339D" w:rsidP="0080339D">
            <w:pPr>
              <w:rPr>
                <w:rFonts w:cs="Arial"/>
                <w:szCs w:val="22"/>
              </w:rPr>
            </w:pPr>
          </w:p>
        </w:tc>
        <w:tc>
          <w:tcPr>
            <w:tcW w:w="1080" w:type="dxa"/>
            <w:shd w:val="clear" w:color="auto" w:fill="auto"/>
          </w:tcPr>
          <w:p w14:paraId="25D86FB4" w14:textId="77777777" w:rsidR="0080339D" w:rsidRPr="00835CFD" w:rsidRDefault="0080339D" w:rsidP="0080339D">
            <w:pPr>
              <w:rPr>
                <w:rFonts w:cs="Arial"/>
                <w:szCs w:val="22"/>
              </w:rPr>
            </w:pPr>
          </w:p>
        </w:tc>
        <w:tc>
          <w:tcPr>
            <w:tcW w:w="8100" w:type="dxa"/>
            <w:shd w:val="clear" w:color="auto" w:fill="auto"/>
            <w:vAlign w:val="center"/>
          </w:tcPr>
          <w:p w14:paraId="7B421717" w14:textId="6DF6E979" w:rsidR="0080339D" w:rsidRPr="00D76FEB" w:rsidRDefault="0080339D" w:rsidP="0080339D">
            <w:pPr>
              <w:pStyle w:val="ListParagraph"/>
              <w:numPr>
                <w:ilvl w:val="0"/>
                <w:numId w:val="6"/>
              </w:numPr>
              <w:ind w:left="522"/>
              <w:rPr>
                <w:rFonts w:cs="Arial"/>
                <w:szCs w:val="22"/>
              </w:rPr>
            </w:pPr>
            <w:r>
              <w:rPr>
                <w:rFonts w:cs="Arial"/>
              </w:rPr>
              <w:t xml:space="preserve">Most </w:t>
            </w:r>
            <w:proofErr w:type="gramStart"/>
            <w:r>
              <w:rPr>
                <w:rFonts w:cs="Arial"/>
              </w:rPr>
              <w:t>naturally</w:t>
            </w:r>
            <w:proofErr w:type="gramEnd"/>
            <w:r>
              <w:rPr>
                <w:rFonts w:cs="Arial"/>
              </w:rPr>
              <w:t xml:space="preserve"> occurring elements were discovered before 1900.</w:t>
            </w:r>
          </w:p>
        </w:tc>
      </w:tr>
      <w:tr w:rsidR="0080339D" w:rsidRPr="00835CFD" w14:paraId="6415E286" w14:textId="77777777" w:rsidTr="00C02365">
        <w:trPr>
          <w:trHeight w:val="864"/>
        </w:trPr>
        <w:tc>
          <w:tcPr>
            <w:tcW w:w="1080" w:type="dxa"/>
            <w:tcBorders>
              <w:bottom w:val="single" w:sz="4" w:space="0" w:color="auto"/>
            </w:tcBorders>
            <w:shd w:val="clear" w:color="auto" w:fill="auto"/>
          </w:tcPr>
          <w:p w14:paraId="1C739249" w14:textId="77777777" w:rsidR="0080339D" w:rsidRPr="00835CFD" w:rsidRDefault="0080339D" w:rsidP="0080339D">
            <w:pPr>
              <w:rPr>
                <w:rFonts w:cs="Arial"/>
                <w:szCs w:val="22"/>
              </w:rPr>
            </w:pPr>
          </w:p>
        </w:tc>
        <w:tc>
          <w:tcPr>
            <w:tcW w:w="1080" w:type="dxa"/>
            <w:tcBorders>
              <w:bottom w:val="single" w:sz="4" w:space="0" w:color="auto"/>
            </w:tcBorders>
            <w:shd w:val="clear" w:color="auto" w:fill="auto"/>
          </w:tcPr>
          <w:p w14:paraId="18BFC9CC" w14:textId="77777777" w:rsidR="0080339D" w:rsidRPr="00835CFD" w:rsidRDefault="0080339D" w:rsidP="0080339D">
            <w:pPr>
              <w:rPr>
                <w:rFonts w:cs="Arial"/>
                <w:szCs w:val="22"/>
              </w:rPr>
            </w:pPr>
          </w:p>
        </w:tc>
        <w:tc>
          <w:tcPr>
            <w:tcW w:w="8100" w:type="dxa"/>
            <w:tcBorders>
              <w:bottom w:val="single" w:sz="4" w:space="0" w:color="auto"/>
            </w:tcBorders>
            <w:shd w:val="clear" w:color="auto" w:fill="auto"/>
            <w:vAlign w:val="center"/>
          </w:tcPr>
          <w:p w14:paraId="10AD5155" w14:textId="3467C74F" w:rsidR="0080339D" w:rsidRPr="00D76FEB" w:rsidRDefault="0080339D" w:rsidP="0080339D">
            <w:pPr>
              <w:pStyle w:val="ListParagraph"/>
              <w:numPr>
                <w:ilvl w:val="0"/>
                <w:numId w:val="6"/>
              </w:numPr>
              <w:ind w:left="522"/>
              <w:rPr>
                <w:rFonts w:cs="Arial"/>
                <w:szCs w:val="22"/>
              </w:rPr>
            </w:pPr>
            <w:proofErr w:type="gramStart"/>
            <w:r>
              <w:rPr>
                <w:rFonts w:cs="Arial"/>
              </w:rPr>
              <w:t>Elements are defined by the number of protons and neutrons</w:t>
            </w:r>
            <w:proofErr w:type="gramEnd"/>
            <w:r>
              <w:rPr>
                <w:rFonts w:cs="Arial"/>
              </w:rPr>
              <w:t>.</w:t>
            </w:r>
          </w:p>
        </w:tc>
      </w:tr>
      <w:tr w:rsidR="0080339D" w:rsidRPr="00835CFD" w14:paraId="4C77AF73" w14:textId="77777777" w:rsidTr="00C02365">
        <w:trPr>
          <w:trHeight w:val="864"/>
        </w:trPr>
        <w:tc>
          <w:tcPr>
            <w:tcW w:w="1080" w:type="dxa"/>
            <w:tcBorders>
              <w:bottom w:val="single" w:sz="4" w:space="0" w:color="auto"/>
            </w:tcBorders>
            <w:shd w:val="clear" w:color="auto" w:fill="auto"/>
          </w:tcPr>
          <w:p w14:paraId="36A014CF" w14:textId="77777777" w:rsidR="0080339D" w:rsidRPr="00835CFD" w:rsidRDefault="0080339D" w:rsidP="0080339D">
            <w:pPr>
              <w:rPr>
                <w:rFonts w:cs="Arial"/>
                <w:szCs w:val="22"/>
              </w:rPr>
            </w:pPr>
          </w:p>
        </w:tc>
        <w:tc>
          <w:tcPr>
            <w:tcW w:w="1080" w:type="dxa"/>
            <w:tcBorders>
              <w:bottom w:val="single" w:sz="4" w:space="0" w:color="auto"/>
            </w:tcBorders>
            <w:shd w:val="clear" w:color="auto" w:fill="auto"/>
          </w:tcPr>
          <w:p w14:paraId="364B12C8" w14:textId="77777777" w:rsidR="0080339D" w:rsidRPr="00835CFD" w:rsidRDefault="0080339D" w:rsidP="0080339D">
            <w:pPr>
              <w:rPr>
                <w:rFonts w:cs="Arial"/>
                <w:szCs w:val="22"/>
              </w:rPr>
            </w:pPr>
          </w:p>
        </w:tc>
        <w:tc>
          <w:tcPr>
            <w:tcW w:w="8100" w:type="dxa"/>
            <w:tcBorders>
              <w:bottom w:val="single" w:sz="4" w:space="0" w:color="auto"/>
            </w:tcBorders>
            <w:shd w:val="clear" w:color="auto" w:fill="auto"/>
            <w:vAlign w:val="center"/>
          </w:tcPr>
          <w:p w14:paraId="791C445D" w14:textId="0C560163" w:rsidR="0080339D" w:rsidRPr="00D76FEB" w:rsidRDefault="0080339D" w:rsidP="0080339D">
            <w:pPr>
              <w:pStyle w:val="ListParagraph"/>
              <w:numPr>
                <w:ilvl w:val="0"/>
                <w:numId w:val="6"/>
              </w:numPr>
              <w:ind w:left="522"/>
              <w:rPr>
                <w:rFonts w:cs="Arial"/>
                <w:szCs w:val="22"/>
              </w:rPr>
            </w:pPr>
            <w:r>
              <w:rPr>
                <w:rFonts w:cs="Arial"/>
              </w:rPr>
              <w:t>Creating new elements requires overcoming strong repulsive forces between positively charged particles.</w:t>
            </w:r>
          </w:p>
        </w:tc>
      </w:tr>
      <w:tr w:rsidR="0080339D" w:rsidRPr="00835CFD" w14:paraId="5D3CB2B4" w14:textId="77777777" w:rsidTr="00C02365">
        <w:trPr>
          <w:trHeight w:val="864"/>
        </w:trPr>
        <w:tc>
          <w:tcPr>
            <w:tcW w:w="1080" w:type="dxa"/>
            <w:shd w:val="clear" w:color="auto" w:fill="auto"/>
          </w:tcPr>
          <w:p w14:paraId="2692BECC" w14:textId="77777777" w:rsidR="0080339D" w:rsidRPr="00835CFD" w:rsidRDefault="0080339D" w:rsidP="0080339D">
            <w:pPr>
              <w:rPr>
                <w:rFonts w:cs="Arial"/>
                <w:szCs w:val="22"/>
              </w:rPr>
            </w:pPr>
          </w:p>
        </w:tc>
        <w:tc>
          <w:tcPr>
            <w:tcW w:w="1080" w:type="dxa"/>
            <w:shd w:val="clear" w:color="auto" w:fill="auto"/>
          </w:tcPr>
          <w:p w14:paraId="66AE60CA" w14:textId="77777777" w:rsidR="0080339D" w:rsidRPr="00835CFD" w:rsidRDefault="0080339D" w:rsidP="0080339D">
            <w:pPr>
              <w:rPr>
                <w:rFonts w:cs="Arial"/>
                <w:szCs w:val="22"/>
              </w:rPr>
            </w:pPr>
          </w:p>
        </w:tc>
        <w:tc>
          <w:tcPr>
            <w:tcW w:w="8100" w:type="dxa"/>
            <w:shd w:val="clear" w:color="auto" w:fill="auto"/>
            <w:vAlign w:val="center"/>
          </w:tcPr>
          <w:p w14:paraId="4AC40691" w14:textId="5A7FE4B7" w:rsidR="0080339D" w:rsidRPr="00D76FEB" w:rsidRDefault="0080339D" w:rsidP="0080339D">
            <w:pPr>
              <w:pStyle w:val="ListParagraph"/>
              <w:numPr>
                <w:ilvl w:val="0"/>
                <w:numId w:val="6"/>
              </w:numPr>
              <w:ind w:left="522"/>
              <w:rPr>
                <w:rFonts w:cs="Arial"/>
                <w:szCs w:val="22"/>
              </w:rPr>
            </w:pPr>
            <w:r>
              <w:rPr>
                <w:rFonts w:cs="Arial"/>
              </w:rPr>
              <w:t xml:space="preserve">No practical uses </w:t>
            </w:r>
            <w:proofErr w:type="gramStart"/>
            <w:r>
              <w:rPr>
                <w:rFonts w:cs="Arial"/>
              </w:rPr>
              <w:t>have been found</w:t>
            </w:r>
            <w:proofErr w:type="gramEnd"/>
            <w:r>
              <w:rPr>
                <w:rFonts w:cs="Arial"/>
              </w:rPr>
              <w:t xml:space="preserve"> for synthetic elements.</w:t>
            </w:r>
          </w:p>
        </w:tc>
      </w:tr>
      <w:tr w:rsidR="0080339D" w:rsidRPr="00835CFD" w14:paraId="2D267559" w14:textId="77777777" w:rsidTr="00C02365">
        <w:trPr>
          <w:trHeight w:val="864"/>
        </w:trPr>
        <w:tc>
          <w:tcPr>
            <w:tcW w:w="1080" w:type="dxa"/>
            <w:shd w:val="clear" w:color="auto" w:fill="auto"/>
          </w:tcPr>
          <w:p w14:paraId="7CA08EE9" w14:textId="77777777" w:rsidR="0080339D" w:rsidRPr="00835CFD" w:rsidRDefault="0080339D" w:rsidP="0080339D">
            <w:pPr>
              <w:rPr>
                <w:rFonts w:cs="Arial"/>
                <w:szCs w:val="22"/>
              </w:rPr>
            </w:pPr>
          </w:p>
        </w:tc>
        <w:tc>
          <w:tcPr>
            <w:tcW w:w="1080" w:type="dxa"/>
            <w:shd w:val="clear" w:color="auto" w:fill="auto"/>
          </w:tcPr>
          <w:p w14:paraId="36977396" w14:textId="77777777" w:rsidR="0080339D" w:rsidRPr="00835CFD" w:rsidRDefault="0080339D" w:rsidP="0080339D">
            <w:pPr>
              <w:rPr>
                <w:rFonts w:cs="Arial"/>
                <w:szCs w:val="22"/>
              </w:rPr>
            </w:pPr>
          </w:p>
        </w:tc>
        <w:tc>
          <w:tcPr>
            <w:tcW w:w="8100" w:type="dxa"/>
            <w:shd w:val="clear" w:color="auto" w:fill="auto"/>
            <w:vAlign w:val="center"/>
          </w:tcPr>
          <w:p w14:paraId="6B3A0D8B" w14:textId="777631B2" w:rsidR="0080339D" w:rsidRPr="00D76FEB" w:rsidRDefault="0080339D" w:rsidP="0080339D">
            <w:pPr>
              <w:pStyle w:val="ListParagraph"/>
              <w:numPr>
                <w:ilvl w:val="0"/>
                <w:numId w:val="6"/>
              </w:numPr>
              <w:ind w:left="522"/>
              <w:rPr>
                <w:rFonts w:cs="Arial"/>
                <w:szCs w:val="22"/>
              </w:rPr>
            </w:pPr>
            <w:r>
              <w:rPr>
                <w:rFonts w:cs="Arial"/>
              </w:rPr>
              <w:t xml:space="preserve">Elements </w:t>
            </w:r>
            <w:proofErr w:type="gramStart"/>
            <w:r>
              <w:rPr>
                <w:rFonts w:cs="Arial"/>
              </w:rPr>
              <w:t>are officially named</w:t>
            </w:r>
            <w:proofErr w:type="gramEnd"/>
            <w:r>
              <w:rPr>
                <w:rFonts w:cs="Arial"/>
              </w:rPr>
              <w:t xml:space="preserve"> before the discovery is confirmed in a different laboratory than where they are discovered.</w:t>
            </w:r>
          </w:p>
        </w:tc>
      </w:tr>
      <w:tr w:rsidR="0080339D" w:rsidRPr="00835CFD" w14:paraId="74183863" w14:textId="77777777" w:rsidTr="00C02365">
        <w:trPr>
          <w:trHeight w:val="864"/>
        </w:trPr>
        <w:tc>
          <w:tcPr>
            <w:tcW w:w="1080" w:type="dxa"/>
            <w:shd w:val="clear" w:color="auto" w:fill="auto"/>
          </w:tcPr>
          <w:p w14:paraId="3770A7E1" w14:textId="77777777" w:rsidR="0080339D" w:rsidRPr="00835CFD" w:rsidRDefault="0080339D" w:rsidP="0080339D">
            <w:pPr>
              <w:rPr>
                <w:rFonts w:cs="Arial"/>
                <w:szCs w:val="22"/>
              </w:rPr>
            </w:pPr>
          </w:p>
        </w:tc>
        <w:tc>
          <w:tcPr>
            <w:tcW w:w="1080" w:type="dxa"/>
            <w:shd w:val="clear" w:color="auto" w:fill="auto"/>
          </w:tcPr>
          <w:p w14:paraId="77E546B1" w14:textId="77777777" w:rsidR="0080339D" w:rsidRPr="00835CFD" w:rsidRDefault="0080339D" w:rsidP="0080339D">
            <w:pPr>
              <w:rPr>
                <w:rFonts w:cs="Arial"/>
                <w:szCs w:val="22"/>
              </w:rPr>
            </w:pPr>
          </w:p>
        </w:tc>
        <w:tc>
          <w:tcPr>
            <w:tcW w:w="8100" w:type="dxa"/>
            <w:shd w:val="clear" w:color="auto" w:fill="auto"/>
            <w:vAlign w:val="center"/>
          </w:tcPr>
          <w:p w14:paraId="31D5D9FB" w14:textId="0C5D651D" w:rsidR="0080339D" w:rsidRPr="00D76FEB" w:rsidRDefault="0080339D" w:rsidP="0080339D">
            <w:pPr>
              <w:pStyle w:val="ListParagraph"/>
              <w:numPr>
                <w:ilvl w:val="0"/>
                <w:numId w:val="6"/>
              </w:numPr>
              <w:ind w:left="522"/>
              <w:rPr>
                <w:rFonts w:cs="Arial"/>
                <w:szCs w:val="22"/>
              </w:rPr>
            </w:pPr>
            <w:r>
              <w:rPr>
                <w:rFonts w:cs="Arial"/>
              </w:rPr>
              <w:t xml:space="preserve">All of the newest elements have </w:t>
            </w:r>
            <w:proofErr w:type="spellStart"/>
            <w:proofErr w:type="gramStart"/>
            <w:r>
              <w:rPr>
                <w:rFonts w:cs="Arial"/>
              </w:rPr>
              <w:t>half lives</w:t>
            </w:r>
            <w:proofErr w:type="spellEnd"/>
            <w:proofErr w:type="gramEnd"/>
            <w:r>
              <w:rPr>
                <w:rFonts w:cs="Arial"/>
              </w:rPr>
              <w:t xml:space="preserve"> of less than one second.</w:t>
            </w:r>
          </w:p>
        </w:tc>
      </w:tr>
      <w:tr w:rsidR="0080339D" w:rsidRPr="00835CFD" w14:paraId="79E45EEB" w14:textId="77777777" w:rsidTr="00C02365">
        <w:trPr>
          <w:trHeight w:val="864"/>
        </w:trPr>
        <w:tc>
          <w:tcPr>
            <w:tcW w:w="1080" w:type="dxa"/>
            <w:shd w:val="clear" w:color="auto" w:fill="auto"/>
          </w:tcPr>
          <w:p w14:paraId="603835BC" w14:textId="77777777" w:rsidR="0080339D" w:rsidRPr="00835CFD" w:rsidRDefault="0080339D" w:rsidP="0080339D">
            <w:pPr>
              <w:rPr>
                <w:rFonts w:cs="Arial"/>
                <w:szCs w:val="22"/>
              </w:rPr>
            </w:pPr>
          </w:p>
        </w:tc>
        <w:tc>
          <w:tcPr>
            <w:tcW w:w="1080" w:type="dxa"/>
            <w:shd w:val="clear" w:color="auto" w:fill="auto"/>
          </w:tcPr>
          <w:p w14:paraId="67724C3B" w14:textId="77777777" w:rsidR="0080339D" w:rsidRPr="00835CFD" w:rsidRDefault="0080339D" w:rsidP="0080339D">
            <w:pPr>
              <w:rPr>
                <w:rFonts w:cs="Arial"/>
                <w:szCs w:val="22"/>
              </w:rPr>
            </w:pPr>
          </w:p>
        </w:tc>
        <w:tc>
          <w:tcPr>
            <w:tcW w:w="8100" w:type="dxa"/>
            <w:shd w:val="clear" w:color="auto" w:fill="auto"/>
            <w:vAlign w:val="center"/>
          </w:tcPr>
          <w:p w14:paraId="26E35298" w14:textId="75FCCF4A" w:rsidR="0080339D" w:rsidRPr="00D76FEB" w:rsidRDefault="0080339D" w:rsidP="0080339D">
            <w:pPr>
              <w:pStyle w:val="ListParagraph"/>
              <w:numPr>
                <w:ilvl w:val="0"/>
                <w:numId w:val="6"/>
              </w:numPr>
              <w:ind w:left="522"/>
              <w:rPr>
                <w:rFonts w:cs="Arial"/>
                <w:szCs w:val="22"/>
              </w:rPr>
            </w:pPr>
            <w:r>
              <w:rPr>
                <w:rFonts w:cs="Arial"/>
              </w:rPr>
              <w:t xml:space="preserve">The last row of the Periodic Table </w:t>
            </w:r>
            <w:proofErr w:type="gramStart"/>
            <w:r>
              <w:rPr>
                <w:rFonts w:cs="Arial"/>
              </w:rPr>
              <w:t>was completed</w:t>
            </w:r>
            <w:proofErr w:type="gramEnd"/>
            <w:r>
              <w:rPr>
                <w:rFonts w:cs="Arial"/>
              </w:rPr>
              <w:t xml:space="preserve"> in 2018.</w:t>
            </w:r>
          </w:p>
        </w:tc>
      </w:tr>
    </w:tbl>
    <w:p w14:paraId="36EDBF0D" w14:textId="77777777" w:rsidR="00200744" w:rsidRDefault="00200744" w:rsidP="00200744">
      <w:r>
        <w:br w:type="page"/>
      </w:r>
    </w:p>
    <w:bookmarkStart w:id="1072" w:name="_Toc523845064"/>
    <w:bookmarkStart w:id="1073" w:name="_Toc523845434"/>
    <w:bookmarkStart w:id="1074" w:name="_Toc523845730"/>
    <w:bookmarkStart w:id="1075" w:name="_Toc523845852"/>
    <w:bookmarkStart w:id="1076" w:name="_Toc523845945"/>
    <w:bookmarkStart w:id="1077" w:name="_Toc524538882"/>
    <w:bookmarkStart w:id="1078" w:name="_Toc528664515"/>
    <w:bookmarkStart w:id="1079" w:name="_Toc529098402"/>
    <w:bookmarkStart w:id="1080" w:name="_Toc529100339"/>
    <w:bookmarkStart w:id="1081" w:name="_Toc529100551"/>
    <w:bookmarkStart w:id="1082" w:name="_Toc529111516"/>
    <w:bookmarkStart w:id="1083" w:name="_Toc529206907"/>
    <w:bookmarkStart w:id="1084" w:name="_Toc534818842"/>
    <w:bookmarkStart w:id="1085" w:name="_Toc534906424"/>
    <w:bookmarkStart w:id="1086" w:name="_Toc3376147"/>
    <w:bookmarkStart w:id="1087" w:name="_Toc3378481"/>
    <w:bookmarkStart w:id="1088" w:name="_Toc3380374"/>
    <w:bookmarkStart w:id="1089" w:name="_Toc3462104"/>
    <w:p w14:paraId="59C713B0" w14:textId="37B813D2" w:rsidR="00200744" w:rsidRPr="000106F9" w:rsidRDefault="00403C2A" w:rsidP="0039770F">
      <w:pPr>
        <w:pStyle w:val="Heading3"/>
      </w:pPr>
      <w:r>
        <w:rPr>
          <w:noProof/>
        </w:rPr>
        <w:lastRenderedPageBreak/>
        <mc:AlternateContent>
          <mc:Choice Requires="wps">
            <w:drawing>
              <wp:anchor distT="0" distB="0" distL="114300" distR="114300" simplePos="0" relativeHeight="252174848" behindDoc="1" locked="0" layoutInCell="1" allowOverlap="1" wp14:anchorId="048F5C35" wp14:editId="0743673F">
                <wp:simplePos x="0" y="0"/>
                <wp:positionH relativeFrom="column">
                  <wp:posOffset>-507365</wp:posOffset>
                </wp:positionH>
                <wp:positionV relativeFrom="paragraph">
                  <wp:posOffset>376550</wp:posOffset>
                </wp:positionV>
                <wp:extent cx="7060565" cy="114300"/>
                <wp:effectExtent l="0" t="0" r="6985" b="0"/>
                <wp:wrapNone/>
                <wp:docPr id="28" name="Rectangle 2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7401361" id="Rectangle 28" o:spid="_x0000_s1026" style="position:absolute;margin-left:-39.95pt;margin-top:29.65pt;width:555.95pt;height:9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P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" fillcolor="#d8d8d8 [2732]" stroked="f" strokeweight=".5pt"/>
            </w:pict>
          </mc:Fallback>
        </mc:AlternateContent>
      </w:r>
      <w:r w:rsidR="00200744">
        <w:rPr>
          <w:noProof/>
        </w:rPr>
        <mc:AlternateContent>
          <mc:Choice Requires="wps">
            <w:drawing>
              <wp:anchor distT="0" distB="0" distL="114300" distR="114300" simplePos="0" relativeHeight="252088832" behindDoc="0" locked="0" layoutInCell="1" allowOverlap="1" wp14:anchorId="60C69A65" wp14:editId="3E1DF952">
                <wp:simplePos x="0" y="0"/>
                <wp:positionH relativeFrom="column">
                  <wp:posOffset>3219450</wp:posOffset>
                </wp:positionH>
                <wp:positionV relativeFrom="page">
                  <wp:posOffset>988060</wp:posOffset>
                </wp:positionV>
                <wp:extent cx="2994025" cy="33020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B31610" w14:textId="77777777" w:rsidR="00776F90" w:rsidRPr="00D500A6" w:rsidRDefault="00776F90" w:rsidP="00200744">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9A65" id="Text Box 135" o:spid="_x0000_s1047" type="#_x0000_t202" style="position:absolute;left:0;text-align:left;margin-left:253.5pt;margin-top:77.8pt;width:235.75pt;height:26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kHrQIAAK8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" filled="f" stroked="f">
                <v:textbox>
                  <w:txbxContent>
                    <w:p w14:paraId="27B31610" w14:textId="77777777" w:rsidR="00776F90" w:rsidRPr="00D500A6" w:rsidRDefault="00776F90" w:rsidP="00200744">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200744" w:rsidRPr="000106F9">
        <w:t>Graphic Organizer</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5239ABF5" w14:textId="77777777" w:rsidR="00E15E76" w:rsidRDefault="00E15E76" w:rsidP="00E15E76">
      <w:pPr>
        <w:spacing w:after="120"/>
        <w:rPr>
          <w:rFonts w:cs="Arial"/>
        </w:rPr>
      </w:pPr>
      <w:r w:rsidRPr="00FB51C7">
        <w:rPr>
          <w:rFonts w:cs="Arial"/>
          <w:b/>
        </w:rPr>
        <w:t>Directions</w:t>
      </w:r>
      <w:r w:rsidRPr="00FB51C7">
        <w:rPr>
          <w:rFonts w:cs="Arial"/>
        </w:rPr>
        <w:t>: As you read the article, complete the graphic organizer below</w:t>
      </w:r>
      <w:r>
        <w:rPr>
          <w:rFonts w:cs="Arial"/>
        </w:rPr>
        <w:t xml:space="preserve"> to compare naturally occurring elements to synthetic elements.  </w:t>
      </w:r>
    </w:p>
    <w:tbl>
      <w:tblPr>
        <w:tblStyle w:val="TableGrid"/>
        <w:tblW w:w="0" w:type="auto"/>
        <w:tblLook w:val="04A0" w:firstRow="1" w:lastRow="0" w:firstColumn="1" w:lastColumn="0" w:noHBand="0" w:noVBand="1"/>
      </w:tblPr>
      <w:tblGrid>
        <w:gridCol w:w="2664"/>
        <w:gridCol w:w="3343"/>
        <w:gridCol w:w="3343"/>
      </w:tblGrid>
      <w:tr w:rsidR="00E15E76" w14:paraId="58915AAC" w14:textId="77777777" w:rsidTr="00776F90">
        <w:trPr>
          <w:trHeight w:val="494"/>
        </w:trPr>
        <w:tc>
          <w:tcPr>
            <w:tcW w:w="2664" w:type="dxa"/>
            <w:shd w:val="clear" w:color="auto" w:fill="E7E6E6" w:themeFill="background2"/>
          </w:tcPr>
          <w:p w14:paraId="0986C188" w14:textId="77777777" w:rsidR="00E15E76" w:rsidRDefault="00E15E76" w:rsidP="00776F90">
            <w:pPr>
              <w:rPr>
                <w:rFonts w:cs="Arial"/>
              </w:rPr>
            </w:pPr>
          </w:p>
        </w:tc>
        <w:tc>
          <w:tcPr>
            <w:tcW w:w="3343" w:type="dxa"/>
            <w:shd w:val="clear" w:color="auto" w:fill="E7E6E6" w:themeFill="background2"/>
            <w:vAlign w:val="center"/>
          </w:tcPr>
          <w:p w14:paraId="11BB249F" w14:textId="77777777" w:rsidR="00E15E76" w:rsidRPr="00033AF5" w:rsidRDefault="00E15E76" w:rsidP="00776F90">
            <w:pPr>
              <w:jc w:val="center"/>
              <w:rPr>
                <w:rFonts w:cs="Arial"/>
                <w:b/>
              </w:rPr>
            </w:pPr>
            <w:r w:rsidRPr="00033AF5">
              <w:rPr>
                <w:rFonts w:cs="Arial"/>
                <w:b/>
              </w:rPr>
              <w:t>Natural Elements</w:t>
            </w:r>
          </w:p>
        </w:tc>
        <w:tc>
          <w:tcPr>
            <w:tcW w:w="3343" w:type="dxa"/>
            <w:shd w:val="clear" w:color="auto" w:fill="E7E6E6" w:themeFill="background2"/>
            <w:vAlign w:val="center"/>
          </w:tcPr>
          <w:p w14:paraId="5378B3AA" w14:textId="77777777" w:rsidR="00E15E76" w:rsidRPr="00033AF5" w:rsidRDefault="00E15E76" w:rsidP="00776F90">
            <w:pPr>
              <w:jc w:val="center"/>
              <w:rPr>
                <w:rFonts w:cs="Arial"/>
                <w:b/>
              </w:rPr>
            </w:pPr>
            <w:r w:rsidRPr="00033AF5">
              <w:rPr>
                <w:rFonts w:cs="Arial"/>
                <w:b/>
              </w:rPr>
              <w:t>Synthetic Elements</w:t>
            </w:r>
          </w:p>
        </w:tc>
      </w:tr>
      <w:tr w:rsidR="00E15E76" w14:paraId="68B3ABFA" w14:textId="77777777" w:rsidTr="00776F90">
        <w:trPr>
          <w:trHeight w:val="1539"/>
        </w:trPr>
        <w:tc>
          <w:tcPr>
            <w:tcW w:w="2664" w:type="dxa"/>
            <w:vAlign w:val="center"/>
          </w:tcPr>
          <w:p w14:paraId="5B505120" w14:textId="77777777" w:rsidR="00E15E76" w:rsidRDefault="00E15E76" w:rsidP="00776F90">
            <w:pPr>
              <w:rPr>
                <w:rFonts w:cs="Arial"/>
              </w:rPr>
            </w:pPr>
            <w:r w:rsidRPr="00033AF5">
              <w:rPr>
                <w:rFonts w:cs="Arial"/>
                <w:b/>
              </w:rPr>
              <w:t>Examples</w:t>
            </w:r>
            <w:r>
              <w:rPr>
                <w:rFonts w:cs="Arial"/>
              </w:rPr>
              <w:t xml:space="preserve"> (at least 5 for each)</w:t>
            </w:r>
          </w:p>
        </w:tc>
        <w:tc>
          <w:tcPr>
            <w:tcW w:w="3343" w:type="dxa"/>
            <w:vAlign w:val="center"/>
          </w:tcPr>
          <w:p w14:paraId="33450DE5" w14:textId="77777777" w:rsidR="00E15E76" w:rsidRPr="00033AF5" w:rsidRDefault="00E15E76" w:rsidP="00776F90">
            <w:pPr>
              <w:jc w:val="center"/>
              <w:rPr>
                <w:rFonts w:cs="Arial"/>
                <w:b/>
              </w:rPr>
            </w:pPr>
          </w:p>
        </w:tc>
        <w:tc>
          <w:tcPr>
            <w:tcW w:w="3343" w:type="dxa"/>
            <w:vAlign w:val="center"/>
          </w:tcPr>
          <w:p w14:paraId="7B32D8CA" w14:textId="77777777" w:rsidR="00E15E76" w:rsidRPr="00033AF5" w:rsidRDefault="00E15E76" w:rsidP="00776F90">
            <w:pPr>
              <w:jc w:val="center"/>
              <w:rPr>
                <w:rFonts w:cs="Arial"/>
                <w:b/>
              </w:rPr>
            </w:pPr>
          </w:p>
        </w:tc>
      </w:tr>
      <w:tr w:rsidR="00E15E76" w14:paraId="6473BC71" w14:textId="77777777" w:rsidTr="00776F90">
        <w:trPr>
          <w:trHeight w:val="1539"/>
        </w:trPr>
        <w:tc>
          <w:tcPr>
            <w:tcW w:w="2664" w:type="dxa"/>
            <w:vAlign w:val="center"/>
          </w:tcPr>
          <w:p w14:paraId="4FD9738E" w14:textId="77777777" w:rsidR="00E15E76" w:rsidRDefault="00E15E76" w:rsidP="00776F90">
            <w:pPr>
              <w:rPr>
                <w:rFonts w:cs="Arial"/>
              </w:rPr>
            </w:pPr>
            <w:r w:rsidRPr="00033AF5">
              <w:rPr>
                <w:rFonts w:cs="Arial"/>
                <w:b/>
              </w:rPr>
              <w:t>When discovered</w:t>
            </w:r>
            <w:r>
              <w:rPr>
                <w:rFonts w:cs="Arial"/>
              </w:rPr>
              <w:t xml:space="preserve"> (range)</w:t>
            </w:r>
          </w:p>
        </w:tc>
        <w:tc>
          <w:tcPr>
            <w:tcW w:w="3343" w:type="dxa"/>
            <w:vAlign w:val="center"/>
          </w:tcPr>
          <w:p w14:paraId="6432F157" w14:textId="77777777" w:rsidR="00E15E76" w:rsidRPr="00033AF5" w:rsidRDefault="00E15E76" w:rsidP="00776F90">
            <w:pPr>
              <w:jc w:val="center"/>
              <w:rPr>
                <w:rFonts w:cs="Arial"/>
                <w:b/>
              </w:rPr>
            </w:pPr>
          </w:p>
        </w:tc>
        <w:tc>
          <w:tcPr>
            <w:tcW w:w="3343" w:type="dxa"/>
            <w:vAlign w:val="center"/>
          </w:tcPr>
          <w:p w14:paraId="11617FE2" w14:textId="77777777" w:rsidR="00E15E76" w:rsidRPr="00033AF5" w:rsidRDefault="00E15E76" w:rsidP="00776F90">
            <w:pPr>
              <w:jc w:val="center"/>
              <w:rPr>
                <w:rFonts w:cs="Arial"/>
                <w:b/>
              </w:rPr>
            </w:pPr>
          </w:p>
        </w:tc>
      </w:tr>
      <w:tr w:rsidR="00E15E76" w14:paraId="24EA9D59" w14:textId="77777777" w:rsidTr="00776F90">
        <w:trPr>
          <w:trHeight w:val="1539"/>
        </w:trPr>
        <w:tc>
          <w:tcPr>
            <w:tcW w:w="2664" w:type="dxa"/>
            <w:vAlign w:val="center"/>
          </w:tcPr>
          <w:p w14:paraId="471135DC" w14:textId="77777777" w:rsidR="00E15E76" w:rsidRDefault="00E15E76" w:rsidP="00776F90">
            <w:pPr>
              <w:rPr>
                <w:rFonts w:cs="Arial"/>
              </w:rPr>
            </w:pPr>
            <w:r w:rsidRPr="00033AF5">
              <w:rPr>
                <w:rFonts w:cs="Arial"/>
                <w:b/>
              </w:rPr>
              <w:t>Atomic Number</w:t>
            </w:r>
            <w:r>
              <w:rPr>
                <w:rFonts w:cs="Arial"/>
              </w:rPr>
              <w:t xml:space="preserve"> (range)</w:t>
            </w:r>
          </w:p>
        </w:tc>
        <w:tc>
          <w:tcPr>
            <w:tcW w:w="3343" w:type="dxa"/>
            <w:vAlign w:val="center"/>
          </w:tcPr>
          <w:p w14:paraId="7A4C0798" w14:textId="77777777" w:rsidR="00E15E76" w:rsidRPr="00033AF5" w:rsidRDefault="00E15E76" w:rsidP="00776F90">
            <w:pPr>
              <w:jc w:val="center"/>
              <w:rPr>
                <w:rFonts w:cs="Arial"/>
                <w:b/>
              </w:rPr>
            </w:pPr>
          </w:p>
        </w:tc>
        <w:tc>
          <w:tcPr>
            <w:tcW w:w="3343" w:type="dxa"/>
            <w:vAlign w:val="center"/>
          </w:tcPr>
          <w:p w14:paraId="51CC47C8" w14:textId="77777777" w:rsidR="00E15E76" w:rsidRPr="00033AF5" w:rsidRDefault="00E15E76" w:rsidP="00776F90">
            <w:pPr>
              <w:jc w:val="center"/>
              <w:rPr>
                <w:rFonts w:cs="Arial"/>
                <w:b/>
              </w:rPr>
            </w:pPr>
          </w:p>
        </w:tc>
      </w:tr>
      <w:tr w:rsidR="00E15E76" w14:paraId="735B4DA4" w14:textId="77777777" w:rsidTr="00776F90">
        <w:trPr>
          <w:trHeight w:val="1539"/>
        </w:trPr>
        <w:tc>
          <w:tcPr>
            <w:tcW w:w="2664" w:type="dxa"/>
            <w:vAlign w:val="center"/>
          </w:tcPr>
          <w:p w14:paraId="57A32311" w14:textId="77777777" w:rsidR="00E15E76" w:rsidRPr="00033AF5" w:rsidRDefault="00E15E76" w:rsidP="00776F90">
            <w:pPr>
              <w:rPr>
                <w:rFonts w:cs="Arial"/>
                <w:b/>
              </w:rPr>
            </w:pPr>
            <w:r w:rsidRPr="00033AF5">
              <w:rPr>
                <w:rFonts w:cs="Arial"/>
                <w:b/>
              </w:rPr>
              <w:t>Location on the Periodic Table</w:t>
            </w:r>
          </w:p>
        </w:tc>
        <w:tc>
          <w:tcPr>
            <w:tcW w:w="3343" w:type="dxa"/>
            <w:vAlign w:val="center"/>
          </w:tcPr>
          <w:p w14:paraId="288524CF" w14:textId="77777777" w:rsidR="00E15E76" w:rsidRPr="00033AF5" w:rsidRDefault="00E15E76" w:rsidP="00776F90">
            <w:pPr>
              <w:jc w:val="center"/>
              <w:rPr>
                <w:rFonts w:cs="Arial"/>
                <w:b/>
              </w:rPr>
            </w:pPr>
          </w:p>
        </w:tc>
        <w:tc>
          <w:tcPr>
            <w:tcW w:w="3343" w:type="dxa"/>
            <w:vAlign w:val="center"/>
          </w:tcPr>
          <w:p w14:paraId="16E1E6AE" w14:textId="77777777" w:rsidR="00E15E76" w:rsidRPr="00033AF5" w:rsidRDefault="00E15E76" w:rsidP="00776F90">
            <w:pPr>
              <w:jc w:val="center"/>
              <w:rPr>
                <w:rFonts w:cs="Arial"/>
                <w:b/>
              </w:rPr>
            </w:pPr>
          </w:p>
        </w:tc>
      </w:tr>
    </w:tbl>
    <w:p w14:paraId="10BE81C5" w14:textId="77777777" w:rsidR="00E15E76" w:rsidRDefault="00E15E76" w:rsidP="00E15E76">
      <w:pPr>
        <w:rPr>
          <w:rFonts w:cs="Arial"/>
        </w:rPr>
      </w:pPr>
    </w:p>
    <w:p w14:paraId="77851956" w14:textId="77777777" w:rsidR="00E15E76" w:rsidRDefault="00E15E76" w:rsidP="00E15E76">
      <w:pPr>
        <w:rPr>
          <w:rFonts w:cs="Arial"/>
        </w:rPr>
      </w:pPr>
      <w:r>
        <w:rPr>
          <w:rFonts w:cs="Arial"/>
        </w:rPr>
        <w:t>Use the graphic organizer below to describe an alpha particle:</w:t>
      </w:r>
    </w:p>
    <w:tbl>
      <w:tblPr>
        <w:tblStyle w:val="TableGrid"/>
        <w:tblW w:w="0" w:type="auto"/>
        <w:tblLook w:val="04A0" w:firstRow="1" w:lastRow="0" w:firstColumn="1" w:lastColumn="0" w:noHBand="0" w:noVBand="1"/>
      </w:tblPr>
      <w:tblGrid>
        <w:gridCol w:w="1868"/>
        <w:gridCol w:w="3153"/>
        <w:gridCol w:w="987"/>
        <w:gridCol w:w="3342"/>
      </w:tblGrid>
      <w:tr w:rsidR="00E15E76" w14:paraId="7E679179" w14:textId="77777777" w:rsidTr="00776F90">
        <w:tc>
          <w:tcPr>
            <w:tcW w:w="1868" w:type="dxa"/>
          </w:tcPr>
          <w:p w14:paraId="4829EFFA" w14:textId="77777777" w:rsidR="00E15E76" w:rsidRDefault="00E15E76" w:rsidP="00776F90">
            <w:pPr>
              <w:rPr>
                <w:rFonts w:cs="Arial"/>
              </w:rPr>
            </w:pPr>
          </w:p>
        </w:tc>
        <w:tc>
          <w:tcPr>
            <w:tcW w:w="3153" w:type="dxa"/>
            <w:vAlign w:val="center"/>
          </w:tcPr>
          <w:p w14:paraId="0BE82DDA" w14:textId="77777777" w:rsidR="00E15E76" w:rsidRPr="00E75BA4" w:rsidRDefault="00E15E76" w:rsidP="00776F90">
            <w:pPr>
              <w:jc w:val="center"/>
              <w:rPr>
                <w:rFonts w:cs="Arial"/>
                <w:b/>
                <w:i/>
              </w:rPr>
            </w:pPr>
            <w:r w:rsidRPr="00E75BA4">
              <w:rPr>
                <w:rFonts w:cs="Arial"/>
                <w:b/>
                <w:i/>
              </w:rPr>
              <w:t>Structure</w:t>
            </w:r>
          </w:p>
        </w:tc>
        <w:tc>
          <w:tcPr>
            <w:tcW w:w="987" w:type="dxa"/>
            <w:vAlign w:val="center"/>
          </w:tcPr>
          <w:p w14:paraId="6533CA7A" w14:textId="77777777" w:rsidR="00E15E76" w:rsidRPr="00E75BA4" w:rsidRDefault="00E15E76" w:rsidP="00776F90">
            <w:pPr>
              <w:jc w:val="center"/>
              <w:rPr>
                <w:rFonts w:cs="Arial"/>
                <w:b/>
                <w:i/>
              </w:rPr>
            </w:pPr>
            <w:r w:rsidRPr="00E75BA4">
              <w:rPr>
                <w:rFonts w:cs="Arial"/>
                <w:b/>
                <w:i/>
              </w:rPr>
              <w:t>Charge</w:t>
            </w:r>
          </w:p>
        </w:tc>
        <w:tc>
          <w:tcPr>
            <w:tcW w:w="3342" w:type="dxa"/>
            <w:vAlign w:val="center"/>
          </w:tcPr>
          <w:p w14:paraId="0EEB92B3" w14:textId="77777777" w:rsidR="00E15E76" w:rsidRPr="00E75BA4" w:rsidRDefault="00E15E76" w:rsidP="00776F90">
            <w:pPr>
              <w:jc w:val="center"/>
              <w:rPr>
                <w:rFonts w:cs="Arial"/>
                <w:b/>
                <w:i/>
              </w:rPr>
            </w:pPr>
            <w:r w:rsidRPr="00E75BA4">
              <w:rPr>
                <w:rFonts w:cs="Arial"/>
                <w:b/>
                <w:i/>
              </w:rPr>
              <w:t>Role in creating new elements</w:t>
            </w:r>
          </w:p>
        </w:tc>
      </w:tr>
      <w:tr w:rsidR="00E15E76" w14:paraId="1A8CEE29" w14:textId="77777777" w:rsidTr="00776F90">
        <w:trPr>
          <w:trHeight w:val="2114"/>
        </w:trPr>
        <w:tc>
          <w:tcPr>
            <w:tcW w:w="1868" w:type="dxa"/>
            <w:vAlign w:val="center"/>
          </w:tcPr>
          <w:p w14:paraId="6644D4DA" w14:textId="77777777" w:rsidR="00E15E76" w:rsidRPr="00E75BA4" w:rsidRDefault="00E15E76" w:rsidP="00776F90">
            <w:pPr>
              <w:rPr>
                <w:rFonts w:cs="Arial"/>
                <w:b/>
              </w:rPr>
            </w:pPr>
            <w:r w:rsidRPr="00E75BA4">
              <w:rPr>
                <w:rFonts w:cs="Arial"/>
                <w:b/>
              </w:rPr>
              <w:t>Alpha Particle</w:t>
            </w:r>
          </w:p>
        </w:tc>
        <w:tc>
          <w:tcPr>
            <w:tcW w:w="3153" w:type="dxa"/>
            <w:vAlign w:val="center"/>
          </w:tcPr>
          <w:p w14:paraId="79A69FCF" w14:textId="77777777" w:rsidR="00E15E76" w:rsidRDefault="00E15E76" w:rsidP="00776F90">
            <w:pPr>
              <w:jc w:val="center"/>
              <w:rPr>
                <w:rFonts w:cs="Arial"/>
              </w:rPr>
            </w:pPr>
          </w:p>
        </w:tc>
        <w:tc>
          <w:tcPr>
            <w:tcW w:w="987" w:type="dxa"/>
            <w:vAlign w:val="center"/>
          </w:tcPr>
          <w:p w14:paraId="084DC8A1" w14:textId="77777777" w:rsidR="00E15E76" w:rsidRDefault="00E15E76" w:rsidP="00776F90">
            <w:pPr>
              <w:jc w:val="center"/>
              <w:rPr>
                <w:rFonts w:cs="Arial"/>
              </w:rPr>
            </w:pPr>
          </w:p>
        </w:tc>
        <w:tc>
          <w:tcPr>
            <w:tcW w:w="3342" w:type="dxa"/>
            <w:vAlign w:val="center"/>
          </w:tcPr>
          <w:p w14:paraId="2B1688DA" w14:textId="77777777" w:rsidR="00E15E76" w:rsidRDefault="00E15E76" w:rsidP="00776F90">
            <w:pPr>
              <w:jc w:val="center"/>
              <w:rPr>
                <w:rFonts w:cs="Arial"/>
              </w:rPr>
            </w:pPr>
          </w:p>
        </w:tc>
      </w:tr>
    </w:tbl>
    <w:p w14:paraId="2B996201" w14:textId="77777777" w:rsidR="00E15E76" w:rsidRDefault="00E15E76" w:rsidP="00E15E76">
      <w:pPr>
        <w:rPr>
          <w:rFonts w:cs="Arial"/>
        </w:rPr>
      </w:pPr>
    </w:p>
    <w:p w14:paraId="3651824D" w14:textId="77777777" w:rsidR="00E15E76" w:rsidRDefault="00E15E76" w:rsidP="00E15E76">
      <w:pPr>
        <w:rPr>
          <w:rFonts w:cs="Arial"/>
        </w:rPr>
      </w:pPr>
      <w:r w:rsidRPr="00033AF5">
        <w:rPr>
          <w:rFonts w:cs="Arial"/>
          <w:b/>
        </w:rPr>
        <w:t xml:space="preserve">Summary: </w:t>
      </w:r>
      <w:r>
        <w:rPr>
          <w:rFonts w:cs="Arial"/>
        </w:rPr>
        <w:t>On the bottom or back of this paper, write a short (2-3 sentence) explanation of the role of IUPAC in confirming and naming new elements.</w:t>
      </w:r>
    </w:p>
    <w:p w14:paraId="6CB54C78" w14:textId="72D2C582" w:rsidR="00200744" w:rsidRPr="00F4323B" w:rsidRDefault="00200744" w:rsidP="00200744">
      <w:pPr>
        <w:tabs>
          <w:tab w:val="right" w:pos="10080"/>
        </w:tabs>
        <w:rPr>
          <w:rFonts w:cs="Arial"/>
        </w:rPr>
      </w:pPr>
      <w:r w:rsidRPr="0018690B">
        <w:br w:type="page"/>
      </w:r>
    </w:p>
    <w:bookmarkStart w:id="1090" w:name="_Toc523845065"/>
    <w:bookmarkStart w:id="1091" w:name="_Toc523845435"/>
    <w:bookmarkStart w:id="1092" w:name="_Toc523845731"/>
    <w:bookmarkStart w:id="1093" w:name="_Toc523845853"/>
    <w:bookmarkStart w:id="1094" w:name="_Toc523845946"/>
    <w:bookmarkStart w:id="1095" w:name="_Toc524538883"/>
    <w:bookmarkStart w:id="1096" w:name="_Toc528664516"/>
    <w:bookmarkStart w:id="1097" w:name="_Toc529098403"/>
    <w:bookmarkStart w:id="1098" w:name="_Toc529100340"/>
    <w:bookmarkStart w:id="1099" w:name="_Toc529100552"/>
    <w:bookmarkStart w:id="1100" w:name="_Toc529111517"/>
    <w:bookmarkStart w:id="1101" w:name="_Toc529206908"/>
    <w:bookmarkStart w:id="1102" w:name="_Toc534818843"/>
    <w:bookmarkStart w:id="1103" w:name="_Toc534906425"/>
    <w:bookmarkStart w:id="1104" w:name="_Toc3376148"/>
    <w:bookmarkStart w:id="1105" w:name="_Toc3378482"/>
    <w:bookmarkStart w:id="1106" w:name="_Toc3380375"/>
    <w:bookmarkStart w:id="1107" w:name="_Toc3462105"/>
    <w:p w14:paraId="71EA6F7B" w14:textId="40BBE002" w:rsidR="00200744" w:rsidRPr="00405BB2" w:rsidRDefault="00391512" w:rsidP="007C3491">
      <w:pPr>
        <w:pStyle w:val="Heading3"/>
        <w:jc w:val="left"/>
      </w:pPr>
      <w:r w:rsidRPr="00C05360">
        <w:rPr>
          <w:noProof/>
          <w:sz w:val="28"/>
        </w:rPr>
        <w:lastRenderedPageBreak/>
        <mc:AlternateContent>
          <mc:Choice Requires="wps">
            <w:drawing>
              <wp:anchor distT="0" distB="0" distL="114300" distR="114300" simplePos="0" relativeHeight="252146176" behindDoc="1" locked="0" layoutInCell="1" allowOverlap="1" wp14:anchorId="6FF13314" wp14:editId="109C4823">
                <wp:simplePos x="0" y="0"/>
                <wp:positionH relativeFrom="column">
                  <wp:posOffset>-537210</wp:posOffset>
                </wp:positionH>
                <wp:positionV relativeFrom="paragraph">
                  <wp:posOffset>641345</wp:posOffset>
                </wp:positionV>
                <wp:extent cx="7060565" cy="114300"/>
                <wp:effectExtent l="0" t="0" r="6985" b="0"/>
                <wp:wrapNone/>
                <wp:docPr id="234" name="Rectangle 23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7654357" id="Rectangle 234" o:spid="_x0000_s1026" style="position:absolute;margin-left:-42.3pt;margin-top:50.5pt;width:555.95pt;height:9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8r6wEAAEAEAAAOAAAAZHJzL2Uyb0RvYy54bWysU8lu2zAQvRfoPxC815Ls2A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" fillcolor="#d8d8d8 [2732]" stroked="f" strokeweight=".5pt"/>
            </w:pict>
          </mc:Fallback>
        </mc:AlternateContent>
      </w:r>
      <w:r w:rsidR="00405BB2">
        <w:rPr>
          <w:noProof/>
        </w:rPr>
        <mc:AlternateContent>
          <mc:Choice Requires="wps">
            <w:drawing>
              <wp:anchor distT="0" distB="0" distL="114300" distR="114300" simplePos="0" relativeHeight="252083712" behindDoc="0" locked="0" layoutInCell="1" allowOverlap="1" wp14:anchorId="1EF29675" wp14:editId="028D7663">
                <wp:simplePos x="0" y="0"/>
                <wp:positionH relativeFrom="page">
                  <wp:posOffset>4505325</wp:posOffset>
                </wp:positionH>
                <wp:positionV relativeFrom="page">
                  <wp:posOffset>1153165</wp:posOffset>
                </wp:positionV>
                <wp:extent cx="2667635" cy="5334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21CD6" w14:textId="77777777" w:rsidR="00776F90" w:rsidRPr="002A1C8E" w:rsidRDefault="00776F90" w:rsidP="00200744">
                            <w:pPr>
                              <w:jc w:val="right"/>
                              <w:rPr>
                                <w:rFonts w:cs="Arial"/>
                                <w:szCs w:val="22"/>
                              </w:rPr>
                            </w:pPr>
                            <w:r w:rsidRPr="002A1C8E">
                              <w:rPr>
                                <w:rFonts w:cs="Arial"/>
                                <w:szCs w:val="22"/>
                              </w:rPr>
                              <w:t>____________________________</w:t>
                            </w:r>
                          </w:p>
                          <w:p w14:paraId="7AF8F9FB" w14:textId="77777777" w:rsidR="00776F90" w:rsidRPr="002A1C8E" w:rsidRDefault="00776F90" w:rsidP="00200744">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9675" id="Text Box 169" o:spid="_x0000_s1048" type="#_x0000_t202" style="position:absolute;margin-left:354.75pt;margin-top:90.8pt;width:210.05pt;height:42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" filled="f" stroked="f" strokeweight=".5pt">
                <v:textbox>
                  <w:txbxContent>
                    <w:p w14:paraId="1C621CD6" w14:textId="77777777" w:rsidR="00776F90" w:rsidRPr="002A1C8E" w:rsidRDefault="00776F90" w:rsidP="00200744">
                      <w:pPr>
                        <w:jc w:val="right"/>
                        <w:rPr>
                          <w:rFonts w:cs="Arial"/>
                          <w:szCs w:val="22"/>
                        </w:rPr>
                      </w:pPr>
                      <w:r w:rsidRPr="002A1C8E">
                        <w:rPr>
                          <w:rFonts w:cs="Arial"/>
                          <w:szCs w:val="22"/>
                        </w:rPr>
                        <w:t>____________________________</w:t>
                      </w:r>
                    </w:p>
                    <w:p w14:paraId="7AF8F9FB" w14:textId="77777777" w:rsidR="00776F90" w:rsidRPr="002A1C8E" w:rsidRDefault="00776F90" w:rsidP="00200744">
                      <w:pPr>
                        <w:spacing w:before="60"/>
                        <w:jc w:val="center"/>
                        <w:rPr>
                          <w:szCs w:val="22"/>
                        </w:rPr>
                      </w:pPr>
                      <w:r w:rsidRPr="002A1C8E">
                        <w:rPr>
                          <w:rFonts w:cs="Arial"/>
                          <w:szCs w:val="22"/>
                        </w:rPr>
                        <w:t>Name</w:t>
                      </w:r>
                    </w:p>
                  </w:txbxContent>
                </v:textbox>
                <w10:wrap anchorx="page" anchory="page"/>
              </v:shape>
            </w:pict>
          </mc:Fallback>
        </mc:AlternateContent>
      </w:r>
      <w:r w:rsidR="00200744" w:rsidRPr="000106F9">
        <w:t xml:space="preserve">Student </w:t>
      </w:r>
      <w:r w:rsidR="00200744">
        <w:t>R</w:t>
      </w:r>
      <w:r w:rsidR="00AC08BD">
        <w:t>eading</w:t>
      </w:r>
      <w:r w:rsidR="00200744">
        <w:br/>
      </w:r>
      <w:r w:rsidR="00200744" w:rsidRPr="000106F9">
        <w:t>Comprehension Questions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72AA02A5" w14:textId="77777777" w:rsidR="00391512" w:rsidRPr="00391512" w:rsidRDefault="00391512" w:rsidP="001533D6">
      <w:pPr>
        <w:rPr>
          <w:rFonts w:cs="Arial"/>
          <w:sz w:val="12"/>
        </w:rPr>
      </w:pPr>
    </w:p>
    <w:p w14:paraId="49C3B107" w14:textId="45FC24A0" w:rsidR="00200744" w:rsidRDefault="00200744" w:rsidP="001533D6">
      <w:pPr>
        <w:rPr>
          <w:rFonts w:cs="Arial"/>
        </w:rPr>
      </w:pPr>
      <w:r w:rsidRPr="00A2251E">
        <w:rPr>
          <w:rFonts w:cs="Arial"/>
          <w:b/>
        </w:rPr>
        <w:t>Directions</w:t>
      </w:r>
      <w:r w:rsidR="00B91322">
        <w:rPr>
          <w:rFonts w:cs="Arial"/>
        </w:rPr>
        <w:t xml:space="preserve">: </w:t>
      </w:r>
      <w:r w:rsidRPr="00A2251E">
        <w:rPr>
          <w:rFonts w:cs="Arial"/>
        </w:rPr>
        <w:t>Use the article to answer the questions below.</w:t>
      </w:r>
    </w:p>
    <w:p w14:paraId="47A7AA19" w14:textId="7F12B9B2" w:rsidR="00405BB2" w:rsidRPr="00A2251E" w:rsidRDefault="00405BB2" w:rsidP="00405BB2">
      <w:pPr>
        <w:rPr>
          <w:rFonts w:cs="Arial"/>
          <w:szCs w:val="22"/>
        </w:rPr>
      </w:pPr>
    </w:p>
    <w:p w14:paraId="7505EDB7" w14:textId="77777777" w:rsidR="00445293" w:rsidRDefault="00445293" w:rsidP="00660977">
      <w:pPr>
        <w:numPr>
          <w:ilvl w:val="1"/>
          <w:numId w:val="44"/>
        </w:numPr>
        <w:tabs>
          <w:tab w:val="clear" w:pos="1440"/>
        </w:tabs>
        <w:spacing w:after="840"/>
        <w:ind w:left="360"/>
        <w:rPr>
          <w:rFonts w:cs="Arial"/>
        </w:rPr>
      </w:pPr>
      <w:bookmarkStart w:id="1108" w:name="_Hlk535319949"/>
      <w:r>
        <w:rPr>
          <w:rFonts w:cs="Arial"/>
        </w:rPr>
        <w:t xml:space="preserve">When </w:t>
      </w:r>
      <w:proofErr w:type="gramStart"/>
      <w:r>
        <w:rPr>
          <w:rFonts w:cs="Arial"/>
        </w:rPr>
        <w:t>were the four last open spots in the periodic table filled</w:t>
      </w:r>
      <w:proofErr w:type="gramEnd"/>
      <w:r>
        <w:rPr>
          <w:rFonts w:cs="Arial"/>
        </w:rPr>
        <w:t>?</w:t>
      </w:r>
      <w:bookmarkEnd w:id="1108"/>
    </w:p>
    <w:p w14:paraId="7F7D8528" w14:textId="77777777" w:rsidR="00445293" w:rsidRPr="00B510D6" w:rsidRDefault="00445293" w:rsidP="00660977">
      <w:pPr>
        <w:numPr>
          <w:ilvl w:val="1"/>
          <w:numId w:val="44"/>
        </w:numPr>
        <w:tabs>
          <w:tab w:val="clear" w:pos="1440"/>
          <w:tab w:val="num" w:pos="720"/>
        </w:tabs>
        <w:spacing w:after="80"/>
        <w:ind w:left="360"/>
        <w:rPr>
          <w:rFonts w:cs="Arial"/>
        </w:rPr>
      </w:pPr>
      <w:r w:rsidRPr="00B510D6">
        <w:rPr>
          <w:rFonts w:cs="Arial"/>
        </w:rPr>
        <w:t xml:space="preserve">Complete the table </w:t>
      </w:r>
      <w:r>
        <w:rPr>
          <w:rFonts w:cs="Arial"/>
        </w:rPr>
        <w:t xml:space="preserve">below </w:t>
      </w:r>
      <w:r w:rsidRPr="00B510D6">
        <w:rPr>
          <w:rFonts w:cs="Arial"/>
        </w:rPr>
        <w:t xml:space="preserve">for the four elements </w:t>
      </w:r>
      <w:r>
        <w:rPr>
          <w:rFonts w:cs="Arial"/>
        </w:rPr>
        <w:t xml:space="preserve">most recently </w:t>
      </w:r>
      <w:r w:rsidRPr="00B510D6">
        <w:rPr>
          <w:rFonts w:cs="Arial"/>
        </w:rPr>
        <w:t>added to the periodic table.</w:t>
      </w:r>
    </w:p>
    <w:tbl>
      <w:tblPr>
        <w:tblStyle w:val="TableGrid"/>
        <w:tblW w:w="0" w:type="auto"/>
        <w:tblInd w:w="360" w:type="dxa"/>
        <w:tblLook w:val="04A0" w:firstRow="1" w:lastRow="0" w:firstColumn="1" w:lastColumn="0" w:noHBand="0" w:noVBand="1"/>
      </w:tblPr>
      <w:tblGrid>
        <w:gridCol w:w="1795"/>
        <w:gridCol w:w="2160"/>
        <w:gridCol w:w="5035"/>
      </w:tblGrid>
      <w:tr w:rsidR="00445293" w:rsidRPr="003B5385" w14:paraId="3FB8D11E" w14:textId="77777777" w:rsidTr="00445293">
        <w:trPr>
          <w:trHeight w:val="260"/>
        </w:trPr>
        <w:tc>
          <w:tcPr>
            <w:tcW w:w="8990" w:type="dxa"/>
            <w:gridSpan w:val="3"/>
            <w:vAlign w:val="center"/>
          </w:tcPr>
          <w:p w14:paraId="0D6A3D28" w14:textId="77777777" w:rsidR="00445293" w:rsidRPr="003B5385" w:rsidRDefault="00445293" w:rsidP="00445293">
            <w:pPr>
              <w:jc w:val="center"/>
              <w:rPr>
                <w:rFonts w:cs="Arial"/>
                <w:b/>
                <w:sz w:val="24"/>
              </w:rPr>
            </w:pPr>
            <w:r w:rsidRPr="003B5385">
              <w:rPr>
                <w:rFonts w:cs="Arial"/>
                <w:b/>
                <w:sz w:val="24"/>
              </w:rPr>
              <w:t>New elements</w:t>
            </w:r>
          </w:p>
        </w:tc>
      </w:tr>
      <w:tr w:rsidR="00445293" w:rsidRPr="003B5385" w14:paraId="2CADDCA0" w14:textId="77777777" w:rsidTr="00445293">
        <w:tc>
          <w:tcPr>
            <w:tcW w:w="1795" w:type="dxa"/>
            <w:vAlign w:val="center"/>
          </w:tcPr>
          <w:p w14:paraId="303B3E79" w14:textId="77777777" w:rsidR="00445293" w:rsidRPr="00B510D6" w:rsidRDefault="00445293" w:rsidP="00445293">
            <w:pPr>
              <w:jc w:val="center"/>
              <w:rPr>
                <w:rFonts w:cs="Arial"/>
                <w:b/>
                <w:spacing w:val="-4"/>
              </w:rPr>
            </w:pPr>
            <w:r w:rsidRPr="00B510D6">
              <w:rPr>
                <w:rFonts w:cs="Arial"/>
                <w:b/>
                <w:spacing w:val="-4"/>
              </w:rPr>
              <w:t>Atomic number</w:t>
            </w:r>
          </w:p>
        </w:tc>
        <w:tc>
          <w:tcPr>
            <w:tcW w:w="2160" w:type="dxa"/>
            <w:vAlign w:val="center"/>
          </w:tcPr>
          <w:p w14:paraId="6BD861E0" w14:textId="77777777" w:rsidR="00445293" w:rsidRPr="003B5385" w:rsidRDefault="00445293" w:rsidP="00445293">
            <w:pPr>
              <w:jc w:val="center"/>
              <w:rPr>
                <w:rFonts w:cs="Arial"/>
                <w:b/>
              </w:rPr>
            </w:pPr>
            <w:r w:rsidRPr="003B5385">
              <w:rPr>
                <w:rFonts w:cs="Arial"/>
                <w:b/>
              </w:rPr>
              <w:t>Name</w:t>
            </w:r>
          </w:p>
        </w:tc>
        <w:tc>
          <w:tcPr>
            <w:tcW w:w="5035" w:type="dxa"/>
            <w:vAlign w:val="center"/>
          </w:tcPr>
          <w:p w14:paraId="672FB7DF" w14:textId="77777777" w:rsidR="00445293" w:rsidRPr="003B5385" w:rsidRDefault="00445293" w:rsidP="00445293">
            <w:pPr>
              <w:jc w:val="center"/>
              <w:rPr>
                <w:rFonts w:cs="Arial"/>
                <w:b/>
              </w:rPr>
            </w:pPr>
            <w:r w:rsidRPr="003B5385">
              <w:rPr>
                <w:rFonts w:cs="Arial"/>
                <w:b/>
              </w:rPr>
              <w:t>Origin of name</w:t>
            </w:r>
          </w:p>
        </w:tc>
      </w:tr>
      <w:tr w:rsidR="00445293" w:rsidRPr="003B5385" w14:paraId="4BE1B35F" w14:textId="77777777" w:rsidTr="00445293">
        <w:trPr>
          <w:trHeight w:val="404"/>
        </w:trPr>
        <w:tc>
          <w:tcPr>
            <w:tcW w:w="1795" w:type="dxa"/>
            <w:vAlign w:val="center"/>
          </w:tcPr>
          <w:p w14:paraId="24F5AE35" w14:textId="77777777" w:rsidR="00445293" w:rsidRPr="003B5385" w:rsidRDefault="00445293" w:rsidP="00445293">
            <w:pPr>
              <w:jc w:val="center"/>
              <w:rPr>
                <w:rFonts w:cs="Arial"/>
              </w:rPr>
            </w:pPr>
          </w:p>
        </w:tc>
        <w:tc>
          <w:tcPr>
            <w:tcW w:w="2160" w:type="dxa"/>
            <w:vAlign w:val="center"/>
          </w:tcPr>
          <w:p w14:paraId="0028F70F" w14:textId="77777777" w:rsidR="00445293" w:rsidRPr="003B5385" w:rsidRDefault="00445293" w:rsidP="00445293">
            <w:pPr>
              <w:jc w:val="center"/>
              <w:rPr>
                <w:rFonts w:cs="Arial"/>
              </w:rPr>
            </w:pPr>
          </w:p>
        </w:tc>
        <w:tc>
          <w:tcPr>
            <w:tcW w:w="5035" w:type="dxa"/>
            <w:vAlign w:val="center"/>
          </w:tcPr>
          <w:p w14:paraId="3E9A98B8" w14:textId="77777777" w:rsidR="00445293" w:rsidRPr="003B5385" w:rsidRDefault="00445293" w:rsidP="00445293">
            <w:pPr>
              <w:rPr>
                <w:rFonts w:cs="Arial"/>
              </w:rPr>
            </w:pPr>
          </w:p>
        </w:tc>
      </w:tr>
      <w:tr w:rsidR="00445293" w:rsidRPr="003B5385" w14:paraId="3E8F35D3" w14:textId="77777777" w:rsidTr="00445293">
        <w:trPr>
          <w:trHeight w:val="413"/>
        </w:trPr>
        <w:tc>
          <w:tcPr>
            <w:tcW w:w="1795" w:type="dxa"/>
            <w:vAlign w:val="center"/>
          </w:tcPr>
          <w:p w14:paraId="2CAB1449" w14:textId="77777777" w:rsidR="00445293" w:rsidRPr="003B5385" w:rsidRDefault="00445293" w:rsidP="00445293">
            <w:pPr>
              <w:jc w:val="center"/>
              <w:rPr>
                <w:rFonts w:cs="Arial"/>
              </w:rPr>
            </w:pPr>
          </w:p>
        </w:tc>
        <w:tc>
          <w:tcPr>
            <w:tcW w:w="2160" w:type="dxa"/>
            <w:vAlign w:val="center"/>
          </w:tcPr>
          <w:p w14:paraId="3A360704" w14:textId="77777777" w:rsidR="00445293" w:rsidRPr="003B5385" w:rsidRDefault="00445293" w:rsidP="00445293">
            <w:pPr>
              <w:jc w:val="center"/>
              <w:rPr>
                <w:rFonts w:cs="Arial"/>
              </w:rPr>
            </w:pPr>
          </w:p>
        </w:tc>
        <w:tc>
          <w:tcPr>
            <w:tcW w:w="5035" w:type="dxa"/>
            <w:vAlign w:val="center"/>
          </w:tcPr>
          <w:p w14:paraId="45B7FDC5" w14:textId="77777777" w:rsidR="00445293" w:rsidRPr="003B5385" w:rsidRDefault="00445293" w:rsidP="00445293">
            <w:pPr>
              <w:rPr>
                <w:rFonts w:cs="Arial"/>
              </w:rPr>
            </w:pPr>
          </w:p>
        </w:tc>
      </w:tr>
      <w:tr w:rsidR="00445293" w:rsidRPr="003B5385" w14:paraId="6E9FA017" w14:textId="77777777" w:rsidTr="00445293">
        <w:trPr>
          <w:trHeight w:val="467"/>
        </w:trPr>
        <w:tc>
          <w:tcPr>
            <w:tcW w:w="1795" w:type="dxa"/>
            <w:vAlign w:val="center"/>
          </w:tcPr>
          <w:p w14:paraId="1710AF87" w14:textId="77777777" w:rsidR="00445293" w:rsidRPr="003B5385" w:rsidRDefault="00445293" w:rsidP="00445293">
            <w:pPr>
              <w:jc w:val="center"/>
              <w:rPr>
                <w:rFonts w:cs="Arial"/>
              </w:rPr>
            </w:pPr>
          </w:p>
        </w:tc>
        <w:tc>
          <w:tcPr>
            <w:tcW w:w="2160" w:type="dxa"/>
            <w:vAlign w:val="center"/>
          </w:tcPr>
          <w:p w14:paraId="762A99A5" w14:textId="77777777" w:rsidR="00445293" w:rsidRPr="003B5385" w:rsidRDefault="00445293" w:rsidP="00445293">
            <w:pPr>
              <w:jc w:val="center"/>
              <w:rPr>
                <w:rFonts w:cs="Arial"/>
              </w:rPr>
            </w:pPr>
          </w:p>
        </w:tc>
        <w:tc>
          <w:tcPr>
            <w:tcW w:w="5035" w:type="dxa"/>
            <w:vAlign w:val="center"/>
          </w:tcPr>
          <w:p w14:paraId="5B553358" w14:textId="77777777" w:rsidR="00445293" w:rsidRPr="003B5385" w:rsidRDefault="00445293" w:rsidP="00445293">
            <w:pPr>
              <w:rPr>
                <w:rFonts w:cs="Arial"/>
              </w:rPr>
            </w:pPr>
          </w:p>
        </w:tc>
      </w:tr>
      <w:tr w:rsidR="00445293" w:rsidRPr="003B5385" w14:paraId="31F823B2" w14:textId="77777777" w:rsidTr="00445293">
        <w:trPr>
          <w:trHeight w:val="440"/>
        </w:trPr>
        <w:tc>
          <w:tcPr>
            <w:tcW w:w="1795" w:type="dxa"/>
            <w:vAlign w:val="center"/>
          </w:tcPr>
          <w:p w14:paraId="7CCD8C7C" w14:textId="77777777" w:rsidR="00445293" w:rsidRPr="003B5385" w:rsidRDefault="00445293" w:rsidP="00445293">
            <w:pPr>
              <w:jc w:val="center"/>
              <w:rPr>
                <w:rFonts w:cs="Arial"/>
              </w:rPr>
            </w:pPr>
          </w:p>
        </w:tc>
        <w:tc>
          <w:tcPr>
            <w:tcW w:w="2160" w:type="dxa"/>
            <w:vAlign w:val="center"/>
          </w:tcPr>
          <w:p w14:paraId="7493743E" w14:textId="77777777" w:rsidR="00445293" w:rsidRPr="003B5385" w:rsidRDefault="00445293" w:rsidP="00445293">
            <w:pPr>
              <w:jc w:val="center"/>
              <w:rPr>
                <w:rFonts w:cs="Arial"/>
              </w:rPr>
            </w:pPr>
          </w:p>
        </w:tc>
        <w:tc>
          <w:tcPr>
            <w:tcW w:w="5035" w:type="dxa"/>
            <w:vAlign w:val="center"/>
          </w:tcPr>
          <w:p w14:paraId="57DF70D3" w14:textId="77777777" w:rsidR="00445293" w:rsidRPr="003B5385" w:rsidRDefault="00445293" w:rsidP="00445293">
            <w:pPr>
              <w:rPr>
                <w:rFonts w:cs="Arial"/>
              </w:rPr>
            </w:pPr>
          </w:p>
        </w:tc>
      </w:tr>
    </w:tbl>
    <w:p w14:paraId="177E43BA" w14:textId="77777777" w:rsidR="00445293" w:rsidRPr="002A2157" w:rsidRDefault="00445293" w:rsidP="00445293">
      <w:pPr>
        <w:tabs>
          <w:tab w:val="num" w:pos="720"/>
        </w:tabs>
        <w:ind w:left="360"/>
        <w:rPr>
          <w:rFonts w:cs="Arial"/>
          <w:sz w:val="12"/>
        </w:rPr>
      </w:pPr>
    </w:p>
    <w:p w14:paraId="61F8E4CD" w14:textId="4BE3AB68" w:rsidR="00445293" w:rsidRDefault="007832EF" w:rsidP="00660977">
      <w:pPr>
        <w:numPr>
          <w:ilvl w:val="1"/>
          <w:numId w:val="44"/>
        </w:numPr>
        <w:tabs>
          <w:tab w:val="clear" w:pos="1440"/>
        </w:tabs>
        <w:spacing w:after="1080"/>
        <w:ind w:left="360"/>
        <w:rPr>
          <w:rFonts w:cs="Arial"/>
        </w:rPr>
      </w:pPr>
      <w:bookmarkStart w:id="1109" w:name="_Hlk535320081"/>
      <w:r>
        <w:rPr>
          <w:rFonts w:cs="Arial"/>
        </w:rPr>
        <w:t xml:space="preserve">(a) </w:t>
      </w:r>
      <w:r w:rsidR="00445293">
        <w:rPr>
          <w:rFonts w:cs="Arial"/>
        </w:rPr>
        <w:t>Who was the scientist who first published a textbook containing a table identifying 33 simple sub</w:t>
      </w:r>
      <w:r w:rsidR="00445293" w:rsidRPr="007832EF">
        <w:rPr>
          <w:rFonts w:cs="Arial"/>
        </w:rPr>
        <w:t>stances later recognized as the first list of modern elements</w:t>
      </w:r>
      <w:r w:rsidRPr="007832EF">
        <w:rPr>
          <w:rFonts w:cs="Arial"/>
          <w:szCs w:val="22"/>
        </w:rPr>
        <w:t xml:space="preserve">, and (b) when </w:t>
      </w:r>
      <w:proofErr w:type="gramStart"/>
      <w:r w:rsidRPr="007832EF">
        <w:rPr>
          <w:rFonts w:cs="Arial"/>
          <w:szCs w:val="22"/>
        </w:rPr>
        <w:t>was it published</w:t>
      </w:r>
      <w:proofErr w:type="gramEnd"/>
      <w:r w:rsidR="00445293">
        <w:rPr>
          <w:rFonts w:cs="Arial"/>
        </w:rPr>
        <w:t>?</w:t>
      </w:r>
      <w:bookmarkEnd w:id="1109"/>
    </w:p>
    <w:p w14:paraId="246E6916" w14:textId="77777777" w:rsidR="00445293" w:rsidRDefault="00445293" w:rsidP="00660977">
      <w:pPr>
        <w:numPr>
          <w:ilvl w:val="1"/>
          <w:numId w:val="44"/>
        </w:numPr>
        <w:tabs>
          <w:tab w:val="clear" w:pos="1440"/>
        </w:tabs>
        <w:spacing w:after="1080"/>
        <w:ind w:left="360"/>
        <w:rPr>
          <w:rFonts w:cs="Arial"/>
        </w:rPr>
      </w:pPr>
      <w:bookmarkStart w:id="1110" w:name="_Hlk535320167"/>
      <w:r>
        <w:rPr>
          <w:rFonts w:cs="Arial"/>
        </w:rPr>
        <w:t xml:space="preserve">When and by whom </w:t>
      </w:r>
      <w:proofErr w:type="gramStart"/>
      <w:r>
        <w:rPr>
          <w:rFonts w:cs="Arial"/>
        </w:rPr>
        <w:t xml:space="preserve">was the first organization of elements that </w:t>
      </w:r>
      <w:r w:rsidRPr="004A7477">
        <w:rPr>
          <w:rFonts w:cs="Arial"/>
          <w:noProof/>
        </w:rPr>
        <w:t>resembles</w:t>
      </w:r>
      <w:r>
        <w:rPr>
          <w:rFonts w:cs="Arial"/>
        </w:rPr>
        <w:t xml:space="preserve"> the current periodic table established</w:t>
      </w:r>
      <w:proofErr w:type="gramEnd"/>
      <w:r>
        <w:rPr>
          <w:rFonts w:cs="Arial"/>
        </w:rPr>
        <w:t>?</w:t>
      </w:r>
      <w:bookmarkEnd w:id="1110"/>
    </w:p>
    <w:p w14:paraId="3AC237F3" w14:textId="77777777" w:rsidR="00445293" w:rsidRPr="00894212" w:rsidRDefault="00445293" w:rsidP="00660977">
      <w:pPr>
        <w:numPr>
          <w:ilvl w:val="1"/>
          <w:numId w:val="44"/>
        </w:numPr>
        <w:tabs>
          <w:tab w:val="clear" w:pos="1440"/>
        </w:tabs>
        <w:spacing w:after="840"/>
        <w:ind w:left="360"/>
        <w:rPr>
          <w:rFonts w:cs="Arial"/>
        </w:rPr>
      </w:pPr>
      <w:bookmarkStart w:id="1111" w:name="_Hlk535320316"/>
      <w:r w:rsidRPr="00894212">
        <w:rPr>
          <w:rFonts w:cs="Arial"/>
        </w:rPr>
        <w:t>How many elements occur naturally</w:t>
      </w:r>
      <w:r>
        <w:rPr>
          <w:rFonts w:cs="Arial"/>
        </w:rPr>
        <w:t xml:space="preserve"> on Earth</w:t>
      </w:r>
      <w:r w:rsidRPr="00894212">
        <w:rPr>
          <w:rFonts w:cs="Arial"/>
        </w:rPr>
        <w:t>?</w:t>
      </w:r>
      <w:bookmarkEnd w:id="1111"/>
    </w:p>
    <w:p w14:paraId="47E93FA4" w14:textId="77777777" w:rsidR="00445293" w:rsidRDefault="00445293" w:rsidP="00660977">
      <w:pPr>
        <w:numPr>
          <w:ilvl w:val="1"/>
          <w:numId w:val="44"/>
        </w:numPr>
        <w:tabs>
          <w:tab w:val="clear" w:pos="1440"/>
        </w:tabs>
        <w:spacing w:after="1200"/>
        <w:ind w:left="360"/>
        <w:rPr>
          <w:rFonts w:cs="Arial"/>
        </w:rPr>
      </w:pPr>
      <w:bookmarkStart w:id="1112" w:name="_Hlk535320621"/>
      <w:r>
        <w:rPr>
          <w:rFonts w:cs="Arial"/>
        </w:rPr>
        <w:t>What defines any given element?</w:t>
      </w:r>
      <w:bookmarkEnd w:id="1112"/>
    </w:p>
    <w:p w14:paraId="5A3B52AA" w14:textId="77777777" w:rsidR="00445293" w:rsidRDefault="00445293" w:rsidP="00660977">
      <w:pPr>
        <w:numPr>
          <w:ilvl w:val="1"/>
          <w:numId w:val="44"/>
        </w:numPr>
        <w:tabs>
          <w:tab w:val="clear" w:pos="1440"/>
        </w:tabs>
        <w:spacing w:after="1680"/>
        <w:ind w:left="360"/>
        <w:rPr>
          <w:rFonts w:cs="Arial"/>
        </w:rPr>
      </w:pPr>
      <w:bookmarkStart w:id="1113" w:name="_Hlk535320701"/>
      <w:r>
        <w:rPr>
          <w:rFonts w:cs="Arial"/>
        </w:rPr>
        <w:t>What is required for creating a new element?</w:t>
      </w:r>
      <w:bookmarkEnd w:id="1113"/>
    </w:p>
    <w:p w14:paraId="3B191EDB" w14:textId="64907CB1" w:rsidR="0073222B" w:rsidRDefault="0073222B" w:rsidP="0073222B">
      <w:pPr>
        <w:tabs>
          <w:tab w:val="center" w:pos="4500"/>
          <w:tab w:val="left" w:pos="5027"/>
        </w:tabs>
        <w:spacing w:before="240" w:after="600"/>
        <w:jc w:val="both"/>
        <w:rPr>
          <w:rFonts w:cs="Arial"/>
          <w:b/>
          <w:sz w:val="32"/>
          <w:szCs w:val="32"/>
        </w:rPr>
      </w:pPr>
      <w:r>
        <w:rPr>
          <w:rFonts w:asciiTheme="minorHAnsi" w:hAnsiTheme="minorHAnsi" w:cstheme="minorBidi"/>
          <w:noProof/>
        </w:rPr>
        <w:lastRenderedPageBreak/>
        <mc:AlternateContent>
          <mc:Choice Requires="wps">
            <w:drawing>
              <wp:anchor distT="0" distB="0" distL="114300" distR="114300" simplePos="0" relativeHeight="252195328" behindDoc="1" locked="0" layoutInCell="1" allowOverlap="1" wp14:anchorId="38E19D6D" wp14:editId="00D135A0">
                <wp:simplePos x="0" y="0"/>
                <wp:positionH relativeFrom="column">
                  <wp:posOffset>-547370</wp:posOffset>
                </wp:positionH>
                <wp:positionV relativeFrom="paragraph">
                  <wp:posOffset>367665</wp:posOffset>
                </wp:positionV>
                <wp:extent cx="7060565" cy="114300"/>
                <wp:effectExtent l="0" t="0" r="6985" b="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B2AF8E8" id="Rectangle 248" o:spid="_x0000_s1026" style="position:absolute;margin-left:-43.1pt;margin-top:28.95pt;width:555.95pt;height:9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" fillcolor="#d8d8d8 [2732]" stroked="f" strokeweight=".5pt">
                <v:path arrowok="t"/>
              </v:rect>
            </w:pict>
          </mc:Fallback>
        </mc:AlternateContent>
      </w:r>
      <w:r>
        <w:rPr>
          <w:rFonts w:cs="Arial"/>
          <w:b/>
          <w:sz w:val="32"/>
          <w:szCs w:val="32"/>
        </w:rPr>
        <w:t>Student Reading Comprehension Questions, cont.</w:t>
      </w:r>
    </w:p>
    <w:p w14:paraId="24B03DF1" w14:textId="77777777" w:rsidR="00445293" w:rsidRDefault="00445293" w:rsidP="00660977">
      <w:pPr>
        <w:numPr>
          <w:ilvl w:val="1"/>
          <w:numId w:val="45"/>
        </w:numPr>
        <w:tabs>
          <w:tab w:val="clear" w:pos="1440"/>
        </w:tabs>
        <w:spacing w:after="1560"/>
        <w:ind w:left="360"/>
        <w:rPr>
          <w:rFonts w:cs="Arial"/>
        </w:rPr>
      </w:pPr>
      <w:bookmarkStart w:id="1114" w:name="_Hlk535320794"/>
      <w:r>
        <w:rPr>
          <w:rFonts w:cs="Arial"/>
        </w:rPr>
        <w:t>Give the name and atomic number, and the location and date of discovery of the first synthetic element produced</w:t>
      </w:r>
      <w:bookmarkEnd w:id="1114"/>
      <w:r>
        <w:rPr>
          <w:rFonts w:cs="Arial"/>
        </w:rPr>
        <w:t>.</w:t>
      </w:r>
    </w:p>
    <w:p w14:paraId="18450C76" w14:textId="77777777" w:rsidR="00445293" w:rsidRDefault="00445293" w:rsidP="00660977">
      <w:pPr>
        <w:numPr>
          <w:ilvl w:val="1"/>
          <w:numId w:val="45"/>
        </w:numPr>
        <w:tabs>
          <w:tab w:val="clear" w:pos="1440"/>
        </w:tabs>
        <w:spacing w:after="2400"/>
        <w:ind w:left="360"/>
        <w:rPr>
          <w:rFonts w:cs="Arial"/>
        </w:rPr>
      </w:pPr>
      <w:bookmarkStart w:id="1115" w:name="_Hlk535321010"/>
      <w:r>
        <w:rPr>
          <w:rFonts w:cs="Arial"/>
        </w:rPr>
        <w:t xml:space="preserve">What are the </w:t>
      </w:r>
      <w:r w:rsidRPr="004A7477">
        <w:rPr>
          <w:rFonts w:cs="Arial"/>
          <w:noProof/>
        </w:rPr>
        <w:t>three</w:t>
      </w:r>
      <w:r>
        <w:rPr>
          <w:rFonts w:cs="Arial"/>
        </w:rPr>
        <w:t xml:space="preserve"> main standards IUPAC proposed in regards to naming </w:t>
      </w:r>
      <w:r w:rsidRPr="004A7477">
        <w:rPr>
          <w:rFonts w:cs="Arial"/>
          <w:noProof/>
        </w:rPr>
        <w:t>elements</w:t>
      </w:r>
      <w:bookmarkEnd w:id="1115"/>
      <w:r>
        <w:rPr>
          <w:rFonts w:cs="Arial"/>
          <w:noProof/>
        </w:rPr>
        <w:t>?</w:t>
      </w:r>
    </w:p>
    <w:p w14:paraId="2BFBD067" w14:textId="77777777" w:rsidR="00445293" w:rsidRDefault="00445293" w:rsidP="00660977">
      <w:pPr>
        <w:numPr>
          <w:ilvl w:val="1"/>
          <w:numId w:val="45"/>
        </w:numPr>
        <w:tabs>
          <w:tab w:val="clear" w:pos="1440"/>
        </w:tabs>
        <w:spacing w:after="1560"/>
        <w:ind w:left="360"/>
        <w:rPr>
          <w:rFonts w:cs="Arial"/>
        </w:rPr>
      </w:pPr>
      <w:bookmarkStart w:id="1116" w:name="_Hlk535321574"/>
      <w:r>
        <w:rPr>
          <w:rFonts w:cs="Arial"/>
        </w:rPr>
        <w:t xml:space="preserve">What are the most fascinating properties of the new </w:t>
      </w:r>
      <w:proofErr w:type="spellStart"/>
      <w:r>
        <w:rPr>
          <w:rFonts w:cs="Arial"/>
        </w:rPr>
        <w:t>superheavy</w:t>
      </w:r>
      <w:proofErr w:type="spellEnd"/>
      <w:r>
        <w:rPr>
          <w:rFonts w:cs="Arial"/>
        </w:rPr>
        <w:t xml:space="preserve"> elements?</w:t>
      </w:r>
      <w:bookmarkEnd w:id="1116"/>
    </w:p>
    <w:p w14:paraId="7676C878" w14:textId="77777777" w:rsidR="00445293" w:rsidRDefault="00445293" w:rsidP="00660977">
      <w:pPr>
        <w:numPr>
          <w:ilvl w:val="1"/>
          <w:numId w:val="45"/>
        </w:numPr>
        <w:tabs>
          <w:tab w:val="clear" w:pos="1440"/>
        </w:tabs>
        <w:spacing w:after="1440"/>
        <w:ind w:left="360"/>
        <w:rPr>
          <w:rFonts w:cs="Arial"/>
        </w:rPr>
      </w:pPr>
      <w:bookmarkStart w:id="1117" w:name="_Hlk535321770"/>
      <w:r w:rsidRPr="0081052B">
        <w:rPr>
          <w:rFonts w:cs="Arial"/>
        </w:rPr>
        <w:t>Which element is associated with the production of three of the four new</w:t>
      </w:r>
      <w:r>
        <w:rPr>
          <w:rFonts w:cs="Arial"/>
        </w:rPr>
        <w:t>est</w:t>
      </w:r>
      <w:r w:rsidRPr="0081052B">
        <w:rPr>
          <w:rFonts w:cs="Arial"/>
        </w:rPr>
        <w:t xml:space="preserve"> elements?</w:t>
      </w:r>
      <w:bookmarkEnd w:id="1117"/>
    </w:p>
    <w:p w14:paraId="45F5A79E" w14:textId="77777777" w:rsidR="00445293" w:rsidRPr="002265F9" w:rsidRDefault="00445293" w:rsidP="00445293">
      <w:pPr>
        <w:rPr>
          <w:rFonts w:cs="Arial"/>
          <w:b/>
          <w:sz w:val="24"/>
          <w:u w:val="single"/>
        </w:rPr>
      </w:pPr>
      <w:r w:rsidRPr="002265F9">
        <w:rPr>
          <w:rFonts w:cs="Arial"/>
          <w:b/>
          <w:sz w:val="24"/>
          <w:u w:val="single"/>
        </w:rPr>
        <w:t>Critical-Thinking Question</w:t>
      </w:r>
      <w:r>
        <w:rPr>
          <w:rFonts w:cs="Arial"/>
          <w:b/>
          <w:sz w:val="24"/>
          <w:u w:val="single"/>
        </w:rPr>
        <w:t>s</w:t>
      </w:r>
    </w:p>
    <w:p w14:paraId="7C2C3455" w14:textId="77777777" w:rsidR="00445293" w:rsidRPr="003C37AF" w:rsidRDefault="00445293" w:rsidP="00445293">
      <w:pPr>
        <w:rPr>
          <w:rFonts w:cs="Arial"/>
          <w:b/>
          <w:i/>
        </w:rPr>
      </w:pPr>
      <w:r w:rsidRPr="003C37AF">
        <w:rPr>
          <w:rFonts w:cs="Arial"/>
          <w:b/>
          <w:i/>
        </w:rPr>
        <w:t>Write your answer</w:t>
      </w:r>
      <w:r>
        <w:rPr>
          <w:rFonts w:cs="Arial"/>
          <w:b/>
          <w:i/>
        </w:rPr>
        <w:t>s</w:t>
      </w:r>
      <w:r w:rsidRPr="003C37AF">
        <w:rPr>
          <w:rFonts w:cs="Arial"/>
          <w:b/>
          <w:i/>
        </w:rPr>
        <w:t xml:space="preserve"> on another piece of paper.</w:t>
      </w:r>
    </w:p>
    <w:p w14:paraId="46E09C36" w14:textId="77777777" w:rsidR="00445293" w:rsidRPr="002F0DFD" w:rsidRDefault="00445293" w:rsidP="00445293">
      <w:pPr>
        <w:rPr>
          <w:rFonts w:cs="Arial"/>
          <w:sz w:val="20"/>
        </w:rPr>
      </w:pPr>
    </w:p>
    <w:p w14:paraId="31D59CDC" w14:textId="77777777" w:rsidR="00445293" w:rsidRDefault="00445293" w:rsidP="00660977">
      <w:pPr>
        <w:pStyle w:val="ListParagraph"/>
        <w:numPr>
          <w:ilvl w:val="1"/>
          <w:numId w:val="46"/>
        </w:numPr>
        <w:tabs>
          <w:tab w:val="clear" w:pos="1440"/>
        </w:tabs>
        <w:ind w:left="360"/>
        <w:rPr>
          <w:rFonts w:cs="Arial"/>
          <w:szCs w:val="22"/>
        </w:rPr>
      </w:pPr>
      <w:bookmarkStart w:id="1118" w:name="_Hlk535321938"/>
      <w:r>
        <w:rPr>
          <w:rFonts w:cs="Arial"/>
          <w:szCs w:val="22"/>
        </w:rPr>
        <w:t>Propose a possible procedure for making element 120.</w:t>
      </w:r>
      <w:bookmarkEnd w:id="1118"/>
    </w:p>
    <w:p w14:paraId="6AEF6435" w14:textId="77777777" w:rsidR="00445293" w:rsidRDefault="00445293" w:rsidP="00445293">
      <w:pPr>
        <w:pStyle w:val="ListParagraph"/>
        <w:ind w:left="0"/>
        <w:rPr>
          <w:rFonts w:cs="Arial"/>
          <w:szCs w:val="22"/>
        </w:rPr>
      </w:pPr>
    </w:p>
    <w:p w14:paraId="7CE43F9C" w14:textId="1BA16662" w:rsidR="00445293" w:rsidRDefault="00445293" w:rsidP="00660977">
      <w:pPr>
        <w:pStyle w:val="ListParagraph"/>
        <w:numPr>
          <w:ilvl w:val="1"/>
          <w:numId w:val="46"/>
        </w:numPr>
        <w:tabs>
          <w:tab w:val="clear" w:pos="1440"/>
        </w:tabs>
        <w:ind w:left="360"/>
        <w:rPr>
          <w:rFonts w:cs="Arial"/>
          <w:szCs w:val="22"/>
        </w:rPr>
      </w:pPr>
      <w:bookmarkStart w:id="1119" w:name="_Hlk535322007"/>
      <w:r w:rsidRPr="0081052B">
        <w:rPr>
          <w:rFonts w:cs="Arial"/>
          <w:szCs w:val="22"/>
        </w:rPr>
        <w:t xml:space="preserve">Based on its expected position on the periodic table (directly under radium, element 88), what </w:t>
      </w:r>
      <w:r w:rsidRPr="00EF415D">
        <w:rPr>
          <w:rFonts w:cs="Arial"/>
          <w:szCs w:val="22"/>
        </w:rPr>
        <w:t>properties (e.g., outer energy</w:t>
      </w:r>
      <w:r>
        <w:rPr>
          <w:rFonts w:cs="Arial"/>
          <w:szCs w:val="22"/>
        </w:rPr>
        <w:t>-</w:t>
      </w:r>
      <w:r w:rsidRPr="00EF415D">
        <w:rPr>
          <w:rFonts w:cs="Arial"/>
          <w:szCs w:val="22"/>
        </w:rPr>
        <w:t>level electron arrangement)</w:t>
      </w:r>
      <w:r>
        <w:rPr>
          <w:rFonts w:cs="Arial"/>
          <w:szCs w:val="22"/>
        </w:rPr>
        <w:t xml:space="preserve"> oxidation numbe</w:t>
      </w:r>
      <w:r w:rsidR="00824D94">
        <w:rPr>
          <w:rFonts w:cs="Arial"/>
          <w:szCs w:val="22"/>
        </w:rPr>
        <w:t xml:space="preserve">r, the </w:t>
      </w:r>
      <w:r w:rsidRPr="00824D94">
        <w:rPr>
          <w:rFonts w:cs="Arial"/>
          <w:noProof/>
          <w:szCs w:val="22"/>
        </w:rPr>
        <w:t>formu</w:t>
      </w:r>
      <w:r w:rsidRPr="004A7477">
        <w:rPr>
          <w:rFonts w:cs="Arial"/>
          <w:noProof/>
          <w:szCs w:val="22"/>
        </w:rPr>
        <w:t>la</w:t>
      </w:r>
      <w:r>
        <w:rPr>
          <w:rFonts w:cs="Arial"/>
          <w:szCs w:val="22"/>
        </w:rPr>
        <w:t xml:space="preserve"> of its </w:t>
      </w:r>
      <w:r w:rsidRPr="004A7477">
        <w:rPr>
          <w:rFonts w:cs="Arial"/>
          <w:noProof/>
          <w:szCs w:val="22"/>
        </w:rPr>
        <w:t>compound</w:t>
      </w:r>
      <w:r>
        <w:rPr>
          <w:rFonts w:cs="Arial"/>
          <w:szCs w:val="22"/>
        </w:rPr>
        <w:t xml:space="preserve"> with chlorine, reactivity with water, nuclear stability, and density)</w:t>
      </w:r>
      <w:r w:rsidRPr="0081052B">
        <w:rPr>
          <w:rFonts w:cs="Arial"/>
          <w:szCs w:val="22"/>
        </w:rPr>
        <w:t xml:space="preserve"> would you predict for element 120</w:t>
      </w:r>
      <w:r>
        <w:rPr>
          <w:rFonts w:cs="Arial"/>
          <w:szCs w:val="22"/>
        </w:rPr>
        <w:t xml:space="preserve"> (</w:t>
      </w:r>
      <w:proofErr w:type="spellStart"/>
      <w:r>
        <w:rPr>
          <w:rFonts w:cs="Arial"/>
          <w:szCs w:val="22"/>
        </w:rPr>
        <w:t>unbinilium</w:t>
      </w:r>
      <w:proofErr w:type="spellEnd"/>
      <w:r>
        <w:rPr>
          <w:rFonts w:cs="Arial"/>
          <w:szCs w:val="22"/>
        </w:rPr>
        <w:t xml:space="preserve">, </w:t>
      </w:r>
      <w:r w:rsidRPr="004A7477">
        <w:rPr>
          <w:rFonts w:cs="Arial"/>
          <w:noProof/>
          <w:szCs w:val="22"/>
        </w:rPr>
        <w:t>Ubn</w:t>
      </w:r>
      <w:r>
        <w:rPr>
          <w:rFonts w:cs="Arial"/>
          <w:szCs w:val="22"/>
        </w:rPr>
        <w:t>)</w:t>
      </w:r>
      <w:r w:rsidRPr="0081052B">
        <w:rPr>
          <w:rFonts w:cs="Arial"/>
          <w:szCs w:val="22"/>
        </w:rPr>
        <w:t>?</w:t>
      </w:r>
      <w:bookmarkEnd w:id="1119"/>
      <w:r>
        <w:rPr>
          <w:rFonts w:cs="Arial"/>
          <w:szCs w:val="22"/>
        </w:rPr>
        <w:t xml:space="preserve"> Explain your predictions.</w:t>
      </w:r>
    </w:p>
    <w:p w14:paraId="5B693556" w14:textId="77777777" w:rsidR="00445293" w:rsidRPr="00BF65CB" w:rsidRDefault="00445293" w:rsidP="00445293">
      <w:pPr>
        <w:rPr>
          <w:rFonts w:cs="Arial"/>
        </w:rPr>
      </w:pPr>
    </w:p>
    <w:p w14:paraId="13F0008A" w14:textId="6EE9C397" w:rsidR="00200744" w:rsidRPr="00142022" w:rsidRDefault="00200744" w:rsidP="00200744">
      <w:pPr>
        <w:spacing w:after="240"/>
        <w:rPr>
          <w:rFonts w:cs="Arial"/>
          <w:szCs w:val="22"/>
        </w:rPr>
      </w:pPr>
      <w:r w:rsidRPr="00142022">
        <w:rPr>
          <w:rFonts w:cs="Arial"/>
          <w:szCs w:val="22"/>
        </w:rPr>
        <w:br w:type="page"/>
      </w:r>
    </w:p>
    <w:bookmarkStart w:id="1120" w:name="_Toc523845066"/>
    <w:bookmarkStart w:id="1121" w:name="_Toc523845436"/>
    <w:bookmarkStart w:id="1122" w:name="_Toc523845732"/>
    <w:bookmarkStart w:id="1123" w:name="_Toc523845854"/>
    <w:bookmarkStart w:id="1124" w:name="_Toc523845947"/>
    <w:bookmarkStart w:id="1125" w:name="_Toc524538884"/>
    <w:bookmarkStart w:id="1126" w:name="_Toc528664517"/>
    <w:bookmarkStart w:id="1127" w:name="_Toc529098404"/>
    <w:bookmarkStart w:id="1128" w:name="_Toc529100341"/>
    <w:bookmarkStart w:id="1129" w:name="_Toc529100553"/>
    <w:bookmarkStart w:id="1130" w:name="_Toc529111518"/>
    <w:bookmarkStart w:id="1131" w:name="_Toc529206909"/>
    <w:bookmarkStart w:id="1132" w:name="_Toc534818844"/>
    <w:bookmarkStart w:id="1133" w:name="_Toc534906426"/>
    <w:bookmarkStart w:id="1134" w:name="_Toc3376149"/>
    <w:bookmarkStart w:id="1135" w:name="_Toc3378483"/>
    <w:bookmarkStart w:id="1136" w:name="_Toc3380376"/>
    <w:bookmarkStart w:id="1137" w:name="_Toc3462106"/>
    <w:p w14:paraId="46088214" w14:textId="0642339A" w:rsidR="00200744" w:rsidRPr="00405BB2" w:rsidRDefault="00C05360" w:rsidP="0039770F">
      <w:pPr>
        <w:pStyle w:val="Heading3"/>
      </w:pPr>
      <w:r w:rsidRPr="007D633A">
        <w:rPr>
          <w:noProof/>
          <w:sz w:val="28"/>
        </w:rPr>
        <w:lastRenderedPageBreak/>
        <mc:AlternateContent>
          <mc:Choice Requires="wps">
            <w:drawing>
              <wp:anchor distT="0" distB="0" distL="114300" distR="114300" simplePos="0" relativeHeight="252086784" behindDoc="1" locked="0" layoutInCell="1" allowOverlap="1" wp14:anchorId="44224174" wp14:editId="2EE996EB">
                <wp:simplePos x="0" y="0"/>
                <wp:positionH relativeFrom="column">
                  <wp:posOffset>-542925</wp:posOffset>
                </wp:positionH>
                <wp:positionV relativeFrom="paragraph">
                  <wp:posOffset>377820</wp:posOffset>
                </wp:positionV>
                <wp:extent cx="7060565" cy="114300"/>
                <wp:effectExtent l="0" t="0" r="6985" b="0"/>
                <wp:wrapNone/>
                <wp:docPr id="170" name="Rectangle 17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E661DFF" id="Rectangle 170" o:spid="_x0000_s1026" style="position:absolute;margin-left:-42.75pt;margin-top:29.75pt;width:555.95pt;height:9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gT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" fillcolor="#d8d8d8 [2732]" stroked="f" strokeweight=".5pt"/>
            </w:pict>
          </mc:Fallback>
        </mc:AlternateContent>
      </w:r>
      <w:r w:rsidR="00200744" w:rsidRPr="004177AA">
        <w:t xml:space="preserve">Answers to </w:t>
      </w:r>
      <w:r w:rsidR="00200744">
        <w:t xml:space="preserve">Reading Comprehension </w:t>
      </w:r>
      <w:r w:rsidR="00200744" w:rsidRPr="004177AA">
        <w:t>Questions</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688F177B" w14:textId="77777777" w:rsidR="00391512" w:rsidRPr="00391512" w:rsidRDefault="00391512" w:rsidP="00391512">
      <w:pPr>
        <w:rPr>
          <w:rFonts w:cs="Arial"/>
          <w:sz w:val="12"/>
          <w:szCs w:val="22"/>
        </w:rPr>
      </w:pPr>
    </w:p>
    <w:p w14:paraId="4E8B95F6" w14:textId="77777777" w:rsidR="00445293" w:rsidRPr="007C5EB7" w:rsidRDefault="00445293" w:rsidP="00660977">
      <w:pPr>
        <w:pStyle w:val="ListParagraph"/>
        <w:numPr>
          <w:ilvl w:val="0"/>
          <w:numId w:val="47"/>
        </w:numPr>
        <w:ind w:left="360"/>
        <w:rPr>
          <w:rFonts w:cs="Arial"/>
          <w:i/>
          <w:strike/>
          <w:szCs w:val="22"/>
        </w:rPr>
      </w:pPr>
      <w:r w:rsidRPr="007C5EB7">
        <w:rPr>
          <w:rFonts w:cs="Arial"/>
          <w:b/>
          <w:szCs w:val="22"/>
        </w:rPr>
        <w:t xml:space="preserve">When </w:t>
      </w:r>
      <w:proofErr w:type="gramStart"/>
      <w:r w:rsidRPr="007C5EB7">
        <w:rPr>
          <w:rFonts w:cs="Arial"/>
          <w:b/>
          <w:szCs w:val="22"/>
        </w:rPr>
        <w:t>were the four last open spots in the periodic table filled</w:t>
      </w:r>
      <w:proofErr w:type="gramEnd"/>
      <w:r w:rsidRPr="007C5EB7">
        <w:rPr>
          <w:rFonts w:cs="Arial"/>
          <w:b/>
          <w:szCs w:val="22"/>
        </w:rPr>
        <w:t>?</w:t>
      </w:r>
    </w:p>
    <w:p w14:paraId="5C04D056" w14:textId="77777777" w:rsidR="00445293" w:rsidRPr="007C5EB7" w:rsidRDefault="00445293" w:rsidP="00445293">
      <w:pPr>
        <w:pStyle w:val="ListParagraph"/>
        <w:ind w:left="360"/>
        <w:rPr>
          <w:rFonts w:cs="Arial"/>
          <w:szCs w:val="22"/>
        </w:rPr>
      </w:pPr>
    </w:p>
    <w:p w14:paraId="3FB96881" w14:textId="77777777" w:rsidR="00445293" w:rsidRPr="007C5EB7" w:rsidRDefault="00445293" w:rsidP="00445293">
      <w:pPr>
        <w:ind w:left="360"/>
        <w:rPr>
          <w:rFonts w:cs="Arial"/>
        </w:rPr>
      </w:pPr>
      <w:r w:rsidRPr="007C5EB7">
        <w:rPr>
          <w:rFonts w:cs="Arial"/>
        </w:rPr>
        <w:t xml:space="preserve">The four last spots in the periodic table </w:t>
      </w:r>
      <w:proofErr w:type="gramStart"/>
      <w:r w:rsidRPr="007C5EB7">
        <w:rPr>
          <w:rFonts w:cs="Arial"/>
        </w:rPr>
        <w:t>were filled</w:t>
      </w:r>
      <w:proofErr w:type="gramEnd"/>
      <w:r w:rsidRPr="007C5EB7">
        <w:rPr>
          <w:rFonts w:cs="Arial"/>
        </w:rPr>
        <w:t xml:space="preserve"> in 2016.</w:t>
      </w:r>
    </w:p>
    <w:p w14:paraId="46EB00F8" w14:textId="77777777" w:rsidR="00445293" w:rsidRPr="007C5EB7" w:rsidRDefault="00445293" w:rsidP="00445293">
      <w:pPr>
        <w:ind w:left="360"/>
        <w:rPr>
          <w:rFonts w:cs="Arial"/>
        </w:rPr>
      </w:pPr>
    </w:p>
    <w:p w14:paraId="4090F758" w14:textId="77777777" w:rsidR="00445293" w:rsidRPr="004A7477" w:rsidRDefault="00445293" w:rsidP="00660977">
      <w:pPr>
        <w:pStyle w:val="ListParagraph"/>
        <w:numPr>
          <w:ilvl w:val="0"/>
          <w:numId w:val="47"/>
        </w:numPr>
        <w:spacing w:after="120"/>
        <w:ind w:left="360"/>
        <w:rPr>
          <w:rFonts w:cs="Arial"/>
          <w:b/>
          <w:spacing w:val="-4"/>
          <w:sz w:val="20"/>
          <w:szCs w:val="22"/>
        </w:rPr>
      </w:pPr>
      <w:r w:rsidRPr="004A7477">
        <w:rPr>
          <w:rFonts w:cs="Arial"/>
          <w:b/>
          <w:spacing w:val="-4"/>
        </w:rPr>
        <w:t>Complete the table below for the four elements most recently added to the periodic table.</w:t>
      </w:r>
    </w:p>
    <w:tbl>
      <w:tblPr>
        <w:tblStyle w:val="TableGrid"/>
        <w:tblW w:w="0" w:type="auto"/>
        <w:tblInd w:w="360" w:type="dxa"/>
        <w:tblLook w:val="04A0" w:firstRow="1" w:lastRow="0" w:firstColumn="1" w:lastColumn="0" w:noHBand="0" w:noVBand="1"/>
      </w:tblPr>
      <w:tblGrid>
        <w:gridCol w:w="1795"/>
        <w:gridCol w:w="1710"/>
        <w:gridCol w:w="5485"/>
      </w:tblGrid>
      <w:tr w:rsidR="00445293" w:rsidRPr="003B5385" w14:paraId="53B398E5" w14:textId="77777777" w:rsidTr="00445293">
        <w:trPr>
          <w:trHeight w:val="359"/>
        </w:trPr>
        <w:tc>
          <w:tcPr>
            <w:tcW w:w="8990" w:type="dxa"/>
            <w:gridSpan w:val="3"/>
            <w:vAlign w:val="center"/>
          </w:tcPr>
          <w:p w14:paraId="146DCF3A" w14:textId="77777777" w:rsidR="00445293" w:rsidRPr="003B5385" w:rsidRDefault="00445293" w:rsidP="00445293">
            <w:pPr>
              <w:jc w:val="center"/>
              <w:rPr>
                <w:rFonts w:cs="Arial"/>
                <w:b/>
                <w:sz w:val="24"/>
              </w:rPr>
            </w:pPr>
            <w:r w:rsidRPr="003B5385">
              <w:rPr>
                <w:rFonts w:cs="Arial"/>
                <w:b/>
                <w:sz w:val="24"/>
              </w:rPr>
              <w:t>New elements</w:t>
            </w:r>
          </w:p>
        </w:tc>
      </w:tr>
      <w:tr w:rsidR="00445293" w:rsidRPr="003B5385" w14:paraId="06BB80A4" w14:textId="77777777" w:rsidTr="00445293">
        <w:trPr>
          <w:trHeight w:val="350"/>
        </w:trPr>
        <w:tc>
          <w:tcPr>
            <w:tcW w:w="1795" w:type="dxa"/>
            <w:vAlign w:val="center"/>
          </w:tcPr>
          <w:p w14:paraId="2BFD6534" w14:textId="77777777" w:rsidR="00445293" w:rsidRPr="0081052B" w:rsidRDefault="00445293" w:rsidP="00445293">
            <w:pPr>
              <w:jc w:val="center"/>
              <w:rPr>
                <w:rFonts w:cs="Arial"/>
                <w:b/>
                <w:spacing w:val="-4"/>
              </w:rPr>
            </w:pPr>
            <w:r w:rsidRPr="0081052B">
              <w:rPr>
                <w:rFonts w:cs="Arial"/>
                <w:b/>
                <w:spacing w:val="-4"/>
              </w:rPr>
              <w:t>Atomic number</w:t>
            </w:r>
          </w:p>
        </w:tc>
        <w:tc>
          <w:tcPr>
            <w:tcW w:w="1710" w:type="dxa"/>
            <w:vAlign w:val="center"/>
          </w:tcPr>
          <w:p w14:paraId="332057D4" w14:textId="77777777" w:rsidR="00445293" w:rsidRPr="003B5385" w:rsidRDefault="00445293" w:rsidP="00445293">
            <w:pPr>
              <w:jc w:val="center"/>
              <w:rPr>
                <w:rFonts w:cs="Arial"/>
                <w:b/>
              </w:rPr>
            </w:pPr>
            <w:r w:rsidRPr="003B5385">
              <w:rPr>
                <w:rFonts w:cs="Arial"/>
                <w:b/>
              </w:rPr>
              <w:t>Name</w:t>
            </w:r>
          </w:p>
        </w:tc>
        <w:tc>
          <w:tcPr>
            <w:tcW w:w="5485" w:type="dxa"/>
            <w:vAlign w:val="center"/>
          </w:tcPr>
          <w:p w14:paraId="7AD634FB" w14:textId="77777777" w:rsidR="00445293" w:rsidRPr="003B5385" w:rsidRDefault="00445293" w:rsidP="00445293">
            <w:pPr>
              <w:jc w:val="center"/>
              <w:rPr>
                <w:rFonts w:cs="Arial"/>
                <w:b/>
              </w:rPr>
            </w:pPr>
            <w:r w:rsidRPr="003B5385">
              <w:rPr>
                <w:rFonts w:cs="Arial"/>
                <w:b/>
              </w:rPr>
              <w:t>Origin of name</w:t>
            </w:r>
          </w:p>
        </w:tc>
      </w:tr>
      <w:tr w:rsidR="00445293" w:rsidRPr="003B5385" w14:paraId="775BAC08" w14:textId="77777777" w:rsidTr="00445293">
        <w:trPr>
          <w:trHeight w:val="332"/>
        </w:trPr>
        <w:tc>
          <w:tcPr>
            <w:tcW w:w="1795" w:type="dxa"/>
            <w:vAlign w:val="center"/>
          </w:tcPr>
          <w:p w14:paraId="6242C601" w14:textId="77777777" w:rsidR="00445293" w:rsidRPr="003B5385" w:rsidRDefault="00445293" w:rsidP="00445293">
            <w:pPr>
              <w:jc w:val="center"/>
              <w:rPr>
                <w:rFonts w:cs="Arial"/>
              </w:rPr>
            </w:pPr>
            <w:r w:rsidRPr="003B5385">
              <w:rPr>
                <w:rFonts w:cs="Arial"/>
              </w:rPr>
              <w:t>113</w:t>
            </w:r>
          </w:p>
        </w:tc>
        <w:tc>
          <w:tcPr>
            <w:tcW w:w="1710" w:type="dxa"/>
            <w:vAlign w:val="center"/>
          </w:tcPr>
          <w:p w14:paraId="36B2F792" w14:textId="77777777" w:rsidR="00445293" w:rsidRPr="003B5385" w:rsidRDefault="00445293" w:rsidP="00445293">
            <w:pPr>
              <w:jc w:val="center"/>
              <w:rPr>
                <w:rFonts w:cs="Arial"/>
              </w:rPr>
            </w:pPr>
            <w:r w:rsidRPr="004A7477">
              <w:rPr>
                <w:rFonts w:cs="Arial"/>
                <w:noProof/>
              </w:rPr>
              <w:t>nihonium</w:t>
            </w:r>
          </w:p>
        </w:tc>
        <w:tc>
          <w:tcPr>
            <w:tcW w:w="5485" w:type="dxa"/>
            <w:vAlign w:val="center"/>
          </w:tcPr>
          <w:p w14:paraId="0AD06266" w14:textId="77777777" w:rsidR="00445293" w:rsidRPr="007153BB" w:rsidRDefault="00445293" w:rsidP="00445293">
            <w:pPr>
              <w:rPr>
                <w:rFonts w:cs="Arial"/>
                <w:spacing w:val="-4"/>
              </w:rPr>
            </w:pPr>
            <w:r w:rsidRPr="007153BB">
              <w:rPr>
                <w:rFonts w:cs="Arial"/>
                <w:spacing w:val="-4"/>
              </w:rPr>
              <w:t>Japanese word “</w:t>
            </w:r>
            <w:proofErr w:type="spellStart"/>
            <w:r w:rsidRPr="004A7477">
              <w:rPr>
                <w:rFonts w:cs="Arial"/>
                <w:noProof/>
                <w:spacing w:val="-4"/>
              </w:rPr>
              <w:t>nihon</w:t>
            </w:r>
            <w:proofErr w:type="spellEnd"/>
            <w:r w:rsidRPr="007153BB">
              <w:rPr>
                <w:rFonts w:cs="Arial"/>
                <w:spacing w:val="-4"/>
              </w:rPr>
              <w:t>”, meaning “land of the rising sun”</w:t>
            </w:r>
          </w:p>
        </w:tc>
      </w:tr>
      <w:tr w:rsidR="00445293" w:rsidRPr="003B5385" w14:paraId="1D42C886" w14:textId="77777777" w:rsidTr="00445293">
        <w:trPr>
          <w:trHeight w:val="350"/>
        </w:trPr>
        <w:tc>
          <w:tcPr>
            <w:tcW w:w="1795" w:type="dxa"/>
            <w:vAlign w:val="center"/>
          </w:tcPr>
          <w:p w14:paraId="12E3ABF7" w14:textId="77777777" w:rsidR="00445293" w:rsidRPr="003B5385" w:rsidRDefault="00445293" w:rsidP="00445293">
            <w:pPr>
              <w:jc w:val="center"/>
              <w:rPr>
                <w:rFonts w:cs="Arial"/>
              </w:rPr>
            </w:pPr>
            <w:r w:rsidRPr="003B5385">
              <w:rPr>
                <w:rFonts w:cs="Arial"/>
              </w:rPr>
              <w:t>115</w:t>
            </w:r>
          </w:p>
        </w:tc>
        <w:tc>
          <w:tcPr>
            <w:tcW w:w="1710" w:type="dxa"/>
            <w:vAlign w:val="center"/>
          </w:tcPr>
          <w:p w14:paraId="4348DC5A" w14:textId="77777777" w:rsidR="00445293" w:rsidRPr="003B5385" w:rsidRDefault="00445293" w:rsidP="00445293">
            <w:pPr>
              <w:jc w:val="center"/>
              <w:rPr>
                <w:rFonts w:cs="Arial"/>
              </w:rPr>
            </w:pPr>
            <w:proofErr w:type="spellStart"/>
            <w:r w:rsidRPr="003B5385">
              <w:rPr>
                <w:rFonts w:cs="Arial"/>
              </w:rPr>
              <w:t>moscovium</w:t>
            </w:r>
            <w:proofErr w:type="spellEnd"/>
          </w:p>
        </w:tc>
        <w:tc>
          <w:tcPr>
            <w:tcW w:w="5485" w:type="dxa"/>
            <w:vAlign w:val="center"/>
          </w:tcPr>
          <w:p w14:paraId="5D3A3652" w14:textId="77777777" w:rsidR="00445293" w:rsidRPr="003B5385" w:rsidRDefault="00445293" w:rsidP="00445293">
            <w:pPr>
              <w:rPr>
                <w:rFonts w:cs="Arial"/>
              </w:rPr>
            </w:pPr>
            <w:r w:rsidRPr="003B5385">
              <w:rPr>
                <w:rFonts w:cs="Arial"/>
              </w:rPr>
              <w:t>Discovered in Moscow, Russia</w:t>
            </w:r>
          </w:p>
        </w:tc>
      </w:tr>
      <w:tr w:rsidR="00445293" w:rsidRPr="003B5385" w14:paraId="5E299016" w14:textId="77777777" w:rsidTr="00445293">
        <w:trPr>
          <w:trHeight w:val="350"/>
        </w:trPr>
        <w:tc>
          <w:tcPr>
            <w:tcW w:w="1795" w:type="dxa"/>
            <w:vAlign w:val="center"/>
          </w:tcPr>
          <w:p w14:paraId="26138344" w14:textId="77777777" w:rsidR="00445293" w:rsidRPr="003B5385" w:rsidRDefault="00445293" w:rsidP="00445293">
            <w:pPr>
              <w:jc w:val="center"/>
              <w:rPr>
                <w:rFonts w:cs="Arial"/>
              </w:rPr>
            </w:pPr>
            <w:r w:rsidRPr="003B5385">
              <w:rPr>
                <w:rFonts w:cs="Arial"/>
              </w:rPr>
              <w:t>117</w:t>
            </w:r>
          </w:p>
        </w:tc>
        <w:tc>
          <w:tcPr>
            <w:tcW w:w="1710" w:type="dxa"/>
            <w:vAlign w:val="center"/>
          </w:tcPr>
          <w:p w14:paraId="559F7F39" w14:textId="77777777" w:rsidR="00445293" w:rsidRPr="003B5385" w:rsidRDefault="00445293" w:rsidP="00445293">
            <w:pPr>
              <w:jc w:val="center"/>
              <w:rPr>
                <w:rFonts w:cs="Arial"/>
              </w:rPr>
            </w:pPr>
            <w:r w:rsidRPr="004A7477">
              <w:rPr>
                <w:rFonts w:cs="Arial"/>
                <w:noProof/>
              </w:rPr>
              <w:t>tennessine</w:t>
            </w:r>
          </w:p>
        </w:tc>
        <w:tc>
          <w:tcPr>
            <w:tcW w:w="5485" w:type="dxa"/>
            <w:vAlign w:val="center"/>
          </w:tcPr>
          <w:p w14:paraId="62E09E66" w14:textId="77777777" w:rsidR="00445293" w:rsidRPr="003B5385" w:rsidRDefault="00445293" w:rsidP="00445293">
            <w:pPr>
              <w:rPr>
                <w:rFonts w:cs="Arial"/>
              </w:rPr>
            </w:pPr>
            <w:r w:rsidRPr="003B5385">
              <w:rPr>
                <w:rFonts w:cs="Arial"/>
              </w:rPr>
              <w:t>Tennessee, site of scientists’ discovery</w:t>
            </w:r>
          </w:p>
        </w:tc>
      </w:tr>
      <w:tr w:rsidR="00445293" w:rsidRPr="003B5385" w14:paraId="39C4D7F3" w14:textId="77777777" w:rsidTr="00445293">
        <w:trPr>
          <w:trHeight w:val="620"/>
        </w:trPr>
        <w:tc>
          <w:tcPr>
            <w:tcW w:w="1795" w:type="dxa"/>
            <w:vAlign w:val="center"/>
          </w:tcPr>
          <w:p w14:paraId="7B897E72" w14:textId="77777777" w:rsidR="00445293" w:rsidRPr="003B5385" w:rsidRDefault="00445293" w:rsidP="00445293">
            <w:pPr>
              <w:jc w:val="center"/>
              <w:rPr>
                <w:rFonts w:cs="Arial"/>
              </w:rPr>
            </w:pPr>
            <w:r w:rsidRPr="003B5385">
              <w:rPr>
                <w:rFonts w:cs="Arial"/>
              </w:rPr>
              <w:t>118</w:t>
            </w:r>
          </w:p>
        </w:tc>
        <w:tc>
          <w:tcPr>
            <w:tcW w:w="1710" w:type="dxa"/>
            <w:vAlign w:val="center"/>
          </w:tcPr>
          <w:p w14:paraId="64C4CF2D" w14:textId="77777777" w:rsidR="00445293" w:rsidRPr="003B5385" w:rsidRDefault="00445293" w:rsidP="00445293">
            <w:pPr>
              <w:jc w:val="center"/>
              <w:rPr>
                <w:rFonts w:cs="Arial"/>
              </w:rPr>
            </w:pPr>
            <w:r w:rsidRPr="004A7477">
              <w:rPr>
                <w:rFonts w:cs="Arial"/>
                <w:noProof/>
              </w:rPr>
              <w:t>oganesson</w:t>
            </w:r>
          </w:p>
        </w:tc>
        <w:tc>
          <w:tcPr>
            <w:tcW w:w="5485" w:type="dxa"/>
            <w:vAlign w:val="center"/>
          </w:tcPr>
          <w:p w14:paraId="6D4CE39C" w14:textId="77777777" w:rsidR="00445293" w:rsidRPr="003B5385" w:rsidRDefault="00445293" w:rsidP="00445293">
            <w:pPr>
              <w:rPr>
                <w:rFonts w:cs="Arial"/>
              </w:rPr>
            </w:pPr>
            <w:r w:rsidRPr="003B5385">
              <w:rPr>
                <w:rFonts w:cs="Arial"/>
              </w:rPr>
              <w:t xml:space="preserve">In honor of Yuri </w:t>
            </w:r>
            <w:proofErr w:type="spellStart"/>
            <w:r w:rsidRPr="003B5385">
              <w:rPr>
                <w:rFonts w:cs="Arial"/>
              </w:rPr>
              <w:t>Oganessian</w:t>
            </w:r>
            <w:proofErr w:type="spellEnd"/>
            <w:r w:rsidRPr="00824D94">
              <w:rPr>
                <w:rFonts w:cs="Arial"/>
                <w:noProof/>
              </w:rPr>
              <w:t>, nucle</w:t>
            </w:r>
            <w:r w:rsidRPr="004A7477">
              <w:rPr>
                <w:rFonts w:cs="Arial"/>
                <w:noProof/>
              </w:rPr>
              <w:t>ar</w:t>
            </w:r>
            <w:r w:rsidRPr="003B5385">
              <w:rPr>
                <w:rFonts w:cs="Arial"/>
              </w:rPr>
              <w:t xml:space="preserve"> physicist</w:t>
            </w:r>
            <w:r>
              <w:rPr>
                <w:rFonts w:cs="Arial"/>
              </w:rPr>
              <w:t>,</w:t>
            </w:r>
            <w:r w:rsidRPr="003B5385">
              <w:rPr>
                <w:rFonts w:cs="Arial"/>
              </w:rPr>
              <w:t xml:space="preserve"> for his role in discovering heavy elements</w:t>
            </w:r>
          </w:p>
        </w:tc>
      </w:tr>
    </w:tbl>
    <w:p w14:paraId="4F9D5DEB" w14:textId="77777777" w:rsidR="00445293" w:rsidRPr="007C5EB7" w:rsidRDefault="00445293" w:rsidP="00445293">
      <w:pPr>
        <w:ind w:left="360"/>
        <w:rPr>
          <w:rFonts w:cs="Arial"/>
        </w:rPr>
      </w:pPr>
    </w:p>
    <w:p w14:paraId="6328D5A3" w14:textId="77777777" w:rsidR="00445293" w:rsidRPr="007153BB" w:rsidRDefault="00445293" w:rsidP="00660977">
      <w:pPr>
        <w:pStyle w:val="ListParagraph"/>
        <w:numPr>
          <w:ilvl w:val="0"/>
          <w:numId w:val="47"/>
        </w:numPr>
        <w:ind w:left="360"/>
        <w:rPr>
          <w:rFonts w:cs="Arial"/>
          <w:b/>
          <w:szCs w:val="22"/>
        </w:rPr>
      </w:pPr>
      <w:bookmarkStart w:id="1138" w:name="_Hlk535330684"/>
      <w:r w:rsidRPr="0081052B">
        <w:rPr>
          <w:rFonts w:cs="Arial"/>
          <w:b/>
          <w:szCs w:val="22"/>
        </w:rPr>
        <w:t xml:space="preserve">(a) Who was the scientist who first published a textbook containing a table identifying 33 simple substances later recognized as the first list of modern elements, and (b) when </w:t>
      </w:r>
      <w:proofErr w:type="gramStart"/>
      <w:r w:rsidRPr="0081052B">
        <w:rPr>
          <w:rFonts w:cs="Arial"/>
          <w:b/>
          <w:szCs w:val="22"/>
        </w:rPr>
        <w:t>was it published</w:t>
      </w:r>
      <w:proofErr w:type="gramEnd"/>
      <w:r w:rsidRPr="007153BB">
        <w:rPr>
          <w:rFonts w:cs="Arial"/>
          <w:b/>
          <w:szCs w:val="22"/>
        </w:rPr>
        <w:t>?</w:t>
      </w:r>
      <w:bookmarkEnd w:id="1138"/>
    </w:p>
    <w:p w14:paraId="3098C32E" w14:textId="77777777" w:rsidR="00445293" w:rsidRPr="007153BB" w:rsidRDefault="00445293" w:rsidP="00445293">
      <w:pPr>
        <w:pStyle w:val="ListParagraph"/>
        <w:ind w:left="360"/>
        <w:rPr>
          <w:rFonts w:cs="Arial"/>
          <w:szCs w:val="22"/>
        </w:rPr>
      </w:pPr>
    </w:p>
    <w:p w14:paraId="6F8483F0" w14:textId="77777777" w:rsidR="00445293" w:rsidRDefault="00445293" w:rsidP="00660977">
      <w:pPr>
        <w:pStyle w:val="ListParagraph"/>
        <w:numPr>
          <w:ilvl w:val="0"/>
          <w:numId w:val="20"/>
        </w:numPr>
        <w:ind w:left="720"/>
        <w:rPr>
          <w:rFonts w:cs="Arial"/>
          <w:szCs w:val="22"/>
        </w:rPr>
      </w:pPr>
      <w:r w:rsidRPr="007153BB">
        <w:rPr>
          <w:rFonts w:cs="Arial"/>
          <w:szCs w:val="22"/>
        </w:rPr>
        <w:t>Antoine Lavoisier published a textbook identifying 33 substances in a “Table of Simple Substances”, later recognized as the first list of modern elements.</w:t>
      </w:r>
    </w:p>
    <w:p w14:paraId="49C69249" w14:textId="77777777" w:rsidR="00445293" w:rsidRPr="007153BB" w:rsidRDefault="00445293" w:rsidP="00660977">
      <w:pPr>
        <w:pStyle w:val="ListParagraph"/>
        <w:numPr>
          <w:ilvl w:val="0"/>
          <w:numId w:val="20"/>
        </w:numPr>
        <w:ind w:left="720"/>
        <w:rPr>
          <w:rFonts w:cs="Arial"/>
          <w:szCs w:val="22"/>
        </w:rPr>
      </w:pPr>
      <w:r w:rsidRPr="007153BB">
        <w:rPr>
          <w:rFonts w:cs="Arial"/>
          <w:szCs w:val="22"/>
        </w:rPr>
        <w:t xml:space="preserve">It </w:t>
      </w:r>
      <w:proofErr w:type="gramStart"/>
      <w:r w:rsidRPr="007153BB">
        <w:rPr>
          <w:rFonts w:cs="Arial"/>
          <w:szCs w:val="22"/>
        </w:rPr>
        <w:t>was published</w:t>
      </w:r>
      <w:proofErr w:type="gramEnd"/>
      <w:r w:rsidRPr="007153BB">
        <w:rPr>
          <w:rFonts w:cs="Arial"/>
          <w:szCs w:val="22"/>
        </w:rPr>
        <w:t xml:space="preserve"> in 1789.</w:t>
      </w:r>
    </w:p>
    <w:p w14:paraId="61E6DD59" w14:textId="77777777" w:rsidR="00445293" w:rsidRPr="008164A5" w:rsidRDefault="00445293" w:rsidP="00445293">
      <w:pPr>
        <w:pStyle w:val="ListParagraph"/>
        <w:ind w:left="360"/>
        <w:rPr>
          <w:rFonts w:cs="Arial"/>
          <w:szCs w:val="22"/>
        </w:rPr>
      </w:pPr>
    </w:p>
    <w:p w14:paraId="70C68F92" w14:textId="77777777" w:rsidR="00445293" w:rsidRPr="007C5EB7" w:rsidRDefault="00445293" w:rsidP="00660977">
      <w:pPr>
        <w:pStyle w:val="ListParagraph"/>
        <w:numPr>
          <w:ilvl w:val="0"/>
          <w:numId w:val="47"/>
        </w:numPr>
        <w:ind w:left="360"/>
        <w:rPr>
          <w:rFonts w:cs="Arial"/>
          <w:b/>
          <w:szCs w:val="22"/>
        </w:rPr>
      </w:pPr>
      <w:r w:rsidRPr="007C5EB7">
        <w:rPr>
          <w:rFonts w:cs="Arial"/>
          <w:szCs w:val="22"/>
        </w:rPr>
        <w:t xml:space="preserve"> </w:t>
      </w:r>
      <w:r w:rsidRPr="007C5EB7">
        <w:rPr>
          <w:rFonts w:cs="Arial"/>
          <w:b/>
          <w:szCs w:val="22"/>
        </w:rPr>
        <w:t xml:space="preserve">When and by whom </w:t>
      </w:r>
      <w:proofErr w:type="gramStart"/>
      <w:r w:rsidRPr="007C5EB7">
        <w:rPr>
          <w:rFonts w:cs="Arial"/>
          <w:b/>
          <w:szCs w:val="22"/>
        </w:rPr>
        <w:t xml:space="preserve">was the first organization of elements that </w:t>
      </w:r>
      <w:r w:rsidRPr="004A7477">
        <w:rPr>
          <w:rFonts w:cs="Arial"/>
          <w:b/>
          <w:noProof/>
          <w:szCs w:val="22"/>
        </w:rPr>
        <w:t>resembles</w:t>
      </w:r>
      <w:r w:rsidRPr="007C5EB7">
        <w:rPr>
          <w:rFonts w:cs="Arial"/>
          <w:b/>
          <w:szCs w:val="22"/>
        </w:rPr>
        <w:t xml:space="preserve"> the current periodic table established</w:t>
      </w:r>
      <w:proofErr w:type="gramEnd"/>
      <w:r w:rsidRPr="007C5EB7">
        <w:rPr>
          <w:rFonts w:cs="Arial"/>
          <w:b/>
          <w:szCs w:val="22"/>
        </w:rPr>
        <w:t>?</w:t>
      </w:r>
    </w:p>
    <w:p w14:paraId="0C7ED7FE" w14:textId="77777777" w:rsidR="00445293" w:rsidRPr="007C5EB7" w:rsidRDefault="00445293" w:rsidP="00445293">
      <w:pPr>
        <w:pStyle w:val="ListParagraph"/>
        <w:ind w:left="360"/>
        <w:rPr>
          <w:rFonts w:cs="Arial"/>
          <w:szCs w:val="22"/>
        </w:rPr>
      </w:pPr>
    </w:p>
    <w:p w14:paraId="7930D9CD" w14:textId="77777777" w:rsidR="00445293" w:rsidRDefault="00445293" w:rsidP="00445293">
      <w:pPr>
        <w:pStyle w:val="ListParagraph"/>
        <w:ind w:left="360"/>
        <w:rPr>
          <w:rFonts w:cs="Arial"/>
          <w:szCs w:val="22"/>
        </w:rPr>
      </w:pPr>
      <w:r w:rsidRPr="007C5EB7">
        <w:rPr>
          <w:rFonts w:cs="Arial"/>
          <w:szCs w:val="22"/>
        </w:rPr>
        <w:t>In 1869</w:t>
      </w:r>
      <w:r>
        <w:rPr>
          <w:rFonts w:cs="Arial"/>
          <w:szCs w:val="22"/>
        </w:rPr>
        <w:t>,</w:t>
      </w:r>
      <w:r w:rsidRPr="007C5EB7">
        <w:rPr>
          <w:rFonts w:cs="Arial"/>
          <w:szCs w:val="22"/>
        </w:rPr>
        <w:t xml:space="preserve"> Dmitri Mendeleev organized the elements in a table that resembles the current periodic table of the elements.</w:t>
      </w:r>
    </w:p>
    <w:p w14:paraId="622085F5" w14:textId="77777777" w:rsidR="00445293" w:rsidRPr="007C5EB7" w:rsidRDefault="00445293" w:rsidP="00445293">
      <w:pPr>
        <w:ind w:left="360"/>
        <w:rPr>
          <w:rFonts w:cs="Arial"/>
        </w:rPr>
      </w:pPr>
    </w:p>
    <w:p w14:paraId="14BFE4D8" w14:textId="77777777" w:rsidR="00445293" w:rsidRPr="007C5EB7" w:rsidRDefault="00445293" w:rsidP="00660977">
      <w:pPr>
        <w:pStyle w:val="ListParagraph"/>
        <w:numPr>
          <w:ilvl w:val="0"/>
          <w:numId w:val="47"/>
        </w:numPr>
        <w:ind w:left="360"/>
        <w:rPr>
          <w:rFonts w:cs="Arial"/>
          <w:b/>
          <w:i/>
          <w:szCs w:val="22"/>
        </w:rPr>
      </w:pPr>
      <w:r w:rsidRPr="007C5EB7">
        <w:rPr>
          <w:rFonts w:cs="Arial"/>
          <w:szCs w:val="22"/>
        </w:rPr>
        <w:t xml:space="preserve"> </w:t>
      </w:r>
      <w:r w:rsidRPr="007C5EB7">
        <w:rPr>
          <w:rFonts w:cs="Arial"/>
          <w:b/>
          <w:szCs w:val="22"/>
        </w:rPr>
        <w:t>How many elements occur naturally on Earth?</w:t>
      </w:r>
    </w:p>
    <w:p w14:paraId="20BAE7F8" w14:textId="77777777" w:rsidR="00445293" w:rsidRPr="007C5EB7" w:rsidRDefault="00445293" w:rsidP="00445293">
      <w:pPr>
        <w:pStyle w:val="ListParagraph"/>
        <w:ind w:left="360"/>
        <w:rPr>
          <w:rFonts w:cs="Arial"/>
          <w:szCs w:val="22"/>
        </w:rPr>
      </w:pPr>
    </w:p>
    <w:p w14:paraId="3D61E318" w14:textId="77777777" w:rsidR="00445293" w:rsidRPr="007C5EB7" w:rsidRDefault="00445293" w:rsidP="00445293">
      <w:pPr>
        <w:pStyle w:val="ListParagraph"/>
        <w:ind w:left="360"/>
        <w:rPr>
          <w:rFonts w:cs="Arial"/>
          <w:szCs w:val="22"/>
        </w:rPr>
      </w:pPr>
      <w:r w:rsidRPr="007C5EB7">
        <w:rPr>
          <w:rFonts w:cs="Arial"/>
          <w:szCs w:val="22"/>
        </w:rPr>
        <w:t>There are 94 known naturally occurring elements on Earth.</w:t>
      </w:r>
    </w:p>
    <w:p w14:paraId="6F51ECED" w14:textId="77777777" w:rsidR="00445293" w:rsidRPr="007C5EB7" w:rsidRDefault="00445293" w:rsidP="00445293">
      <w:pPr>
        <w:pStyle w:val="ListParagraph"/>
        <w:ind w:left="360"/>
        <w:rPr>
          <w:rFonts w:cs="Arial"/>
          <w:szCs w:val="22"/>
        </w:rPr>
      </w:pPr>
    </w:p>
    <w:p w14:paraId="34FB3ECD" w14:textId="77777777" w:rsidR="00445293" w:rsidRPr="007C5EB7" w:rsidRDefault="00445293" w:rsidP="00660977">
      <w:pPr>
        <w:pStyle w:val="ListParagraph"/>
        <w:numPr>
          <w:ilvl w:val="0"/>
          <w:numId w:val="47"/>
        </w:numPr>
        <w:ind w:left="360"/>
        <w:rPr>
          <w:rFonts w:cs="Arial"/>
          <w:i/>
          <w:szCs w:val="22"/>
        </w:rPr>
      </w:pPr>
      <w:r w:rsidRPr="007C5EB7">
        <w:rPr>
          <w:rFonts w:cs="Arial"/>
          <w:szCs w:val="22"/>
        </w:rPr>
        <w:t xml:space="preserve"> </w:t>
      </w:r>
      <w:r w:rsidRPr="007C5EB7">
        <w:rPr>
          <w:rFonts w:cs="Arial"/>
          <w:b/>
          <w:szCs w:val="22"/>
        </w:rPr>
        <w:t>What defines any given element?</w:t>
      </w:r>
    </w:p>
    <w:p w14:paraId="25A51E4F" w14:textId="77777777" w:rsidR="00445293" w:rsidRPr="007C5EB7" w:rsidRDefault="00445293" w:rsidP="00445293">
      <w:pPr>
        <w:pStyle w:val="ListParagraph"/>
        <w:ind w:left="360"/>
        <w:rPr>
          <w:rFonts w:cs="Arial"/>
          <w:szCs w:val="22"/>
        </w:rPr>
      </w:pPr>
    </w:p>
    <w:p w14:paraId="4A887C63" w14:textId="77777777" w:rsidR="00445293" w:rsidRPr="007C5EB7" w:rsidRDefault="00445293" w:rsidP="00445293">
      <w:pPr>
        <w:pStyle w:val="ListParagraph"/>
        <w:ind w:left="360"/>
        <w:rPr>
          <w:rFonts w:cs="Arial"/>
          <w:szCs w:val="22"/>
        </w:rPr>
      </w:pPr>
      <w:proofErr w:type="gramStart"/>
      <w:r w:rsidRPr="007C5EB7">
        <w:rPr>
          <w:rFonts w:cs="Arial"/>
          <w:szCs w:val="22"/>
        </w:rPr>
        <w:t xml:space="preserve">Any given element is defined by its number of </w:t>
      </w:r>
      <w:r w:rsidRPr="004A7477">
        <w:rPr>
          <w:rFonts w:cs="Arial"/>
          <w:noProof/>
          <w:szCs w:val="22"/>
        </w:rPr>
        <w:t>protons,</w:t>
      </w:r>
      <w:r w:rsidRPr="007C5EB7">
        <w:rPr>
          <w:rFonts w:cs="Arial"/>
          <w:szCs w:val="22"/>
        </w:rPr>
        <w:t xml:space="preserve"> </w:t>
      </w:r>
      <w:r>
        <w:rPr>
          <w:rFonts w:cs="Arial"/>
          <w:szCs w:val="22"/>
        </w:rPr>
        <w:t xml:space="preserve">its </w:t>
      </w:r>
      <w:r w:rsidRPr="007C5EB7">
        <w:rPr>
          <w:rFonts w:cs="Arial"/>
          <w:szCs w:val="22"/>
        </w:rPr>
        <w:t>atomic number</w:t>
      </w:r>
      <w:proofErr w:type="gramEnd"/>
      <w:r w:rsidRPr="007C5EB7">
        <w:rPr>
          <w:rFonts w:cs="Arial"/>
          <w:szCs w:val="22"/>
        </w:rPr>
        <w:t>.</w:t>
      </w:r>
    </w:p>
    <w:p w14:paraId="7118CAF0" w14:textId="77777777" w:rsidR="00445293" w:rsidRPr="007C5EB7" w:rsidRDefault="00445293" w:rsidP="00445293">
      <w:pPr>
        <w:pStyle w:val="ListParagraph"/>
        <w:ind w:left="360"/>
        <w:rPr>
          <w:rFonts w:cs="Arial"/>
          <w:szCs w:val="22"/>
        </w:rPr>
      </w:pPr>
    </w:p>
    <w:p w14:paraId="5F2E4562" w14:textId="77777777" w:rsidR="00445293" w:rsidRPr="007C5EB7" w:rsidRDefault="00445293" w:rsidP="00660977">
      <w:pPr>
        <w:pStyle w:val="ListParagraph"/>
        <w:numPr>
          <w:ilvl w:val="0"/>
          <w:numId w:val="47"/>
        </w:numPr>
        <w:ind w:left="360"/>
        <w:rPr>
          <w:rFonts w:cs="Arial"/>
          <w:b/>
          <w:szCs w:val="22"/>
        </w:rPr>
      </w:pPr>
      <w:r w:rsidRPr="007C5EB7">
        <w:rPr>
          <w:rFonts w:cs="Arial"/>
          <w:b/>
          <w:szCs w:val="22"/>
        </w:rPr>
        <w:t>What is required for creating any new element?</w:t>
      </w:r>
    </w:p>
    <w:p w14:paraId="0D28A589" w14:textId="77777777" w:rsidR="00445293" w:rsidRPr="007C5EB7" w:rsidRDefault="00445293" w:rsidP="00445293">
      <w:pPr>
        <w:pStyle w:val="ListParagraph"/>
        <w:ind w:left="360"/>
        <w:rPr>
          <w:rFonts w:cs="Arial"/>
          <w:szCs w:val="22"/>
        </w:rPr>
      </w:pPr>
    </w:p>
    <w:p w14:paraId="6B631F94" w14:textId="77777777" w:rsidR="00445293" w:rsidRDefault="00445293" w:rsidP="00445293">
      <w:pPr>
        <w:ind w:left="360"/>
        <w:rPr>
          <w:rFonts w:cs="Arial"/>
        </w:rPr>
      </w:pPr>
      <w:r w:rsidRPr="007C5EB7">
        <w:rPr>
          <w:rFonts w:cs="Arial"/>
        </w:rPr>
        <w:t>Any new element created must have a new and unique number of protons</w:t>
      </w:r>
      <w:r>
        <w:rPr>
          <w:rFonts w:cs="Arial"/>
        </w:rPr>
        <w:t>.</w:t>
      </w:r>
    </w:p>
    <w:p w14:paraId="54BF746A" w14:textId="77777777" w:rsidR="00445293" w:rsidRDefault="00445293" w:rsidP="00445293">
      <w:pPr>
        <w:tabs>
          <w:tab w:val="left" w:pos="2520"/>
          <w:tab w:val="left" w:pos="4680"/>
        </w:tabs>
        <w:ind w:left="360"/>
        <w:rPr>
          <w:rFonts w:cs="Arial"/>
        </w:rPr>
      </w:pPr>
    </w:p>
    <w:p w14:paraId="79C9A513" w14:textId="779C0A71" w:rsidR="007832EF" w:rsidRDefault="007832EF" w:rsidP="00445293">
      <w:pPr>
        <w:tabs>
          <w:tab w:val="left" w:pos="2520"/>
          <w:tab w:val="left" w:pos="4680"/>
        </w:tabs>
        <w:ind w:left="360"/>
        <w:rPr>
          <w:rFonts w:cs="Arial"/>
        </w:rPr>
      </w:pPr>
      <w:r>
        <w:rPr>
          <w:rFonts w:cs="Arial"/>
        </w:rPr>
        <w:br w:type="page"/>
      </w:r>
    </w:p>
    <w:p w14:paraId="4FE1E5E4" w14:textId="77777777" w:rsidR="00445293" w:rsidRPr="007C5EB7" w:rsidRDefault="00445293" w:rsidP="00660977">
      <w:pPr>
        <w:pStyle w:val="ListParagraph"/>
        <w:numPr>
          <w:ilvl w:val="0"/>
          <w:numId w:val="47"/>
        </w:numPr>
        <w:ind w:left="360"/>
        <w:rPr>
          <w:rFonts w:cs="Arial"/>
          <w:b/>
          <w:szCs w:val="22"/>
        </w:rPr>
      </w:pPr>
      <w:r w:rsidRPr="007C5EB7">
        <w:rPr>
          <w:rFonts w:cs="Arial"/>
          <w:b/>
          <w:szCs w:val="22"/>
        </w:rPr>
        <w:lastRenderedPageBreak/>
        <w:t xml:space="preserve">Give the </w:t>
      </w:r>
      <w:r>
        <w:rPr>
          <w:rFonts w:cs="Arial"/>
          <w:b/>
          <w:szCs w:val="22"/>
        </w:rPr>
        <w:t>name and atomic number,</w:t>
      </w:r>
      <w:r w:rsidRPr="007C5EB7">
        <w:rPr>
          <w:rFonts w:cs="Arial"/>
          <w:b/>
          <w:szCs w:val="22"/>
        </w:rPr>
        <w:t xml:space="preserve"> </w:t>
      </w:r>
      <w:r>
        <w:rPr>
          <w:rFonts w:cs="Arial"/>
          <w:b/>
          <w:szCs w:val="22"/>
        </w:rPr>
        <w:t>and the location and date</w:t>
      </w:r>
      <w:r w:rsidRPr="007C5EB7">
        <w:rPr>
          <w:rFonts w:cs="Arial"/>
          <w:b/>
          <w:szCs w:val="22"/>
        </w:rPr>
        <w:t xml:space="preserve"> </w:t>
      </w:r>
      <w:r>
        <w:rPr>
          <w:rFonts w:cs="Arial"/>
          <w:b/>
          <w:szCs w:val="22"/>
        </w:rPr>
        <w:t xml:space="preserve">of </w:t>
      </w:r>
      <w:r w:rsidRPr="007C5EB7">
        <w:rPr>
          <w:rFonts w:cs="Arial"/>
          <w:b/>
          <w:szCs w:val="22"/>
        </w:rPr>
        <w:t>discovery</w:t>
      </w:r>
      <w:r>
        <w:rPr>
          <w:rFonts w:cs="Arial"/>
          <w:b/>
          <w:szCs w:val="22"/>
        </w:rPr>
        <w:t xml:space="preserve"> </w:t>
      </w:r>
      <w:r w:rsidRPr="007C5EB7">
        <w:rPr>
          <w:rFonts w:cs="Arial"/>
          <w:b/>
          <w:szCs w:val="22"/>
        </w:rPr>
        <w:t>of the first synthetic element produced</w:t>
      </w:r>
      <w:r>
        <w:rPr>
          <w:rFonts w:cs="Arial"/>
          <w:b/>
          <w:szCs w:val="22"/>
        </w:rPr>
        <w:t>.</w:t>
      </w:r>
    </w:p>
    <w:p w14:paraId="283D3E6F" w14:textId="77777777" w:rsidR="00445293" w:rsidRPr="007C5EB7" w:rsidRDefault="00445293" w:rsidP="00445293">
      <w:pPr>
        <w:pStyle w:val="ListParagraph"/>
        <w:ind w:left="360"/>
        <w:rPr>
          <w:rFonts w:cs="Arial"/>
          <w:szCs w:val="22"/>
        </w:rPr>
      </w:pPr>
    </w:p>
    <w:p w14:paraId="509103A9" w14:textId="77777777" w:rsidR="00445293" w:rsidRDefault="00445293" w:rsidP="00445293">
      <w:pPr>
        <w:ind w:left="360"/>
        <w:rPr>
          <w:rFonts w:cs="Arial"/>
        </w:rPr>
      </w:pPr>
      <w:r w:rsidRPr="007C5EB7">
        <w:rPr>
          <w:rFonts w:cs="Arial"/>
        </w:rPr>
        <w:t xml:space="preserve">The first synthetic element produced </w:t>
      </w:r>
      <w:r>
        <w:rPr>
          <w:rFonts w:cs="Arial"/>
        </w:rPr>
        <w:t xml:space="preserve">was </w:t>
      </w:r>
      <w:r w:rsidRPr="007C5EB7">
        <w:rPr>
          <w:rFonts w:cs="Arial"/>
        </w:rPr>
        <w:t xml:space="preserve">curium, </w:t>
      </w:r>
      <w:r>
        <w:rPr>
          <w:rFonts w:cs="Arial"/>
        </w:rPr>
        <w:t xml:space="preserve">atomic number 96, </w:t>
      </w:r>
      <w:r w:rsidRPr="007C5EB7">
        <w:rPr>
          <w:rFonts w:cs="Arial"/>
        </w:rPr>
        <w:t>made by scientists at the University of California, Berkeley</w:t>
      </w:r>
      <w:r>
        <w:rPr>
          <w:rFonts w:cs="Arial"/>
        </w:rPr>
        <w:t>,</w:t>
      </w:r>
      <w:r w:rsidRPr="007C5EB7">
        <w:rPr>
          <w:rFonts w:cs="Arial"/>
        </w:rPr>
        <w:t xml:space="preserve"> in 1944.</w:t>
      </w:r>
    </w:p>
    <w:p w14:paraId="66465457" w14:textId="77777777" w:rsidR="00445293" w:rsidRPr="007C5EB7" w:rsidRDefault="00445293" w:rsidP="00445293">
      <w:pPr>
        <w:pStyle w:val="ListParagraph"/>
        <w:ind w:left="360"/>
        <w:rPr>
          <w:rFonts w:cs="Arial"/>
          <w:szCs w:val="22"/>
        </w:rPr>
      </w:pPr>
    </w:p>
    <w:p w14:paraId="331E87AA" w14:textId="77777777" w:rsidR="00445293" w:rsidRPr="00276CBD" w:rsidRDefault="00445293" w:rsidP="00660977">
      <w:pPr>
        <w:pStyle w:val="ListParagraph"/>
        <w:numPr>
          <w:ilvl w:val="0"/>
          <w:numId w:val="47"/>
        </w:numPr>
        <w:ind w:left="360"/>
        <w:rPr>
          <w:rFonts w:cs="Arial"/>
          <w:b/>
          <w:szCs w:val="22"/>
        </w:rPr>
      </w:pPr>
      <w:r w:rsidRPr="007C5EB7">
        <w:rPr>
          <w:rFonts w:cs="Arial"/>
          <w:b/>
          <w:szCs w:val="22"/>
        </w:rPr>
        <w:t xml:space="preserve">What are </w:t>
      </w:r>
      <w:r>
        <w:rPr>
          <w:rFonts w:cs="Arial"/>
          <w:b/>
          <w:szCs w:val="22"/>
        </w:rPr>
        <w:t xml:space="preserve">the </w:t>
      </w:r>
      <w:r w:rsidRPr="004A7477">
        <w:rPr>
          <w:rFonts w:cs="Arial"/>
          <w:b/>
          <w:noProof/>
          <w:szCs w:val="22"/>
        </w:rPr>
        <w:t>three</w:t>
      </w:r>
      <w:r w:rsidRPr="007C5EB7">
        <w:rPr>
          <w:rFonts w:cs="Arial"/>
          <w:b/>
          <w:szCs w:val="22"/>
        </w:rPr>
        <w:t xml:space="preserve"> main standards IUPAC proposed in regards to naming elements</w:t>
      </w:r>
      <w:r>
        <w:rPr>
          <w:rFonts w:cs="Arial"/>
          <w:szCs w:val="22"/>
        </w:rPr>
        <w:t>?</w:t>
      </w:r>
    </w:p>
    <w:p w14:paraId="35475A7A" w14:textId="77777777" w:rsidR="00445293" w:rsidRPr="00C6089C" w:rsidRDefault="00445293" w:rsidP="00445293">
      <w:pPr>
        <w:ind w:left="360"/>
        <w:rPr>
          <w:rFonts w:cs="Arial"/>
        </w:rPr>
      </w:pPr>
    </w:p>
    <w:p w14:paraId="0D66CC5F" w14:textId="77777777" w:rsidR="00445293" w:rsidRPr="007C5EB7" w:rsidRDefault="00445293" w:rsidP="00445293">
      <w:pPr>
        <w:pStyle w:val="ListParagraph"/>
        <w:ind w:left="360"/>
        <w:rPr>
          <w:rFonts w:cs="Arial"/>
          <w:szCs w:val="22"/>
        </w:rPr>
      </w:pPr>
      <w:r w:rsidRPr="007C5EB7">
        <w:rPr>
          <w:rFonts w:cs="Arial"/>
          <w:szCs w:val="22"/>
        </w:rPr>
        <w:t>IUPAC proposed that naming elements should follow these guidelines:</w:t>
      </w:r>
    </w:p>
    <w:p w14:paraId="3BBB0804" w14:textId="77777777" w:rsidR="00445293" w:rsidRPr="007C5EB7" w:rsidRDefault="00445293" w:rsidP="00660977">
      <w:pPr>
        <w:pStyle w:val="ListParagraph"/>
        <w:numPr>
          <w:ilvl w:val="0"/>
          <w:numId w:val="19"/>
        </w:numPr>
        <w:spacing w:before="60"/>
        <w:ind w:left="720"/>
        <w:contextualSpacing w:val="0"/>
        <w:rPr>
          <w:rFonts w:cs="Arial"/>
          <w:szCs w:val="22"/>
        </w:rPr>
      </w:pPr>
      <w:r w:rsidRPr="007C5EB7">
        <w:rPr>
          <w:rFonts w:cs="Arial"/>
          <w:szCs w:val="22"/>
        </w:rPr>
        <w:t xml:space="preserve">The element </w:t>
      </w:r>
      <w:proofErr w:type="gramStart"/>
      <w:r w:rsidRPr="007C5EB7">
        <w:rPr>
          <w:rFonts w:cs="Arial"/>
          <w:szCs w:val="22"/>
        </w:rPr>
        <w:t>will be named</w:t>
      </w:r>
      <w:proofErr w:type="gramEnd"/>
      <w:r w:rsidRPr="007C5EB7">
        <w:rPr>
          <w:rFonts w:cs="Arial"/>
          <w:szCs w:val="22"/>
        </w:rPr>
        <w:t xml:space="preserve"> five years after the initial announcement of </w:t>
      </w:r>
      <w:r w:rsidRPr="004A7477">
        <w:rPr>
          <w:rFonts w:cs="Arial"/>
          <w:noProof/>
          <w:szCs w:val="22"/>
        </w:rPr>
        <w:t>its discovery</w:t>
      </w:r>
      <w:r>
        <w:rPr>
          <w:rFonts w:cs="Arial"/>
          <w:szCs w:val="22"/>
        </w:rPr>
        <w:t>, to allow confirmation by other laboratories, preferably in other countries</w:t>
      </w:r>
      <w:r w:rsidRPr="007C5EB7">
        <w:rPr>
          <w:rFonts w:cs="Arial"/>
          <w:szCs w:val="22"/>
        </w:rPr>
        <w:t>.</w:t>
      </w:r>
    </w:p>
    <w:p w14:paraId="112F6170" w14:textId="77777777" w:rsidR="00445293" w:rsidRPr="007C5EB7" w:rsidRDefault="00445293" w:rsidP="00660977">
      <w:pPr>
        <w:pStyle w:val="ListParagraph"/>
        <w:numPr>
          <w:ilvl w:val="0"/>
          <w:numId w:val="19"/>
        </w:numPr>
        <w:spacing w:before="60"/>
        <w:ind w:left="720"/>
        <w:contextualSpacing w:val="0"/>
        <w:rPr>
          <w:rFonts w:cs="Arial"/>
          <w:szCs w:val="22"/>
        </w:rPr>
      </w:pPr>
      <w:r w:rsidRPr="007C5EB7">
        <w:rPr>
          <w:rFonts w:cs="Arial"/>
          <w:szCs w:val="22"/>
        </w:rPr>
        <w:t>The element’s discoverers will choose the name for the element within prescribed IUPAC guidelines</w:t>
      </w:r>
      <w:r>
        <w:rPr>
          <w:rFonts w:cs="Arial"/>
          <w:szCs w:val="22"/>
        </w:rPr>
        <w:t>.</w:t>
      </w:r>
    </w:p>
    <w:p w14:paraId="61B9D350" w14:textId="77777777" w:rsidR="00445293" w:rsidRPr="007C5EB7" w:rsidRDefault="00445293" w:rsidP="00660977">
      <w:pPr>
        <w:pStyle w:val="ListParagraph"/>
        <w:numPr>
          <w:ilvl w:val="0"/>
          <w:numId w:val="19"/>
        </w:numPr>
        <w:spacing w:before="60"/>
        <w:ind w:left="720"/>
        <w:contextualSpacing w:val="0"/>
        <w:rPr>
          <w:rFonts w:cs="Arial"/>
          <w:szCs w:val="22"/>
        </w:rPr>
      </w:pPr>
      <w:r w:rsidRPr="007C5EB7">
        <w:rPr>
          <w:rFonts w:cs="Arial"/>
          <w:szCs w:val="22"/>
        </w:rPr>
        <w:t xml:space="preserve">In cases where multiple discoverers claim the right to name the element, IUPAC will </w:t>
      </w:r>
      <w:r>
        <w:rPr>
          <w:rFonts w:cs="Arial"/>
          <w:szCs w:val="22"/>
        </w:rPr>
        <w:t xml:space="preserve">ultimately </w:t>
      </w:r>
      <w:r w:rsidRPr="007C5EB7">
        <w:rPr>
          <w:rFonts w:cs="Arial"/>
          <w:szCs w:val="22"/>
        </w:rPr>
        <w:t>decide who will have the honor of naming the element.</w:t>
      </w:r>
    </w:p>
    <w:p w14:paraId="30EC84CC" w14:textId="77777777" w:rsidR="00445293" w:rsidRPr="007C5EB7" w:rsidRDefault="00445293" w:rsidP="00445293">
      <w:pPr>
        <w:ind w:left="360"/>
        <w:rPr>
          <w:rFonts w:cs="Arial"/>
        </w:rPr>
      </w:pPr>
    </w:p>
    <w:p w14:paraId="7CAF4CB0" w14:textId="77777777" w:rsidR="00445293" w:rsidRDefault="00445293" w:rsidP="00660977">
      <w:pPr>
        <w:pStyle w:val="ListParagraph"/>
        <w:numPr>
          <w:ilvl w:val="0"/>
          <w:numId w:val="47"/>
        </w:numPr>
        <w:ind w:left="360"/>
        <w:rPr>
          <w:rFonts w:cs="Arial"/>
          <w:b/>
          <w:szCs w:val="22"/>
        </w:rPr>
      </w:pPr>
      <w:r w:rsidRPr="0004378C">
        <w:rPr>
          <w:rFonts w:cs="Arial"/>
          <w:b/>
          <w:szCs w:val="22"/>
        </w:rPr>
        <w:t xml:space="preserve">What are the most fascinating properties of the new </w:t>
      </w:r>
      <w:proofErr w:type="spellStart"/>
      <w:r w:rsidRPr="0004378C">
        <w:rPr>
          <w:rFonts w:cs="Arial"/>
          <w:b/>
          <w:szCs w:val="22"/>
        </w:rPr>
        <w:t>superheavy</w:t>
      </w:r>
      <w:proofErr w:type="spellEnd"/>
      <w:r w:rsidRPr="0004378C">
        <w:rPr>
          <w:rFonts w:cs="Arial"/>
          <w:b/>
          <w:szCs w:val="22"/>
        </w:rPr>
        <w:t xml:space="preserve"> elements?</w:t>
      </w:r>
    </w:p>
    <w:p w14:paraId="6C1E002F" w14:textId="77777777" w:rsidR="00445293" w:rsidRPr="0004378C" w:rsidRDefault="00445293" w:rsidP="00445293">
      <w:pPr>
        <w:pStyle w:val="ListParagraph"/>
        <w:ind w:left="360"/>
        <w:rPr>
          <w:rFonts w:cs="Arial"/>
          <w:szCs w:val="22"/>
        </w:rPr>
      </w:pPr>
    </w:p>
    <w:p w14:paraId="55F9FBD7" w14:textId="77777777" w:rsidR="00445293" w:rsidRDefault="00445293" w:rsidP="00445293">
      <w:pPr>
        <w:ind w:left="360"/>
        <w:rPr>
          <w:rFonts w:cs="Arial"/>
        </w:rPr>
      </w:pPr>
      <w:r w:rsidRPr="0023508C">
        <w:rPr>
          <w:rFonts w:cs="Arial"/>
        </w:rPr>
        <w:t xml:space="preserve">The most fascinating properties of the new </w:t>
      </w:r>
      <w:proofErr w:type="spellStart"/>
      <w:r w:rsidRPr="0023508C">
        <w:rPr>
          <w:rFonts w:cs="Arial"/>
        </w:rPr>
        <w:t>superheavy</w:t>
      </w:r>
      <w:proofErr w:type="spellEnd"/>
      <w:r w:rsidRPr="0023508C">
        <w:rPr>
          <w:rFonts w:cs="Arial"/>
        </w:rPr>
        <w:t xml:space="preserve"> elements are that they are</w:t>
      </w:r>
    </w:p>
    <w:p w14:paraId="723F4F2E" w14:textId="77777777" w:rsidR="00445293" w:rsidRDefault="00445293" w:rsidP="00660977">
      <w:pPr>
        <w:pStyle w:val="ListParagraph"/>
        <w:numPr>
          <w:ilvl w:val="0"/>
          <w:numId w:val="21"/>
        </w:numPr>
        <w:spacing w:before="60"/>
        <w:ind w:left="720"/>
        <w:contextualSpacing w:val="0"/>
        <w:rPr>
          <w:rFonts w:cs="Arial"/>
        </w:rPr>
      </w:pPr>
      <w:r w:rsidRPr="00235AD0">
        <w:rPr>
          <w:rFonts w:cs="Arial"/>
        </w:rPr>
        <w:t>extremely radioactive and</w:t>
      </w:r>
    </w:p>
    <w:p w14:paraId="01CD7D05" w14:textId="77777777" w:rsidR="00445293" w:rsidRPr="00235AD0" w:rsidRDefault="00445293" w:rsidP="00660977">
      <w:pPr>
        <w:pStyle w:val="ListParagraph"/>
        <w:numPr>
          <w:ilvl w:val="0"/>
          <w:numId w:val="21"/>
        </w:numPr>
        <w:spacing w:before="60"/>
        <w:ind w:left="720"/>
        <w:contextualSpacing w:val="0"/>
        <w:rPr>
          <w:rFonts w:cs="Arial"/>
        </w:rPr>
      </w:pPr>
      <w:proofErr w:type="gramStart"/>
      <w:r w:rsidRPr="00235AD0">
        <w:rPr>
          <w:rFonts w:cs="Arial"/>
        </w:rPr>
        <w:t>unstable</w:t>
      </w:r>
      <w:proofErr w:type="gramEnd"/>
      <w:r w:rsidRPr="00235AD0">
        <w:rPr>
          <w:rFonts w:cs="Arial"/>
        </w:rPr>
        <w:t>.</w:t>
      </w:r>
    </w:p>
    <w:p w14:paraId="4341CC1C" w14:textId="77777777" w:rsidR="00445293" w:rsidRPr="00420E09" w:rsidRDefault="00445293" w:rsidP="00445293">
      <w:pPr>
        <w:pStyle w:val="ListParagraph"/>
        <w:ind w:left="360"/>
        <w:rPr>
          <w:rFonts w:cs="Arial"/>
          <w:b/>
          <w:szCs w:val="22"/>
        </w:rPr>
      </w:pPr>
    </w:p>
    <w:p w14:paraId="4E4016DB" w14:textId="77777777" w:rsidR="00445293" w:rsidRDefault="00445293" w:rsidP="00660977">
      <w:pPr>
        <w:pStyle w:val="ListParagraph"/>
        <w:numPr>
          <w:ilvl w:val="0"/>
          <w:numId w:val="47"/>
        </w:numPr>
        <w:ind w:left="360"/>
        <w:rPr>
          <w:rFonts w:cs="Arial"/>
          <w:b/>
          <w:szCs w:val="22"/>
        </w:rPr>
      </w:pPr>
      <w:r>
        <w:rPr>
          <w:rFonts w:cs="Arial"/>
          <w:b/>
          <w:szCs w:val="22"/>
        </w:rPr>
        <w:t>Which element is associated with the production of three of the four newest elements?</w:t>
      </w:r>
    </w:p>
    <w:p w14:paraId="0BB9A162" w14:textId="77777777" w:rsidR="00445293" w:rsidRPr="0004378C" w:rsidRDefault="00445293" w:rsidP="00445293">
      <w:pPr>
        <w:ind w:left="360"/>
        <w:rPr>
          <w:rFonts w:cs="Arial"/>
        </w:rPr>
      </w:pPr>
    </w:p>
    <w:p w14:paraId="6B70ED90" w14:textId="77777777" w:rsidR="00445293" w:rsidRPr="0004378C" w:rsidRDefault="00445293" w:rsidP="00445293">
      <w:pPr>
        <w:ind w:left="360"/>
        <w:rPr>
          <w:rFonts w:cs="Arial"/>
        </w:rPr>
      </w:pPr>
      <w:r w:rsidRPr="0004378C">
        <w:rPr>
          <w:rFonts w:cs="Arial"/>
        </w:rPr>
        <w:t xml:space="preserve">Calcium </w:t>
      </w:r>
      <w:proofErr w:type="gramStart"/>
      <w:r w:rsidRPr="0004378C">
        <w:rPr>
          <w:rFonts w:cs="Arial"/>
        </w:rPr>
        <w:t>was used</w:t>
      </w:r>
      <w:proofErr w:type="gramEnd"/>
      <w:r w:rsidRPr="0004378C">
        <w:rPr>
          <w:rFonts w:cs="Arial"/>
        </w:rPr>
        <w:t xml:space="preserve"> to create </w:t>
      </w:r>
      <w:proofErr w:type="spellStart"/>
      <w:r>
        <w:rPr>
          <w:rFonts w:cs="Arial"/>
        </w:rPr>
        <w:t>m</w:t>
      </w:r>
      <w:r w:rsidRPr="0004378C">
        <w:rPr>
          <w:rFonts w:cs="Arial"/>
        </w:rPr>
        <w:t>oscovium</w:t>
      </w:r>
      <w:proofErr w:type="spellEnd"/>
      <w:r w:rsidRPr="0004378C">
        <w:rPr>
          <w:rFonts w:cs="Arial"/>
        </w:rPr>
        <w:t xml:space="preserve">, </w:t>
      </w:r>
      <w:r w:rsidRPr="004A7477">
        <w:rPr>
          <w:rFonts w:cs="Arial"/>
          <w:noProof/>
        </w:rPr>
        <w:t>tennessine</w:t>
      </w:r>
      <w:r w:rsidRPr="0004378C">
        <w:rPr>
          <w:rFonts w:cs="Arial"/>
        </w:rPr>
        <w:t xml:space="preserve">, and </w:t>
      </w:r>
      <w:r w:rsidRPr="004A7477">
        <w:rPr>
          <w:rFonts w:cs="Arial"/>
          <w:noProof/>
        </w:rPr>
        <w:t>oganesson</w:t>
      </w:r>
      <w:r w:rsidRPr="0004378C">
        <w:rPr>
          <w:rFonts w:cs="Arial"/>
        </w:rPr>
        <w:t>.</w:t>
      </w:r>
    </w:p>
    <w:p w14:paraId="665699A8" w14:textId="77777777" w:rsidR="00445293" w:rsidRPr="007C5EB7" w:rsidRDefault="00445293" w:rsidP="00445293">
      <w:pPr>
        <w:tabs>
          <w:tab w:val="left" w:pos="1665"/>
        </w:tabs>
        <w:rPr>
          <w:rFonts w:cs="Arial"/>
        </w:rPr>
      </w:pPr>
    </w:p>
    <w:p w14:paraId="2351B50C" w14:textId="77777777" w:rsidR="00445293" w:rsidRPr="007C5EB7" w:rsidRDefault="00445293" w:rsidP="00445293">
      <w:pPr>
        <w:rPr>
          <w:rFonts w:cs="Arial"/>
          <w:b/>
          <w:u w:val="single"/>
        </w:rPr>
      </w:pPr>
      <w:r w:rsidRPr="007C5EB7">
        <w:rPr>
          <w:rFonts w:cs="Arial"/>
          <w:b/>
          <w:u w:val="single"/>
        </w:rPr>
        <w:t>Critical-Thinking Questions</w:t>
      </w:r>
    </w:p>
    <w:p w14:paraId="109B603C" w14:textId="77777777" w:rsidR="00445293" w:rsidRPr="007C5EB7" w:rsidRDefault="00445293" w:rsidP="00445293">
      <w:pPr>
        <w:rPr>
          <w:rFonts w:cs="Arial"/>
        </w:rPr>
      </w:pPr>
    </w:p>
    <w:p w14:paraId="33C78D3A" w14:textId="77777777" w:rsidR="00445293" w:rsidRPr="00824D94" w:rsidRDefault="00445293" w:rsidP="00824D94">
      <w:pPr>
        <w:pStyle w:val="ListParagraph"/>
        <w:numPr>
          <w:ilvl w:val="0"/>
          <w:numId w:val="54"/>
        </w:numPr>
        <w:ind w:left="360"/>
        <w:rPr>
          <w:rFonts w:cs="Arial"/>
          <w:b/>
          <w:szCs w:val="22"/>
        </w:rPr>
      </w:pPr>
      <w:r w:rsidRPr="00824D94">
        <w:rPr>
          <w:rFonts w:cs="Arial"/>
          <w:b/>
          <w:szCs w:val="22"/>
        </w:rPr>
        <w:t>Propose a possible procedure for making element 120.</w:t>
      </w:r>
    </w:p>
    <w:p w14:paraId="0981C317" w14:textId="77777777" w:rsidR="00445293" w:rsidRPr="007C5EB7" w:rsidRDefault="00445293" w:rsidP="00445293">
      <w:pPr>
        <w:ind w:left="360"/>
        <w:rPr>
          <w:rFonts w:cs="Arial"/>
        </w:rPr>
      </w:pPr>
    </w:p>
    <w:p w14:paraId="5225F4BD" w14:textId="77777777" w:rsidR="00445293" w:rsidRDefault="00445293" w:rsidP="00445293">
      <w:pPr>
        <w:ind w:left="360"/>
        <w:rPr>
          <w:rFonts w:cs="Arial"/>
        </w:rPr>
      </w:pPr>
      <w:r>
        <w:rPr>
          <w:rFonts w:cs="Arial"/>
        </w:rPr>
        <w:t>Although the procedure should be the same for all answers (use of a cyclotron to bombard elements together), the elements students choose to make element 120 will vary. Based on information in the article</w:t>
      </w:r>
      <w:r w:rsidRPr="00364DFD">
        <w:rPr>
          <w:rFonts w:cs="Arial"/>
        </w:rPr>
        <w:t xml:space="preserve"> </w:t>
      </w:r>
      <w:r>
        <w:rPr>
          <w:rFonts w:cs="Arial"/>
        </w:rPr>
        <w:t>on three of the four most recently created elements (the use of calcium for three of the four), o</w:t>
      </w:r>
      <w:r w:rsidRPr="007C5EB7">
        <w:rPr>
          <w:rFonts w:cs="Arial"/>
        </w:rPr>
        <w:t xml:space="preserve">ne </w:t>
      </w:r>
      <w:r>
        <w:rPr>
          <w:rFonts w:cs="Arial"/>
        </w:rPr>
        <w:t xml:space="preserve">likely </w:t>
      </w:r>
      <w:r w:rsidRPr="007C5EB7">
        <w:rPr>
          <w:rFonts w:cs="Arial"/>
        </w:rPr>
        <w:t xml:space="preserve">possibility </w:t>
      </w:r>
      <w:r>
        <w:rPr>
          <w:rFonts w:cs="Arial"/>
        </w:rPr>
        <w:t xml:space="preserve">for students to propose </w:t>
      </w:r>
      <w:r w:rsidRPr="007C5EB7">
        <w:rPr>
          <w:rFonts w:cs="Arial"/>
        </w:rPr>
        <w:t>would be</w:t>
      </w:r>
      <w:r>
        <w:rPr>
          <w:rFonts w:cs="Arial"/>
        </w:rPr>
        <w:t xml:space="preserve"> to</w:t>
      </w:r>
      <w:r w:rsidRPr="007C5EB7">
        <w:rPr>
          <w:rFonts w:cs="Arial"/>
        </w:rPr>
        <w:t xml:space="preserve"> </w:t>
      </w:r>
      <w:r>
        <w:rPr>
          <w:rFonts w:cs="Arial"/>
        </w:rPr>
        <w:t xml:space="preserve">bombard atoms of fermium (element 100) with calcium atoms (element 20) </w:t>
      </w:r>
      <w:r w:rsidRPr="007C5EB7">
        <w:rPr>
          <w:rFonts w:cs="Arial"/>
        </w:rPr>
        <w:t>inside a cyclotron to produce an element with an atomic number of 120.</w:t>
      </w:r>
      <w:r>
        <w:rPr>
          <w:rFonts w:cs="Arial"/>
        </w:rPr>
        <w:t xml:space="preserve"> (</w:t>
      </w:r>
      <w:proofErr w:type="gramStart"/>
      <w:r>
        <w:rPr>
          <w:rFonts w:cs="Arial"/>
        </w:rPr>
        <w:t>Or</w:t>
      </w:r>
      <w:proofErr w:type="gramEnd"/>
      <w:r>
        <w:rPr>
          <w:rFonts w:cs="Arial"/>
        </w:rPr>
        <w:t xml:space="preserve"> they could hypothetically offer any other combination of two elements whose atomic numbers add up to an atomic number of 120.)</w:t>
      </w:r>
    </w:p>
    <w:p w14:paraId="160C82EC" w14:textId="77777777" w:rsidR="0073222B" w:rsidRDefault="0073222B" w:rsidP="00824D94">
      <w:pPr>
        <w:ind w:left="360"/>
        <w:rPr>
          <w:rFonts w:cs="Arial"/>
          <w:szCs w:val="22"/>
        </w:rPr>
      </w:pPr>
    </w:p>
    <w:p w14:paraId="7C403E57" w14:textId="76347EA1" w:rsidR="00824D94" w:rsidRDefault="00824D94" w:rsidP="00824D94">
      <w:pPr>
        <w:ind w:left="360"/>
        <w:rPr>
          <w:rFonts w:cs="Arial"/>
          <w:szCs w:val="22"/>
        </w:rPr>
      </w:pPr>
      <w:r>
        <w:rPr>
          <w:rFonts w:cs="Arial"/>
          <w:szCs w:val="22"/>
        </w:rPr>
        <w:br w:type="page"/>
      </w:r>
    </w:p>
    <w:p w14:paraId="25479E74" w14:textId="22988A7D" w:rsidR="00824D94" w:rsidRPr="00824D94" w:rsidRDefault="00824D94" w:rsidP="00824D94">
      <w:pPr>
        <w:pStyle w:val="ListParagraph"/>
        <w:numPr>
          <w:ilvl w:val="0"/>
          <w:numId w:val="54"/>
        </w:numPr>
        <w:ind w:left="360"/>
        <w:rPr>
          <w:rFonts w:cs="Arial"/>
          <w:b/>
          <w:szCs w:val="22"/>
        </w:rPr>
      </w:pPr>
      <w:bookmarkStart w:id="1139" w:name="_Hlk536794685"/>
      <w:r w:rsidRPr="00824D94">
        <w:rPr>
          <w:rFonts w:cs="Arial"/>
          <w:b/>
          <w:szCs w:val="22"/>
        </w:rPr>
        <w:lastRenderedPageBreak/>
        <w:t xml:space="preserve">Based on its expected position on the periodic table (directly under radium, element 88), what properties (e.g., outer energy level electron arrangement, oxidation number, </w:t>
      </w:r>
      <w:r>
        <w:rPr>
          <w:rFonts w:cs="Arial"/>
          <w:b/>
          <w:szCs w:val="22"/>
        </w:rPr>
        <w:t xml:space="preserve">the </w:t>
      </w:r>
      <w:r w:rsidRPr="00824D94">
        <w:rPr>
          <w:rFonts w:cs="Arial"/>
          <w:b/>
          <w:noProof/>
          <w:szCs w:val="22"/>
        </w:rPr>
        <w:t>formula</w:t>
      </w:r>
      <w:r w:rsidRPr="00824D94">
        <w:rPr>
          <w:rFonts w:cs="Arial"/>
          <w:b/>
          <w:szCs w:val="22"/>
        </w:rPr>
        <w:t xml:space="preserve"> of </w:t>
      </w:r>
      <w:r w:rsidRPr="00824D94">
        <w:rPr>
          <w:rFonts w:cs="Arial"/>
          <w:b/>
          <w:noProof/>
          <w:szCs w:val="22"/>
        </w:rPr>
        <w:t>its compound</w:t>
      </w:r>
      <w:r w:rsidRPr="00824D94">
        <w:rPr>
          <w:rFonts w:cs="Arial"/>
          <w:b/>
          <w:szCs w:val="22"/>
        </w:rPr>
        <w:t xml:space="preserve"> with chlorine, reactivity with water, nuclear stability, and density) would you predict for element 120 (</w:t>
      </w:r>
      <w:proofErr w:type="spellStart"/>
      <w:r w:rsidRPr="00824D94">
        <w:rPr>
          <w:rFonts w:cs="Arial"/>
          <w:b/>
          <w:szCs w:val="22"/>
        </w:rPr>
        <w:t>unbinilium</w:t>
      </w:r>
      <w:proofErr w:type="spellEnd"/>
      <w:r w:rsidRPr="00824D94">
        <w:rPr>
          <w:rFonts w:cs="Arial"/>
          <w:b/>
          <w:szCs w:val="22"/>
        </w:rPr>
        <w:t xml:space="preserve">, </w:t>
      </w:r>
      <w:r w:rsidRPr="00824D94">
        <w:rPr>
          <w:rFonts w:cs="Arial"/>
          <w:b/>
          <w:noProof/>
          <w:szCs w:val="22"/>
        </w:rPr>
        <w:t>Ubn</w:t>
      </w:r>
      <w:r w:rsidRPr="00824D94">
        <w:rPr>
          <w:rFonts w:cs="Arial"/>
          <w:b/>
          <w:szCs w:val="22"/>
        </w:rPr>
        <w:t>)?</w:t>
      </w:r>
      <w:bookmarkEnd w:id="1139"/>
      <w:r w:rsidRPr="00824D94">
        <w:rPr>
          <w:rFonts w:cs="Arial"/>
          <w:b/>
          <w:szCs w:val="22"/>
        </w:rPr>
        <w:t xml:space="preserve"> Explain your predictions.</w:t>
      </w:r>
    </w:p>
    <w:p w14:paraId="479689B4" w14:textId="77777777" w:rsidR="00824D94" w:rsidRPr="007C5EB7" w:rsidRDefault="00824D94" w:rsidP="00824D94">
      <w:pPr>
        <w:ind w:left="360"/>
        <w:rPr>
          <w:rFonts w:cs="Arial"/>
        </w:rPr>
      </w:pPr>
    </w:p>
    <w:tbl>
      <w:tblPr>
        <w:tblStyle w:val="TableGrid"/>
        <w:tblW w:w="0" w:type="auto"/>
        <w:tblInd w:w="355" w:type="dxa"/>
        <w:tblLook w:val="04A0" w:firstRow="1" w:lastRow="0" w:firstColumn="1" w:lastColumn="0" w:noHBand="0" w:noVBand="1"/>
      </w:tblPr>
      <w:tblGrid>
        <w:gridCol w:w="3690"/>
        <w:gridCol w:w="5305"/>
      </w:tblGrid>
      <w:tr w:rsidR="00824D94" w:rsidRPr="00420E09" w14:paraId="03F5FBE3" w14:textId="77777777" w:rsidTr="00196F53">
        <w:tc>
          <w:tcPr>
            <w:tcW w:w="3690" w:type="dxa"/>
            <w:vAlign w:val="center"/>
          </w:tcPr>
          <w:p w14:paraId="752D95C1" w14:textId="77777777" w:rsidR="00824D94" w:rsidRPr="00420E09" w:rsidRDefault="00824D94" w:rsidP="00196F53">
            <w:pPr>
              <w:jc w:val="center"/>
              <w:rPr>
                <w:rFonts w:cs="Arial"/>
                <w:b/>
              </w:rPr>
            </w:pPr>
            <w:r w:rsidRPr="00420E09">
              <w:rPr>
                <w:rFonts w:cs="Arial"/>
                <w:b/>
              </w:rPr>
              <w:t>Description of property</w:t>
            </w:r>
          </w:p>
        </w:tc>
        <w:tc>
          <w:tcPr>
            <w:tcW w:w="5305" w:type="dxa"/>
            <w:vAlign w:val="center"/>
          </w:tcPr>
          <w:p w14:paraId="70D7055F" w14:textId="77777777" w:rsidR="00824D94" w:rsidRPr="00420E09" w:rsidRDefault="00824D94" w:rsidP="00196F53">
            <w:pPr>
              <w:jc w:val="center"/>
              <w:rPr>
                <w:rFonts w:cs="Arial"/>
                <w:b/>
              </w:rPr>
            </w:pPr>
            <w:r w:rsidRPr="00420E09">
              <w:rPr>
                <w:rFonts w:cs="Arial"/>
                <w:b/>
              </w:rPr>
              <w:t>Element 120’s property</w:t>
            </w:r>
          </w:p>
        </w:tc>
      </w:tr>
      <w:tr w:rsidR="00824D94" w:rsidRPr="00420E09" w14:paraId="63DB51CE" w14:textId="77777777" w:rsidTr="00196F53">
        <w:trPr>
          <w:trHeight w:val="926"/>
        </w:trPr>
        <w:tc>
          <w:tcPr>
            <w:tcW w:w="3690" w:type="dxa"/>
            <w:vAlign w:val="center"/>
          </w:tcPr>
          <w:p w14:paraId="0ECCD603" w14:textId="77777777" w:rsidR="00824D94" w:rsidRPr="00420E09" w:rsidRDefault="00824D94" w:rsidP="00196F53">
            <w:pPr>
              <w:jc w:val="center"/>
              <w:rPr>
                <w:rFonts w:cs="Arial"/>
              </w:rPr>
            </w:pPr>
            <w:r w:rsidRPr="00420E09">
              <w:rPr>
                <w:rFonts w:cs="Arial"/>
              </w:rPr>
              <w:t xml:space="preserve">Outer energy level </w:t>
            </w:r>
            <w:r>
              <w:rPr>
                <w:rFonts w:cs="Arial"/>
              </w:rPr>
              <w:br/>
            </w:r>
            <w:r w:rsidRPr="00420E09">
              <w:rPr>
                <w:rFonts w:cs="Arial"/>
              </w:rPr>
              <w:t>electron arrangement</w:t>
            </w:r>
          </w:p>
        </w:tc>
        <w:tc>
          <w:tcPr>
            <w:tcW w:w="5305" w:type="dxa"/>
            <w:vAlign w:val="center"/>
          </w:tcPr>
          <w:p w14:paraId="633ADA73" w14:textId="77777777" w:rsidR="00824D94" w:rsidRPr="002C636E" w:rsidRDefault="00824D94" w:rsidP="00196F53">
            <w:pPr>
              <w:rPr>
                <w:rFonts w:cs="Arial"/>
              </w:rPr>
            </w:pPr>
            <w:r>
              <w:rPr>
                <w:rFonts w:cs="Arial"/>
              </w:rPr>
              <w:t>8s</w:t>
            </w:r>
            <w:r>
              <w:rPr>
                <w:rFonts w:cs="Arial"/>
                <w:vertAlign w:val="superscript"/>
              </w:rPr>
              <w:t>2</w:t>
            </w:r>
            <w:r w:rsidRPr="00420E09">
              <w:rPr>
                <w:rFonts w:cs="Arial"/>
              </w:rPr>
              <w:t xml:space="preserve"> </w:t>
            </w:r>
            <w:r>
              <w:rPr>
                <w:rFonts w:cs="Arial"/>
              </w:rPr>
              <w:t xml:space="preserve">– two </w:t>
            </w:r>
            <w:r w:rsidRPr="00420E09">
              <w:rPr>
                <w:rFonts w:cs="Arial"/>
              </w:rPr>
              <w:t xml:space="preserve">electrons in </w:t>
            </w:r>
            <w:r>
              <w:rPr>
                <w:rFonts w:cs="Arial"/>
              </w:rPr>
              <w:t xml:space="preserve">its </w:t>
            </w:r>
            <w:r w:rsidRPr="00420E09">
              <w:rPr>
                <w:rFonts w:cs="Arial"/>
              </w:rPr>
              <w:t xml:space="preserve">outer energy level, just </w:t>
            </w:r>
            <w:r>
              <w:rPr>
                <w:rFonts w:cs="Arial"/>
              </w:rPr>
              <w:t>as</w:t>
            </w:r>
            <w:r w:rsidRPr="00420E09">
              <w:rPr>
                <w:rFonts w:cs="Arial"/>
              </w:rPr>
              <w:t xml:space="preserve"> other </w:t>
            </w:r>
            <w:r w:rsidRPr="00BC043A">
              <w:rPr>
                <w:rFonts w:cs="Arial"/>
                <w:noProof/>
              </w:rPr>
              <w:t>group</w:t>
            </w:r>
            <w:r w:rsidRPr="00420E09">
              <w:rPr>
                <w:rFonts w:cs="Arial"/>
              </w:rPr>
              <w:t xml:space="preserve"> 2</w:t>
            </w:r>
            <w:r>
              <w:rPr>
                <w:rFonts w:cs="Arial"/>
              </w:rPr>
              <w:t xml:space="preserve">, alkaline earth, </w:t>
            </w:r>
            <w:r w:rsidRPr="00420E09">
              <w:rPr>
                <w:rFonts w:cs="Arial"/>
              </w:rPr>
              <w:t>elements</w:t>
            </w:r>
            <w:r>
              <w:rPr>
                <w:rFonts w:cs="Arial"/>
              </w:rPr>
              <w:t xml:space="preserve">; they all </w:t>
            </w:r>
            <w:r w:rsidRPr="00BC043A">
              <w:rPr>
                <w:rFonts w:cs="Arial"/>
                <w:noProof/>
              </w:rPr>
              <w:t xml:space="preserve">have </w:t>
            </w:r>
            <w:r w:rsidRPr="00BC043A">
              <w:rPr>
                <w:rFonts w:cs="Arial"/>
                <w:i/>
                <w:noProof/>
              </w:rPr>
              <w:t>n</w:t>
            </w:r>
            <w:r w:rsidRPr="002F0DFD">
              <w:rPr>
                <w:rFonts w:cs="Arial"/>
              </w:rPr>
              <w:t xml:space="preserve"> </w:t>
            </w:r>
            <w:r>
              <w:rPr>
                <w:rFonts w:cs="Arial"/>
              </w:rPr>
              <w:t>s</w:t>
            </w:r>
            <w:r>
              <w:rPr>
                <w:rFonts w:cs="Arial"/>
                <w:vertAlign w:val="superscript"/>
              </w:rPr>
              <w:t>2</w:t>
            </w:r>
            <w:r>
              <w:rPr>
                <w:rFonts w:cs="Arial"/>
              </w:rPr>
              <w:t xml:space="preserve"> arrangements</w:t>
            </w:r>
          </w:p>
        </w:tc>
      </w:tr>
      <w:tr w:rsidR="00824D94" w:rsidRPr="00420E09" w14:paraId="492DAD56" w14:textId="77777777" w:rsidTr="00196F53">
        <w:trPr>
          <w:trHeight w:val="440"/>
        </w:trPr>
        <w:tc>
          <w:tcPr>
            <w:tcW w:w="3690" w:type="dxa"/>
            <w:vAlign w:val="center"/>
          </w:tcPr>
          <w:p w14:paraId="6FDE387B" w14:textId="77777777" w:rsidR="00824D94" w:rsidRPr="00420E09" w:rsidRDefault="00824D94" w:rsidP="00196F53">
            <w:pPr>
              <w:jc w:val="center"/>
              <w:rPr>
                <w:rFonts w:cs="Arial"/>
              </w:rPr>
            </w:pPr>
            <w:r w:rsidRPr="00420E09">
              <w:rPr>
                <w:rFonts w:cs="Arial"/>
              </w:rPr>
              <w:t>Oxidation number</w:t>
            </w:r>
          </w:p>
        </w:tc>
        <w:tc>
          <w:tcPr>
            <w:tcW w:w="5305" w:type="dxa"/>
            <w:vAlign w:val="center"/>
          </w:tcPr>
          <w:p w14:paraId="3B29AF0F" w14:textId="77777777" w:rsidR="00824D94" w:rsidRPr="00420E09" w:rsidRDefault="00824D94" w:rsidP="00196F53">
            <w:pPr>
              <w:rPr>
                <w:rFonts w:cs="Arial"/>
              </w:rPr>
            </w:pPr>
            <w:r w:rsidRPr="00420E09">
              <w:rPr>
                <w:rFonts w:cs="Arial"/>
              </w:rPr>
              <w:t xml:space="preserve">+2 as it easily loses those 2 </w:t>
            </w:r>
            <w:r>
              <w:rPr>
                <w:rFonts w:cs="Arial"/>
              </w:rPr>
              <w:t xml:space="preserve">outermost </w:t>
            </w:r>
            <w:r w:rsidRPr="00420E09">
              <w:rPr>
                <w:rFonts w:cs="Arial"/>
              </w:rPr>
              <w:t>electrons</w:t>
            </w:r>
          </w:p>
        </w:tc>
      </w:tr>
      <w:tr w:rsidR="00824D94" w:rsidRPr="00420E09" w14:paraId="19D5CBF6" w14:textId="77777777" w:rsidTr="00196F53">
        <w:trPr>
          <w:trHeight w:val="440"/>
        </w:trPr>
        <w:tc>
          <w:tcPr>
            <w:tcW w:w="3690" w:type="dxa"/>
            <w:vAlign w:val="center"/>
          </w:tcPr>
          <w:p w14:paraId="785FA2BE" w14:textId="77777777" w:rsidR="00824D94" w:rsidRPr="00420E09" w:rsidRDefault="00824D94" w:rsidP="00196F53">
            <w:pPr>
              <w:jc w:val="center"/>
              <w:rPr>
                <w:rFonts w:cs="Arial"/>
              </w:rPr>
            </w:pPr>
            <w:r w:rsidRPr="00BC043A">
              <w:rPr>
                <w:rFonts w:cs="Arial"/>
                <w:noProof/>
              </w:rPr>
              <w:t>Formula</w:t>
            </w:r>
            <w:r w:rsidRPr="00420E09">
              <w:rPr>
                <w:rFonts w:cs="Arial"/>
              </w:rPr>
              <w:t xml:space="preserve"> o</w:t>
            </w:r>
            <w:r w:rsidRPr="00196F53">
              <w:rPr>
                <w:rFonts w:cs="Arial"/>
                <w:noProof/>
              </w:rPr>
              <w:t>f compou</w:t>
            </w:r>
            <w:r w:rsidRPr="00BC043A">
              <w:rPr>
                <w:rFonts w:cs="Arial"/>
                <w:noProof/>
              </w:rPr>
              <w:t>nd</w:t>
            </w:r>
            <w:r w:rsidRPr="00420E09">
              <w:rPr>
                <w:rFonts w:cs="Arial"/>
              </w:rPr>
              <w:t xml:space="preserve"> with chlorine</w:t>
            </w:r>
          </w:p>
        </w:tc>
        <w:tc>
          <w:tcPr>
            <w:tcW w:w="5305" w:type="dxa"/>
            <w:vAlign w:val="center"/>
          </w:tcPr>
          <w:p w14:paraId="07F33F73" w14:textId="77777777" w:rsidR="00824D94" w:rsidRPr="00420E09" w:rsidRDefault="00824D94" w:rsidP="00196F53">
            <w:pPr>
              <w:rPr>
                <w:rFonts w:cs="Arial"/>
              </w:rPr>
            </w:pPr>
            <w:r w:rsidRPr="00420E09">
              <w:rPr>
                <w:rFonts w:cs="Arial"/>
              </w:rPr>
              <w:t>UbnCl</w:t>
            </w:r>
            <w:r w:rsidRPr="00420E09">
              <w:rPr>
                <w:rFonts w:cs="Arial"/>
                <w:vertAlign w:val="subscript"/>
              </w:rPr>
              <w:t>2</w:t>
            </w:r>
            <w:r w:rsidRPr="00420E09">
              <w:rPr>
                <w:rFonts w:cs="Arial"/>
              </w:rPr>
              <w:t>, just as other group 2 elements</w:t>
            </w:r>
            <w:r>
              <w:rPr>
                <w:rFonts w:cs="Arial"/>
              </w:rPr>
              <w:t xml:space="preserve"> (e.g., MgCl</w:t>
            </w:r>
            <w:r w:rsidRPr="00420E09">
              <w:rPr>
                <w:rFonts w:cs="Arial"/>
                <w:vertAlign w:val="subscript"/>
              </w:rPr>
              <w:t>2</w:t>
            </w:r>
            <w:r>
              <w:rPr>
                <w:rFonts w:cs="Arial"/>
              </w:rPr>
              <w:t>)</w:t>
            </w:r>
          </w:p>
        </w:tc>
      </w:tr>
      <w:tr w:rsidR="00824D94" w:rsidRPr="00420E09" w14:paraId="2625CDD7" w14:textId="77777777" w:rsidTr="00196F53">
        <w:trPr>
          <w:trHeight w:val="890"/>
        </w:trPr>
        <w:tc>
          <w:tcPr>
            <w:tcW w:w="3690" w:type="dxa"/>
            <w:vAlign w:val="center"/>
          </w:tcPr>
          <w:p w14:paraId="39FE6426" w14:textId="77777777" w:rsidR="00824D94" w:rsidRPr="00420E09" w:rsidRDefault="00824D94" w:rsidP="00196F53">
            <w:pPr>
              <w:jc w:val="center"/>
              <w:rPr>
                <w:rFonts w:cs="Arial"/>
              </w:rPr>
            </w:pPr>
            <w:r w:rsidRPr="00420E09">
              <w:rPr>
                <w:rFonts w:cs="Arial"/>
              </w:rPr>
              <w:t>Reactivity with water</w:t>
            </w:r>
          </w:p>
        </w:tc>
        <w:tc>
          <w:tcPr>
            <w:tcW w:w="5305" w:type="dxa"/>
            <w:vAlign w:val="center"/>
          </w:tcPr>
          <w:p w14:paraId="6F54E017" w14:textId="77777777" w:rsidR="00824D94" w:rsidRPr="00420E09" w:rsidRDefault="00824D94" w:rsidP="00196F53">
            <w:pPr>
              <w:rPr>
                <w:rFonts w:cs="Arial"/>
              </w:rPr>
            </w:pPr>
            <w:r w:rsidRPr="00420E09">
              <w:rPr>
                <w:rFonts w:cs="Arial"/>
              </w:rPr>
              <w:t xml:space="preserve">Reacts vigorously with water, as </w:t>
            </w:r>
            <w:r w:rsidRPr="00BC043A">
              <w:rPr>
                <w:rFonts w:cs="Arial"/>
                <w:noProof/>
              </w:rPr>
              <w:t>other group</w:t>
            </w:r>
            <w:r>
              <w:rPr>
                <w:rFonts w:cs="Arial"/>
              </w:rPr>
              <w:t xml:space="preserve"> 2 elements react with water, with the trend in reaction rate increasing</w:t>
            </w:r>
          </w:p>
        </w:tc>
      </w:tr>
      <w:tr w:rsidR="00824D94" w:rsidRPr="00420E09" w14:paraId="117F539F" w14:textId="77777777" w:rsidTr="00196F53">
        <w:trPr>
          <w:trHeight w:val="440"/>
        </w:trPr>
        <w:tc>
          <w:tcPr>
            <w:tcW w:w="3690" w:type="dxa"/>
            <w:vAlign w:val="center"/>
          </w:tcPr>
          <w:p w14:paraId="135671C6" w14:textId="77777777" w:rsidR="00824D94" w:rsidRPr="00420E09" w:rsidRDefault="00824D94" w:rsidP="00196F53">
            <w:pPr>
              <w:jc w:val="center"/>
              <w:rPr>
                <w:rFonts w:cs="Arial"/>
              </w:rPr>
            </w:pPr>
            <w:r w:rsidRPr="00420E09">
              <w:rPr>
                <w:rFonts w:cs="Arial"/>
              </w:rPr>
              <w:t>Nuclear stability</w:t>
            </w:r>
          </w:p>
        </w:tc>
        <w:tc>
          <w:tcPr>
            <w:tcW w:w="5305" w:type="dxa"/>
            <w:vAlign w:val="center"/>
          </w:tcPr>
          <w:p w14:paraId="76576309" w14:textId="77777777" w:rsidR="00824D94" w:rsidRPr="00420E09" w:rsidRDefault="00824D94" w:rsidP="00196F53">
            <w:pPr>
              <w:rPr>
                <w:rFonts w:cs="Arial"/>
              </w:rPr>
            </w:pPr>
            <w:r w:rsidRPr="00420E09">
              <w:rPr>
                <w:rFonts w:cs="Arial"/>
              </w:rPr>
              <w:t>Radioactive, just as radium is radioactive</w:t>
            </w:r>
          </w:p>
        </w:tc>
      </w:tr>
      <w:tr w:rsidR="00824D94" w:rsidRPr="00420E09" w14:paraId="1D0EE85F" w14:textId="77777777" w:rsidTr="00196F53">
        <w:trPr>
          <w:trHeight w:val="692"/>
        </w:trPr>
        <w:tc>
          <w:tcPr>
            <w:tcW w:w="3690" w:type="dxa"/>
            <w:vAlign w:val="center"/>
          </w:tcPr>
          <w:p w14:paraId="5CB7BE45" w14:textId="77777777" w:rsidR="00824D94" w:rsidRPr="00420E09" w:rsidRDefault="00824D94" w:rsidP="00196F53">
            <w:pPr>
              <w:jc w:val="center"/>
              <w:rPr>
                <w:rFonts w:cs="Arial"/>
              </w:rPr>
            </w:pPr>
            <w:r w:rsidRPr="00420E09">
              <w:rPr>
                <w:rFonts w:cs="Arial"/>
              </w:rPr>
              <w:t>Density</w:t>
            </w:r>
          </w:p>
        </w:tc>
        <w:tc>
          <w:tcPr>
            <w:tcW w:w="5305" w:type="dxa"/>
            <w:vAlign w:val="center"/>
          </w:tcPr>
          <w:p w14:paraId="100B5029" w14:textId="77777777" w:rsidR="00824D94" w:rsidRPr="00420E09" w:rsidRDefault="00824D94" w:rsidP="00196F53">
            <w:pPr>
              <w:rPr>
                <w:rFonts w:cs="Arial"/>
              </w:rPr>
            </w:pPr>
            <w:r w:rsidRPr="00420E09">
              <w:rPr>
                <w:rFonts w:cs="Arial"/>
              </w:rPr>
              <w:t>6.5–7 g/cm</w:t>
            </w:r>
            <w:r w:rsidRPr="00420E09">
              <w:rPr>
                <w:rFonts w:cs="Arial"/>
                <w:vertAlign w:val="superscript"/>
              </w:rPr>
              <w:t>3</w:t>
            </w:r>
            <w:r w:rsidRPr="00420E09">
              <w:rPr>
                <w:rFonts w:cs="Arial"/>
              </w:rPr>
              <w:t>, as the trend increases</w:t>
            </w:r>
            <w:r>
              <w:rPr>
                <w:rFonts w:cs="Arial"/>
              </w:rPr>
              <w:t xml:space="preserve"> dramatically with the last (heaviest) few elements in</w:t>
            </w:r>
            <w:r w:rsidRPr="00420E09">
              <w:rPr>
                <w:rFonts w:cs="Arial"/>
              </w:rPr>
              <w:t xml:space="preserve"> group 2</w:t>
            </w:r>
          </w:p>
        </w:tc>
      </w:tr>
    </w:tbl>
    <w:p w14:paraId="5FF5562F" w14:textId="77777777" w:rsidR="00824D94" w:rsidRDefault="00824D94" w:rsidP="00824D94">
      <w:pPr>
        <w:rPr>
          <w:rFonts w:cs="Arial"/>
        </w:rPr>
      </w:pPr>
    </w:p>
    <w:p w14:paraId="5105AA49" w14:textId="77777777" w:rsidR="00824D94" w:rsidRDefault="00824D94" w:rsidP="00824D94">
      <w:pPr>
        <w:rPr>
          <w:rFonts w:cs="Arial"/>
        </w:rPr>
      </w:pPr>
    </w:p>
    <w:p w14:paraId="167BA706" w14:textId="77777777" w:rsidR="00436ABE" w:rsidRDefault="00436ABE" w:rsidP="000348BC">
      <w:pPr>
        <w:rPr>
          <w:rFonts w:cs="Arial"/>
          <w:szCs w:val="22"/>
        </w:rPr>
        <w:sectPr w:rsidR="00436ABE" w:rsidSect="0055464C">
          <w:headerReference w:type="default" r:id="rId123"/>
          <w:pgSz w:w="12240" w:h="15840" w:code="1"/>
          <w:pgMar w:top="1526" w:right="1440" w:bottom="1440" w:left="1440" w:header="720" w:footer="720" w:gutter="0"/>
          <w:cols w:space="720"/>
          <w:titlePg/>
          <w:docGrid w:linePitch="360"/>
        </w:sectPr>
      </w:pPr>
    </w:p>
    <w:bookmarkEnd w:id="920"/>
    <w:bookmarkEnd w:id="921"/>
    <w:bookmarkEnd w:id="922"/>
    <w:bookmarkEnd w:id="923"/>
    <w:bookmarkEnd w:id="924"/>
    <w:bookmarkEnd w:id="925"/>
    <w:bookmarkEnd w:id="926"/>
    <w:p w14:paraId="3FE29488" w14:textId="67E6DC17" w:rsidR="00C05360" w:rsidRDefault="00C05360" w:rsidP="00C05360">
      <w:pPr>
        <w:rPr>
          <w:rFonts w:cs="Arial"/>
          <w:szCs w:val="22"/>
        </w:rPr>
      </w:pPr>
    </w:p>
    <w:p w14:paraId="5CB1D48B" w14:textId="19612C06" w:rsidR="00BE790C" w:rsidRPr="00835CFD" w:rsidRDefault="00BE790C" w:rsidP="00BE790C">
      <w:pPr>
        <w:jc w:val="center"/>
        <w:rPr>
          <w:rFonts w:cs="Arial"/>
          <w:szCs w:val="22"/>
        </w:rPr>
      </w:pPr>
      <w:r w:rsidRPr="00941DDD">
        <w:rPr>
          <w:rFonts w:cs="Arial"/>
          <w:noProof/>
          <w:szCs w:val="22"/>
        </w:rPr>
        <w:drawing>
          <wp:inline distT="0" distB="0" distL="0" distR="0" wp14:anchorId="4EDD869A" wp14:editId="23819F9C">
            <wp:extent cx="2455310" cy="453729"/>
            <wp:effectExtent l="0" t="0" r="2540" b="3810"/>
            <wp:docPr id="172" name="Picture 17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2D33AE24" w14:textId="77777777" w:rsidR="00BE790C" w:rsidRDefault="00BE790C" w:rsidP="00BE790C">
      <w:pPr>
        <w:jc w:val="center"/>
        <w:rPr>
          <w:rFonts w:cs="Arial"/>
          <w:b/>
          <w:sz w:val="32"/>
          <w:szCs w:val="32"/>
        </w:rPr>
      </w:pPr>
    </w:p>
    <w:p w14:paraId="32AC6628" w14:textId="77777777" w:rsidR="00BE790C" w:rsidRPr="00103752" w:rsidRDefault="00BE790C" w:rsidP="00BE790C">
      <w:pPr>
        <w:jc w:val="center"/>
        <w:rPr>
          <w:rFonts w:cs="Arial"/>
          <w:b/>
          <w:szCs w:val="32"/>
        </w:rPr>
      </w:pPr>
    </w:p>
    <w:p w14:paraId="1AD7E686" w14:textId="77777777" w:rsidR="00BE790C" w:rsidRPr="00FB3B4F" w:rsidRDefault="00BE790C" w:rsidP="00BE790C">
      <w:pPr>
        <w:jc w:val="center"/>
        <w:rPr>
          <w:rFonts w:cs="Arial"/>
          <w:b/>
          <w:sz w:val="40"/>
          <w:szCs w:val="32"/>
        </w:rPr>
      </w:pPr>
      <w:r w:rsidRPr="00FB3B4F">
        <w:rPr>
          <w:rFonts w:cs="Arial"/>
          <w:b/>
          <w:sz w:val="40"/>
          <w:szCs w:val="32"/>
        </w:rPr>
        <w:t>Teacher's Guide for</w:t>
      </w:r>
    </w:p>
    <w:p w14:paraId="67B35BEC" w14:textId="77777777" w:rsidR="00BE790C" w:rsidRPr="002C590E" w:rsidRDefault="00BE790C" w:rsidP="00BE790C">
      <w:pPr>
        <w:jc w:val="center"/>
        <w:rPr>
          <w:rFonts w:cs="Arial"/>
          <w:b/>
          <w:sz w:val="20"/>
          <w:szCs w:val="32"/>
        </w:rPr>
      </w:pPr>
    </w:p>
    <w:p w14:paraId="66DA643E" w14:textId="511FC321" w:rsidR="00BE790C" w:rsidRPr="009E7FE2" w:rsidRDefault="00BE790C" w:rsidP="0039770F">
      <w:pPr>
        <w:pStyle w:val="Heading3"/>
      </w:pPr>
      <w:bookmarkStart w:id="1140" w:name="_Toc492311835"/>
      <w:bookmarkStart w:id="1141" w:name="_Toc492312512"/>
      <w:bookmarkStart w:id="1142" w:name="_Toc497239637"/>
      <w:bookmarkStart w:id="1143" w:name="_Toc497565486"/>
      <w:bookmarkStart w:id="1144" w:name="_Toc497568181"/>
      <w:bookmarkStart w:id="1145" w:name="_Toc497568387"/>
      <w:bookmarkStart w:id="1146" w:name="_Toc497568867"/>
      <w:bookmarkStart w:id="1147" w:name="_Toc503109252"/>
      <w:bookmarkStart w:id="1148" w:name="_Toc503112693"/>
      <w:bookmarkStart w:id="1149" w:name="_Toc503284474"/>
      <w:bookmarkStart w:id="1150" w:name="_Toc503434326"/>
      <w:bookmarkStart w:id="1151" w:name="_Toc503436570"/>
      <w:bookmarkStart w:id="1152" w:name="_Toc503455394"/>
      <w:bookmarkStart w:id="1153" w:name="_Toc503455555"/>
      <w:bookmarkStart w:id="1154" w:name="_Toc503455721"/>
      <w:bookmarkStart w:id="1155" w:name="_Toc503455942"/>
      <w:bookmarkStart w:id="1156" w:name="_Toc503456213"/>
      <w:bookmarkStart w:id="1157" w:name="_Toc503456608"/>
      <w:bookmarkStart w:id="1158" w:name="_Toc503456812"/>
      <w:bookmarkStart w:id="1159" w:name="_Toc506826601"/>
      <w:bookmarkStart w:id="1160" w:name="_Toc508547909"/>
      <w:bookmarkStart w:id="1161" w:name="_Toc508548512"/>
      <w:bookmarkStart w:id="1162" w:name="_Toc508548741"/>
      <w:bookmarkStart w:id="1163" w:name="_Toc523668429"/>
      <w:bookmarkStart w:id="1164" w:name="_Toc523672916"/>
      <w:bookmarkStart w:id="1165" w:name="_Toc523673212"/>
      <w:bookmarkStart w:id="1166" w:name="_Toc523680894"/>
      <w:bookmarkStart w:id="1167" w:name="_Toc523843437"/>
      <w:bookmarkStart w:id="1168" w:name="_Toc523845067"/>
      <w:bookmarkStart w:id="1169" w:name="_Toc523845437"/>
      <w:bookmarkStart w:id="1170" w:name="_Toc523845733"/>
      <w:bookmarkStart w:id="1171" w:name="_Toc523845855"/>
      <w:bookmarkStart w:id="1172" w:name="_Toc523845948"/>
      <w:bookmarkStart w:id="1173" w:name="_Toc524538885"/>
      <w:bookmarkStart w:id="1174" w:name="_Toc528664518"/>
      <w:bookmarkStart w:id="1175" w:name="_Toc529098405"/>
      <w:bookmarkStart w:id="1176" w:name="_Toc529100342"/>
      <w:bookmarkStart w:id="1177" w:name="_Toc529100554"/>
      <w:bookmarkStart w:id="1178" w:name="_Toc529111519"/>
      <w:bookmarkStart w:id="1179" w:name="_Toc529206910"/>
      <w:bookmarkStart w:id="1180" w:name="_Toc534818845"/>
      <w:bookmarkStart w:id="1181" w:name="_Toc534906427"/>
      <w:bookmarkStart w:id="1182" w:name="_Toc3376150"/>
      <w:bookmarkStart w:id="1183" w:name="_Toc3378484"/>
      <w:bookmarkStart w:id="1184" w:name="_Toc3380377"/>
      <w:bookmarkStart w:id="1185" w:name="_Toc3462107"/>
      <w:r w:rsidRPr="009E7FE2">
        <w:t>“</w:t>
      </w:r>
      <w:r w:rsidR="00770FFB" w:rsidRPr="009E7FE2">
        <w:t xml:space="preserve">What </w:t>
      </w:r>
      <w:r w:rsidR="00940D65" w:rsidRPr="009E7FE2">
        <w:t>A</w:t>
      </w:r>
      <w:r w:rsidR="00770FFB" w:rsidRPr="009E7FE2">
        <w:t>re Pool Chemicals?</w:t>
      </w:r>
      <w:r w:rsidRPr="009E7FE2">
        <w:t>”</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634493DC" w14:textId="56D35ED0" w:rsidR="00BE790C" w:rsidRPr="00103752" w:rsidRDefault="00BE790C" w:rsidP="00BE790C">
      <w:pPr>
        <w:jc w:val="center"/>
        <w:rPr>
          <w:rFonts w:cs="Arial"/>
          <w:sz w:val="16"/>
          <w:szCs w:val="32"/>
        </w:rPr>
      </w:pPr>
    </w:p>
    <w:p w14:paraId="58E949FE" w14:textId="360779C4" w:rsidR="00BE790C" w:rsidRDefault="00940D65" w:rsidP="00BE790C">
      <w:pPr>
        <w:jc w:val="center"/>
        <w:rPr>
          <w:rFonts w:cs="Arial"/>
          <w:b/>
          <w:sz w:val="28"/>
          <w:szCs w:val="32"/>
        </w:rPr>
      </w:pPr>
      <w:r>
        <w:rPr>
          <w:rFonts w:cs="Arial"/>
          <w:b/>
          <w:sz w:val="28"/>
          <w:szCs w:val="32"/>
        </w:rPr>
        <w:t>April/May</w:t>
      </w:r>
      <w:r w:rsidR="00AE1DFC">
        <w:rPr>
          <w:rFonts w:cs="Arial"/>
          <w:b/>
          <w:sz w:val="28"/>
          <w:szCs w:val="32"/>
        </w:rPr>
        <w:t xml:space="preserve"> 2019</w:t>
      </w:r>
    </w:p>
    <w:p w14:paraId="57D88551" w14:textId="7392032B" w:rsidR="00ED20E2" w:rsidRPr="00ED20E2" w:rsidRDefault="00505DEC" w:rsidP="009E7FE2">
      <w:pPr>
        <w:jc w:val="center"/>
        <w:rPr>
          <w:rFonts w:cs="Arial"/>
          <w:sz w:val="48"/>
          <w:szCs w:val="32"/>
        </w:rPr>
      </w:pPr>
      <w:r w:rsidRPr="00734E89">
        <w:rPr>
          <w:rFonts w:cs="Arial"/>
          <w:noProof/>
          <w:sz w:val="32"/>
          <w:szCs w:val="22"/>
        </w:rPr>
        <mc:AlternateContent>
          <mc:Choice Requires="wps">
            <w:drawing>
              <wp:anchor distT="0" distB="0" distL="114300" distR="114300" simplePos="0" relativeHeight="252002816" behindDoc="1" locked="0" layoutInCell="1" allowOverlap="1" wp14:anchorId="1A00FEE9" wp14:editId="6DAA36C7">
                <wp:simplePos x="0" y="0"/>
                <wp:positionH relativeFrom="column">
                  <wp:posOffset>-758757</wp:posOffset>
                </wp:positionH>
                <wp:positionV relativeFrom="paragraph">
                  <wp:posOffset>448148</wp:posOffset>
                </wp:positionV>
                <wp:extent cx="7452360" cy="5363183"/>
                <wp:effectExtent l="0" t="0" r="0" b="952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363183"/>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CA36711" id="Rectangle 5" o:spid="_x0000_s1026" style="position:absolute;margin-left:-59.75pt;margin-top:35.3pt;width:586.8pt;height:422.3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" fillcolor="#d8d8d8 [2732]" stroked="f" strokeweight=".5pt">
                <v:path arrowok="t"/>
              </v:rect>
            </w:pict>
          </mc:Fallback>
        </mc:AlternateContent>
      </w:r>
      <w:r w:rsidR="00583EE8" w:rsidRPr="00734E89">
        <w:rPr>
          <w:rFonts w:cs="Arial"/>
          <w:noProof/>
          <w:sz w:val="40"/>
          <w:szCs w:val="22"/>
        </w:rPr>
        <mc:AlternateContent>
          <mc:Choice Requires="wps">
            <w:drawing>
              <wp:anchor distT="4294967293" distB="4294967293" distL="114300" distR="114300" simplePos="0" relativeHeight="252013056" behindDoc="1" locked="0" layoutInCell="1" allowOverlap="1" wp14:anchorId="47915373" wp14:editId="1EA64B35">
                <wp:simplePos x="0" y="0"/>
                <wp:positionH relativeFrom="column">
                  <wp:posOffset>-762000</wp:posOffset>
                </wp:positionH>
                <wp:positionV relativeFrom="paragraph">
                  <wp:posOffset>321261</wp:posOffset>
                </wp:positionV>
                <wp:extent cx="7429500" cy="0"/>
                <wp:effectExtent l="0" t="0" r="19050" b="19050"/>
                <wp:wrapNone/>
                <wp:docPr id="2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5BB679" id="Straight Connector 9" o:spid="_x0000_s1026" style="position:absolute;z-index:-25130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pt,25.3pt" to="5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" strokecolor="black [3213]" strokeweight=".5pt">
                <v:stroke joinstyle="miter"/>
                <o:lock v:ext="edit" shapetype="f"/>
              </v:line>
            </w:pict>
          </mc:Fallback>
        </mc:AlternateContent>
      </w:r>
    </w:p>
    <w:p w14:paraId="08C884C5" w14:textId="1E606867" w:rsidR="00BE790C" w:rsidRPr="00734E89" w:rsidRDefault="00BE790C" w:rsidP="00BE790C">
      <w:pPr>
        <w:rPr>
          <w:rFonts w:cs="Arial"/>
          <w:sz w:val="40"/>
          <w:szCs w:val="32"/>
        </w:rPr>
      </w:pPr>
    </w:p>
    <w:p w14:paraId="0F9A37D6" w14:textId="505D80DB" w:rsidR="00BE790C" w:rsidRPr="00ED20E2" w:rsidRDefault="00BE790C" w:rsidP="00ED20E2">
      <w:pPr>
        <w:jc w:val="center"/>
        <w:rPr>
          <w:rFonts w:cs="Arial"/>
          <w:sz w:val="40"/>
          <w:szCs w:val="32"/>
        </w:rPr>
      </w:pPr>
    </w:p>
    <w:p w14:paraId="2A5CBE0C" w14:textId="0ECDA07B" w:rsidR="00BE790C" w:rsidRPr="00FB3B4F" w:rsidRDefault="00BE790C" w:rsidP="00BE790C">
      <w:pPr>
        <w:jc w:val="center"/>
        <w:rPr>
          <w:rFonts w:cs="Arial"/>
          <w:b/>
          <w:sz w:val="40"/>
          <w:szCs w:val="32"/>
        </w:rPr>
      </w:pPr>
      <w:r w:rsidRPr="00FB3B4F">
        <w:rPr>
          <w:rFonts w:cs="Arial"/>
          <w:b/>
          <w:sz w:val="40"/>
          <w:szCs w:val="32"/>
        </w:rPr>
        <w:t>Table of Contents</w:t>
      </w:r>
    </w:p>
    <w:p w14:paraId="42F399C4" w14:textId="0E3063B2" w:rsidR="00BE790C" w:rsidRDefault="00BE790C" w:rsidP="00BE790C">
      <w:pPr>
        <w:jc w:val="center"/>
        <w:rPr>
          <w:rFonts w:cs="Arial"/>
          <w:b/>
          <w:sz w:val="28"/>
          <w:szCs w:val="32"/>
        </w:rPr>
      </w:pPr>
    </w:p>
    <w:p w14:paraId="31B1DBBE" w14:textId="323655EC" w:rsidR="00C02365" w:rsidRPr="007C4176" w:rsidRDefault="00BE790C" w:rsidP="00130934">
      <w:pPr>
        <w:pStyle w:val="TOC1"/>
      </w:pPr>
      <w:r w:rsidRPr="00103752">
        <w:rPr>
          <w:sz w:val="18"/>
        </w:rPr>
        <w:fldChar w:fldCharType="begin"/>
      </w:r>
      <w:r w:rsidRPr="00103752">
        <w:instrText xml:space="preserve"> TOC \o "1-3" \h \z \u </w:instrText>
      </w:r>
      <w:r w:rsidRPr="00103752">
        <w:rPr>
          <w:sz w:val="18"/>
        </w:rPr>
        <w:fldChar w:fldCharType="separate"/>
      </w:r>
      <w:hyperlink w:anchor="_Toc523845734" w:history="1">
        <w:r w:rsidR="00C02365" w:rsidRPr="007C4176">
          <w:rPr>
            <w:rStyle w:val="Hyperlink"/>
          </w:rPr>
          <w:t>Tools and Resources</w:t>
        </w:r>
        <w:r w:rsidR="00734E89">
          <w:rPr>
            <w:rStyle w:val="Hyperlink"/>
          </w:rPr>
          <w:tab/>
        </w:r>
        <w:r w:rsidR="00C02365" w:rsidRPr="007C4176">
          <w:rPr>
            <w:webHidden/>
          </w:rPr>
          <w:fldChar w:fldCharType="begin"/>
        </w:r>
        <w:r w:rsidR="00C02365" w:rsidRPr="007C4176">
          <w:rPr>
            <w:webHidden/>
          </w:rPr>
          <w:instrText xml:space="preserve"> PAGEREF _Toc523845734 \h </w:instrText>
        </w:r>
        <w:r w:rsidR="00C02365" w:rsidRPr="007C4176">
          <w:rPr>
            <w:webHidden/>
          </w:rPr>
        </w:r>
        <w:r w:rsidR="00C02365" w:rsidRPr="007C4176">
          <w:rPr>
            <w:webHidden/>
          </w:rPr>
          <w:fldChar w:fldCharType="separate"/>
        </w:r>
        <w:r w:rsidR="000E22B1">
          <w:rPr>
            <w:webHidden/>
          </w:rPr>
          <w:t>66</w:t>
        </w:r>
        <w:r w:rsidR="00C02365" w:rsidRPr="007C4176">
          <w:rPr>
            <w:webHidden/>
          </w:rPr>
          <w:fldChar w:fldCharType="end"/>
        </w:r>
      </w:hyperlink>
    </w:p>
    <w:p w14:paraId="0F47E443" w14:textId="7130FB4E" w:rsidR="00C02365" w:rsidRPr="00385F71" w:rsidRDefault="00A67A91" w:rsidP="00385F71">
      <w:pPr>
        <w:pStyle w:val="TOC3"/>
        <w:ind w:left="360"/>
        <w:rPr>
          <w:i w:val="0"/>
          <w:sz w:val="28"/>
        </w:rPr>
      </w:pPr>
      <w:hyperlink w:anchor="_Toc523845735" w:history="1">
        <w:r w:rsidR="00C02365" w:rsidRPr="00385F71">
          <w:rPr>
            <w:rStyle w:val="Hyperlink"/>
            <w:i w:val="0"/>
            <w:sz w:val="28"/>
          </w:rPr>
          <w:t>Connections to Chemistry Concepts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_Toc523845735 \h </w:instrText>
        </w:r>
        <w:r w:rsidR="00C02365" w:rsidRPr="00385F71">
          <w:rPr>
            <w:i w:val="0"/>
            <w:webHidden/>
            <w:sz w:val="28"/>
          </w:rPr>
        </w:r>
        <w:r w:rsidR="00C02365" w:rsidRPr="00385F71">
          <w:rPr>
            <w:i w:val="0"/>
            <w:webHidden/>
            <w:sz w:val="28"/>
          </w:rPr>
          <w:fldChar w:fldCharType="separate"/>
        </w:r>
        <w:r w:rsidR="000E22B1">
          <w:rPr>
            <w:i w:val="0"/>
            <w:webHidden/>
            <w:sz w:val="28"/>
          </w:rPr>
          <w:t>66</w:t>
        </w:r>
        <w:r w:rsidR="00C02365" w:rsidRPr="00385F71">
          <w:rPr>
            <w:i w:val="0"/>
            <w:webHidden/>
            <w:sz w:val="28"/>
          </w:rPr>
          <w:fldChar w:fldCharType="end"/>
        </w:r>
      </w:hyperlink>
    </w:p>
    <w:p w14:paraId="04B548E6" w14:textId="3DE9C127" w:rsidR="00C02365" w:rsidRPr="00385F71" w:rsidRDefault="00A67A91" w:rsidP="00385F71">
      <w:pPr>
        <w:pStyle w:val="TOC3"/>
        <w:ind w:left="360"/>
        <w:rPr>
          <w:i w:val="0"/>
          <w:sz w:val="28"/>
        </w:rPr>
      </w:pPr>
      <w:hyperlink w:anchor="_Toc523845737" w:history="1">
        <w:r w:rsidR="00C02365" w:rsidRPr="00385F71">
          <w:rPr>
            <w:rStyle w:val="Hyperlink"/>
            <w:i w:val="0"/>
            <w:sz w:val="28"/>
          </w:rPr>
          <w:t>Possible Student Misconceptions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_Toc523845737 \h </w:instrText>
        </w:r>
        <w:r w:rsidR="00C02365" w:rsidRPr="00385F71">
          <w:rPr>
            <w:i w:val="0"/>
            <w:webHidden/>
            <w:sz w:val="28"/>
          </w:rPr>
        </w:r>
        <w:r w:rsidR="00C02365" w:rsidRPr="00385F71">
          <w:rPr>
            <w:i w:val="0"/>
            <w:webHidden/>
            <w:sz w:val="28"/>
          </w:rPr>
          <w:fldChar w:fldCharType="separate"/>
        </w:r>
        <w:r w:rsidR="000E22B1">
          <w:rPr>
            <w:i w:val="0"/>
            <w:webHidden/>
            <w:sz w:val="28"/>
          </w:rPr>
          <w:t>67</w:t>
        </w:r>
        <w:r w:rsidR="00C02365" w:rsidRPr="00385F71">
          <w:rPr>
            <w:i w:val="0"/>
            <w:webHidden/>
            <w:sz w:val="28"/>
          </w:rPr>
          <w:fldChar w:fldCharType="end"/>
        </w:r>
      </w:hyperlink>
    </w:p>
    <w:p w14:paraId="39BA5368" w14:textId="2D601FB3" w:rsidR="00C02365" w:rsidRPr="00385F71" w:rsidRDefault="00A67A91" w:rsidP="00385F71">
      <w:pPr>
        <w:pStyle w:val="TOC3"/>
        <w:ind w:left="360"/>
        <w:rPr>
          <w:i w:val="0"/>
          <w:sz w:val="28"/>
        </w:rPr>
      </w:pPr>
      <w:hyperlink w:anchor="_Toc523845738" w:history="1">
        <w:r w:rsidR="00C02365" w:rsidRPr="00385F71">
          <w:rPr>
            <w:rStyle w:val="Hyperlink"/>
            <w:i w:val="0"/>
            <w:sz w:val="28"/>
          </w:rPr>
          <w:t>Anticipating Student Questions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_Toc523845738 \h </w:instrText>
        </w:r>
        <w:r w:rsidR="00C02365" w:rsidRPr="00385F71">
          <w:rPr>
            <w:i w:val="0"/>
            <w:webHidden/>
            <w:sz w:val="28"/>
          </w:rPr>
        </w:r>
        <w:r w:rsidR="00C02365" w:rsidRPr="00385F71">
          <w:rPr>
            <w:i w:val="0"/>
            <w:webHidden/>
            <w:sz w:val="28"/>
          </w:rPr>
          <w:fldChar w:fldCharType="separate"/>
        </w:r>
        <w:r w:rsidR="000E22B1">
          <w:rPr>
            <w:i w:val="0"/>
            <w:webHidden/>
            <w:sz w:val="28"/>
          </w:rPr>
          <w:t>69</w:t>
        </w:r>
        <w:r w:rsidR="00C02365" w:rsidRPr="00385F71">
          <w:rPr>
            <w:i w:val="0"/>
            <w:webHidden/>
            <w:sz w:val="28"/>
          </w:rPr>
          <w:fldChar w:fldCharType="end"/>
        </w:r>
      </w:hyperlink>
    </w:p>
    <w:p w14:paraId="3C1E8AEF" w14:textId="1EE9B463" w:rsidR="00C02365" w:rsidRPr="00385F71" w:rsidRDefault="00A67A91" w:rsidP="00385F71">
      <w:pPr>
        <w:pStyle w:val="TOC3"/>
        <w:ind w:left="360"/>
        <w:rPr>
          <w:i w:val="0"/>
          <w:sz w:val="28"/>
        </w:rPr>
      </w:pPr>
      <w:hyperlink w:anchor="_Toc523845739" w:history="1">
        <w:r w:rsidR="00C02365" w:rsidRPr="00385F71">
          <w:rPr>
            <w:rStyle w:val="Hyperlink"/>
            <w:i w:val="0"/>
            <w:sz w:val="28"/>
          </w:rPr>
          <w:t>Activities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_Toc523845739 \h </w:instrText>
        </w:r>
        <w:r w:rsidR="00C02365" w:rsidRPr="00385F71">
          <w:rPr>
            <w:i w:val="0"/>
            <w:webHidden/>
            <w:sz w:val="28"/>
          </w:rPr>
        </w:r>
        <w:r w:rsidR="00C02365" w:rsidRPr="00385F71">
          <w:rPr>
            <w:i w:val="0"/>
            <w:webHidden/>
            <w:sz w:val="28"/>
          </w:rPr>
          <w:fldChar w:fldCharType="separate"/>
        </w:r>
        <w:r w:rsidR="000E22B1">
          <w:rPr>
            <w:i w:val="0"/>
            <w:webHidden/>
            <w:sz w:val="28"/>
          </w:rPr>
          <w:t>70</w:t>
        </w:r>
        <w:r w:rsidR="00C02365" w:rsidRPr="00385F71">
          <w:rPr>
            <w:i w:val="0"/>
            <w:webHidden/>
            <w:sz w:val="28"/>
          </w:rPr>
          <w:fldChar w:fldCharType="end"/>
        </w:r>
      </w:hyperlink>
    </w:p>
    <w:p w14:paraId="7AC4B79B" w14:textId="20ACE792" w:rsidR="00C02365" w:rsidRPr="00385F71" w:rsidRDefault="00A67A91" w:rsidP="00385F71">
      <w:pPr>
        <w:pStyle w:val="TOC3"/>
        <w:ind w:left="360"/>
        <w:rPr>
          <w:i w:val="0"/>
          <w:sz w:val="28"/>
        </w:rPr>
      </w:pPr>
      <w:hyperlink w:anchor="_Toc523845740" w:history="1">
        <w:r w:rsidR="00C02365" w:rsidRPr="00385F71">
          <w:rPr>
            <w:rStyle w:val="Hyperlink"/>
            <w:i w:val="0"/>
            <w:sz w:val="28"/>
          </w:rPr>
          <w:t>References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_Toc523845740 \h </w:instrText>
        </w:r>
        <w:r w:rsidR="00C02365" w:rsidRPr="00385F71">
          <w:rPr>
            <w:i w:val="0"/>
            <w:webHidden/>
            <w:sz w:val="28"/>
          </w:rPr>
        </w:r>
        <w:r w:rsidR="00C02365" w:rsidRPr="00385F71">
          <w:rPr>
            <w:i w:val="0"/>
            <w:webHidden/>
            <w:sz w:val="28"/>
          </w:rPr>
          <w:fldChar w:fldCharType="separate"/>
        </w:r>
        <w:r w:rsidR="000E22B1">
          <w:rPr>
            <w:i w:val="0"/>
            <w:webHidden/>
            <w:sz w:val="28"/>
          </w:rPr>
          <w:t>72</w:t>
        </w:r>
        <w:r w:rsidR="00C02365" w:rsidRPr="00385F71">
          <w:rPr>
            <w:i w:val="0"/>
            <w:webHidden/>
            <w:sz w:val="28"/>
          </w:rPr>
          <w:fldChar w:fldCharType="end"/>
        </w:r>
      </w:hyperlink>
    </w:p>
    <w:p w14:paraId="67C4ABC5" w14:textId="519A8253" w:rsidR="00C02365" w:rsidRPr="00385F71" w:rsidRDefault="00A67A91" w:rsidP="00385F71">
      <w:pPr>
        <w:pStyle w:val="TOC3"/>
        <w:ind w:left="360"/>
        <w:rPr>
          <w:i w:val="0"/>
          <w:sz w:val="28"/>
        </w:rPr>
      </w:pPr>
      <w:hyperlink w:anchor="_Toc523845741" w:history="1">
        <w:r w:rsidR="00C02365" w:rsidRPr="00385F71">
          <w:rPr>
            <w:rStyle w:val="Hyperlink"/>
            <w:i w:val="0"/>
            <w:sz w:val="28"/>
          </w:rPr>
          <w:t>Web Resources for More Information</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_Toc523845741 \h </w:instrText>
        </w:r>
        <w:r w:rsidR="00C02365" w:rsidRPr="00385F71">
          <w:rPr>
            <w:i w:val="0"/>
            <w:webHidden/>
            <w:sz w:val="28"/>
          </w:rPr>
        </w:r>
        <w:r w:rsidR="00C02365" w:rsidRPr="00385F71">
          <w:rPr>
            <w:i w:val="0"/>
            <w:webHidden/>
            <w:sz w:val="28"/>
          </w:rPr>
          <w:fldChar w:fldCharType="separate"/>
        </w:r>
        <w:r w:rsidR="000E22B1">
          <w:rPr>
            <w:i w:val="0"/>
            <w:webHidden/>
            <w:sz w:val="28"/>
          </w:rPr>
          <w:t>73</w:t>
        </w:r>
        <w:r w:rsidR="00C02365" w:rsidRPr="00385F71">
          <w:rPr>
            <w:i w:val="0"/>
            <w:webHidden/>
            <w:sz w:val="28"/>
          </w:rPr>
          <w:fldChar w:fldCharType="end"/>
        </w:r>
      </w:hyperlink>
    </w:p>
    <w:p w14:paraId="7EFE8525" w14:textId="3C842E41" w:rsidR="00C02365" w:rsidRPr="007F79CF" w:rsidRDefault="00A67A91" w:rsidP="009534C1">
      <w:pPr>
        <w:pStyle w:val="TOC2"/>
        <w:ind w:left="0"/>
        <w:rPr>
          <w:rFonts w:eastAsiaTheme="minorEastAsia"/>
        </w:rPr>
      </w:pPr>
      <w:hyperlink w:anchor="_Toc523845742" w:history="1">
        <w:r w:rsidR="00C02365" w:rsidRPr="007F79CF">
          <w:rPr>
            <w:rStyle w:val="Hyperlink"/>
            <w:i/>
          </w:rPr>
          <w:t>Reading Supports</w:t>
        </w:r>
        <w:bookmarkStart w:id="1186" w:name="_GoBack"/>
        <w:bookmarkEnd w:id="1186"/>
        <w:r w:rsidR="00C02365" w:rsidRPr="007F79CF">
          <w:rPr>
            <w:webHidden/>
          </w:rPr>
          <w:tab/>
        </w:r>
        <w:r w:rsidR="00C02365" w:rsidRPr="002D6C6C">
          <w:rPr>
            <w:i/>
            <w:webHidden/>
          </w:rPr>
          <w:fldChar w:fldCharType="begin"/>
        </w:r>
        <w:r w:rsidR="00C02365" w:rsidRPr="002D6C6C">
          <w:rPr>
            <w:i/>
            <w:webHidden/>
          </w:rPr>
          <w:instrText xml:space="preserve"> PAGEREF _Toc523845742 \h </w:instrText>
        </w:r>
        <w:r w:rsidR="00C02365" w:rsidRPr="002D6C6C">
          <w:rPr>
            <w:i/>
            <w:webHidden/>
          </w:rPr>
        </w:r>
        <w:r w:rsidR="00C02365" w:rsidRPr="002D6C6C">
          <w:rPr>
            <w:i/>
            <w:webHidden/>
          </w:rPr>
          <w:fldChar w:fldCharType="separate"/>
        </w:r>
        <w:r w:rsidR="000E22B1">
          <w:rPr>
            <w:i/>
            <w:webHidden/>
          </w:rPr>
          <w:t>75</w:t>
        </w:r>
        <w:r w:rsidR="00C02365" w:rsidRPr="002D6C6C">
          <w:rPr>
            <w:i/>
            <w:webHidden/>
          </w:rPr>
          <w:fldChar w:fldCharType="end"/>
        </w:r>
      </w:hyperlink>
    </w:p>
    <w:p w14:paraId="0546E1D1" w14:textId="2BE8E895" w:rsidR="00C02365" w:rsidRPr="00385F71" w:rsidRDefault="00A67A91" w:rsidP="00385F71">
      <w:pPr>
        <w:pStyle w:val="TOC3"/>
        <w:ind w:left="360"/>
        <w:rPr>
          <w:i w:val="0"/>
          <w:sz w:val="28"/>
        </w:rPr>
      </w:pPr>
      <w:hyperlink w:anchor="_Toc523845743" w:history="1">
        <w:r w:rsidR="00C02365" w:rsidRPr="00385F71">
          <w:rPr>
            <w:rStyle w:val="Hyperlink"/>
            <w:i w:val="0"/>
            <w:sz w:val="28"/>
          </w:rPr>
          <w:t>Anticipation Guide</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_Toc523845743 \h </w:instrText>
        </w:r>
        <w:r w:rsidR="00C02365" w:rsidRPr="00385F71">
          <w:rPr>
            <w:i w:val="0"/>
            <w:webHidden/>
            <w:sz w:val="28"/>
          </w:rPr>
        </w:r>
        <w:r w:rsidR="00C02365" w:rsidRPr="00385F71">
          <w:rPr>
            <w:i w:val="0"/>
            <w:webHidden/>
            <w:sz w:val="28"/>
          </w:rPr>
          <w:fldChar w:fldCharType="separate"/>
        </w:r>
        <w:r w:rsidR="000E22B1">
          <w:rPr>
            <w:i w:val="0"/>
            <w:webHidden/>
            <w:sz w:val="28"/>
          </w:rPr>
          <w:t>77</w:t>
        </w:r>
        <w:r w:rsidR="00C02365" w:rsidRPr="00385F71">
          <w:rPr>
            <w:i w:val="0"/>
            <w:webHidden/>
            <w:sz w:val="28"/>
          </w:rPr>
          <w:fldChar w:fldCharType="end"/>
        </w:r>
      </w:hyperlink>
    </w:p>
    <w:p w14:paraId="0B51CEB1" w14:textId="7D5F05BF" w:rsidR="00C02365" w:rsidRPr="00385F71" w:rsidRDefault="00A67A91" w:rsidP="00385F71">
      <w:pPr>
        <w:pStyle w:val="TOC3"/>
        <w:ind w:left="360"/>
        <w:rPr>
          <w:i w:val="0"/>
          <w:sz w:val="28"/>
        </w:rPr>
      </w:pPr>
      <w:hyperlink w:anchor="_Toc523845744" w:history="1">
        <w:r w:rsidR="00C02365" w:rsidRPr="00385F71">
          <w:rPr>
            <w:rStyle w:val="Hyperlink"/>
            <w:i w:val="0"/>
            <w:sz w:val="28"/>
          </w:rPr>
          <w:t>Graphic Organizer</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_Toc523845744 \h </w:instrText>
        </w:r>
        <w:r w:rsidR="00C02365" w:rsidRPr="00385F71">
          <w:rPr>
            <w:i w:val="0"/>
            <w:webHidden/>
            <w:sz w:val="28"/>
          </w:rPr>
        </w:r>
        <w:r w:rsidR="00C02365" w:rsidRPr="00385F71">
          <w:rPr>
            <w:i w:val="0"/>
            <w:webHidden/>
            <w:sz w:val="28"/>
          </w:rPr>
          <w:fldChar w:fldCharType="separate"/>
        </w:r>
        <w:r w:rsidR="000E22B1">
          <w:rPr>
            <w:i w:val="0"/>
            <w:webHidden/>
            <w:sz w:val="28"/>
          </w:rPr>
          <w:t>78</w:t>
        </w:r>
        <w:r w:rsidR="00C02365" w:rsidRPr="00385F71">
          <w:rPr>
            <w:i w:val="0"/>
            <w:webHidden/>
            <w:sz w:val="28"/>
          </w:rPr>
          <w:fldChar w:fldCharType="end"/>
        </w:r>
      </w:hyperlink>
    </w:p>
    <w:p w14:paraId="5C7325E1" w14:textId="71E6D6E8" w:rsidR="00C02365" w:rsidRPr="00385F71" w:rsidRDefault="00A67A91" w:rsidP="00385F71">
      <w:pPr>
        <w:pStyle w:val="TOC3"/>
        <w:ind w:left="360"/>
        <w:rPr>
          <w:i w:val="0"/>
          <w:sz w:val="28"/>
        </w:rPr>
      </w:pPr>
      <w:hyperlink w:anchor="_Toc523845745" w:history="1">
        <w:r w:rsidR="00C02365" w:rsidRPr="00385F71">
          <w:rPr>
            <w:rStyle w:val="Hyperlink"/>
            <w:i w:val="0"/>
            <w:sz w:val="28"/>
          </w:rPr>
          <w:t>Student Reading Comprehension Questions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_Toc523845745 \h </w:instrText>
        </w:r>
        <w:r w:rsidR="00C02365" w:rsidRPr="00385F71">
          <w:rPr>
            <w:i w:val="0"/>
            <w:webHidden/>
            <w:sz w:val="28"/>
          </w:rPr>
        </w:r>
        <w:r w:rsidR="00C02365" w:rsidRPr="00385F71">
          <w:rPr>
            <w:i w:val="0"/>
            <w:webHidden/>
            <w:sz w:val="28"/>
          </w:rPr>
          <w:fldChar w:fldCharType="separate"/>
        </w:r>
        <w:r w:rsidR="000E22B1">
          <w:rPr>
            <w:i w:val="0"/>
            <w:webHidden/>
            <w:sz w:val="28"/>
          </w:rPr>
          <w:t>79</w:t>
        </w:r>
        <w:r w:rsidR="00C02365" w:rsidRPr="00385F71">
          <w:rPr>
            <w:i w:val="0"/>
            <w:webHidden/>
            <w:sz w:val="28"/>
          </w:rPr>
          <w:fldChar w:fldCharType="end"/>
        </w:r>
      </w:hyperlink>
    </w:p>
    <w:p w14:paraId="488110D0" w14:textId="46E5EE87" w:rsidR="00C02365" w:rsidRPr="00385F71" w:rsidRDefault="00A67A91" w:rsidP="00385F71">
      <w:pPr>
        <w:pStyle w:val="TOC3"/>
        <w:ind w:left="360"/>
        <w:rPr>
          <w:i w:val="0"/>
          <w:sz w:val="28"/>
        </w:rPr>
      </w:pPr>
      <w:hyperlink w:anchor="_Toc523845746" w:history="1">
        <w:r w:rsidR="00C02365" w:rsidRPr="00385F71">
          <w:rPr>
            <w:rStyle w:val="Hyperlink"/>
            <w:i w:val="0"/>
            <w:sz w:val="28"/>
          </w:rPr>
          <w:t>Answers to Reading Comprehension Questions</w:t>
        </w:r>
        <w:r w:rsidR="00C02365" w:rsidRPr="00385F71">
          <w:rPr>
            <w:i w:val="0"/>
            <w:webHidden/>
            <w:sz w:val="28"/>
          </w:rPr>
          <w:tab/>
        </w:r>
        <w:r w:rsidR="00C02365" w:rsidRPr="00385F71">
          <w:rPr>
            <w:i w:val="0"/>
            <w:webHidden/>
            <w:sz w:val="28"/>
          </w:rPr>
          <w:fldChar w:fldCharType="begin"/>
        </w:r>
        <w:r w:rsidR="00C02365" w:rsidRPr="00385F71">
          <w:rPr>
            <w:i w:val="0"/>
            <w:webHidden/>
            <w:sz w:val="28"/>
          </w:rPr>
          <w:instrText xml:space="preserve"> PAGEREF _Toc523845746 \h </w:instrText>
        </w:r>
        <w:r w:rsidR="00C02365" w:rsidRPr="00385F71">
          <w:rPr>
            <w:i w:val="0"/>
            <w:webHidden/>
            <w:sz w:val="28"/>
          </w:rPr>
        </w:r>
        <w:r w:rsidR="00C02365" w:rsidRPr="00385F71">
          <w:rPr>
            <w:i w:val="0"/>
            <w:webHidden/>
            <w:sz w:val="28"/>
          </w:rPr>
          <w:fldChar w:fldCharType="separate"/>
        </w:r>
        <w:r w:rsidR="000E22B1">
          <w:rPr>
            <w:i w:val="0"/>
            <w:webHidden/>
            <w:sz w:val="28"/>
          </w:rPr>
          <w:t>81</w:t>
        </w:r>
        <w:r w:rsidR="00C02365" w:rsidRPr="00385F71">
          <w:rPr>
            <w:i w:val="0"/>
            <w:webHidden/>
            <w:sz w:val="28"/>
          </w:rPr>
          <w:fldChar w:fldCharType="end"/>
        </w:r>
      </w:hyperlink>
    </w:p>
    <w:p w14:paraId="672CF3ED" w14:textId="678775B0" w:rsidR="00BE790C" w:rsidRPr="00FD3B40" w:rsidRDefault="00BE790C" w:rsidP="00067521">
      <w:pPr>
        <w:pStyle w:val="CommentText"/>
        <w:ind w:left="720"/>
        <w:rPr>
          <w:sz w:val="22"/>
        </w:rPr>
      </w:pPr>
      <w:r w:rsidRPr="00103752">
        <w:rPr>
          <w:sz w:val="28"/>
          <w:szCs w:val="28"/>
        </w:rPr>
        <w:fldChar w:fldCharType="end"/>
      </w:r>
      <w:r>
        <w:br w:type="page"/>
      </w:r>
    </w:p>
    <w:bookmarkStart w:id="1187" w:name="_Toc523845068"/>
    <w:bookmarkStart w:id="1188" w:name="_Toc523845438"/>
    <w:bookmarkStart w:id="1189" w:name="_Toc523845734"/>
    <w:bookmarkStart w:id="1190" w:name="_Toc523845856"/>
    <w:bookmarkStart w:id="1191" w:name="_Toc523845949"/>
    <w:bookmarkStart w:id="1192" w:name="_Toc524538886"/>
    <w:bookmarkStart w:id="1193" w:name="_Toc528664519"/>
    <w:bookmarkStart w:id="1194" w:name="_Toc529098406"/>
    <w:bookmarkStart w:id="1195" w:name="_Toc529100343"/>
    <w:bookmarkStart w:id="1196" w:name="_Toc529100555"/>
    <w:bookmarkStart w:id="1197" w:name="_Toc529111520"/>
    <w:bookmarkStart w:id="1198" w:name="_Toc529206911"/>
    <w:bookmarkStart w:id="1199" w:name="_Toc534818846"/>
    <w:bookmarkStart w:id="1200" w:name="_Toc534906428"/>
    <w:bookmarkStart w:id="1201" w:name="_Toc3376151"/>
    <w:bookmarkStart w:id="1202" w:name="_Toc3378485"/>
    <w:bookmarkStart w:id="1203" w:name="_Toc3380378"/>
    <w:bookmarkStart w:id="1204" w:name="_Toc3462108"/>
    <w:p w14:paraId="2F0CD53D" w14:textId="4003E6A6" w:rsidR="00200744" w:rsidRDefault="002A0084" w:rsidP="009736BD">
      <w:pPr>
        <w:pStyle w:val="Heading2"/>
      </w:pPr>
      <w:r>
        <w:rPr>
          <w:noProof/>
        </w:rPr>
        <w:lastRenderedPageBreak/>
        <mc:AlternateContent>
          <mc:Choice Requires="wps">
            <w:drawing>
              <wp:anchor distT="0" distB="0" distL="114300" distR="114300" simplePos="0" relativeHeight="252164608" behindDoc="1" locked="0" layoutInCell="1" allowOverlap="1" wp14:anchorId="5FFDB23D" wp14:editId="007B30A2">
                <wp:simplePos x="0" y="0"/>
                <wp:positionH relativeFrom="column">
                  <wp:posOffset>-510540</wp:posOffset>
                </wp:positionH>
                <wp:positionV relativeFrom="paragraph">
                  <wp:posOffset>458470</wp:posOffset>
                </wp:positionV>
                <wp:extent cx="7060565" cy="114300"/>
                <wp:effectExtent l="0" t="0" r="6985" b="0"/>
                <wp:wrapNone/>
                <wp:docPr id="44" name="Rectangle 4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2589DDD" id="Rectangle 44" o:spid="_x0000_s1026" style="position:absolute;margin-left:-40.2pt;margin-top:36.1pt;width:555.95pt;height:9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5U6gEAAD4EAAAOAAAAZHJzL2Uyb0RvYy54bWysU8lu2zAQvRfoPxC815Ic2w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" fillcolor="#d8d8d8 [2732]" stroked="f" strokeweight=".5pt"/>
            </w:pict>
          </mc:Fallback>
        </mc:AlternateContent>
      </w:r>
      <w:r w:rsidR="00200744">
        <w:t>Tools and Resources</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1A5D4E98" w14:textId="26DE7A3B" w:rsidR="00200744" w:rsidRPr="0012021C" w:rsidRDefault="00200744" w:rsidP="0039770F">
      <w:pPr>
        <w:pStyle w:val="Heading3"/>
      </w:pPr>
      <w:bookmarkStart w:id="1205" w:name="_Toc523845069"/>
      <w:bookmarkStart w:id="1206" w:name="_Toc523845439"/>
      <w:bookmarkStart w:id="1207" w:name="_Toc523845735"/>
      <w:bookmarkStart w:id="1208" w:name="_Toc523845857"/>
      <w:bookmarkStart w:id="1209" w:name="_Toc523845950"/>
      <w:bookmarkStart w:id="1210" w:name="_Toc524538887"/>
      <w:bookmarkStart w:id="1211" w:name="_Toc528664520"/>
      <w:bookmarkStart w:id="1212" w:name="_Toc529098407"/>
      <w:bookmarkStart w:id="1213" w:name="_Toc529100344"/>
      <w:bookmarkStart w:id="1214" w:name="_Toc529100556"/>
      <w:bookmarkStart w:id="1215" w:name="_Toc529111521"/>
      <w:bookmarkStart w:id="1216" w:name="_Toc529206912"/>
      <w:bookmarkStart w:id="1217" w:name="_Toc534818847"/>
      <w:bookmarkStart w:id="1218" w:name="_Toc534906429"/>
      <w:bookmarkStart w:id="1219" w:name="_Toc3376152"/>
      <w:bookmarkStart w:id="1220" w:name="_Toc3378486"/>
      <w:bookmarkStart w:id="1221" w:name="_Toc3380379"/>
      <w:bookmarkStart w:id="1222" w:name="_Toc3462109"/>
      <w:r w:rsidRPr="0012021C">
        <w:t>Connections to Chemistry Concepts</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8"/>
      </w:tblGrid>
      <w:tr w:rsidR="00445293" w:rsidRPr="005E3646" w14:paraId="1E09BC97" w14:textId="77777777" w:rsidTr="00445293">
        <w:trPr>
          <w:trHeight w:val="714"/>
        </w:trPr>
        <w:tc>
          <w:tcPr>
            <w:tcW w:w="3297" w:type="dxa"/>
            <w:vAlign w:val="center"/>
          </w:tcPr>
          <w:p w14:paraId="7E1BA5D3" w14:textId="77777777" w:rsidR="00445293" w:rsidRPr="00C1788D" w:rsidRDefault="00445293" w:rsidP="00445293">
            <w:pPr>
              <w:jc w:val="center"/>
              <w:rPr>
                <w:rFonts w:cs="Arial"/>
                <w:b/>
                <w:sz w:val="24"/>
              </w:rPr>
            </w:pPr>
            <w:r w:rsidRPr="00C1788D">
              <w:rPr>
                <w:rFonts w:cs="Arial"/>
                <w:b/>
                <w:sz w:val="24"/>
              </w:rPr>
              <w:t>Chemistry Concept</w:t>
            </w:r>
          </w:p>
        </w:tc>
        <w:tc>
          <w:tcPr>
            <w:tcW w:w="6058" w:type="dxa"/>
            <w:vAlign w:val="center"/>
          </w:tcPr>
          <w:p w14:paraId="05B579AE" w14:textId="77777777" w:rsidR="00445293" w:rsidRPr="00C1788D" w:rsidRDefault="00445293" w:rsidP="00445293">
            <w:pPr>
              <w:jc w:val="center"/>
              <w:rPr>
                <w:rFonts w:cs="Arial"/>
                <w:b/>
                <w:sz w:val="24"/>
              </w:rPr>
            </w:pPr>
            <w:r w:rsidRPr="00C1788D">
              <w:rPr>
                <w:rFonts w:cs="Arial"/>
                <w:b/>
                <w:sz w:val="24"/>
              </w:rPr>
              <w:t>Connection to Chemistry Curriculum</w:t>
            </w:r>
          </w:p>
        </w:tc>
      </w:tr>
      <w:tr w:rsidR="00445293" w14:paraId="20A3288C" w14:textId="77777777" w:rsidTr="00445293">
        <w:trPr>
          <w:trHeight w:val="1268"/>
        </w:trPr>
        <w:tc>
          <w:tcPr>
            <w:tcW w:w="3297" w:type="dxa"/>
            <w:vAlign w:val="center"/>
          </w:tcPr>
          <w:p w14:paraId="76949F0E" w14:textId="77777777" w:rsidR="00445293" w:rsidRPr="00E1575D" w:rsidRDefault="00445293" w:rsidP="00445293">
            <w:pPr>
              <w:jc w:val="center"/>
              <w:rPr>
                <w:rFonts w:cs="Arial"/>
                <w:b/>
              </w:rPr>
            </w:pPr>
            <w:r>
              <w:rPr>
                <w:rFonts w:cs="Arial"/>
                <w:b/>
              </w:rPr>
              <w:t>pH</w:t>
            </w:r>
          </w:p>
        </w:tc>
        <w:tc>
          <w:tcPr>
            <w:tcW w:w="6058" w:type="dxa"/>
            <w:vAlign w:val="center"/>
          </w:tcPr>
          <w:p w14:paraId="3EA6D0C0" w14:textId="77777777" w:rsidR="00445293" w:rsidRPr="00261819" w:rsidRDefault="00445293" w:rsidP="00445293">
            <w:pPr>
              <w:rPr>
                <w:rFonts w:cs="Arial"/>
              </w:rPr>
            </w:pPr>
            <w:r>
              <w:rPr>
                <w:rFonts w:cs="Arial"/>
              </w:rPr>
              <w:t xml:space="preserve">When students measure solution pH in the chemistry laboratory, information in this article </w:t>
            </w:r>
            <w:proofErr w:type="gramStart"/>
            <w:r>
              <w:rPr>
                <w:rFonts w:cs="Arial"/>
              </w:rPr>
              <w:t>can be used</w:t>
            </w:r>
            <w:proofErr w:type="gramEnd"/>
            <w:r>
              <w:rPr>
                <w:rFonts w:cs="Arial"/>
              </w:rPr>
              <w:t xml:space="preserve"> to demonstrate the importance of monitoring pH to maintain healthy pool water.</w:t>
            </w:r>
          </w:p>
        </w:tc>
      </w:tr>
      <w:tr w:rsidR="00445293" w14:paraId="0DFAAE7E" w14:textId="77777777" w:rsidTr="00445293">
        <w:trPr>
          <w:trHeight w:val="1241"/>
        </w:trPr>
        <w:tc>
          <w:tcPr>
            <w:tcW w:w="3297" w:type="dxa"/>
            <w:vAlign w:val="center"/>
          </w:tcPr>
          <w:p w14:paraId="2E5751AF" w14:textId="77777777" w:rsidR="00445293" w:rsidRDefault="00445293" w:rsidP="00445293">
            <w:pPr>
              <w:jc w:val="center"/>
              <w:rPr>
                <w:rFonts w:cs="Arial"/>
                <w:b/>
              </w:rPr>
            </w:pPr>
            <w:r>
              <w:rPr>
                <w:rFonts w:cs="Arial"/>
                <w:b/>
              </w:rPr>
              <w:t>Buffer systems</w:t>
            </w:r>
          </w:p>
        </w:tc>
        <w:tc>
          <w:tcPr>
            <w:tcW w:w="6058" w:type="dxa"/>
            <w:vAlign w:val="center"/>
          </w:tcPr>
          <w:p w14:paraId="66E583B5" w14:textId="77777777" w:rsidR="00445293" w:rsidRDefault="00445293" w:rsidP="00445293">
            <w:pPr>
              <w:rPr>
                <w:rFonts w:cs="Arial"/>
              </w:rPr>
            </w:pPr>
            <w:r>
              <w:rPr>
                <w:rFonts w:cs="Arial"/>
              </w:rPr>
              <w:t xml:space="preserve">The study of acid-base buffer systems can become relevant to students’ lives when information in this article </w:t>
            </w:r>
            <w:proofErr w:type="gramStart"/>
            <w:r>
              <w:rPr>
                <w:rFonts w:cs="Arial"/>
              </w:rPr>
              <w:t>is used</w:t>
            </w:r>
            <w:proofErr w:type="gramEnd"/>
            <w:r>
              <w:rPr>
                <w:rFonts w:cs="Arial"/>
              </w:rPr>
              <w:t xml:space="preserve"> to help them understand the important role that buffers play in protecting human health while swimming.</w:t>
            </w:r>
          </w:p>
        </w:tc>
      </w:tr>
      <w:tr w:rsidR="00445293" w14:paraId="4E41CF79" w14:textId="77777777" w:rsidTr="00445293">
        <w:trPr>
          <w:trHeight w:val="1799"/>
        </w:trPr>
        <w:tc>
          <w:tcPr>
            <w:tcW w:w="3297" w:type="dxa"/>
            <w:vAlign w:val="center"/>
          </w:tcPr>
          <w:p w14:paraId="6504D54A" w14:textId="77777777" w:rsidR="00445293" w:rsidRPr="00E1575D" w:rsidRDefault="00445293" w:rsidP="00445293">
            <w:pPr>
              <w:jc w:val="center"/>
              <w:rPr>
                <w:rFonts w:cs="Arial"/>
                <w:b/>
              </w:rPr>
            </w:pPr>
            <w:r>
              <w:rPr>
                <w:rFonts w:cs="Arial"/>
                <w:b/>
              </w:rPr>
              <w:t>Equilibrium</w:t>
            </w:r>
          </w:p>
        </w:tc>
        <w:tc>
          <w:tcPr>
            <w:tcW w:w="6058" w:type="dxa"/>
            <w:vAlign w:val="center"/>
          </w:tcPr>
          <w:p w14:paraId="05775699" w14:textId="77777777" w:rsidR="00445293" w:rsidRDefault="00445293" w:rsidP="00445293">
            <w:pPr>
              <w:rPr>
                <w:rFonts w:cs="Arial"/>
              </w:rPr>
            </w:pPr>
            <w:r>
              <w:rPr>
                <w:rFonts w:cs="Arial"/>
              </w:rPr>
              <w:t xml:space="preserve">The acid-base equilibrium given in the article uses </w:t>
            </w:r>
            <w:r>
              <w:rPr>
                <w:rFonts w:cs="Arial"/>
              </w:rPr>
              <w:br/>
              <w:t xml:space="preserve">Le </w:t>
            </w:r>
            <w:proofErr w:type="spellStart"/>
            <w:r>
              <w:rPr>
                <w:rFonts w:cs="Arial"/>
              </w:rPr>
              <w:t>Châtelier’s</w:t>
            </w:r>
            <w:proofErr w:type="spellEnd"/>
            <w:r>
              <w:rPr>
                <w:rFonts w:cs="Arial"/>
              </w:rPr>
              <w:t xml:space="preserve"> principle to explain equilibrium shifts. The study of swimming pool chemistry can add interest and relevance to the concept of equilibrium by discussing the dangers of major equilibrium shifts, often due to negligent monitoring of the pool water </w:t>
            </w:r>
            <w:proofErr w:type="spellStart"/>
            <w:r>
              <w:rPr>
                <w:rFonts w:cs="Arial"/>
              </w:rPr>
              <w:t>pH.</w:t>
            </w:r>
            <w:proofErr w:type="spellEnd"/>
          </w:p>
        </w:tc>
      </w:tr>
      <w:tr w:rsidR="00445293" w14:paraId="331624B8" w14:textId="77777777" w:rsidTr="00445293">
        <w:trPr>
          <w:trHeight w:val="1520"/>
        </w:trPr>
        <w:tc>
          <w:tcPr>
            <w:tcW w:w="3297" w:type="dxa"/>
            <w:vAlign w:val="center"/>
          </w:tcPr>
          <w:p w14:paraId="4DC12F05" w14:textId="77777777" w:rsidR="00445293" w:rsidRPr="00E1575D" w:rsidRDefault="00445293" w:rsidP="00445293">
            <w:pPr>
              <w:jc w:val="center"/>
              <w:rPr>
                <w:rFonts w:cs="Arial"/>
                <w:b/>
              </w:rPr>
            </w:pPr>
            <w:r>
              <w:rPr>
                <w:rFonts w:cs="Arial"/>
                <w:b/>
              </w:rPr>
              <w:t>UV radiation</w:t>
            </w:r>
          </w:p>
        </w:tc>
        <w:tc>
          <w:tcPr>
            <w:tcW w:w="6058" w:type="dxa"/>
            <w:vAlign w:val="center"/>
          </w:tcPr>
          <w:p w14:paraId="0735B966" w14:textId="77777777" w:rsidR="00445293" w:rsidRPr="0059711C" w:rsidRDefault="00445293" w:rsidP="00445293">
            <w:pPr>
              <w:rPr>
                <w:rFonts w:cs="Arial"/>
              </w:rPr>
            </w:pPr>
            <w:r>
              <w:rPr>
                <w:rFonts w:cs="Arial"/>
              </w:rPr>
              <w:t xml:space="preserve">The study of the electromagnetic spectrum provides an opportunity to discuss material from the article about how UV rays (having relatively high energy) </w:t>
            </w:r>
            <w:proofErr w:type="gramStart"/>
            <w:r>
              <w:rPr>
                <w:rFonts w:cs="Arial"/>
              </w:rPr>
              <w:t>can be used</w:t>
            </w:r>
            <w:proofErr w:type="gramEnd"/>
            <w:r>
              <w:rPr>
                <w:rFonts w:cs="Arial"/>
              </w:rPr>
              <w:t xml:space="preserve"> to kill chlorine-resistant microorganisms found in swimming pool water.</w:t>
            </w:r>
          </w:p>
        </w:tc>
      </w:tr>
      <w:tr w:rsidR="00445293" w14:paraId="2B6CE0BC" w14:textId="77777777" w:rsidTr="00445293">
        <w:trPr>
          <w:trHeight w:val="1241"/>
        </w:trPr>
        <w:tc>
          <w:tcPr>
            <w:tcW w:w="3297" w:type="dxa"/>
            <w:vAlign w:val="center"/>
          </w:tcPr>
          <w:p w14:paraId="738B7631" w14:textId="77777777" w:rsidR="00445293" w:rsidRPr="00E1575D" w:rsidRDefault="00445293" w:rsidP="00445293">
            <w:pPr>
              <w:jc w:val="center"/>
              <w:rPr>
                <w:rFonts w:cs="Arial"/>
                <w:b/>
              </w:rPr>
            </w:pPr>
            <w:r>
              <w:rPr>
                <w:rFonts w:cs="Arial"/>
                <w:b/>
              </w:rPr>
              <w:t>Ions</w:t>
            </w:r>
          </w:p>
        </w:tc>
        <w:tc>
          <w:tcPr>
            <w:tcW w:w="6058" w:type="dxa"/>
            <w:vAlign w:val="center"/>
          </w:tcPr>
          <w:p w14:paraId="48421D5A" w14:textId="77777777" w:rsidR="00445293" w:rsidRPr="00544664" w:rsidRDefault="00445293" w:rsidP="00445293">
            <w:pPr>
              <w:rPr>
                <w:rFonts w:cs="Arial"/>
              </w:rPr>
            </w:pPr>
            <w:r>
              <w:rPr>
                <w:rFonts w:cs="Arial"/>
              </w:rPr>
              <w:t xml:space="preserve">During the classroom study of ions, information in this article </w:t>
            </w:r>
            <w:proofErr w:type="gramStart"/>
            <w:r>
              <w:rPr>
                <w:rFonts w:cs="Arial"/>
              </w:rPr>
              <w:t>can be used</w:t>
            </w:r>
            <w:proofErr w:type="gramEnd"/>
            <w:r>
              <w:rPr>
                <w:rFonts w:cs="Arial"/>
              </w:rPr>
              <w:t xml:space="preserve"> to show the importance of water-soluble ions in destroying pathogens and maintaining swimming pool water at a safe </w:t>
            </w:r>
            <w:proofErr w:type="spellStart"/>
            <w:r>
              <w:rPr>
                <w:rFonts w:cs="Arial"/>
              </w:rPr>
              <w:t>pH.</w:t>
            </w:r>
            <w:proofErr w:type="spellEnd"/>
            <w:r>
              <w:rPr>
                <w:rFonts w:cs="Arial"/>
              </w:rPr>
              <w:t xml:space="preserve"> </w:t>
            </w:r>
          </w:p>
        </w:tc>
      </w:tr>
      <w:tr w:rsidR="00445293" w14:paraId="1CA0A486" w14:textId="77777777" w:rsidTr="00445293">
        <w:trPr>
          <w:trHeight w:val="1250"/>
        </w:trPr>
        <w:tc>
          <w:tcPr>
            <w:tcW w:w="3297" w:type="dxa"/>
            <w:vAlign w:val="center"/>
          </w:tcPr>
          <w:p w14:paraId="0AF65A60" w14:textId="77777777" w:rsidR="00445293" w:rsidRPr="00E1575D" w:rsidRDefault="00445293" w:rsidP="00445293">
            <w:pPr>
              <w:jc w:val="center"/>
              <w:rPr>
                <w:rFonts w:cs="Arial"/>
                <w:b/>
              </w:rPr>
            </w:pPr>
            <w:r>
              <w:rPr>
                <w:rFonts w:cs="Arial"/>
                <w:b/>
              </w:rPr>
              <w:t>Acids and bases</w:t>
            </w:r>
          </w:p>
        </w:tc>
        <w:tc>
          <w:tcPr>
            <w:tcW w:w="6058" w:type="dxa"/>
            <w:vAlign w:val="center"/>
          </w:tcPr>
          <w:p w14:paraId="27F5D2B1" w14:textId="77777777" w:rsidR="00445293" w:rsidRPr="00474BED" w:rsidRDefault="00445293" w:rsidP="00445293">
            <w:pPr>
              <w:rPr>
                <w:rFonts w:cs="Arial"/>
              </w:rPr>
            </w:pPr>
            <w:r>
              <w:rPr>
                <w:rFonts w:cs="Arial"/>
              </w:rPr>
              <w:t xml:space="preserve">Information in the article can add relevance and importance to the classroom study of acids and bases, where there are ample opportunities to discuss the role of swimming pool chemistry in maintaining proper </w:t>
            </w:r>
            <w:proofErr w:type="spellStart"/>
            <w:r>
              <w:rPr>
                <w:rFonts w:cs="Arial"/>
              </w:rPr>
              <w:t>pH.</w:t>
            </w:r>
            <w:proofErr w:type="spellEnd"/>
          </w:p>
        </w:tc>
      </w:tr>
    </w:tbl>
    <w:p w14:paraId="6FB170F8" w14:textId="77777777" w:rsidR="00200744" w:rsidRDefault="00200744" w:rsidP="00200744">
      <w:pPr>
        <w:rPr>
          <w:rFonts w:cs="Arial"/>
          <w:szCs w:val="22"/>
        </w:rPr>
      </w:pPr>
    </w:p>
    <w:p w14:paraId="0547C505" w14:textId="77777777" w:rsidR="00200744" w:rsidRDefault="00200744" w:rsidP="00200744">
      <w:pPr>
        <w:rPr>
          <w:rFonts w:cs="Arial"/>
          <w:szCs w:val="22"/>
        </w:rPr>
      </w:pPr>
      <w:r>
        <w:rPr>
          <w:rFonts w:cs="Arial"/>
          <w:szCs w:val="22"/>
        </w:rPr>
        <w:br w:type="page"/>
      </w:r>
    </w:p>
    <w:bookmarkStart w:id="1223" w:name="_Toc523845071"/>
    <w:bookmarkStart w:id="1224" w:name="_Toc523845441"/>
    <w:bookmarkStart w:id="1225" w:name="_Toc523845737"/>
    <w:bookmarkStart w:id="1226" w:name="_Toc523845859"/>
    <w:bookmarkStart w:id="1227" w:name="_Toc523845952"/>
    <w:bookmarkStart w:id="1228" w:name="_Toc524538889"/>
    <w:bookmarkStart w:id="1229" w:name="_Toc528664522"/>
    <w:bookmarkStart w:id="1230" w:name="_Toc529098409"/>
    <w:bookmarkStart w:id="1231" w:name="_Toc529100346"/>
    <w:bookmarkStart w:id="1232" w:name="_Toc529100558"/>
    <w:bookmarkStart w:id="1233" w:name="_Toc529111523"/>
    <w:bookmarkStart w:id="1234" w:name="_Toc529206914"/>
    <w:bookmarkStart w:id="1235" w:name="_Toc534818849"/>
    <w:bookmarkStart w:id="1236" w:name="_Toc534906431"/>
    <w:bookmarkStart w:id="1237" w:name="_Toc3376154"/>
    <w:bookmarkStart w:id="1238" w:name="_Toc3378488"/>
    <w:bookmarkStart w:id="1239" w:name="_Toc3380381"/>
    <w:bookmarkStart w:id="1240" w:name="_Toc3462110"/>
    <w:p w14:paraId="6972ABA4" w14:textId="77777777" w:rsidR="00200744" w:rsidRPr="005E3646" w:rsidRDefault="00200744" w:rsidP="0039770F">
      <w:pPr>
        <w:pStyle w:val="Heading3"/>
      </w:pPr>
      <w:r w:rsidRPr="007D633A">
        <w:rPr>
          <w:noProof/>
          <w:sz w:val="28"/>
        </w:rPr>
        <w:lastRenderedPageBreak/>
        <mc:AlternateContent>
          <mc:Choice Requires="wps">
            <w:drawing>
              <wp:anchor distT="0" distB="0" distL="114300" distR="114300" simplePos="0" relativeHeight="252103168" behindDoc="1" locked="0" layoutInCell="1" allowOverlap="1" wp14:anchorId="57BD722F" wp14:editId="56B2CD7E">
                <wp:simplePos x="0" y="0"/>
                <wp:positionH relativeFrom="column">
                  <wp:posOffset>-563245</wp:posOffset>
                </wp:positionH>
                <wp:positionV relativeFrom="paragraph">
                  <wp:posOffset>377185</wp:posOffset>
                </wp:positionV>
                <wp:extent cx="7060565" cy="114300"/>
                <wp:effectExtent l="0" t="0" r="6985" b="0"/>
                <wp:wrapNone/>
                <wp:docPr id="173" name="Rectangle 17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B3266A8" id="Rectangle 173" o:spid="_x0000_s1026" style="position:absolute;margin-left:-44.35pt;margin-top:29.7pt;width:555.95pt;height:9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9T6wEAAEA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" fillcolor="#d8d8d8 [2732]" stroked="f" strokeweight=".5pt"/>
            </w:pict>
          </mc:Fallback>
        </mc:AlternateContent>
      </w:r>
      <w:r w:rsidRPr="005E3646">
        <w:t>Possible Student Misconceptions</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111614EC" w14:textId="77777777" w:rsidR="00200744" w:rsidRPr="00403C2A" w:rsidRDefault="00200744" w:rsidP="00200744">
      <w:pPr>
        <w:rPr>
          <w:rFonts w:cs="Arial"/>
          <w:sz w:val="12"/>
          <w:szCs w:val="28"/>
        </w:rPr>
      </w:pPr>
    </w:p>
    <w:p w14:paraId="2B7D62E5" w14:textId="77777777" w:rsidR="008C6953" w:rsidRDefault="008C6953" w:rsidP="00660977">
      <w:pPr>
        <w:numPr>
          <w:ilvl w:val="0"/>
          <w:numId w:val="49"/>
        </w:numPr>
        <w:tabs>
          <w:tab w:val="clear" w:pos="720"/>
        </w:tabs>
        <w:ind w:left="360"/>
        <w:rPr>
          <w:rFonts w:cs="Arial"/>
        </w:rPr>
      </w:pPr>
      <w:r w:rsidRPr="00A949E1">
        <w:rPr>
          <w:rFonts w:cs="Arial"/>
          <w:b/>
        </w:rPr>
        <w:t>“</w:t>
      </w:r>
      <w:r>
        <w:rPr>
          <w:rFonts w:cs="Arial"/>
          <w:b/>
        </w:rPr>
        <w:t>I understand that a strong chlorine smell from the pool is a reminder that the chlorine is present in the water for killing germs so the water is safe for swimming.</w:t>
      </w:r>
      <w:r w:rsidRPr="00A949E1">
        <w:rPr>
          <w:rFonts w:cs="Arial"/>
          <w:b/>
        </w:rPr>
        <w:t>”</w:t>
      </w:r>
      <w:r w:rsidRPr="00A949E1">
        <w:rPr>
          <w:rFonts w:cs="Arial"/>
        </w:rPr>
        <w:t xml:space="preserve"> </w:t>
      </w:r>
      <w:r>
        <w:rPr>
          <w:rFonts w:cs="Arial"/>
        </w:rPr>
        <w:t xml:space="preserve">The “chlorine” smell from a swimming pool is actually the opposite of what you think. It means that the concentration of free chlorine is dangerously low and the concentration of chloramines is high. Free, active chlorine has no odor when in water; however, when it </w:t>
      </w:r>
      <w:proofErr w:type="gramStart"/>
      <w:r>
        <w:rPr>
          <w:rFonts w:cs="Arial"/>
        </w:rPr>
        <w:t>is combined</w:t>
      </w:r>
      <w:proofErr w:type="gramEnd"/>
      <w:r>
        <w:rPr>
          <w:rFonts w:cs="Arial"/>
        </w:rPr>
        <w:t xml:space="preserve"> with nitrogen or ammonia from sweat, perspiration, urine, and dirt from swimmers’ bodies, smelly chloramines form. The Arnaud article mentions </w:t>
      </w:r>
      <w:proofErr w:type="spellStart"/>
      <w:r>
        <w:rPr>
          <w:rFonts w:cs="Arial"/>
        </w:rPr>
        <w:t>trichloramine</w:t>
      </w:r>
      <w:proofErr w:type="spellEnd"/>
      <w:r>
        <w:rPr>
          <w:rFonts w:cs="Arial"/>
        </w:rPr>
        <w:t xml:space="preserve"> (NCl</w:t>
      </w:r>
      <w:r>
        <w:rPr>
          <w:rFonts w:cs="Arial"/>
          <w:vertAlign w:val="subscript"/>
        </w:rPr>
        <w:t>3</w:t>
      </w:r>
      <w:r>
        <w:rPr>
          <w:rFonts w:cs="Arial"/>
        </w:rPr>
        <w:t xml:space="preserve">). The “chlorine” smell indicates the need to remove chloramines (shock treatment) and replenish free chlorine (pool lingo for </w:t>
      </w:r>
      <w:proofErr w:type="spellStart"/>
      <w:r>
        <w:rPr>
          <w:rFonts w:cs="Arial"/>
        </w:rPr>
        <w:t>HClO</w:t>
      </w:r>
      <w:proofErr w:type="spellEnd"/>
      <w:r>
        <w:rPr>
          <w:rFonts w:cs="Arial"/>
        </w:rPr>
        <w:t>) to kill pathogens in the pool water.</w:t>
      </w:r>
    </w:p>
    <w:p w14:paraId="0447ABC9" w14:textId="77777777" w:rsidR="008C6953" w:rsidRPr="00265C9E" w:rsidRDefault="008C6953" w:rsidP="008C6953">
      <w:pPr>
        <w:ind w:left="360"/>
        <w:rPr>
          <w:rFonts w:cs="Arial"/>
        </w:rPr>
      </w:pPr>
    </w:p>
    <w:p w14:paraId="4C95E129" w14:textId="0649E0EE" w:rsidR="008C6953" w:rsidRDefault="008C6953" w:rsidP="00660977">
      <w:pPr>
        <w:numPr>
          <w:ilvl w:val="0"/>
          <w:numId w:val="49"/>
        </w:numPr>
        <w:tabs>
          <w:tab w:val="clear" w:pos="720"/>
        </w:tabs>
        <w:ind w:left="360"/>
        <w:rPr>
          <w:rFonts w:cs="Arial"/>
        </w:rPr>
      </w:pPr>
      <w:r w:rsidRPr="00B3418C">
        <w:rPr>
          <w:rFonts w:cs="Arial"/>
          <w:b/>
        </w:rPr>
        <w:t>“</w:t>
      </w:r>
      <w:r>
        <w:rPr>
          <w:rFonts w:cs="Arial"/>
          <w:b/>
        </w:rPr>
        <w:t>My friend has blond hair that turns slightly green when she swims. She says that the indoor pool has too much chlorine.</w:t>
      </w:r>
      <w:r w:rsidRPr="00B3418C">
        <w:rPr>
          <w:rFonts w:cs="Arial"/>
          <w:b/>
        </w:rPr>
        <w:t>”</w:t>
      </w:r>
      <w:r>
        <w:rPr>
          <w:rFonts w:cs="Arial"/>
        </w:rPr>
        <w:t xml:space="preserve"> While it is true that swimmers with light colored hair may leave a pool with a slight greenish tinge to their hair, the green color is not caused by chlorine, a greenish-yellow poison in the gaseous phase, but colorless in a water solution. The green </w:t>
      </w:r>
      <w:proofErr w:type="gramStart"/>
      <w:r>
        <w:rPr>
          <w:rFonts w:cs="Arial"/>
        </w:rPr>
        <w:t>is caused</w:t>
      </w:r>
      <w:proofErr w:type="gramEnd"/>
      <w:r>
        <w:rPr>
          <w:rFonts w:cs="Arial"/>
        </w:rPr>
        <w:t xml:space="preserve"> by dissolved copper ions present in the water</w:t>
      </w:r>
      <w:r w:rsidR="00824D94">
        <w:rPr>
          <w:rFonts w:cs="Arial"/>
        </w:rPr>
        <w:t xml:space="preserve"> </w:t>
      </w:r>
      <w:r>
        <w:rPr>
          <w:rFonts w:cs="Arial"/>
        </w:rPr>
        <w:t>due t</w:t>
      </w:r>
      <w:r w:rsidRPr="00824D94">
        <w:rPr>
          <w:rFonts w:cs="Arial"/>
          <w:noProof/>
        </w:rPr>
        <w:t xml:space="preserve">o </w:t>
      </w:r>
      <w:r w:rsidR="00824D94" w:rsidRPr="00824D94">
        <w:rPr>
          <w:rFonts w:cs="Arial"/>
          <w:noProof/>
        </w:rPr>
        <w:t xml:space="preserve">either </w:t>
      </w:r>
      <w:r w:rsidRPr="00824D94">
        <w:rPr>
          <w:rFonts w:cs="Arial"/>
          <w:noProof/>
        </w:rPr>
        <w:t>hea</w:t>
      </w:r>
      <w:r>
        <w:rPr>
          <w:rFonts w:cs="Arial"/>
        </w:rPr>
        <w:t xml:space="preserve">vy use of copper algaecide or leaching from copper pipes. The copper color </w:t>
      </w:r>
      <w:proofErr w:type="gramStart"/>
      <w:r>
        <w:rPr>
          <w:rFonts w:cs="Arial"/>
        </w:rPr>
        <w:t>can be rinsed out</w:t>
      </w:r>
      <w:proofErr w:type="gramEnd"/>
      <w:r>
        <w:rPr>
          <w:rFonts w:cs="Arial"/>
        </w:rPr>
        <w:t xml:space="preserve"> by a quick shampoo immediately after swimming.</w:t>
      </w:r>
    </w:p>
    <w:p w14:paraId="2CEBC301" w14:textId="77777777" w:rsidR="008C6953" w:rsidRPr="006E6DD9" w:rsidRDefault="008C6953" w:rsidP="008C6953">
      <w:pPr>
        <w:ind w:left="360"/>
        <w:rPr>
          <w:rFonts w:cs="Arial"/>
        </w:rPr>
      </w:pPr>
    </w:p>
    <w:p w14:paraId="6BA4C06C" w14:textId="77777777" w:rsidR="008C6953" w:rsidRPr="00ED3C1C" w:rsidRDefault="008C6953" w:rsidP="00660977">
      <w:pPr>
        <w:numPr>
          <w:ilvl w:val="0"/>
          <w:numId w:val="49"/>
        </w:numPr>
        <w:tabs>
          <w:tab w:val="clear" w:pos="720"/>
        </w:tabs>
        <w:ind w:left="360"/>
        <w:rPr>
          <w:rFonts w:cs="Arial"/>
          <w:b/>
        </w:rPr>
      </w:pPr>
      <w:r w:rsidRPr="006E6DD9">
        <w:rPr>
          <w:rFonts w:cs="Arial"/>
          <w:b/>
        </w:rPr>
        <w:t>“</w:t>
      </w:r>
      <w:r>
        <w:rPr>
          <w:rFonts w:cs="Arial"/>
          <w:b/>
        </w:rPr>
        <w:t>Sometimes, the chlorine in a pool burns my eyes and leaves them red.</w:t>
      </w:r>
      <w:r w:rsidRPr="006E6DD9">
        <w:rPr>
          <w:rFonts w:cs="Arial"/>
          <w:b/>
        </w:rPr>
        <w:t>”</w:t>
      </w:r>
      <w:r>
        <w:rPr>
          <w:rFonts w:cs="Arial"/>
        </w:rPr>
        <w:t xml:space="preserve"> Red eyes </w:t>
      </w:r>
      <w:proofErr w:type="gramStart"/>
      <w:r>
        <w:rPr>
          <w:rFonts w:cs="Arial"/>
        </w:rPr>
        <w:t>are not caused</w:t>
      </w:r>
      <w:proofErr w:type="gramEnd"/>
      <w:r>
        <w:rPr>
          <w:rFonts w:cs="Arial"/>
        </w:rPr>
        <w:t xml:space="preserve"> by chlorine; these symptoms usually indicate that you are swimming in a pool that has a large concentration of chloramines indicated by a strong chlorine smell. Eye redness can also occur if the pool pH is significantly higher or lower than the pH of your eyes (about 7.3). In addition, if you swim underwater with your eyes open for an extended </w:t>
      </w:r>
      <w:proofErr w:type="gramStart"/>
      <w:r>
        <w:rPr>
          <w:rFonts w:cs="Arial"/>
        </w:rPr>
        <w:t>period of time</w:t>
      </w:r>
      <w:proofErr w:type="gramEnd"/>
      <w:r>
        <w:rPr>
          <w:rFonts w:cs="Arial"/>
        </w:rPr>
        <w:t>, the water will flush the eyes of tears leaving you with dry eyes that sting, burn or feel scratchy.</w:t>
      </w:r>
    </w:p>
    <w:p w14:paraId="2A76DEE1" w14:textId="77777777" w:rsidR="008C6953" w:rsidRPr="00ED3C1C" w:rsidRDefault="008C6953" w:rsidP="008C6953">
      <w:pPr>
        <w:ind w:left="360"/>
        <w:rPr>
          <w:rFonts w:cs="Arial"/>
        </w:rPr>
      </w:pPr>
    </w:p>
    <w:p w14:paraId="2D512A17" w14:textId="77777777" w:rsidR="008C6953" w:rsidRDefault="008C6953" w:rsidP="00660977">
      <w:pPr>
        <w:numPr>
          <w:ilvl w:val="0"/>
          <w:numId w:val="49"/>
        </w:numPr>
        <w:tabs>
          <w:tab w:val="clear" w:pos="720"/>
        </w:tabs>
        <w:ind w:left="360"/>
        <w:rPr>
          <w:rFonts w:cs="Arial"/>
        </w:rPr>
      </w:pPr>
      <w:r>
        <w:rPr>
          <w:rFonts w:cs="Arial"/>
          <w:b/>
        </w:rPr>
        <w:t>“My golden retriever loves to swim in my pool with me and I don’t see any problem with this because he won’t affect the pool chemistry.”</w:t>
      </w:r>
      <w:r>
        <w:rPr>
          <w:rFonts w:cs="Arial"/>
        </w:rPr>
        <w:t xml:space="preserve"> Unfortunately, this is a problem. The dog can foul your pool water as it will probably bring many types of invisible bacteria on its hair and might even use the water as a toilet. In addition, a </w:t>
      </w:r>
      <w:proofErr w:type="gramStart"/>
      <w:r>
        <w:rPr>
          <w:rFonts w:cs="Arial"/>
        </w:rPr>
        <w:t>long-haired</w:t>
      </w:r>
      <w:proofErr w:type="gramEnd"/>
      <w:r>
        <w:rPr>
          <w:rFonts w:cs="Arial"/>
        </w:rPr>
        <w:t xml:space="preserve"> dog like a retriever may shed hair that clogs the pool’s filtering system. Take your dog to a lake or the ocean where there is plenty of water to dilute the added bacteria without changing the pH or alkalinity of the water.</w:t>
      </w:r>
    </w:p>
    <w:p w14:paraId="1DC891B8" w14:textId="77777777" w:rsidR="008C6953" w:rsidRPr="00ED3C1C" w:rsidRDefault="008C6953" w:rsidP="008C6953">
      <w:pPr>
        <w:ind w:left="360"/>
        <w:rPr>
          <w:rFonts w:cs="Arial"/>
        </w:rPr>
      </w:pPr>
    </w:p>
    <w:p w14:paraId="328AFFC2" w14:textId="77777777" w:rsidR="008C6953" w:rsidRPr="00ED3C1C" w:rsidRDefault="008C6953" w:rsidP="00660977">
      <w:pPr>
        <w:numPr>
          <w:ilvl w:val="0"/>
          <w:numId w:val="49"/>
        </w:numPr>
        <w:tabs>
          <w:tab w:val="clear" w:pos="720"/>
        </w:tabs>
        <w:ind w:left="360"/>
        <w:rPr>
          <w:rFonts w:cs="Arial"/>
          <w:b/>
        </w:rPr>
      </w:pPr>
      <w:r>
        <w:rPr>
          <w:rFonts w:cs="Arial"/>
          <w:b/>
        </w:rPr>
        <w:t>“I know that showers are required at public pools because so many people use them. So, I guess that forgetting to take a shower before swimming in my friend’s pool is not a problem.”</w:t>
      </w:r>
      <w:r>
        <w:rPr>
          <w:rFonts w:cs="Arial"/>
        </w:rPr>
        <w:t xml:space="preserve"> Actually, it is important to shower before entering any pool, large or small, for the health of the pool water, as well as your own health. If you </w:t>
      </w:r>
      <w:proofErr w:type="gramStart"/>
      <w:r>
        <w:rPr>
          <w:rFonts w:cs="Arial"/>
        </w:rPr>
        <w:t>don’t</w:t>
      </w:r>
      <w:proofErr w:type="gramEnd"/>
      <w:r>
        <w:rPr>
          <w:rFonts w:cs="Arial"/>
        </w:rPr>
        <w:t xml:space="preserve"> shower, you carry into the pool water everything that is sitting on your skin including sunscreens and lotions. These may contain nitrogen that reacts with free chlorine to produce chloramines.</w:t>
      </w:r>
    </w:p>
    <w:p w14:paraId="19828CFF" w14:textId="77777777" w:rsidR="008C6953" w:rsidRPr="00ED3C1C" w:rsidRDefault="008C6953" w:rsidP="008C6953">
      <w:pPr>
        <w:ind w:left="360"/>
        <w:rPr>
          <w:rFonts w:cs="Arial"/>
        </w:rPr>
      </w:pPr>
    </w:p>
    <w:p w14:paraId="4067CC1B" w14:textId="77777777" w:rsidR="008C6953" w:rsidRPr="00ED3C1C" w:rsidRDefault="008C6953" w:rsidP="00660977">
      <w:pPr>
        <w:numPr>
          <w:ilvl w:val="0"/>
          <w:numId w:val="49"/>
        </w:numPr>
        <w:tabs>
          <w:tab w:val="clear" w:pos="720"/>
        </w:tabs>
        <w:ind w:left="360"/>
        <w:rPr>
          <w:rFonts w:cs="Arial"/>
          <w:b/>
        </w:rPr>
      </w:pPr>
      <w:r>
        <w:rPr>
          <w:rFonts w:cs="Arial"/>
          <w:b/>
        </w:rPr>
        <w:t>“The pool water is disinfected, so it’s alright for young kids to swallow some.”</w:t>
      </w:r>
      <w:r>
        <w:rPr>
          <w:rFonts w:cs="Arial"/>
        </w:rPr>
        <w:t xml:space="preserve"> No, kids </w:t>
      </w:r>
      <w:proofErr w:type="gramStart"/>
      <w:r>
        <w:rPr>
          <w:rFonts w:cs="Arial"/>
        </w:rPr>
        <w:t>should be taught</w:t>
      </w:r>
      <w:proofErr w:type="gramEnd"/>
      <w:r>
        <w:rPr>
          <w:rFonts w:cs="Arial"/>
        </w:rPr>
        <w:t xml:space="preserve"> to avoid swallowing pool water. While chlorine does kill many waterborne bacteria and viruses, chlorine levels fluctuate in pools, especially when the pools are busy and crowded. </w:t>
      </w:r>
      <w:proofErr w:type="gramStart"/>
      <w:r>
        <w:rPr>
          <w:rFonts w:cs="Arial"/>
        </w:rPr>
        <w:t>And</w:t>
      </w:r>
      <w:proofErr w:type="gramEnd"/>
      <w:r>
        <w:rPr>
          <w:rFonts w:cs="Arial"/>
        </w:rPr>
        <w:t xml:space="preserve">, </w:t>
      </w:r>
      <w:proofErr w:type="spellStart"/>
      <w:r>
        <w:rPr>
          <w:rFonts w:cs="Arial"/>
        </w:rPr>
        <w:t>hypochlorous</w:t>
      </w:r>
      <w:proofErr w:type="spellEnd"/>
      <w:r>
        <w:rPr>
          <w:rFonts w:cs="Arial"/>
        </w:rPr>
        <w:t xml:space="preserve"> acid is unable to destroy some cysts and protozoa.</w:t>
      </w:r>
    </w:p>
    <w:p w14:paraId="690E0DDC" w14:textId="77777777" w:rsidR="008C6953" w:rsidRPr="00ED3C1C" w:rsidRDefault="008C6953" w:rsidP="008C6953">
      <w:pPr>
        <w:ind w:left="360"/>
        <w:rPr>
          <w:rFonts w:cs="Arial"/>
        </w:rPr>
      </w:pPr>
    </w:p>
    <w:p w14:paraId="5B3699E5" w14:textId="77777777" w:rsidR="008C6953" w:rsidRDefault="008C6953" w:rsidP="00660977">
      <w:pPr>
        <w:numPr>
          <w:ilvl w:val="0"/>
          <w:numId w:val="49"/>
        </w:numPr>
        <w:tabs>
          <w:tab w:val="clear" w:pos="720"/>
        </w:tabs>
        <w:ind w:left="360"/>
        <w:rPr>
          <w:rFonts w:cs="Arial"/>
        </w:rPr>
      </w:pPr>
      <w:r>
        <w:rPr>
          <w:rFonts w:cs="Arial"/>
          <w:b/>
        </w:rPr>
        <w:t>“I’ve heard parents warn kids, ‘Don’t pee in the pool because it will turn blue.’”</w:t>
      </w:r>
      <w:r>
        <w:rPr>
          <w:rFonts w:cs="Arial"/>
        </w:rPr>
        <w:t xml:space="preserve"> This is an old scare tactic used to keep children from urinating in the pool. Even if a chemical indicator </w:t>
      </w:r>
      <w:proofErr w:type="gramStart"/>
      <w:r>
        <w:rPr>
          <w:rFonts w:cs="Arial"/>
        </w:rPr>
        <w:t>was</w:t>
      </w:r>
      <w:proofErr w:type="gramEnd"/>
      <w:r>
        <w:rPr>
          <w:rFonts w:cs="Arial"/>
        </w:rPr>
        <w:t xml:space="preserve"> used to show urination in pool water, it wouldn’t be very effective because it would be difficult to keep it from reacting with other substances in the pool, including pool chemicals.</w:t>
      </w:r>
    </w:p>
    <w:p w14:paraId="58BAD263" w14:textId="77777777" w:rsidR="008C6953" w:rsidRPr="00803B92" w:rsidRDefault="008C6953" w:rsidP="008C6953">
      <w:pPr>
        <w:ind w:left="360"/>
        <w:rPr>
          <w:rFonts w:cs="Arial"/>
        </w:rPr>
      </w:pPr>
    </w:p>
    <w:p w14:paraId="122604E5" w14:textId="74643199" w:rsidR="008C6953" w:rsidRPr="00FC2A30" w:rsidRDefault="008C6953" w:rsidP="00660977">
      <w:pPr>
        <w:numPr>
          <w:ilvl w:val="0"/>
          <w:numId w:val="49"/>
        </w:numPr>
        <w:tabs>
          <w:tab w:val="clear" w:pos="720"/>
        </w:tabs>
        <w:ind w:left="360"/>
        <w:rPr>
          <w:rFonts w:cs="Arial"/>
          <w:b/>
        </w:rPr>
      </w:pPr>
      <w:r>
        <w:rPr>
          <w:rFonts w:cs="Arial"/>
          <w:b/>
        </w:rPr>
        <w:t xml:space="preserve">“It’s dangerous to swim in a </w:t>
      </w:r>
      <w:r w:rsidR="001B7611">
        <w:rPr>
          <w:rFonts w:cs="Arial"/>
          <w:b/>
        </w:rPr>
        <w:t>saltwater</w:t>
      </w:r>
      <w:r>
        <w:rPr>
          <w:rFonts w:cs="Arial"/>
          <w:b/>
        </w:rPr>
        <w:t xml:space="preserve"> pool because it doesn’t contain any free chlorine.”</w:t>
      </w:r>
      <w:r>
        <w:rPr>
          <w:rFonts w:cs="Arial"/>
        </w:rPr>
        <w:t xml:space="preserve"> This is a misconception; a </w:t>
      </w:r>
      <w:r w:rsidR="001B7611">
        <w:rPr>
          <w:rFonts w:cs="Arial"/>
        </w:rPr>
        <w:t>saltwater</w:t>
      </w:r>
      <w:r>
        <w:rPr>
          <w:rFonts w:cs="Arial"/>
        </w:rPr>
        <w:t xml:space="preserve"> pool is not a chlorine-free pool. To sanitize a </w:t>
      </w:r>
      <w:r w:rsidR="001B7611">
        <w:rPr>
          <w:rFonts w:cs="Arial"/>
        </w:rPr>
        <w:t>saltwater</w:t>
      </w:r>
      <w:r>
        <w:rPr>
          <w:rFonts w:cs="Arial"/>
        </w:rPr>
        <w:t xml:space="preserve"> pool, </w:t>
      </w:r>
      <w:r w:rsidR="001B7611">
        <w:rPr>
          <w:rFonts w:cs="Arial"/>
        </w:rPr>
        <w:t>saltwater</w:t>
      </w:r>
      <w:r>
        <w:rPr>
          <w:rFonts w:cs="Arial"/>
        </w:rPr>
        <w:t xml:space="preserve"> </w:t>
      </w:r>
      <w:proofErr w:type="gramStart"/>
      <w:r>
        <w:rPr>
          <w:rFonts w:cs="Arial"/>
        </w:rPr>
        <w:t>is forced</w:t>
      </w:r>
      <w:proofErr w:type="gramEnd"/>
      <w:r>
        <w:rPr>
          <w:rFonts w:cs="Arial"/>
        </w:rPr>
        <w:t xml:space="preserve"> across a metal cell charged by an electric current. This electrolysis produces chlorine in the form of hypochlorite ions and </w:t>
      </w:r>
      <w:proofErr w:type="spellStart"/>
      <w:r>
        <w:rPr>
          <w:rFonts w:cs="Arial"/>
        </w:rPr>
        <w:t>hypochlorous</w:t>
      </w:r>
      <w:proofErr w:type="spellEnd"/>
      <w:r>
        <w:rPr>
          <w:rFonts w:cs="Arial"/>
        </w:rPr>
        <w:t xml:space="preserve"> acid to disinfect and oxidize bacteria and viruses the pool.</w:t>
      </w:r>
    </w:p>
    <w:p w14:paraId="36BA1E20" w14:textId="77777777" w:rsidR="00200744" w:rsidRDefault="00200744" w:rsidP="00200744">
      <w:pPr>
        <w:rPr>
          <w:rFonts w:cs="Arial"/>
          <w:szCs w:val="22"/>
        </w:rPr>
      </w:pPr>
    </w:p>
    <w:p w14:paraId="16972660" w14:textId="26CAC40D" w:rsidR="00DB581B" w:rsidRDefault="00DB581B" w:rsidP="00200744">
      <w:pPr>
        <w:rPr>
          <w:rFonts w:cs="Arial"/>
          <w:szCs w:val="22"/>
        </w:rPr>
      </w:pPr>
      <w:r>
        <w:rPr>
          <w:rFonts w:cs="Arial"/>
          <w:szCs w:val="22"/>
        </w:rPr>
        <w:br w:type="page"/>
      </w:r>
    </w:p>
    <w:bookmarkStart w:id="1241" w:name="_Toc523845072"/>
    <w:bookmarkStart w:id="1242" w:name="_Toc523845442"/>
    <w:bookmarkStart w:id="1243" w:name="_Toc523845738"/>
    <w:bookmarkStart w:id="1244" w:name="_Toc523845860"/>
    <w:bookmarkStart w:id="1245" w:name="_Toc523845953"/>
    <w:bookmarkStart w:id="1246" w:name="_Toc524538890"/>
    <w:bookmarkStart w:id="1247" w:name="_Toc528664523"/>
    <w:bookmarkStart w:id="1248" w:name="_Toc529098410"/>
    <w:bookmarkStart w:id="1249" w:name="_Toc529100347"/>
    <w:bookmarkStart w:id="1250" w:name="_Toc529100559"/>
    <w:bookmarkStart w:id="1251" w:name="_Toc529111524"/>
    <w:bookmarkStart w:id="1252" w:name="_Toc529206915"/>
    <w:bookmarkStart w:id="1253" w:name="_Toc534818850"/>
    <w:bookmarkStart w:id="1254" w:name="_Toc534906432"/>
    <w:bookmarkStart w:id="1255" w:name="_Toc3376155"/>
    <w:bookmarkStart w:id="1256" w:name="_Toc3378489"/>
    <w:bookmarkStart w:id="1257" w:name="_Toc3380382"/>
    <w:bookmarkStart w:id="1258" w:name="_Toc3462111"/>
    <w:p w14:paraId="1D228EC3" w14:textId="77777777" w:rsidR="00200744" w:rsidRPr="009B4EC1" w:rsidRDefault="00200744" w:rsidP="0039770F">
      <w:pPr>
        <w:pStyle w:val="Heading3"/>
      </w:pPr>
      <w:r>
        <w:rPr>
          <w:noProof/>
        </w:rPr>
        <w:lastRenderedPageBreak/>
        <mc:AlternateContent>
          <mc:Choice Requires="wps">
            <w:drawing>
              <wp:anchor distT="0" distB="0" distL="114300" distR="114300" simplePos="0" relativeHeight="252104192" behindDoc="1" locked="0" layoutInCell="1" allowOverlap="1" wp14:anchorId="334722E6" wp14:editId="3C208D5C">
                <wp:simplePos x="0" y="0"/>
                <wp:positionH relativeFrom="column">
                  <wp:posOffset>-561975</wp:posOffset>
                </wp:positionH>
                <wp:positionV relativeFrom="paragraph">
                  <wp:posOffset>386075</wp:posOffset>
                </wp:positionV>
                <wp:extent cx="7060565" cy="114300"/>
                <wp:effectExtent l="0" t="0" r="6985" b="0"/>
                <wp:wrapNone/>
                <wp:docPr id="174" name="Rectangle 17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D5B1E6E" id="Rectangle 174" o:spid="_x0000_s1026" style="position:absolute;margin-left:-44.25pt;margin-top:30.4pt;width:555.95pt;height:9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" fillcolor="#d8d8d8 [2732]" stroked="f" strokeweight=".5pt"/>
            </w:pict>
          </mc:Fallback>
        </mc:AlternateContent>
      </w:r>
      <w:r w:rsidRPr="00A109B0">
        <w:t>Anticipating Student Questions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1B1B69EC" w14:textId="77777777" w:rsidR="00403C2A" w:rsidRPr="00403C2A" w:rsidRDefault="00403C2A" w:rsidP="00403C2A">
      <w:pPr>
        <w:rPr>
          <w:rFonts w:cs="Arial"/>
          <w:sz w:val="12"/>
          <w:szCs w:val="22"/>
        </w:rPr>
      </w:pPr>
      <w:bookmarkStart w:id="1259" w:name="_Hlk527377136"/>
    </w:p>
    <w:bookmarkEnd w:id="1259"/>
    <w:p w14:paraId="2568A865" w14:textId="77777777" w:rsidR="008C6953" w:rsidRDefault="008C6953" w:rsidP="00660977">
      <w:pPr>
        <w:pStyle w:val="ListParagraph"/>
        <w:numPr>
          <w:ilvl w:val="0"/>
          <w:numId w:val="22"/>
        </w:numPr>
        <w:ind w:left="360"/>
        <w:rPr>
          <w:rFonts w:cs="Arial"/>
          <w:szCs w:val="22"/>
        </w:rPr>
      </w:pPr>
      <w:r w:rsidRPr="00C270D9">
        <w:rPr>
          <w:rFonts w:cs="Arial"/>
          <w:b/>
          <w:szCs w:val="22"/>
        </w:rPr>
        <w:t>“</w:t>
      </w:r>
      <w:r>
        <w:rPr>
          <w:rFonts w:cs="Arial"/>
          <w:b/>
          <w:szCs w:val="22"/>
        </w:rPr>
        <w:t xml:space="preserve">Why is </w:t>
      </w:r>
      <w:proofErr w:type="spellStart"/>
      <w:r>
        <w:rPr>
          <w:rFonts w:cs="Arial"/>
          <w:b/>
          <w:szCs w:val="22"/>
        </w:rPr>
        <w:t>hypochlorous</w:t>
      </w:r>
      <w:proofErr w:type="spellEnd"/>
      <w:r>
        <w:rPr>
          <w:rFonts w:cs="Arial"/>
          <w:b/>
          <w:szCs w:val="22"/>
        </w:rPr>
        <w:t xml:space="preserve"> acid called ‘free chlorine’ in a swimming pool”?</w:t>
      </w:r>
      <w:r w:rsidRPr="00C270D9">
        <w:rPr>
          <w:rFonts w:cs="Arial"/>
          <w:b/>
          <w:szCs w:val="22"/>
        </w:rPr>
        <w:t>”</w:t>
      </w:r>
      <w:r w:rsidRPr="00C270D9">
        <w:rPr>
          <w:rFonts w:cs="Arial"/>
          <w:szCs w:val="22"/>
        </w:rPr>
        <w:t xml:space="preserve"> </w:t>
      </w:r>
      <w:r>
        <w:rPr>
          <w:rFonts w:cs="Arial"/>
          <w:szCs w:val="22"/>
        </w:rPr>
        <w:t xml:space="preserve">Rather than pathogens </w:t>
      </w:r>
      <w:proofErr w:type="gramStart"/>
      <w:r>
        <w:rPr>
          <w:rFonts w:cs="Arial"/>
          <w:szCs w:val="22"/>
        </w:rPr>
        <w:t>being destroyed</w:t>
      </w:r>
      <w:proofErr w:type="gramEnd"/>
      <w:r>
        <w:rPr>
          <w:rFonts w:cs="Arial"/>
          <w:szCs w:val="22"/>
        </w:rPr>
        <w:t xml:space="preserve"> by the element chlorine, pool water is actually oxidized and disinfected by </w:t>
      </w:r>
      <w:proofErr w:type="spellStart"/>
      <w:r>
        <w:rPr>
          <w:rFonts w:cs="Arial"/>
          <w:szCs w:val="22"/>
        </w:rPr>
        <w:t>hypochlorous</w:t>
      </w:r>
      <w:proofErr w:type="spellEnd"/>
      <w:r>
        <w:rPr>
          <w:rFonts w:cs="Arial"/>
          <w:szCs w:val="22"/>
        </w:rPr>
        <w:t xml:space="preserve"> acid, a weak acid </w:t>
      </w:r>
      <w:r w:rsidRPr="0018747E">
        <w:rPr>
          <w:rFonts w:cs="Arial"/>
          <w:szCs w:val="22"/>
        </w:rPr>
        <w:t xml:space="preserve">also </w:t>
      </w:r>
      <w:r>
        <w:rPr>
          <w:rFonts w:cs="Arial"/>
          <w:szCs w:val="22"/>
        </w:rPr>
        <w:t xml:space="preserve">commonly </w:t>
      </w:r>
      <w:r w:rsidRPr="0018747E">
        <w:rPr>
          <w:rFonts w:cs="Arial"/>
          <w:szCs w:val="22"/>
        </w:rPr>
        <w:t xml:space="preserve">known as </w:t>
      </w:r>
      <w:r>
        <w:rPr>
          <w:rFonts w:cs="Arial"/>
          <w:szCs w:val="22"/>
        </w:rPr>
        <w:t>“</w:t>
      </w:r>
      <w:r w:rsidRPr="0018747E">
        <w:rPr>
          <w:rFonts w:cs="Arial"/>
          <w:szCs w:val="22"/>
        </w:rPr>
        <w:t>free chlorine</w:t>
      </w:r>
      <w:r>
        <w:rPr>
          <w:rFonts w:cs="Arial"/>
          <w:szCs w:val="22"/>
        </w:rPr>
        <w:t>”. This acid forms when a water-soluble chlorine compound reacts with pool water to form hypochlorite ions (</w:t>
      </w:r>
      <w:proofErr w:type="spellStart"/>
      <w:r>
        <w:rPr>
          <w:rFonts w:cs="Arial"/>
          <w:szCs w:val="22"/>
        </w:rPr>
        <w:t>ClO</w:t>
      </w:r>
      <w:proofErr w:type="spellEnd"/>
      <w:r>
        <w:rPr>
          <w:rFonts w:cs="Arial"/>
          <w:szCs w:val="22"/>
          <w:vertAlign w:val="superscript"/>
        </w:rPr>
        <w:t>–</w:t>
      </w:r>
      <w:r w:rsidRPr="00FC2A30">
        <w:rPr>
          <w:rFonts w:cs="Arial"/>
          <w:szCs w:val="22"/>
        </w:rPr>
        <w:t xml:space="preserve">) and </w:t>
      </w:r>
      <w:proofErr w:type="spellStart"/>
      <w:r w:rsidRPr="00FC2A30">
        <w:rPr>
          <w:rFonts w:cs="Arial"/>
          <w:szCs w:val="22"/>
        </w:rPr>
        <w:t>hypochlorous</w:t>
      </w:r>
      <w:proofErr w:type="spellEnd"/>
      <w:r w:rsidRPr="00FC2A30">
        <w:rPr>
          <w:rFonts w:cs="Arial"/>
          <w:szCs w:val="22"/>
        </w:rPr>
        <w:t xml:space="preserve"> acid (</w:t>
      </w:r>
      <w:proofErr w:type="spellStart"/>
      <w:r w:rsidRPr="00FC2A30">
        <w:rPr>
          <w:rFonts w:cs="Arial"/>
          <w:szCs w:val="22"/>
        </w:rPr>
        <w:t>HClO</w:t>
      </w:r>
      <w:proofErr w:type="spellEnd"/>
      <w:r w:rsidRPr="00FC2A30">
        <w:rPr>
          <w:rFonts w:cs="Arial"/>
          <w:szCs w:val="22"/>
        </w:rPr>
        <w:t>).</w:t>
      </w:r>
    </w:p>
    <w:p w14:paraId="3B10E7C2" w14:textId="77777777" w:rsidR="008C6953" w:rsidRPr="00C270D9" w:rsidRDefault="008C6953" w:rsidP="008C6953">
      <w:pPr>
        <w:ind w:left="360"/>
        <w:rPr>
          <w:rFonts w:cs="Arial"/>
        </w:rPr>
      </w:pPr>
    </w:p>
    <w:p w14:paraId="1297D8BE" w14:textId="440CFBC4" w:rsidR="008C6953" w:rsidRPr="00912566" w:rsidRDefault="008C6953" w:rsidP="00660977">
      <w:pPr>
        <w:pStyle w:val="ListParagraph"/>
        <w:numPr>
          <w:ilvl w:val="0"/>
          <w:numId w:val="22"/>
        </w:numPr>
        <w:ind w:left="360"/>
        <w:rPr>
          <w:rFonts w:cs="Arial"/>
          <w:szCs w:val="22"/>
        </w:rPr>
      </w:pPr>
      <w:r w:rsidRPr="00912566">
        <w:rPr>
          <w:rFonts w:cs="Arial"/>
          <w:b/>
          <w:szCs w:val="22"/>
        </w:rPr>
        <w:t xml:space="preserve">“This article says, ‘It’s not OK to pee in the pool!’, but is it OK to pee in the ocean?” </w:t>
      </w:r>
      <w:r w:rsidRPr="00912566">
        <w:rPr>
          <w:rFonts w:cs="Arial"/>
          <w:szCs w:val="22"/>
        </w:rPr>
        <w:t>Yes, it is OK to pee in the ocean, because urine is composed of approximately 95% water plus some sodium and chloride ions. These ions are already present in the ocean. The small amount of urea that you release is min</w:t>
      </w:r>
      <w:r w:rsidR="001B7611">
        <w:rPr>
          <w:rFonts w:cs="Arial"/>
          <w:szCs w:val="22"/>
        </w:rPr>
        <w:t>u</w:t>
      </w:r>
      <w:r w:rsidRPr="00912566">
        <w:rPr>
          <w:rFonts w:cs="Arial"/>
          <w:szCs w:val="22"/>
        </w:rPr>
        <w:t xml:space="preserve">scule compared to 350 quintillion liters of water in the Atlantic Ocean. Enjoy this ACS video (2:50) to answer your question: </w:t>
      </w:r>
      <w:hyperlink r:id="rId124" w:history="1">
        <w:r w:rsidRPr="00912566">
          <w:rPr>
            <w:rStyle w:val="Hyperlink"/>
            <w:rFonts w:cs="Arial"/>
            <w:szCs w:val="22"/>
          </w:rPr>
          <w:t>https://www.youtube.com/watch?v=eqR2bLsdhs4</w:t>
        </w:r>
      </w:hyperlink>
      <w:r w:rsidRPr="00912566">
        <w:rPr>
          <w:rFonts w:cs="Arial"/>
          <w:szCs w:val="22"/>
        </w:rPr>
        <w:t>.</w:t>
      </w:r>
    </w:p>
    <w:p w14:paraId="6662ADA3" w14:textId="77777777" w:rsidR="008C6953" w:rsidRPr="00046CD4" w:rsidRDefault="008C6953" w:rsidP="008C6953">
      <w:pPr>
        <w:ind w:left="360"/>
        <w:rPr>
          <w:rFonts w:cs="Arial"/>
        </w:rPr>
      </w:pPr>
    </w:p>
    <w:p w14:paraId="72AC4464" w14:textId="792CB0A5" w:rsidR="008C6953" w:rsidRDefault="008C6953" w:rsidP="00660977">
      <w:pPr>
        <w:pStyle w:val="ListParagraph"/>
        <w:numPr>
          <w:ilvl w:val="0"/>
          <w:numId w:val="22"/>
        </w:numPr>
        <w:ind w:left="360"/>
        <w:rPr>
          <w:rStyle w:val="ilfuvd"/>
          <w:rFonts w:cs="Arial"/>
          <w:color w:val="222222"/>
          <w:szCs w:val="22"/>
        </w:rPr>
      </w:pPr>
      <w:r w:rsidRPr="00046CD4">
        <w:rPr>
          <w:rFonts w:cs="Arial"/>
          <w:b/>
          <w:szCs w:val="22"/>
        </w:rPr>
        <w:t>“</w:t>
      </w:r>
      <w:r>
        <w:rPr>
          <w:rFonts w:cs="Arial"/>
          <w:b/>
          <w:szCs w:val="22"/>
        </w:rPr>
        <w:t>How does very hard water affect swimming pools?</w:t>
      </w:r>
      <w:r w:rsidRPr="00046CD4">
        <w:rPr>
          <w:rFonts w:cs="Arial"/>
          <w:b/>
          <w:szCs w:val="22"/>
        </w:rPr>
        <w:t>”</w:t>
      </w:r>
      <w:r w:rsidRPr="00046CD4">
        <w:rPr>
          <w:rFonts w:cs="Arial"/>
          <w:szCs w:val="22"/>
        </w:rPr>
        <w:t xml:space="preserve"> </w:t>
      </w:r>
      <w:r>
        <w:rPr>
          <w:rFonts w:cs="Arial"/>
          <w:szCs w:val="22"/>
        </w:rPr>
        <w:t xml:space="preserve">High </w:t>
      </w:r>
      <w:r w:rsidRPr="008A3F99">
        <w:rPr>
          <w:rStyle w:val="ilfuvd"/>
          <w:rFonts w:cs="Arial"/>
          <w:color w:val="222222"/>
          <w:szCs w:val="22"/>
        </w:rPr>
        <w:t>Ca</w:t>
      </w:r>
      <w:r w:rsidRPr="008A3F99">
        <w:rPr>
          <w:rStyle w:val="ilfuvd"/>
          <w:rFonts w:cs="Arial"/>
          <w:color w:val="222222"/>
          <w:szCs w:val="22"/>
          <w:vertAlign w:val="superscript"/>
        </w:rPr>
        <w:t>2+</w:t>
      </w:r>
      <w:r>
        <w:rPr>
          <w:rStyle w:val="ilfuvd"/>
          <w:rFonts w:cs="Arial"/>
          <w:color w:val="222222"/>
          <w:szCs w:val="22"/>
        </w:rPr>
        <w:t xml:space="preserve"> levels may result in cloudy pool water. </w:t>
      </w:r>
      <w:r>
        <w:rPr>
          <w:rFonts w:cs="Arial"/>
          <w:szCs w:val="22"/>
        </w:rPr>
        <w:t>Hard-water ions such as calcium (Ca</w:t>
      </w:r>
      <w:r>
        <w:rPr>
          <w:rFonts w:cs="Arial"/>
          <w:szCs w:val="22"/>
          <w:vertAlign w:val="superscript"/>
        </w:rPr>
        <w:t>2+</w:t>
      </w:r>
      <w:r>
        <w:rPr>
          <w:rFonts w:cs="Arial"/>
          <w:szCs w:val="22"/>
        </w:rPr>
        <w:t>) and magnesium (Mg</w:t>
      </w:r>
      <w:r>
        <w:rPr>
          <w:rFonts w:cs="Arial"/>
          <w:szCs w:val="22"/>
          <w:vertAlign w:val="superscript"/>
        </w:rPr>
        <w:t>2+</w:t>
      </w:r>
      <w:r>
        <w:rPr>
          <w:rFonts w:cs="Arial"/>
          <w:szCs w:val="22"/>
        </w:rPr>
        <w:t>) can for</w:t>
      </w:r>
      <w:r w:rsidR="00824D94">
        <w:rPr>
          <w:rFonts w:cs="Arial"/>
          <w:szCs w:val="22"/>
        </w:rPr>
        <w:t xml:space="preserve">m a </w:t>
      </w:r>
      <w:r w:rsidRPr="00824D94">
        <w:rPr>
          <w:rFonts w:cs="Arial"/>
          <w:noProof/>
          <w:szCs w:val="22"/>
        </w:rPr>
        <w:t>sca</w:t>
      </w:r>
      <w:r>
        <w:rPr>
          <w:rFonts w:cs="Arial"/>
          <w:szCs w:val="22"/>
        </w:rPr>
        <w:t>le that clogs filtration machinery, shortening the life of</w:t>
      </w:r>
      <w:r>
        <w:rPr>
          <w:rStyle w:val="ilfuvd"/>
          <w:rFonts w:cs="Arial"/>
          <w:color w:val="222222"/>
          <w:szCs w:val="22"/>
        </w:rPr>
        <w:t xml:space="preserve"> this equipment</w:t>
      </w:r>
      <w:r w:rsidR="00824D94">
        <w:rPr>
          <w:rStyle w:val="ilfuvd"/>
          <w:rFonts w:cs="Arial"/>
          <w:color w:val="222222"/>
          <w:szCs w:val="22"/>
        </w:rPr>
        <w:t>,</w:t>
      </w:r>
      <w:r>
        <w:rPr>
          <w:rStyle w:val="ilfuvd"/>
          <w:rFonts w:cs="Arial"/>
          <w:color w:val="222222"/>
          <w:szCs w:val="22"/>
        </w:rPr>
        <w:t xml:space="preserve"> rais</w:t>
      </w:r>
      <w:r w:rsidR="00824D94">
        <w:rPr>
          <w:rStyle w:val="ilfuvd"/>
          <w:rFonts w:cs="Arial"/>
          <w:color w:val="222222"/>
          <w:szCs w:val="22"/>
        </w:rPr>
        <w:t>ing</w:t>
      </w:r>
      <w:r w:rsidRPr="008A3F99">
        <w:rPr>
          <w:rStyle w:val="ilfuvd"/>
          <w:rFonts w:cs="Arial"/>
          <w:color w:val="222222"/>
          <w:szCs w:val="22"/>
        </w:rPr>
        <w:t xml:space="preserve"> costs of heating the </w:t>
      </w:r>
      <w:r>
        <w:rPr>
          <w:rStyle w:val="ilfuvd"/>
          <w:rFonts w:cs="Arial"/>
          <w:color w:val="222222"/>
          <w:szCs w:val="22"/>
        </w:rPr>
        <w:t xml:space="preserve">pool </w:t>
      </w:r>
      <w:r w:rsidRPr="008A3F99">
        <w:rPr>
          <w:rStyle w:val="ilfuvd"/>
          <w:rFonts w:cs="Arial"/>
          <w:color w:val="222222"/>
          <w:szCs w:val="22"/>
        </w:rPr>
        <w:t>water</w:t>
      </w:r>
      <w:r>
        <w:rPr>
          <w:rStyle w:val="ilfuvd"/>
          <w:rFonts w:cs="Arial"/>
          <w:color w:val="222222"/>
          <w:szCs w:val="22"/>
        </w:rPr>
        <w:t xml:space="preserve"> by lowering the efficiency of electric water heaters</w:t>
      </w:r>
      <w:r w:rsidR="00824D94">
        <w:rPr>
          <w:rStyle w:val="ilfuvd"/>
          <w:rFonts w:cs="Arial"/>
          <w:color w:val="222222"/>
          <w:szCs w:val="22"/>
        </w:rPr>
        <w:t>,</w:t>
      </w:r>
      <w:r w:rsidRPr="008A3F99">
        <w:rPr>
          <w:rStyle w:val="ilfuvd"/>
          <w:rFonts w:cs="Arial"/>
          <w:color w:val="222222"/>
          <w:szCs w:val="22"/>
        </w:rPr>
        <w:t xml:space="preserve"> and</w:t>
      </w:r>
      <w:r w:rsidR="00824D94">
        <w:rPr>
          <w:rStyle w:val="ilfuvd"/>
          <w:rFonts w:cs="Arial"/>
          <w:color w:val="222222"/>
          <w:szCs w:val="22"/>
        </w:rPr>
        <w:t>,</w:t>
      </w:r>
      <w:r w:rsidRPr="008A3F99">
        <w:rPr>
          <w:rStyle w:val="ilfuvd"/>
          <w:rFonts w:cs="Arial"/>
          <w:color w:val="222222"/>
          <w:szCs w:val="22"/>
        </w:rPr>
        <w:t xml:space="preserve"> </w:t>
      </w:r>
      <w:r>
        <w:rPr>
          <w:rStyle w:val="ilfuvd"/>
          <w:rFonts w:cs="Arial"/>
          <w:color w:val="222222"/>
          <w:szCs w:val="22"/>
        </w:rPr>
        <w:t>eventually, lead</w:t>
      </w:r>
      <w:r w:rsidR="00824D94">
        <w:rPr>
          <w:rStyle w:val="ilfuvd"/>
          <w:rFonts w:cs="Arial"/>
          <w:color w:val="222222"/>
          <w:szCs w:val="22"/>
        </w:rPr>
        <w:t>ing</w:t>
      </w:r>
      <w:r>
        <w:rPr>
          <w:rStyle w:val="ilfuvd"/>
          <w:rFonts w:cs="Arial"/>
          <w:color w:val="222222"/>
          <w:szCs w:val="22"/>
        </w:rPr>
        <w:t xml:space="preserve"> to </w:t>
      </w:r>
      <w:r w:rsidRPr="008A3F99">
        <w:rPr>
          <w:rStyle w:val="ilfuvd"/>
          <w:rFonts w:cs="Arial"/>
          <w:color w:val="222222"/>
          <w:szCs w:val="22"/>
        </w:rPr>
        <w:t>clog</w:t>
      </w:r>
      <w:r>
        <w:rPr>
          <w:rStyle w:val="ilfuvd"/>
          <w:rFonts w:cs="Arial"/>
          <w:color w:val="222222"/>
          <w:szCs w:val="22"/>
        </w:rPr>
        <w:t>ged</w:t>
      </w:r>
      <w:r w:rsidRPr="008A3F99">
        <w:rPr>
          <w:rStyle w:val="ilfuvd"/>
          <w:rFonts w:cs="Arial"/>
          <w:color w:val="222222"/>
          <w:szCs w:val="22"/>
        </w:rPr>
        <w:t xml:space="preserve"> pipes.</w:t>
      </w:r>
    </w:p>
    <w:p w14:paraId="55C8AC09" w14:textId="77777777" w:rsidR="008C6953" w:rsidRPr="00046CD4" w:rsidRDefault="008C6953" w:rsidP="008C6953">
      <w:pPr>
        <w:ind w:left="360"/>
        <w:rPr>
          <w:rFonts w:cs="Arial"/>
        </w:rPr>
      </w:pPr>
    </w:p>
    <w:p w14:paraId="0E7CAAEA" w14:textId="3CECEFFA" w:rsidR="008C6953" w:rsidRDefault="008C6953" w:rsidP="00660977">
      <w:pPr>
        <w:pStyle w:val="ListParagraph"/>
        <w:numPr>
          <w:ilvl w:val="0"/>
          <w:numId w:val="22"/>
        </w:numPr>
        <w:ind w:left="360"/>
        <w:rPr>
          <w:rFonts w:cs="Arial"/>
          <w:szCs w:val="22"/>
        </w:rPr>
      </w:pPr>
      <w:r>
        <w:rPr>
          <w:rFonts w:cs="Arial"/>
          <w:b/>
          <w:szCs w:val="22"/>
        </w:rPr>
        <w:t>“Will it work to fill pools with soft water that contains low levels of Ca</w:t>
      </w:r>
      <w:r>
        <w:rPr>
          <w:rFonts w:cs="Arial"/>
          <w:b/>
          <w:szCs w:val="22"/>
          <w:vertAlign w:val="superscript"/>
        </w:rPr>
        <w:t>2+</w:t>
      </w:r>
      <w:r>
        <w:rPr>
          <w:rFonts w:cs="Arial"/>
          <w:b/>
          <w:szCs w:val="22"/>
        </w:rPr>
        <w:t>?”</w:t>
      </w:r>
      <w:r>
        <w:rPr>
          <w:rFonts w:cs="Arial"/>
          <w:szCs w:val="22"/>
        </w:rPr>
        <w:t xml:space="preserve"> No, because if the concentration of Ca</w:t>
      </w:r>
      <w:r>
        <w:rPr>
          <w:rFonts w:cs="Arial"/>
          <w:szCs w:val="22"/>
          <w:vertAlign w:val="superscript"/>
        </w:rPr>
        <w:t>2+</w:t>
      </w:r>
      <w:r>
        <w:rPr>
          <w:rFonts w:cs="Arial"/>
          <w:szCs w:val="22"/>
        </w:rPr>
        <w:t xml:space="preserve"> ions is very low, the low calcium-content water will remove the calcium in the </w:t>
      </w:r>
      <w:proofErr w:type="gramStart"/>
      <w:r>
        <w:rPr>
          <w:rFonts w:cs="Arial"/>
          <w:szCs w:val="22"/>
        </w:rPr>
        <w:t>pool’s</w:t>
      </w:r>
      <w:proofErr w:type="gramEnd"/>
      <w:r>
        <w:rPr>
          <w:rFonts w:cs="Arial"/>
          <w:szCs w:val="22"/>
        </w:rPr>
        <w:t xml:space="preserve"> plaster or concrete. This </w:t>
      </w:r>
      <w:proofErr w:type="gramStart"/>
      <w:r>
        <w:rPr>
          <w:rFonts w:cs="Arial"/>
          <w:szCs w:val="22"/>
        </w:rPr>
        <w:t>is explained</w:t>
      </w:r>
      <w:proofErr w:type="gramEnd"/>
      <w:r>
        <w:rPr>
          <w:rFonts w:cs="Arial"/>
          <w:szCs w:val="22"/>
        </w:rPr>
        <w:t xml:space="preserve"> by Le </w:t>
      </w:r>
      <w:proofErr w:type="spellStart"/>
      <w:r>
        <w:rPr>
          <w:rFonts w:cs="Arial"/>
          <w:szCs w:val="22"/>
        </w:rPr>
        <w:t>Châ</w:t>
      </w:r>
      <w:r w:rsidRPr="00506727">
        <w:rPr>
          <w:rFonts w:cs="Arial"/>
          <w:szCs w:val="22"/>
        </w:rPr>
        <w:t>t</w:t>
      </w:r>
      <w:r>
        <w:rPr>
          <w:rFonts w:cs="Arial"/>
          <w:szCs w:val="22"/>
        </w:rPr>
        <w:t>elier’s</w:t>
      </w:r>
      <w:proofErr w:type="spellEnd"/>
      <w:r>
        <w:rPr>
          <w:rFonts w:cs="Arial"/>
          <w:szCs w:val="22"/>
        </w:rPr>
        <w:t xml:space="preserve"> principle.</w:t>
      </w:r>
      <w:r w:rsidRPr="00506727">
        <w:rPr>
          <w:rFonts w:cs="Arial"/>
          <w:szCs w:val="22"/>
        </w:rPr>
        <w:t xml:space="preserve"> Limestone (CaCO</w:t>
      </w:r>
      <w:r>
        <w:rPr>
          <w:rFonts w:cs="Arial"/>
          <w:szCs w:val="22"/>
          <w:vertAlign w:val="subscript"/>
        </w:rPr>
        <w:t>3</w:t>
      </w:r>
      <w:r w:rsidRPr="00506727">
        <w:rPr>
          <w:rFonts w:cs="Arial"/>
          <w:szCs w:val="22"/>
        </w:rPr>
        <w:t>), a frequent source of Ca</w:t>
      </w:r>
      <w:r w:rsidRPr="00506727">
        <w:rPr>
          <w:rFonts w:cs="Arial"/>
          <w:szCs w:val="22"/>
          <w:vertAlign w:val="superscript"/>
        </w:rPr>
        <w:t>+2</w:t>
      </w:r>
      <w:r w:rsidRPr="00506727">
        <w:rPr>
          <w:rFonts w:cs="Arial"/>
          <w:szCs w:val="22"/>
        </w:rPr>
        <w:t xml:space="preserve">, dissolves in </w:t>
      </w:r>
      <w:r>
        <w:rPr>
          <w:rFonts w:cs="Arial"/>
          <w:szCs w:val="22"/>
        </w:rPr>
        <w:t>ground</w:t>
      </w:r>
      <w:r w:rsidRPr="00506727">
        <w:rPr>
          <w:rFonts w:cs="Arial"/>
          <w:szCs w:val="22"/>
        </w:rPr>
        <w:t>water to form</w:t>
      </w:r>
      <w:r>
        <w:rPr>
          <w:rFonts w:cs="Arial"/>
          <w:szCs w:val="22"/>
        </w:rPr>
        <w:t xml:space="preserve"> this</w:t>
      </w:r>
      <w:r w:rsidRPr="00506727">
        <w:rPr>
          <w:rFonts w:cs="Arial"/>
          <w:szCs w:val="22"/>
        </w:rPr>
        <w:t xml:space="preserve"> equilibrium</w:t>
      </w:r>
      <w:r>
        <w:rPr>
          <w:rFonts w:cs="Arial"/>
          <w:szCs w:val="22"/>
        </w:rPr>
        <w:t>:</w:t>
      </w:r>
    </w:p>
    <w:p w14:paraId="5FB59E16" w14:textId="77777777" w:rsidR="008C6953" w:rsidRPr="003330CE" w:rsidRDefault="008C6953" w:rsidP="008C6953">
      <w:pPr>
        <w:pStyle w:val="ListParagraph"/>
        <w:rPr>
          <w:rFonts w:cs="Arial"/>
          <w:szCs w:val="22"/>
        </w:rPr>
      </w:pPr>
      <w:r w:rsidRPr="003330CE">
        <w:rPr>
          <w:rFonts w:cs="Arial"/>
          <w:noProof/>
          <w:szCs w:val="22"/>
        </w:rPr>
        <w:drawing>
          <wp:inline distT="0" distB="0" distL="0" distR="0" wp14:anchorId="110CC4E7" wp14:editId="31EA908F">
            <wp:extent cx="3030583" cy="255592"/>
            <wp:effectExtent l="0" t="0" r="0" b="0"/>
            <wp:docPr id="14" name="Picture 1" descr="lechatelier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hatelierexample"/>
                    <pic:cNvPicPr>
                      <a:picLocks noChangeAspect="1" noChangeArrowheads="1"/>
                    </pic:cNvPicPr>
                  </pic:nvPicPr>
                  <pic:blipFill>
                    <a:blip r:embed="rId125" cstate="print"/>
                    <a:srcRect l="17334" t="45602" r="20047" b="38417"/>
                    <a:stretch>
                      <a:fillRect/>
                    </a:stretch>
                  </pic:blipFill>
                  <pic:spPr bwMode="auto">
                    <a:xfrm>
                      <a:off x="0" y="0"/>
                      <a:ext cx="3133371" cy="264261"/>
                    </a:xfrm>
                    <a:prstGeom prst="rect">
                      <a:avLst/>
                    </a:prstGeom>
                    <a:noFill/>
                    <a:ln w="9525">
                      <a:noFill/>
                      <a:miter lim="800000"/>
                      <a:headEnd/>
                      <a:tailEnd/>
                    </a:ln>
                  </pic:spPr>
                </pic:pic>
              </a:graphicData>
            </a:graphic>
          </wp:inline>
        </w:drawing>
      </w:r>
    </w:p>
    <w:p w14:paraId="557E8BFB" w14:textId="77777777" w:rsidR="008C6953" w:rsidRPr="00AD1848" w:rsidRDefault="008C6953" w:rsidP="008C6953">
      <w:pPr>
        <w:pStyle w:val="ListParagraph"/>
        <w:ind w:left="360"/>
        <w:rPr>
          <w:rFonts w:cs="Arial"/>
          <w:szCs w:val="22"/>
        </w:rPr>
      </w:pPr>
      <w:r>
        <w:rPr>
          <w:rFonts w:cs="Arial"/>
          <w:szCs w:val="22"/>
        </w:rPr>
        <w:t>When the system (the pool water) lacks</w:t>
      </w:r>
      <w:r w:rsidRPr="00506727">
        <w:rPr>
          <w:rFonts w:cs="Arial"/>
          <w:szCs w:val="22"/>
        </w:rPr>
        <w:t xml:space="preserve"> </w:t>
      </w:r>
      <w:r>
        <w:rPr>
          <w:rFonts w:cs="Arial"/>
          <w:szCs w:val="22"/>
        </w:rPr>
        <w:t>Ca</w:t>
      </w:r>
      <w:r>
        <w:rPr>
          <w:rFonts w:cs="Arial"/>
          <w:szCs w:val="22"/>
          <w:vertAlign w:val="superscript"/>
        </w:rPr>
        <w:t>2+</w:t>
      </w:r>
      <w:r w:rsidRPr="00506727">
        <w:rPr>
          <w:rFonts w:cs="Arial"/>
          <w:szCs w:val="22"/>
        </w:rPr>
        <w:t xml:space="preserve">, </w:t>
      </w:r>
      <w:r>
        <w:rPr>
          <w:rFonts w:cs="Arial"/>
          <w:szCs w:val="22"/>
        </w:rPr>
        <w:t xml:space="preserve">it </w:t>
      </w:r>
      <w:r w:rsidRPr="00506727">
        <w:rPr>
          <w:rFonts w:cs="Arial"/>
          <w:szCs w:val="22"/>
        </w:rPr>
        <w:t>will remove</w:t>
      </w:r>
      <w:r>
        <w:rPr>
          <w:rFonts w:cs="Arial"/>
          <w:szCs w:val="22"/>
        </w:rPr>
        <w:t xml:space="preserve"> from the pool walls</w:t>
      </w:r>
      <w:r w:rsidRPr="00506727">
        <w:rPr>
          <w:rFonts w:cs="Arial"/>
          <w:szCs w:val="22"/>
        </w:rPr>
        <w:t xml:space="preserve"> the calcium needed to restore the equilibrium, leaving pits </w:t>
      </w:r>
      <w:r>
        <w:rPr>
          <w:rFonts w:cs="Arial"/>
          <w:szCs w:val="22"/>
        </w:rPr>
        <w:t>o</w:t>
      </w:r>
      <w:r w:rsidRPr="00506727">
        <w:rPr>
          <w:rFonts w:cs="Arial"/>
          <w:szCs w:val="22"/>
        </w:rPr>
        <w:t xml:space="preserve">n </w:t>
      </w:r>
      <w:r>
        <w:rPr>
          <w:rFonts w:cs="Arial"/>
          <w:szCs w:val="22"/>
        </w:rPr>
        <w:t>wall</w:t>
      </w:r>
      <w:r w:rsidRPr="00506727">
        <w:rPr>
          <w:rFonts w:cs="Arial"/>
          <w:szCs w:val="22"/>
        </w:rPr>
        <w:t xml:space="preserve"> </w:t>
      </w:r>
      <w:r>
        <w:rPr>
          <w:rFonts w:cs="Arial"/>
          <w:szCs w:val="22"/>
        </w:rPr>
        <w:t>surfaces</w:t>
      </w:r>
      <w:r w:rsidRPr="00506727">
        <w:rPr>
          <w:rFonts w:cs="Arial"/>
          <w:szCs w:val="22"/>
        </w:rPr>
        <w:t>.</w:t>
      </w:r>
      <w:r>
        <w:rPr>
          <w:rFonts w:cs="Arial"/>
          <w:szCs w:val="22"/>
        </w:rPr>
        <w:t xml:space="preserve"> </w:t>
      </w:r>
      <w:r w:rsidRPr="00941F4D">
        <w:rPr>
          <w:rFonts w:cs="Arial"/>
          <w:szCs w:val="22"/>
        </w:rPr>
        <w:t xml:space="preserve">Soft water is more acidic than hard water because it lacks the hard water minerals that act as buffers that reduce the acidity of the water. If the pool is vinyl or fiberglass, </w:t>
      </w:r>
      <w:r>
        <w:rPr>
          <w:rFonts w:cs="Arial"/>
          <w:szCs w:val="22"/>
        </w:rPr>
        <w:t xml:space="preserve">with no source of calcium like the concrete pool, </w:t>
      </w:r>
      <w:r w:rsidRPr="00941F4D">
        <w:rPr>
          <w:rFonts w:cs="Arial"/>
          <w:szCs w:val="22"/>
        </w:rPr>
        <w:t>this acidic soft water will attack metal fixtures and/or the metal parts of the filtering system.</w:t>
      </w:r>
    </w:p>
    <w:p w14:paraId="72CCFBCA" w14:textId="77777777" w:rsidR="008C6953" w:rsidRPr="00046CD4" w:rsidRDefault="008C6953" w:rsidP="008C6953">
      <w:pPr>
        <w:ind w:left="360"/>
        <w:rPr>
          <w:rFonts w:cs="Arial"/>
        </w:rPr>
      </w:pPr>
    </w:p>
    <w:p w14:paraId="3CE46BE5" w14:textId="1472269D" w:rsidR="008C6953" w:rsidRDefault="008C6953" w:rsidP="008C6953">
      <w:pPr>
        <w:pStyle w:val="ListParagraph"/>
        <w:ind w:left="360"/>
        <w:rPr>
          <w:rFonts w:cs="Arial"/>
        </w:rPr>
      </w:pPr>
      <w:r w:rsidRPr="00AD1848">
        <w:rPr>
          <w:rFonts w:cs="Arial"/>
          <w:b/>
          <w:szCs w:val="22"/>
        </w:rPr>
        <w:t>“Is UV-treated water safe to drink?</w:t>
      </w:r>
      <w:r w:rsidRPr="00824D94">
        <w:rPr>
          <w:rFonts w:cs="Arial"/>
          <w:b/>
          <w:noProof/>
          <w:szCs w:val="22"/>
        </w:rPr>
        <w:t>”</w:t>
      </w:r>
      <w:r w:rsidRPr="00824D94">
        <w:rPr>
          <w:rFonts w:cs="Arial"/>
          <w:noProof/>
          <w:szCs w:val="22"/>
        </w:rPr>
        <w:t xml:space="preserve"> Unfortunat</w:t>
      </w:r>
      <w:r w:rsidR="00196F53">
        <w:rPr>
          <w:rFonts w:cs="Arial"/>
          <w:noProof/>
          <w:szCs w:val="22"/>
        </w:rPr>
        <w:t>ely</w:t>
      </w:r>
      <w:r w:rsidR="00824D94">
        <w:rPr>
          <w:rFonts w:cs="Arial"/>
          <w:szCs w:val="22"/>
        </w:rPr>
        <w:t>,</w:t>
      </w:r>
      <w:r w:rsidRPr="00AD1848">
        <w:rPr>
          <w:rFonts w:cs="Arial"/>
          <w:szCs w:val="22"/>
        </w:rPr>
        <w:t xml:space="preserve"> the answer is no. UV radiation kills chlorine</w:t>
      </w:r>
      <w:r>
        <w:rPr>
          <w:rFonts w:cs="Arial"/>
          <w:szCs w:val="22"/>
        </w:rPr>
        <w:t>-</w:t>
      </w:r>
      <w:r w:rsidRPr="00AD1848">
        <w:rPr>
          <w:rFonts w:cs="Arial"/>
          <w:szCs w:val="22"/>
        </w:rPr>
        <w:t xml:space="preserve">resistant parasites with protective outer shells like those of </w:t>
      </w:r>
      <w:r w:rsidRPr="00AD1848">
        <w:rPr>
          <w:rFonts w:cs="Arial"/>
          <w:i/>
          <w:szCs w:val="22"/>
        </w:rPr>
        <w:t xml:space="preserve">Cryptosporidium </w:t>
      </w:r>
      <w:proofErr w:type="spellStart"/>
      <w:r w:rsidRPr="00AD1848">
        <w:rPr>
          <w:rFonts w:cs="Arial"/>
          <w:i/>
          <w:szCs w:val="22"/>
        </w:rPr>
        <w:t>parvum</w:t>
      </w:r>
      <w:proofErr w:type="spellEnd"/>
      <w:r>
        <w:rPr>
          <w:rFonts w:cs="Arial"/>
          <w:i/>
          <w:szCs w:val="22"/>
        </w:rPr>
        <w:t xml:space="preserve"> </w:t>
      </w:r>
      <w:r>
        <w:rPr>
          <w:rFonts w:cs="Arial"/>
          <w:szCs w:val="22"/>
        </w:rPr>
        <w:t>but,</w:t>
      </w:r>
      <w:r w:rsidRPr="00AD1848">
        <w:rPr>
          <w:rFonts w:cs="Arial"/>
          <w:szCs w:val="22"/>
        </w:rPr>
        <w:t xml:space="preserve"> for human safety</w:t>
      </w:r>
      <w:r w:rsidRPr="00AD1848">
        <w:rPr>
          <w:rFonts w:cs="Arial"/>
          <w:i/>
          <w:szCs w:val="22"/>
        </w:rPr>
        <w:t xml:space="preserve">, </w:t>
      </w:r>
      <w:r w:rsidRPr="00AD1848">
        <w:rPr>
          <w:rFonts w:cs="Arial"/>
          <w:szCs w:val="22"/>
        </w:rPr>
        <w:t>water passes through a UV</w:t>
      </w:r>
      <w:r w:rsidRPr="00AD1848">
        <w:rPr>
          <w:rFonts w:cs="Arial"/>
          <w:i/>
          <w:szCs w:val="22"/>
        </w:rPr>
        <w:t xml:space="preserve"> </w:t>
      </w:r>
      <w:r w:rsidRPr="00AD1848">
        <w:rPr>
          <w:rFonts w:cs="Arial"/>
          <w:szCs w:val="22"/>
        </w:rPr>
        <w:t xml:space="preserve">treatment box </w:t>
      </w:r>
      <w:r w:rsidRPr="00AD1848">
        <w:rPr>
          <w:rFonts w:cs="Arial"/>
          <w:i/>
          <w:szCs w:val="22"/>
        </w:rPr>
        <w:t>before</w:t>
      </w:r>
      <w:r w:rsidRPr="00AD1848">
        <w:rPr>
          <w:rFonts w:cs="Arial"/>
          <w:szCs w:val="22"/>
        </w:rPr>
        <w:t xml:space="preserve"> it enters the pool. However, humans or other animals can contaminate the water by bringing chlorine</w:t>
      </w:r>
      <w:r>
        <w:rPr>
          <w:rFonts w:cs="Arial"/>
          <w:szCs w:val="22"/>
        </w:rPr>
        <w:t>-</w:t>
      </w:r>
      <w:r w:rsidRPr="00AD1848">
        <w:rPr>
          <w:rFonts w:cs="Arial"/>
          <w:szCs w:val="22"/>
        </w:rPr>
        <w:t xml:space="preserve">resistant microorganisms into the pool </w:t>
      </w:r>
      <w:r w:rsidRPr="00AD1848">
        <w:rPr>
          <w:rFonts w:cs="Arial"/>
          <w:i/>
          <w:szCs w:val="22"/>
        </w:rPr>
        <w:t>after</w:t>
      </w:r>
      <w:r w:rsidRPr="00AD1848">
        <w:rPr>
          <w:rFonts w:cs="Arial"/>
          <w:szCs w:val="22"/>
        </w:rPr>
        <w:t xml:space="preserve"> UV treatment</w:t>
      </w:r>
      <w:r>
        <w:rPr>
          <w:rFonts w:cs="Arial"/>
          <w:szCs w:val="22"/>
        </w:rPr>
        <w:t>.</w:t>
      </w:r>
    </w:p>
    <w:p w14:paraId="220BFF3E" w14:textId="77777777" w:rsidR="008C6953" w:rsidRPr="005B5B0A" w:rsidRDefault="008C6953" w:rsidP="008C6953">
      <w:pPr>
        <w:pStyle w:val="ListParagraph"/>
        <w:ind w:left="360"/>
        <w:rPr>
          <w:rFonts w:cs="Arial"/>
        </w:rPr>
      </w:pPr>
    </w:p>
    <w:p w14:paraId="414BB934" w14:textId="77777777" w:rsidR="008C6953" w:rsidRDefault="008C6953" w:rsidP="00660977">
      <w:pPr>
        <w:pStyle w:val="ListParagraph"/>
        <w:numPr>
          <w:ilvl w:val="0"/>
          <w:numId w:val="22"/>
        </w:numPr>
        <w:ind w:left="360"/>
        <w:rPr>
          <w:rFonts w:cs="Arial"/>
          <w:szCs w:val="22"/>
        </w:rPr>
      </w:pPr>
      <w:r w:rsidRPr="00321051">
        <w:rPr>
          <w:rFonts w:cs="Arial"/>
          <w:b/>
          <w:szCs w:val="22"/>
        </w:rPr>
        <w:t xml:space="preserve">“People talk about ‘shocking the pool’, what does this mean?” </w:t>
      </w:r>
      <w:r w:rsidRPr="00321051">
        <w:rPr>
          <w:rFonts w:cs="Arial"/>
          <w:szCs w:val="22"/>
        </w:rPr>
        <w:t>When the pool smells strongly of chlorine and the water is cloudy, it will probably need a shock treatment (</w:t>
      </w:r>
      <w:proofErr w:type="spellStart"/>
      <w:r w:rsidRPr="00321051">
        <w:rPr>
          <w:rFonts w:cs="Arial"/>
          <w:szCs w:val="22"/>
        </w:rPr>
        <w:t>superchlorination</w:t>
      </w:r>
      <w:proofErr w:type="spellEnd"/>
      <w:r w:rsidRPr="00321051">
        <w:rPr>
          <w:rFonts w:cs="Arial"/>
          <w:szCs w:val="22"/>
        </w:rPr>
        <w:t xml:space="preserve">) to remove a buildup of excess chloramines and to kill algae and other pathogens. A powdered form of chlorine </w:t>
      </w:r>
      <w:proofErr w:type="gramStart"/>
      <w:r w:rsidRPr="00321051">
        <w:rPr>
          <w:rFonts w:cs="Arial"/>
          <w:szCs w:val="22"/>
        </w:rPr>
        <w:t>is added to the water and left in the pool overnight</w:t>
      </w:r>
      <w:proofErr w:type="gramEnd"/>
      <w:r w:rsidRPr="00321051">
        <w:rPr>
          <w:rFonts w:cs="Arial"/>
          <w:szCs w:val="22"/>
        </w:rPr>
        <w:t>.</w:t>
      </w:r>
    </w:p>
    <w:p w14:paraId="0EB89219" w14:textId="77777777" w:rsidR="008C6953" w:rsidRDefault="008C6953" w:rsidP="002A0084">
      <w:pPr>
        <w:rPr>
          <w:rFonts w:cs="Arial"/>
          <w:szCs w:val="22"/>
        </w:rPr>
      </w:pPr>
    </w:p>
    <w:p w14:paraId="39F24906" w14:textId="4998687A" w:rsidR="002A0084" w:rsidRDefault="002A0084" w:rsidP="002A0084">
      <w:pPr>
        <w:rPr>
          <w:rFonts w:cs="Arial"/>
          <w:szCs w:val="22"/>
        </w:rPr>
      </w:pPr>
      <w:r>
        <w:rPr>
          <w:rFonts w:cs="Arial"/>
          <w:szCs w:val="22"/>
        </w:rPr>
        <w:br w:type="page"/>
      </w:r>
    </w:p>
    <w:bookmarkStart w:id="1260" w:name="_Toc523845073"/>
    <w:bookmarkStart w:id="1261" w:name="_Toc523845443"/>
    <w:bookmarkStart w:id="1262" w:name="_Toc523845739"/>
    <w:bookmarkStart w:id="1263" w:name="_Toc523845861"/>
    <w:bookmarkStart w:id="1264" w:name="_Toc523845954"/>
    <w:bookmarkStart w:id="1265" w:name="_Toc524538891"/>
    <w:bookmarkStart w:id="1266" w:name="_Toc528664524"/>
    <w:bookmarkStart w:id="1267" w:name="_Toc529098411"/>
    <w:bookmarkStart w:id="1268" w:name="_Toc529100348"/>
    <w:bookmarkStart w:id="1269" w:name="_Toc529100560"/>
    <w:bookmarkStart w:id="1270" w:name="_Toc529111525"/>
    <w:bookmarkStart w:id="1271" w:name="_Toc529206916"/>
    <w:bookmarkStart w:id="1272" w:name="_Toc534818851"/>
    <w:bookmarkStart w:id="1273" w:name="_Toc534906433"/>
    <w:bookmarkStart w:id="1274" w:name="_Toc3376156"/>
    <w:bookmarkStart w:id="1275" w:name="_Toc3378490"/>
    <w:bookmarkStart w:id="1276" w:name="_Toc3380383"/>
    <w:bookmarkStart w:id="1277" w:name="_Toc3462112"/>
    <w:p w14:paraId="0D7AFF6E" w14:textId="77777777" w:rsidR="00200744" w:rsidRPr="00A109B0" w:rsidRDefault="00200744" w:rsidP="0039770F">
      <w:pPr>
        <w:pStyle w:val="Heading3"/>
      </w:pPr>
      <w:r>
        <w:rPr>
          <w:noProof/>
        </w:rPr>
        <w:lastRenderedPageBreak/>
        <mc:AlternateContent>
          <mc:Choice Requires="wps">
            <w:drawing>
              <wp:anchor distT="0" distB="0" distL="114300" distR="114300" simplePos="0" relativeHeight="252105216" behindDoc="1" locked="0" layoutInCell="1" allowOverlap="1" wp14:anchorId="2340D627" wp14:editId="09646B97">
                <wp:simplePos x="0" y="0"/>
                <wp:positionH relativeFrom="column">
                  <wp:posOffset>-559435</wp:posOffset>
                </wp:positionH>
                <wp:positionV relativeFrom="paragraph">
                  <wp:posOffset>419312</wp:posOffset>
                </wp:positionV>
                <wp:extent cx="7060565" cy="114300"/>
                <wp:effectExtent l="0" t="0" r="6985" b="0"/>
                <wp:wrapNone/>
                <wp:docPr id="175" name="Rectangle 17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F16D544" id="Rectangle 175" o:spid="_x0000_s1026" style="position:absolute;margin-left:-44.05pt;margin-top:33pt;width:555.95pt;height:9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DS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" fillcolor="#d8d8d8 [2732]" stroked="f" strokeweight=".5pt"/>
            </w:pict>
          </mc:Fallback>
        </mc:AlternateContent>
      </w:r>
      <w:r w:rsidRPr="00A109B0">
        <w:t>Activities</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60D5CF25" w14:textId="77777777" w:rsidR="00403C2A" w:rsidRPr="00403C2A" w:rsidRDefault="00403C2A" w:rsidP="008F2102">
      <w:pPr>
        <w:rPr>
          <w:rFonts w:cs="Arial"/>
          <w:sz w:val="12"/>
        </w:rPr>
      </w:pPr>
    </w:p>
    <w:p w14:paraId="2D967601" w14:textId="77777777" w:rsidR="008C6953" w:rsidRPr="00C6589F" w:rsidRDefault="008C6953" w:rsidP="008C6953">
      <w:pPr>
        <w:rPr>
          <w:rFonts w:cs="Arial"/>
          <w:b/>
          <w:sz w:val="28"/>
        </w:rPr>
      </w:pPr>
      <w:r w:rsidRPr="00C6589F">
        <w:rPr>
          <w:rFonts w:cs="Arial"/>
          <w:b/>
          <w:sz w:val="28"/>
        </w:rPr>
        <w:t>Labs and demos</w:t>
      </w:r>
    </w:p>
    <w:p w14:paraId="0039D2D2" w14:textId="77777777" w:rsidR="008C6953" w:rsidRDefault="008C6953" w:rsidP="008C6953">
      <w:pPr>
        <w:rPr>
          <w:rFonts w:cs="Arial"/>
        </w:rPr>
      </w:pPr>
    </w:p>
    <w:p w14:paraId="4559649B" w14:textId="77777777" w:rsidR="008C6953" w:rsidRDefault="008C6953" w:rsidP="008C6953">
      <w:pPr>
        <w:rPr>
          <w:rFonts w:cs="Arial"/>
        </w:rPr>
      </w:pPr>
      <w:r>
        <w:rPr>
          <w:rFonts w:cs="Arial"/>
          <w:b/>
        </w:rPr>
        <w:t xml:space="preserve">“Chemistry for the Gifted and Talented: Swimming Pool Chemistry” AP level lab: </w:t>
      </w:r>
      <w:r>
        <w:rPr>
          <w:rFonts w:cs="Arial"/>
        </w:rPr>
        <w:t xml:space="preserve">This lab from the Royal Society of Chemistry (RSC) investigates many aspects of the reactions that occur in swimming pools, including basic and advanced water chemistry concepts such as equilibrium (Le </w:t>
      </w:r>
      <w:proofErr w:type="spellStart"/>
      <w:r>
        <w:rPr>
          <w:rFonts w:cs="Arial"/>
        </w:rPr>
        <w:t>Châtelier’s</w:t>
      </w:r>
      <w:proofErr w:type="spellEnd"/>
      <w:r>
        <w:rPr>
          <w:rFonts w:cs="Arial"/>
        </w:rPr>
        <w:t xml:space="preserve"> principle), buffers, entropy (solvent effects), mass spectrophotometry, and NMR.</w:t>
      </w:r>
      <w:r>
        <w:rPr>
          <w:rFonts w:cs="Arial"/>
          <w:b/>
        </w:rPr>
        <w:t xml:space="preserve"> </w:t>
      </w:r>
      <w:r>
        <w:rPr>
          <w:rFonts w:cs="Arial"/>
        </w:rPr>
        <w:t>(</w:t>
      </w:r>
      <w:hyperlink r:id="rId126" w:history="1">
        <w:r w:rsidRPr="004470FC">
          <w:rPr>
            <w:rStyle w:val="Hyperlink"/>
            <w:rFonts w:cs="Arial"/>
          </w:rPr>
          <w:t>https://www.acs.org/content/acs/en/education/students/highschool/chemistryclubs/activities/swimming-pools.html</w:t>
        </w:r>
      </w:hyperlink>
      <w:r>
        <w:rPr>
          <w:rFonts w:cs="Arial"/>
        </w:rPr>
        <w:t>)</w:t>
      </w:r>
    </w:p>
    <w:p w14:paraId="11756F7F" w14:textId="77777777" w:rsidR="008C6953" w:rsidRDefault="008C6953" w:rsidP="008C6953">
      <w:pPr>
        <w:rPr>
          <w:rFonts w:cs="Arial"/>
        </w:rPr>
      </w:pPr>
    </w:p>
    <w:p w14:paraId="61430D30" w14:textId="77777777" w:rsidR="008C6953" w:rsidRDefault="008C6953" w:rsidP="008C6953">
      <w:pPr>
        <w:rPr>
          <w:rFonts w:cs="Arial"/>
        </w:rPr>
      </w:pPr>
      <w:r w:rsidRPr="0027475A">
        <w:rPr>
          <w:rFonts w:cs="Arial"/>
          <w:b/>
        </w:rPr>
        <w:t>“</w:t>
      </w:r>
      <w:r>
        <w:rPr>
          <w:rFonts w:cs="Arial"/>
          <w:b/>
        </w:rPr>
        <w:t>Swimming Pool Chemistry: Student Activities</w:t>
      </w:r>
      <w:r w:rsidRPr="0027475A">
        <w:rPr>
          <w:rFonts w:cs="Arial"/>
          <w:b/>
        </w:rPr>
        <w:t>”</w:t>
      </w:r>
      <w:r>
        <w:rPr>
          <w:rFonts w:cs="Arial"/>
          <w:b/>
        </w:rPr>
        <w:t xml:space="preserve"> lab</w:t>
      </w:r>
      <w:r w:rsidRPr="0027475A">
        <w:rPr>
          <w:rFonts w:cs="Arial"/>
          <w:b/>
        </w:rPr>
        <w:t>:</w:t>
      </w:r>
      <w:r>
        <w:rPr>
          <w:rFonts w:cs="Arial"/>
        </w:rPr>
        <w:t xml:space="preserve"> Directions and sample data for three </w:t>
      </w:r>
      <w:proofErr w:type="spellStart"/>
      <w:r>
        <w:rPr>
          <w:rFonts w:cs="Arial"/>
        </w:rPr>
        <w:t>Flinn</w:t>
      </w:r>
      <w:proofErr w:type="spellEnd"/>
      <w:r>
        <w:rPr>
          <w:rFonts w:cs="Arial"/>
        </w:rPr>
        <w:t xml:space="preserve"> Scientific wet labs (build a swimming pool model, add urea and measure the effect of UV light on each model pool’s water) are given. All materials are usually found in standard high school chemistry stockrooms; </w:t>
      </w:r>
      <w:proofErr w:type="spellStart"/>
      <w:r>
        <w:rPr>
          <w:rFonts w:cs="Arial"/>
        </w:rPr>
        <w:t>dichloroisocyanuric</w:t>
      </w:r>
      <w:proofErr w:type="spellEnd"/>
      <w:r>
        <w:rPr>
          <w:rFonts w:cs="Arial"/>
        </w:rPr>
        <w:t xml:space="preserve"> acid (</w:t>
      </w:r>
      <w:proofErr w:type="spellStart"/>
      <w:r>
        <w:rPr>
          <w:rFonts w:cs="Arial"/>
        </w:rPr>
        <w:t>Dichlor</w:t>
      </w:r>
      <w:proofErr w:type="spellEnd"/>
      <w:r>
        <w:rPr>
          <w:rFonts w:cs="Arial"/>
        </w:rPr>
        <w:t>) can be purchased at a pool-supply or hardware store). (</w:t>
      </w:r>
      <w:hyperlink r:id="rId127" w:history="1">
        <w:r w:rsidRPr="00905EF0">
          <w:rPr>
            <w:rStyle w:val="Hyperlink"/>
            <w:rFonts w:cs="Arial"/>
          </w:rPr>
          <w:t>http://www.dougdelamatter.com/website1/science/chemistry/pool/student.pdf</w:t>
        </w:r>
      </w:hyperlink>
      <w:r>
        <w:rPr>
          <w:rFonts w:cs="Arial"/>
        </w:rPr>
        <w:t>)</w:t>
      </w:r>
    </w:p>
    <w:p w14:paraId="645DD12A" w14:textId="77777777" w:rsidR="008C6953" w:rsidRPr="00B36265" w:rsidRDefault="008C6953" w:rsidP="008C6953">
      <w:pPr>
        <w:rPr>
          <w:rFonts w:cs="Arial"/>
        </w:rPr>
      </w:pPr>
    </w:p>
    <w:p w14:paraId="7E2E1338" w14:textId="77777777" w:rsidR="008C6953" w:rsidRDefault="008C6953" w:rsidP="008C6953">
      <w:pPr>
        <w:rPr>
          <w:rFonts w:cs="Arial"/>
          <w:b/>
          <w:sz w:val="28"/>
        </w:rPr>
      </w:pPr>
      <w:r>
        <w:rPr>
          <w:rFonts w:cs="Arial"/>
          <w:b/>
          <w:sz w:val="28"/>
        </w:rPr>
        <w:t>Simulations</w:t>
      </w:r>
    </w:p>
    <w:p w14:paraId="48A438D0" w14:textId="77777777" w:rsidR="008C6953" w:rsidRPr="0015238D" w:rsidRDefault="008C6953" w:rsidP="008C6953">
      <w:pPr>
        <w:rPr>
          <w:rFonts w:cs="Arial"/>
        </w:rPr>
      </w:pPr>
    </w:p>
    <w:p w14:paraId="5F246BF0" w14:textId="0C33CBD0" w:rsidR="008C6953" w:rsidRDefault="008C6953" w:rsidP="008C6953">
      <w:pPr>
        <w:rPr>
          <w:rFonts w:cs="Arial"/>
          <w:b/>
        </w:rPr>
      </w:pPr>
      <w:r w:rsidRPr="001E4D62">
        <w:rPr>
          <w:rFonts w:cs="Arial"/>
          <w:b/>
        </w:rPr>
        <w:t>“[</w:t>
      </w:r>
      <w:proofErr w:type="spellStart"/>
      <w:r w:rsidRPr="001E4D62">
        <w:rPr>
          <w:rFonts w:cs="Arial"/>
          <w:b/>
        </w:rPr>
        <w:t>ChemVlab</w:t>
      </w:r>
      <w:proofErr w:type="spellEnd"/>
      <w:r w:rsidRPr="001E4D62">
        <w:rPr>
          <w:rFonts w:cs="Arial"/>
          <w:b/>
        </w:rPr>
        <w:t>+] Acid Base Chemistry: pH and Swimming Pools Info”</w:t>
      </w:r>
      <w:r>
        <w:rPr>
          <w:rFonts w:cs="Arial"/>
          <w:b/>
        </w:rPr>
        <w:t xml:space="preserve"> HS virtual lab: </w:t>
      </w:r>
      <w:r>
        <w:rPr>
          <w:rFonts w:cs="Arial"/>
        </w:rPr>
        <w:t xml:space="preserve">This </w:t>
      </w:r>
      <w:proofErr w:type="gramStart"/>
      <w:r>
        <w:rPr>
          <w:rFonts w:cs="Arial"/>
        </w:rPr>
        <w:t>real-world</w:t>
      </w:r>
      <w:proofErr w:type="gramEnd"/>
      <w:r>
        <w:rPr>
          <w:rFonts w:cs="Arial"/>
        </w:rPr>
        <w:t>, scenario-based lesson from the National Science Digital Library (NSDL) puts the student in the position of a lifeguard who is responsible for the safety and quality of the water at a small pool. (</w:t>
      </w:r>
      <w:hyperlink r:id="rId128" w:history="1">
        <w:r w:rsidRPr="001E4D62">
          <w:rPr>
            <w:rStyle w:val="Hyperlink"/>
            <w:rFonts w:cs="Arial"/>
          </w:rPr>
          <w:t>http://chemcollective.org/activities/info/148</w:t>
        </w:r>
      </w:hyperlink>
      <w:r>
        <w:rPr>
          <w:rFonts w:cs="Arial"/>
        </w:rPr>
        <w:t>)</w:t>
      </w:r>
    </w:p>
    <w:p w14:paraId="134DB101" w14:textId="77777777" w:rsidR="008C6953" w:rsidRPr="001E4D62" w:rsidRDefault="008C6953" w:rsidP="008C6953">
      <w:pPr>
        <w:rPr>
          <w:rFonts w:cs="Arial"/>
          <w:b/>
        </w:rPr>
      </w:pPr>
    </w:p>
    <w:p w14:paraId="268C2C89" w14:textId="77777777" w:rsidR="008C6953" w:rsidRPr="00C6589F" w:rsidRDefault="008C6953" w:rsidP="008C6953">
      <w:pPr>
        <w:rPr>
          <w:rFonts w:cs="Arial"/>
          <w:b/>
          <w:sz w:val="28"/>
        </w:rPr>
      </w:pPr>
      <w:r w:rsidRPr="00C6589F">
        <w:rPr>
          <w:rFonts w:cs="Arial"/>
          <w:b/>
          <w:sz w:val="28"/>
        </w:rPr>
        <w:t>Media</w:t>
      </w:r>
    </w:p>
    <w:p w14:paraId="6A954DF2" w14:textId="77777777" w:rsidR="008C6953" w:rsidRPr="003819C5" w:rsidRDefault="008C6953" w:rsidP="008C6953">
      <w:pPr>
        <w:rPr>
          <w:rFonts w:cs="Arial"/>
        </w:rPr>
      </w:pPr>
    </w:p>
    <w:p w14:paraId="7CDC365F" w14:textId="77777777" w:rsidR="008C6953" w:rsidRDefault="008C6953" w:rsidP="008C6953">
      <w:pPr>
        <w:rPr>
          <w:rFonts w:cs="Arial"/>
        </w:rPr>
      </w:pPr>
      <w:r w:rsidRPr="0081292B">
        <w:rPr>
          <w:rFonts w:cs="Arial"/>
          <w:b/>
        </w:rPr>
        <w:t>“</w:t>
      </w:r>
      <w:r>
        <w:rPr>
          <w:rFonts w:cs="Arial"/>
          <w:b/>
        </w:rPr>
        <w:t>Don’t Pee in the Pool”,</w:t>
      </w:r>
      <w:r w:rsidRPr="0081292B">
        <w:rPr>
          <w:rFonts w:cs="Arial"/>
          <w:b/>
        </w:rPr>
        <w:t xml:space="preserve"> </w:t>
      </w:r>
      <w:r>
        <w:rPr>
          <w:rFonts w:cs="Arial"/>
          <w:b/>
        </w:rPr>
        <w:t xml:space="preserve">video </w:t>
      </w:r>
      <w:r w:rsidRPr="0081292B">
        <w:rPr>
          <w:rFonts w:cs="Arial"/>
          <w:b/>
        </w:rPr>
        <w:t>(</w:t>
      </w:r>
      <w:r>
        <w:rPr>
          <w:rFonts w:cs="Arial"/>
          <w:b/>
        </w:rPr>
        <w:t>3:03</w:t>
      </w:r>
      <w:r w:rsidRPr="0081292B">
        <w:rPr>
          <w:rFonts w:cs="Arial"/>
          <w:b/>
        </w:rPr>
        <w:t>)</w:t>
      </w:r>
      <w:r w:rsidRPr="003819C5">
        <w:rPr>
          <w:rFonts w:cs="Arial"/>
          <w:b/>
        </w:rPr>
        <w:t>:</w:t>
      </w:r>
      <w:r w:rsidRPr="00071B96">
        <w:rPr>
          <w:rFonts w:cs="Arial"/>
        </w:rPr>
        <w:t xml:space="preserve"> </w:t>
      </w:r>
      <w:r>
        <w:rPr>
          <w:rFonts w:cs="Arial"/>
        </w:rPr>
        <w:t xml:space="preserve">This ACS “Breakthrough Science” video describes the reaction between uric acid and chlorine to produce </w:t>
      </w:r>
      <w:proofErr w:type="spellStart"/>
      <w:r>
        <w:rPr>
          <w:rFonts w:cs="Arial"/>
        </w:rPr>
        <w:t>trichloramine</w:t>
      </w:r>
      <w:proofErr w:type="spellEnd"/>
      <w:r>
        <w:rPr>
          <w:rFonts w:cs="Arial"/>
        </w:rPr>
        <w:t xml:space="preserve">. Possible human health effects from this product (including its early use in warfare) </w:t>
      </w:r>
      <w:proofErr w:type="gramStart"/>
      <w:r>
        <w:rPr>
          <w:rFonts w:cs="Arial"/>
        </w:rPr>
        <w:t>are presented</w:t>
      </w:r>
      <w:proofErr w:type="gramEnd"/>
      <w:r>
        <w:rPr>
          <w:rFonts w:cs="Arial"/>
        </w:rPr>
        <w:t>. (</w:t>
      </w:r>
      <w:hyperlink r:id="rId129" w:history="1">
        <w:r w:rsidRPr="004470FC">
          <w:rPr>
            <w:rStyle w:val="Hyperlink"/>
            <w:rFonts w:cs="Arial"/>
          </w:rPr>
          <w:t>https://www.youtube.com/watch?v=2EWtsxDRP2o</w:t>
        </w:r>
      </w:hyperlink>
      <w:r>
        <w:rPr>
          <w:rFonts w:cs="Arial"/>
        </w:rPr>
        <w:t>)</w:t>
      </w:r>
    </w:p>
    <w:p w14:paraId="271EC536" w14:textId="77777777" w:rsidR="008C6953" w:rsidRDefault="008C6953" w:rsidP="008C6953">
      <w:pPr>
        <w:rPr>
          <w:rFonts w:cs="Arial"/>
        </w:rPr>
      </w:pPr>
    </w:p>
    <w:p w14:paraId="62807544" w14:textId="612843E3" w:rsidR="008C6953" w:rsidRDefault="008C6953" w:rsidP="008C6953">
      <w:pPr>
        <w:rPr>
          <w:rFonts w:cs="Arial"/>
        </w:rPr>
      </w:pPr>
      <w:r w:rsidRPr="001A2397">
        <w:rPr>
          <w:rFonts w:cs="Arial"/>
          <w:b/>
        </w:rPr>
        <w:t>“</w:t>
      </w:r>
      <w:r>
        <w:rPr>
          <w:rFonts w:cs="Arial"/>
          <w:b/>
        </w:rPr>
        <w:t xml:space="preserve">Le </w:t>
      </w:r>
      <w:proofErr w:type="spellStart"/>
      <w:r>
        <w:rPr>
          <w:rFonts w:cs="Arial"/>
          <w:b/>
        </w:rPr>
        <w:t>Châtelier’s</w:t>
      </w:r>
      <w:proofErr w:type="spellEnd"/>
      <w:r>
        <w:rPr>
          <w:rFonts w:cs="Arial"/>
          <w:b/>
        </w:rPr>
        <w:t xml:space="preserve"> principle</w:t>
      </w:r>
      <w:r w:rsidRPr="001A2397">
        <w:rPr>
          <w:rFonts w:cs="Arial"/>
          <w:b/>
        </w:rPr>
        <w:t>”</w:t>
      </w:r>
      <w:r>
        <w:rPr>
          <w:rFonts w:cs="Arial"/>
          <w:b/>
        </w:rPr>
        <w:t>,</w:t>
      </w:r>
      <w:r w:rsidRPr="0081292B">
        <w:rPr>
          <w:rFonts w:cs="Arial"/>
          <w:b/>
        </w:rPr>
        <w:t xml:space="preserve"> </w:t>
      </w:r>
      <w:r>
        <w:rPr>
          <w:rFonts w:cs="Arial"/>
          <w:b/>
        </w:rPr>
        <w:t xml:space="preserve">video </w:t>
      </w:r>
      <w:r w:rsidRPr="0081292B">
        <w:rPr>
          <w:rFonts w:cs="Arial"/>
          <w:b/>
        </w:rPr>
        <w:t>(</w:t>
      </w:r>
      <w:r>
        <w:rPr>
          <w:rFonts w:cs="Arial"/>
          <w:b/>
        </w:rPr>
        <w:t>14</w:t>
      </w:r>
      <w:r w:rsidRPr="0081292B">
        <w:rPr>
          <w:rFonts w:cs="Arial"/>
          <w:b/>
        </w:rPr>
        <w:t>:</w:t>
      </w:r>
      <w:r>
        <w:rPr>
          <w:rFonts w:cs="Arial"/>
          <w:b/>
        </w:rPr>
        <w:t>43</w:t>
      </w:r>
      <w:r w:rsidRPr="0081292B">
        <w:rPr>
          <w:rFonts w:cs="Arial"/>
          <w:b/>
        </w:rPr>
        <w:t>)</w:t>
      </w:r>
      <w:r w:rsidRPr="003A27BF">
        <w:rPr>
          <w:rFonts w:cs="Arial"/>
          <w:b/>
        </w:rPr>
        <w:t>:</w:t>
      </w:r>
      <w:r w:rsidRPr="00FB1DA1">
        <w:rPr>
          <w:rFonts w:cs="Arial"/>
        </w:rPr>
        <w:t xml:space="preserve"> </w:t>
      </w:r>
      <w:r>
        <w:rPr>
          <w:rFonts w:cs="Arial"/>
        </w:rPr>
        <w:t xml:space="preserve">This Khan Academy video demonstrates the effects of various disturbances placed on an equilibrium </w:t>
      </w:r>
      <w:r w:rsidR="001B7611">
        <w:rPr>
          <w:rFonts w:cs="Arial"/>
        </w:rPr>
        <w:t xml:space="preserve">system </w:t>
      </w:r>
      <w:r>
        <w:rPr>
          <w:rFonts w:cs="Arial"/>
        </w:rPr>
        <w:t>and explains how the system responds to establish a new equilibrium state. This is an excellent learning tool. (</w:t>
      </w:r>
      <w:hyperlink r:id="rId130" w:history="1">
        <w:r w:rsidRPr="006D59CA">
          <w:rPr>
            <w:rStyle w:val="Hyperlink"/>
            <w:rFonts w:cs="Arial"/>
          </w:rPr>
          <w:t>https://www.khanacademy.org/science/chemistry/chemical-equilibrium/factors-that-affect-chemical-equilibrium/v/le-chatelier-s-principle</w:t>
        </w:r>
      </w:hyperlink>
      <w:r>
        <w:rPr>
          <w:rFonts w:cs="Arial"/>
        </w:rPr>
        <w:t>)</w:t>
      </w:r>
    </w:p>
    <w:p w14:paraId="751FAAEF" w14:textId="77777777" w:rsidR="008C6953" w:rsidRDefault="008C6953" w:rsidP="008C6953">
      <w:pPr>
        <w:rPr>
          <w:rFonts w:cs="Arial"/>
          <w:szCs w:val="36"/>
        </w:rPr>
      </w:pPr>
    </w:p>
    <w:p w14:paraId="5AED8EFB" w14:textId="77777777" w:rsidR="008C6953" w:rsidRPr="00C6589F" w:rsidRDefault="008C6953" w:rsidP="008C6953">
      <w:pPr>
        <w:rPr>
          <w:rFonts w:cs="Arial"/>
          <w:b/>
          <w:sz w:val="28"/>
        </w:rPr>
      </w:pPr>
      <w:r w:rsidRPr="00C6589F">
        <w:rPr>
          <w:rFonts w:cs="Arial"/>
          <w:b/>
          <w:sz w:val="28"/>
        </w:rPr>
        <w:t>Lessons and lesson plans</w:t>
      </w:r>
    </w:p>
    <w:p w14:paraId="66930C45" w14:textId="77777777" w:rsidR="008C6953" w:rsidRPr="003819C5" w:rsidRDefault="008C6953" w:rsidP="008C6953">
      <w:pPr>
        <w:rPr>
          <w:rFonts w:cs="Arial"/>
        </w:rPr>
      </w:pPr>
    </w:p>
    <w:p w14:paraId="324AB225" w14:textId="77777777" w:rsidR="008C6953" w:rsidRPr="00C270D9" w:rsidRDefault="008C6953" w:rsidP="008C6953">
      <w:pPr>
        <w:rPr>
          <w:rFonts w:cs="Arial"/>
        </w:rPr>
      </w:pPr>
      <w:r w:rsidRPr="00C270D9">
        <w:rPr>
          <w:rFonts w:cs="Arial"/>
          <w:b/>
        </w:rPr>
        <w:t>“</w:t>
      </w:r>
      <w:r>
        <w:rPr>
          <w:rFonts w:cs="Arial"/>
          <w:b/>
        </w:rPr>
        <w:t>The Balancing Act of Swimming Pool Care</w:t>
      </w:r>
      <w:r w:rsidRPr="00C270D9">
        <w:rPr>
          <w:rFonts w:cs="Arial"/>
          <w:b/>
        </w:rPr>
        <w:t>” lesson:</w:t>
      </w:r>
      <w:r w:rsidRPr="00C270D9">
        <w:rPr>
          <w:rFonts w:cs="Arial"/>
        </w:rPr>
        <w:t xml:space="preserve"> </w:t>
      </w:r>
      <w:r>
        <w:rPr>
          <w:rFonts w:cs="Arial"/>
        </w:rPr>
        <w:t xml:space="preserve">The importance of balancing and maintaining factors that contribute to a healthy pool </w:t>
      </w:r>
      <w:proofErr w:type="gramStart"/>
      <w:r>
        <w:rPr>
          <w:rFonts w:cs="Arial"/>
        </w:rPr>
        <w:t>are discussed</w:t>
      </w:r>
      <w:proofErr w:type="gramEnd"/>
      <w:r>
        <w:rPr>
          <w:rFonts w:cs="Arial"/>
        </w:rPr>
        <w:t xml:space="preserve"> in this lesson: pH, alkalinity, calcium hardness, and stabilizers. </w:t>
      </w:r>
      <w:r>
        <w:t>(</w:t>
      </w:r>
      <w:hyperlink r:id="rId131" w:history="1">
        <w:r w:rsidRPr="006D59CA">
          <w:rPr>
            <w:rStyle w:val="Hyperlink"/>
            <w:rFonts w:cs="Arial"/>
          </w:rPr>
          <w:t>https://www.frogproducts.com/balancing-act-swimming-pool-water-care/</w:t>
        </w:r>
      </w:hyperlink>
      <w:r>
        <w:rPr>
          <w:rFonts w:cs="Arial"/>
        </w:rPr>
        <w:t>)</w:t>
      </w:r>
    </w:p>
    <w:p w14:paraId="76A111AD" w14:textId="77777777" w:rsidR="008C6953" w:rsidRPr="00C270D9" w:rsidRDefault="008C6953" w:rsidP="008C6953">
      <w:pPr>
        <w:rPr>
          <w:rFonts w:cs="Arial"/>
        </w:rPr>
      </w:pPr>
    </w:p>
    <w:p w14:paraId="1C300AB1" w14:textId="77777777" w:rsidR="008C6953" w:rsidRDefault="008C6953" w:rsidP="008C6953">
      <w:pPr>
        <w:rPr>
          <w:rFonts w:cs="Arial"/>
        </w:rPr>
      </w:pPr>
      <w:r w:rsidRPr="00C270D9">
        <w:rPr>
          <w:rFonts w:cs="Arial"/>
          <w:b/>
        </w:rPr>
        <w:lastRenderedPageBreak/>
        <w:t>“</w:t>
      </w:r>
      <w:r>
        <w:rPr>
          <w:rFonts w:cs="Arial"/>
          <w:b/>
        </w:rPr>
        <w:t xml:space="preserve">Swimming Pool Chemistry” Royal Society of Chemistry (RSC) </w:t>
      </w:r>
      <w:r w:rsidRPr="00C270D9">
        <w:rPr>
          <w:rFonts w:cs="Arial"/>
          <w:b/>
        </w:rPr>
        <w:t>lesson</w:t>
      </w:r>
      <w:r>
        <w:rPr>
          <w:rFonts w:cs="Arial"/>
          <w:b/>
        </w:rPr>
        <w:t xml:space="preserve"> for gifted and talented students (AP Chemistry)</w:t>
      </w:r>
      <w:r w:rsidRPr="00C270D9">
        <w:rPr>
          <w:rFonts w:cs="Arial"/>
          <w:b/>
        </w:rPr>
        <w:t>:</w:t>
      </w:r>
      <w:r w:rsidRPr="00C270D9">
        <w:rPr>
          <w:rFonts w:cs="Arial"/>
        </w:rPr>
        <w:t xml:space="preserve"> </w:t>
      </w:r>
      <w:r>
        <w:rPr>
          <w:rFonts w:cs="Arial"/>
        </w:rPr>
        <w:t>The chemistry of swimming pools provides the context for solving problems involving equilibria (K</w:t>
      </w:r>
      <w:r w:rsidRPr="00EE5F9B">
        <w:rPr>
          <w:rFonts w:cs="Arial"/>
          <w:vertAlign w:val="subscript"/>
        </w:rPr>
        <w:t>c</w:t>
      </w:r>
      <w:r>
        <w:rPr>
          <w:rFonts w:cs="Arial"/>
        </w:rPr>
        <w:t xml:space="preserve">, </w:t>
      </w:r>
      <w:proofErr w:type="spellStart"/>
      <w:r>
        <w:rPr>
          <w:rFonts w:cs="Arial"/>
        </w:rPr>
        <w:t>K</w:t>
      </w:r>
      <w:r w:rsidRPr="00EE5F9B">
        <w:rPr>
          <w:rFonts w:cs="Arial"/>
          <w:vertAlign w:val="subscript"/>
        </w:rPr>
        <w:t>sp</w:t>
      </w:r>
      <w:proofErr w:type="spellEnd"/>
      <w:r>
        <w:rPr>
          <w:rFonts w:cs="Arial"/>
        </w:rPr>
        <w:t xml:space="preserve">, </w:t>
      </w:r>
      <w:proofErr w:type="spellStart"/>
      <w:r>
        <w:rPr>
          <w:rFonts w:cs="Arial"/>
        </w:rPr>
        <w:t>K</w:t>
      </w:r>
      <w:r w:rsidRPr="00EE5F9B">
        <w:rPr>
          <w:rFonts w:cs="Arial"/>
          <w:vertAlign w:val="subscript"/>
        </w:rPr>
        <w:t>a</w:t>
      </w:r>
      <w:proofErr w:type="spellEnd"/>
      <w:r>
        <w:rPr>
          <w:rFonts w:cs="Arial"/>
        </w:rPr>
        <w:t xml:space="preserve">, buffers, and Le </w:t>
      </w:r>
      <w:proofErr w:type="spellStart"/>
      <w:r>
        <w:rPr>
          <w:rFonts w:cs="Arial"/>
        </w:rPr>
        <w:t>Châtelier’s</w:t>
      </w:r>
      <w:proofErr w:type="spellEnd"/>
      <w:r>
        <w:rPr>
          <w:rFonts w:cs="Arial"/>
        </w:rPr>
        <w:t xml:space="preserve"> principle) and the placement of arrows to show the direction of electron movement. Data and student worksheets </w:t>
      </w:r>
      <w:proofErr w:type="gramStart"/>
      <w:r>
        <w:rPr>
          <w:rFonts w:cs="Arial"/>
        </w:rPr>
        <w:t>are provided</w:t>
      </w:r>
      <w:proofErr w:type="gramEnd"/>
      <w:r>
        <w:rPr>
          <w:rFonts w:cs="Arial"/>
        </w:rPr>
        <w:t>, and teacher information includes complete keys to all questions. (</w:t>
      </w:r>
      <w:hyperlink r:id="rId132" w:history="1">
        <w:r w:rsidRPr="004470FC">
          <w:rPr>
            <w:rStyle w:val="Hyperlink"/>
            <w:rFonts w:cs="Arial"/>
          </w:rPr>
          <w:t>http://www.rsc.org/learn-chemistry/resource/res00000649/swimming-pool-chemistry?cmpid=CMP00000675</w:t>
        </w:r>
      </w:hyperlink>
      <w:r>
        <w:rPr>
          <w:rFonts w:cs="Arial"/>
        </w:rPr>
        <w:t>)</w:t>
      </w:r>
    </w:p>
    <w:p w14:paraId="7A16F10E" w14:textId="77777777" w:rsidR="008C6953" w:rsidRPr="00C270D9" w:rsidRDefault="008C6953" w:rsidP="008C6953">
      <w:pPr>
        <w:rPr>
          <w:rFonts w:cs="Arial"/>
          <w:szCs w:val="36"/>
        </w:rPr>
      </w:pPr>
    </w:p>
    <w:p w14:paraId="5D2A8E3C" w14:textId="77777777" w:rsidR="008C6953" w:rsidRPr="00C6589F" w:rsidRDefault="008C6953" w:rsidP="008C6953">
      <w:pPr>
        <w:rPr>
          <w:rFonts w:cs="Arial"/>
          <w:b/>
          <w:sz w:val="28"/>
        </w:rPr>
      </w:pPr>
      <w:r w:rsidRPr="00C6589F">
        <w:rPr>
          <w:rFonts w:cs="Arial"/>
          <w:b/>
          <w:sz w:val="28"/>
        </w:rPr>
        <w:t>Projects and extension activities</w:t>
      </w:r>
    </w:p>
    <w:p w14:paraId="449F8038" w14:textId="77777777" w:rsidR="008C6953" w:rsidRPr="00C270D9" w:rsidRDefault="008C6953" w:rsidP="008C6953">
      <w:pPr>
        <w:rPr>
          <w:rFonts w:cs="Arial"/>
          <w:szCs w:val="36"/>
        </w:rPr>
      </w:pPr>
    </w:p>
    <w:p w14:paraId="3606B7D1" w14:textId="77777777" w:rsidR="008C6953" w:rsidRDefault="008C6953" w:rsidP="008C6953">
      <w:pPr>
        <w:rPr>
          <w:rFonts w:cs="Arial"/>
        </w:rPr>
      </w:pPr>
      <w:r>
        <w:rPr>
          <w:rFonts w:cs="Arial"/>
          <w:b/>
        </w:rPr>
        <w:t>“Maintaining proper pH requires an understanding of acid-base concepts</w:t>
      </w:r>
      <w:r w:rsidRPr="00C270D9">
        <w:rPr>
          <w:rFonts w:cs="Arial"/>
          <w:b/>
        </w:rPr>
        <w:t xml:space="preserve">” </w:t>
      </w:r>
      <w:r>
        <w:rPr>
          <w:rFonts w:cs="Arial"/>
          <w:b/>
        </w:rPr>
        <w:t>experimental design project (1 week)</w:t>
      </w:r>
      <w:r w:rsidRPr="00C270D9">
        <w:rPr>
          <w:rFonts w:cs="Arial"/>
          <w:b/>
        </w:rPr>
        <w:t>:</w:t>
      </w:r>
      <w:r>
        <w:rPr>
          <w:rFonts w:cs="Arial"/>
        </w:rPr>
        <w:t xml:space="preserve"> According to the author, this experiment came out of the need to alleviate student boredom near the end of acid-base studies. The text provides suggestions for guiding students toward the goal of maintaining the proper pH in the one-liter model pools that they build. (</w:t>
      </w:r>
      <w:hyperlink r:id="rId133" w:history="1">
        <w:r w:rsidRPr="009D342A">
          <w:rPr>
            <w:rStyle w:val="Hyperlink"/>
            <w:rFonts w:cs="Arial"/>
          </w:rPr>
          <w:t>https://libres.uncg.edu/ir/uncg/f/C_Matthews_Swimming_1997.pdf</w:t>
        </w:r>
      </w:hyperlink>
      <w:r>
        <w:rPr>
          <w:rFonts w:cs="Arial"/>
        </w:rPr>
        <w:t>)</w:t>
      </w:r>
    </w:p>
    <w:p w14:paraId="7E928F86" w14:textId="77777777" w:rsidR="00200744" w:rsidRDefault="00200744" w:rsidP="00200744">
      <w:pPr>
        <w:rPr>
          <w:rFonts w:cs="Arial"/>
          <w:szCs w:val="22"/>
        </w:rPr>
      </w:pPr>
    </w:p>
    <w:p w14:paraId="5798FD2B" w14:textId="77777777" w:rsidR="00200744" w:rsidRDefault="00200744" w:rsidP="00200744">
      <w:pPr>
        <w:rPr>
          <w:rFonts w:cs="Arial"/>
        </w:rPr>
      </w:pPr>
      <w:r>
        <w:rPr>
          <w:rFonts w:cs="Arial"/>
        </w:rPr>
        <w:br w:type="page"/>
      </w:r>
    </w:p>
    <w:bookmarkStart w:id="1278" w:name="_Toc523845074"/>
    <w:bookmarkStart w:id="1279" w:name="_Toc523845444"/>
    <w:bookmarkStart w:id="1280" w:name="_Toc523845740"/>
    <w:bookmarkStart w:id="1281" w:name="_Toc523845862"/>
    <w:bookmarkStart w:id="1282" w:name="_Toc523845955"/>
    <w:bookmarkStart w:id="1283" w:name="_Toc524538892"/>
    <w:bookmarkStart w:id="1284" w:name="_Toc528664525"/>
    <w:bookmarkStart w:id="1285" w:name="_Toc529098412"/>
    <w:bookmarkStart w:id="1286" w:name="_Toc529100349"/>
    <w:bookmarkStart w:id="1287" w:name="_Toc529100561"/>
    <w:bookmarkStart w:id="1288" w:name="_Toc529111526"/>
    <w:bookmarkStart w:id="1289" w:name="_Toc529206917"/>
    <w:bookmarkStart w:id="1290" w:name="_Toc534818852"/>
    <w:bookmarkStart w:id="1291" w:name="_Toc534906434"/>
    <w:bookmarkStart w:id="1292" w:name="_Toc3376157"/>
    <w:bookmarkStart w:id="1293" w:name="_Toc3378491"/>
    <w:bookmarkStart w:id="1294" w:name="_Toc3380384"/>
    <w:bookmarkStart w:id="1295" w:name="_Toc3462113"/>
    <w:p w14:paraId="23352D45" w14:textId="0E393C37" w:rsidR="00200744" w:rsidRDefault="003F047E" w:rsidP="0039770F">
      <w:pPr>
        <w:pStyle w:val="Heading3"/>
      </w:pPr>
      <w:r>
        <w:rPr>
          <w:rFonts w:ascii="Times New Roman" w:hAnsi="Times New Roman"/>
          <w:noProof/>
          <w:sz w:val="24"/>
        </w:rPr>
        <w:lastRenderedPageBreak/>
        <mc:AlternateContent>
          <mc:Choice Requires="wpg">
            <w:drawing>
              <wp:anchor distT="0" distB="0" distL="114300" distR="114300" simplePos="0" relativeHeight="252197376" behindDoc="0" locked="0" layoutInCell="1" allowOverlap="1" wp14:anchorId="2E4D71D2" wp14:editId="558FAA85">
                <wp:simplePos x="0" y="0"/>
                <wp:positionH relativeFrom="page">
                  <wp:posOffset>1089025</wp:posOffset>
                </wp:positionH>
                <wp:positionV relativeFrom="page">
                  <wp:posOffset>1661160</wp:posOffset>
                </wp:positionV>
                <wp:extent cx="5589270" cy="1043305"/>
                <wp:effectExtent l="0" t="0" r="0" b="4445"/>
                <wp:wrapSquare wrapText="bothSides"/>
                <wp:docPr id="249" name="Group 249"/>
                <wp:cNvGraphicFramePr/>
                <a:graphic xmlns:a="http://schemas.openxmlformats.org/drawingml/2006/main">
                  <a:graphicData uri="http://schemas.microsoft.com/office/word/2010/wordprocessingGroup">
                    <wpg:wgp>
                      <wpg:cNvGrpSpPr/>
                      <wpg:grpSpPr>
                        <a:xfrm>
                          <a:off x="0" y="0"/>
                          <a:ext cx="5589270" cy="1043305"/>
                          <a:chOff x="0" y="0"/>
                          <a:chExt cx="5589270" cy="1043623"/>
                        </a:xfrm>
                      </wpg:grpSpPr>
                      <wps:wsp>
                        <wps:cNvPr id="122" name="Text Box 2"/>
                        <wps:cNvSpPr txBox="1">
                          <a:spLocks noChangeArrowheads="1"/>
                        </wps:cNvSpPr>
                        <wps:spPr bwMode="auto">
                          <a:xfrm>
                            <a:off x="0" y="0"/>
                            <a:ext cx="4257675" cy="1042669"/>
                          </a:xfrm>
                          <a:prstGeom prst="rect">
                            <a:avLst/>
                          </a:prstGeom>
                          <a:solidFill>
                            <a:srgbClr val="FFFFFF"/>
                          </a:solidFill>
                          <a:ln w="9525">
                            <a:noFill/>
                            <a:miter lim="800000"/>
                            <a:headEnd/>
                            <a:tailEnd/>
                          </a:ln>
                        </wps:spPr>
                        <wps:txbx>
                          <w:txbxContent>
                            <w:p w14:paraId="6C145011" w14:textId="77777777" w:rsidR="00776F90" w:rsidRPr="006F120A" w:rsidRDefault="00776F90" w:rsidP="0073222B">
                              <w:pPr>
                                <w:ind w:right="-58"/>
                                <w:rPr>
                                  <w:rFonts w:asciiTheme="minorHAnsi" w:hAnsiTheme="minorHAnsi" w:cstheme="minorHAnsi"/>
                                  <w:b/>
                                  <w:bCs/>
                                  <w:sz w:val="24"/>
                                </w:rPr>
                              </w:pPr>
                              <w:r w:rsidRPr="006F120A">
                                <w:rPr>
                                  <w:rFonts w:asciiTheme="minorHAnsi" w:hAnsiTheme="minorHAnsi" w:cstheme="minorHAnsi"/>
                                  <w:b/>
                                  <w:bCs/>
                                  <w:sz w:val="24"/>
                                </w:rPr>
                                <w:t xml:space="preserve">The references below </w:t>
                              </w:r>
                              <w:proofErr w:type="gramStart"/>
                              <w:r w:rsidRPr="006F120A">
                                <w:rPr>
                                  <w:rFonts w:asciiTheme="minorHAnsi" w:hAnsiTheme="minorHAnsi" w:cstheme="minorHAnsi"/>
                                  <w:b/>
                                  <w:bCs/>
                                  <w:sz w:val="24"/>
                                </w:rPr>
                                <w:t>can be found</w:t>
                              </w:r>
                              <w:proofErr w:type="gramEnd"/>
                              <w:r w:rsidRPr="006F120A">
                                <w:rPr>
                                  <w:rFonts w:asciiTheme="minorHAnsi" w:hAnsiTheme="minorHAnsi" w:cstheme="minorHAnsi"/>
                                  <w:b/>
                                  <w:bCs/>
                                  <w:sz w:val="24"/>
                                </w:rPr>
                                <w:t xml:space="preserve"> on the </w:t>
                              </w:r>
                              <w:r w:rsidRPr="006F120A">
                                <w:rPr>
                                  <w:rFonts w:asciiTheme="minorHAnsi" w:hAnsiTheme="minorHAnsi" w:cstheme="minorHAnsi"/>
                                  <w:b/>
                                  <w:bCs/>
                                  <w:i/>
                                  <w:iCs/>
                                  <w:sz w:val="24"/>
                                </w:rPr>
                                <w:t>ChemMatters</w:t>
                              </w:r>
                              <w:r w:rsidRPr="006F120A">
                                <w:rPr>
                                  <w:rFonts w:asciiTheme="minorHAnsi" w:hAnsiTheme="minorHAnsi" w:cstheme="minorHAnsi"/>
                                  <w:b/>
                                  <w:bCs/>
                                  <w:sz w:val="24"/>
                                </w:rPr>
                                <w:t xml:space="preserve"> 30-year DVD, which includes all articles and Teacher’s Guides published from the first issue in October 1983 through April 2013.</w:t>
                              </w:r>
                            </w:p>
                            <w:p w14:paraId="62508C28" w14:textId="77777777" w:rsidR="00776F90" w:rsidRPr="006F120A" w:rsidRDefault="00776F90" w:rsidP="006F120A">
                              <w:pPr>
                                <w:spacing w:line="228" w:lineRule="auto"/>
                                <w:rPr>
                                  <w:rFonts w:asciiTheme="minorHAnsi" w:hAnsiTheme="minorHAnsi" w:cstheme="minorHAnsi"/>
                                  <w:b/>
                                  <w:bCs/>
                                  <w:sz w:val="24"/>
                                </w:rPr>
                              </w:pPr>
                              <w:r w:rsidRPr="006F120A">
                                <w:rPr>
                                  <w:rFonts w:asciiTheme="minorHAnsi" w:hAnsiTheme="minorHAnsi" w:cstheme="minorHAnsi"/>
                                  <w:b/>
                                  <w:bCs/>
                                  <w:sz w:val="24"/>
                                </w:rPr>
                                <w:t xml:space="preserve">The DVD is available from the ACS for $42 ($135 for a site/ school license) here: </w:t>
                              </w:r>
                              <w:hyperlink r:id="rId134" w:history="1">
                                <w:r w:rsidRPr="006F120A">
                                  <w:rPr>
                                    <w:rStyle w:val="Hyperlink"/>
                                    <w:rFonts w:asciiTheme="minorHAnsi" w:hAnsiTheme="minorHAnsi" w:cstheme="minorHAnsi"/>
                                    <w:b/>
                                    <w:bCs/>
                                    <w:i/>
                                    <w:sz w:val="24"/>
                                  </w:rPr>
                                  <w:t>http://www.acs.org/chemmatters</w:t>
                                </w:r>
                              </w:hyperlink>
                              <w:r w:rsidRPr="006F120A">
                                <w:rPr>
                                  <w:rStyle w:val="Hyperlink"/>
                                  <w:rFonts w:asciiTheme="minorHAnsi" w:hAnsiTheme="minorHAnsi" w:cstheme="minorHAnsi"/>
                                  <w:b/>
                                  <w:bCs/>
                                  <w:i/>
                                  <w:sz w:val="24"/>
                                </w:rPr>
                                <w:t>.</w:t>
                              </w:r>
                            </w:p>
                          </w:txbxContent>
                        </wps:txbx>
                        <wps:bodyPr rot="0" vert="horz" wrap="square" lIns="91440" tIns="45720" rIns="91440" bIns="45720" anchor="t" anchorCtr="0">
                          <a:noAutofit/>
                        </wps:bodyPr>
                      </wps:wsp>
                      <pic:pic xmlns:pic="http://schemas.openxmlformats.org/drawingml/2006/picture">
                        <pic:nvPicPr>
                          <pic:cNvPr id="123" name="Picture 123"/>
                          <pic:cNvPicPr/>
                        </pic:nvPicPr>
                        <pic:blipFill>
                          <a:blip r:embed="rId34" cstate="print">
                            <a:extLst>
                              <a:ext uri="{28A0092B-C50C-407E-A947-70E740481C1C}">
                                <a14:useLocalDpi xmlns:a14="http://schemas.microsoft.com/office/drawing/2010/main" val="0"/>
                              </a:ext>
                            </a:extLst>
                          </a:blip>
                          <a:stretch>
                            <a:fillRect/>
                          </a:stretch>
                        </pic:blipFill>
                        <pic:spPr>
                          <a:xfrm>
                            <a:off x="4238625" y="4763"/>
                            <a:ext cx="1350645" cy="103886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2E4D71D2" id="Group 249" o:spid="_x0000_s1049" style="position:absolute;left:0;text-align:left;margin-left:85.75pt;margin-top:130.8pt;width:440.1pt;height:82.15pt;z-index:252197376;mso-position-horizontal-relative:page;mso-position-vertical-relative:page" coordsize="55892,1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">
                <v:shape id="_x0000_s1050" type="#_x0000_t202" style="position:absolute;width:42576;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6C145011" w14:textId="77777777" w:rsidR="00776F90" w:rsidRPr="006F120A" w:rsidRDefault="00776F90" w:rsidP="0073222B">
                        <w:pPr>
                          <w:ind w:right="-58"/>
                          <w:rPr>
                            <w:rFonts w:asciiTheme="minorHAnsi" w:hAnsiTheme="minorHAnsi" w:cstheme="minorHAnsi"/>
                            <w:b/>
                            <w:bCs/>
                            <w:sz w:val="24"/>
                          </w:rPr>
                        </w:pPr>
                        <w:r w:rsidRPr="006F120A">
                          <w:rPr>
                            <w:rFonts w:asciiTheme="minorHAnsi" w:hAnsiTheme="minorHAnsi" w:cstheme="minorHAnsi"/>
                            <w:b/>
                            <w:bCs/>
                            <w:sz w:val="24"/>
                          </w:rPr>
                          <w:t xml:space="preserve">The references below </w:t>
                        </w:r>
                        <w:proofErr w:type="gramStart"/>
                        <w:r w:rsidRPr="006F120A">
                          <w:rPr>
                            <w:rFonts w:asciiTheme="minorHAnsi" w:hAnsiTheme="minorHAnsi" w:cstheme="minorHAnsi"/>
                            <w:b/>
                            <w:bCs/>
                            <w:sz w:val="24"/>
                          </w:rPr>
                          <w:t>can be found</w:t>
                        </w:r>
                        <w:proofErr w:type="gramEnd"/>
                        <w:r w:rsidRPr="006F120A">
                          <w:rPr>
                            <w:rFonts w:asciiTheme="minorHAnsi" w:hAnsiTheme="minorHAnsi" w:cstheme="minorHAnsi"/>
                            <w:b/>
                            <w:bCs/>
                            <w:sz w:val="24"/>
                          </w:rPr>
                          <w:t xml:space="preserve"> on the </w:t>
                        </w:r>
                        <w:r w:rsidRPr="006F120A">
                          <w:rPr>
                            <w:rFonts w:asciiTheme="minorHAnsi" w:hAnsiTheme="minorHAnsi" w:cstheme="minorHAnsi"/>
                            <w:b/>
                            <w:bCs/>
                            <w:i/>
                            <w:iCs/>
                            <w:sz w:val="24"/>
                          </w:rPr>
                          <w:t>ChemMatters</w:t>
                        </w:r>
                        <w:r w:rsidRPr="006F120A">
                          <w:rPr>
                            <w:rFonts w:asciiTheme="minorHAnsi" w:hAnsiTheme="minorHAnsi" w:cstheme="minorHAnsi"/>
                            <w:b/>
                            <w:bCs/>
                            <w:sz w:val="24"/>
                          </w:rPr>
                          <w:t xml:space="preserve"> 30-year DVD, which includes all articles and Teacher’s Guides published from the first issue in October 1983 through April 2013.</w:t>
                        </w:r>
                      </w:p>
                      <w:p w14:paraId="62508C28" w14:textId="77777777" w:rsidR="00776F90" w:rsidRPr="006F120A" w:rsidRDefault="00776F90" w:rsidP="006F120A">
                        <w:pPr>
                          <w:spacing w:line="228" w:lineRule="auto"/>
                          <w:rPr>
                            <w:rFonts w:asciiTheme="minorHAnsi" w:hAnsiTheme="minorHAnsi" w:cstheme="minorHAnsi"/>
                            <w:b/>
                            <w:bCs/>
                            <w:sz w:val="24"/>
                          </w:rPr>
                        </w:pPr>
                        <w:r w:rsidRPr="006F120A">
                          <w:rPr>
                            <w:rFonts w:asciiTheme="minorHAnsi" w:hAnsiTheme="minorHAnsi" w:cstheme="minorHAnsi"/>
                            <w:b/>
                            <w:bCs/>
                            <w:sz w:val="24"/>
                          </w:rPr>
                          <w:t xml:space="preserve">The DVD is available from the ACS for $42 ($135 for a site/ school license) here: </w:t>
                        </w:r>
                        <w:hyperlink r:id="rId135" w:history="1">
                          <w:r w:rsidRPr="006F120A">
                            <w:rPr>
                              <w:rStyle w:val="Hyperlink"/>
                              <w:rFonts w:asciiTheme="minorHAnsi" w:hAnsiTheme="minorHAnsi" w:cstheme="minorHAnsi"/>
                              <w:b/>
                              <w:bCs/>
                              <w:i/>
                              <w:sz w:val="24"/>
                            </w:rPr>
                            <w:t>http://www.acs.org/chemmatters</w:t>
                          </w:r>
                        </w:hyperlink>
                        <w:r w:rsidRPr="006F120A">
                          <w:rPr>
                            <w:rStyle w:val="Hyperlink"/>
                            <w:rFonts w:asciiTheme="minorHAnsi" w:hAnsiTheme="minorHAnsi" w:cstheme="minorHAnsi"/>
                            <w:b/>
                            <w:bCs/>
                            <w:i/>
                            <w:sz w:val="24"/>
                          </w:rPr>
                          <w:t>.</w:t>
                        </w:r>
                      </w:p>
                    </w:txbxContent>
                  </v:textbox>
                </v:shape>
                <v:shape id="Picture 123" o:spid="_x0000_s1051" type="#_x0000_t75" style="position:absolute;left:42386;top:47;width:13506;height:1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">
                  <v:imagedata r:id="rId36" o:title=""/>
                </v:shape>
                <w10:wrap type="square" anchorx="page" anchory="page"/>
              </v:group>
            </w:pict>
          </mc:Fallback>
        </mc:AlternateContent>
      </w:r>
      <w:r w:rsidR="00200744">
        <w:rPr>
          <w:noProof/>
        </w:rPr>
        <mc:AlternateContent>
          <mc:Choice Requires="wps">
            <w:drawing>
              <wp:anchor distT="0" distB="0" distL="114300" distR="114300" simplePos="0" relativeHeight="252106240" behindDoc="1" locked="0" layoutInCell="1" allowOverlap="1" wp14:anchorId="6C803607" wp14:editId="61095363">
                <wp:simplePos x="0" y="0"/>
                <wp:positionH relativeFrom="column">
                  <wp:posOffset>-560070</wp:posOffset>
                </wp:positionH>
                <wp:positionV relativeFrom="paragraph">
                  <wp:posOffset>373375</wp:posOffset>
                </wp:positionV>
                <wp:extent cx="7060565" cy="114300"/>
                <wp:effectExtent l="0" t="0" r="6985" b="0"/>
                <wp:wrapNone/>
                <wp:docPr id="176" name="Rectangle 17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FE2AA05" id="Rectangle 176" o:spid="_x0000_s1026" style="position:absolute;margin-left:-44.1pt;margin-top:29.4pt;width:555.95pt;height:9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" fillcolor="#d8d8d8 [2732]" stroked="f" strokeweight=".5pt"/>
            </w:pict>
          </mc:Fallback>
        </mc:AlternateContent>
      </w:r>
      <w:r w:rsidR="00200744" w:rsidRPr="00A109B0">
        <w:t>References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485B352E" w14:textId="15D7ADF5" w:rsidR="006F120A" w:rsidRDefault="006F120A" w:rsidP="006F120A">
      <w:pPr>
        <w:rPr>
          <w:rFonts w:cs="Arial"/>
          <w:color w:val="000000"/>
        </w:rPr>
      </w:pPr>
    </w:p>
    <w:p w14:paraId="161CCA7E" w14:textId="05347F89" w:rsidR="008C6953" w:rsidRPr="00A40EAF" w:rsidRDefault="00824D94" w:rsidP="008C6953">
      <w:pPr>
        <w:ind w:firstLine="720"/>
        <w:rPr>
          <w:rFonts w:cs="Arial"/>
          <w:color w:val="000000"/>
          <w:vertAlign w:val="superscript"/>
        </w:rPr>
      </w:pPr>
      <w:r>
        <w:rPr>
          <w:rFonts w:cs="Arial"/>
          <w:color w:val="000000"/>
        </w:rPr>
        <w:t xml:space="preserve">The </w:t>
      </w:r>
      <w:r w:rsidRPr="003A4F63">
        <w:rPr>
          <w:rFonts w:cs="Arial"/>
          <w:color w:val="000000"/>
          <w:u w:val="single"/>
        </w:rPr>
        <w:t>original</w:t>
      </w:r>
      <w:r w:rsidRPr="003A4F63">
        <w:rPr>
          <w:rFonts w:cs="Arial"/>
          <w:color w:val="000000"/>
        </w:rPr>
        <w:t xml:space="preserve"> </w:t>
      </w:r>
      <w:r w:rsidR="00196F53" w:rsidRPr="00824D94">
        <w:rPr>
          <w:rFonts w:cs="Arial"/>
          <w:i/>
          <w:color w:val="000000"/>
        </w:rPr>
        <w:t>ChemMatters</w:t>
      </w:r>
      <w:r>
        <w:rPr>
          <w:rFonts w:cs="Arial"/>
          <w:color w:val="000000"/>
        </w:rPr>
        <w:t xml:space="preserve"> article on swimming pool chemistry presents a</w:t>
      </w:r>
      <w:r w:rsidR="008C6953">
        <w:rPr>
          <w:rFonts w:cs="Arial"/>
          <w:color w:val="000000"/>
        </w:rPr>
        <w:t xml:space="preserve"> valuable way to demonstrate the effect of pH on the equilibrium </w:t>
      </w:r>
      <w:r>
        <w:rPr>
          <w:rFonts w:cs="Arial"/>
          <w:color w:val="000000"/>
        </w:rPr>
        <w:t>react</w:t>
      </w:r>
      <w:r w:rsidR="008C6953">
        <w:rPr>
          <w:rFonts w:cs="Arial"/>
          <w:color w:val="000000"/>
        </w:rPr>
        <w:t xml:space="preserve">ion for </w:t>
      </w:r>
      <w:proofErr w:type="spellStart"/>
      <w:r w:rsidR="008C6953">
        <w:rPr>
          <w:rFonts w:cs="Arial"/>
          <w:color w:val="000000"/>
        </w:rPr>
        <w:t>hypochlorous</w:t>
      </w:r>
      <w:proofErr w:type="spellEnd"/>
      <w:r w:rsidR="008C6953">
        <w:rPr>
          <w:rFonts w:cs="Arial"/>
          <w:color w:val="000000"/>
        </w:rPr>
        <w:t xml:space="preserve"> acid and its ions</w:t>
      </w:r>
      <w:r>
        <w:rPr>
          <w:rFonts w:cs="Arial"/>
          <w:color w:val="000000"/>
        </w:rPr>
        <w:t>,</w:t>
      </w:r>
      <w:r w:rsidR="008C6953">
        <w:rPr>
          <w:rFonts w:cs="Arial"/>
          <w:color w:val="000000"/>
        </w:rPr>
        <w:t xml:space="preserve"> us</w:t>
      </w:r>
      <w:r>
        <w:rPr>
          <w:rFonts w:cs="Arial"/>
          <w:color w:val="000000"/>
        </w:rPr>
        <w:t>ing</w:t>
      </w:r>
      <w:r w:rsidR="008C6953">
        <w:rPr>
          <w:rFonts w:cs="Arial"/>
          <w:color w:val="000000"/>
        </w:rPr>
        <w:t xml:space="preserve"> the size (and bold print) of chemical symbols (H</w:t>
      </w:r>
      <w:r w:rsidR="008C6953">
        <w:rPr>
          <w:rFonts w:cs="Arial"/>
          <w:color w:val="000000"/>
          <w:vertAlign w:val="superscript"/>
        </w:rPr>
        <w:t>+</w:t>
      </w:r>
      <w:r w:rsidR="008C6953">
        <w:rPr>
          <w:rFonts w:cs="Arial"/>
          <w:color w:val="000000"/>
        </w:rPr>
        <w:t xml:space="preserve">, </w:t>
      </w:r>
      <w:proofErr w:type="spellStart"/>
      <w:r w:rsidR="008C6953">
        <w:rPr>
          <w:rFonts w:cs="Arial"/>
          <w:color w:val="000000"/>
        </w:rPr>
        <w:t>OCl</w:t>
      </w:r>
      <w:proofErr w:type="spellEnd"/>
      <w:r w:rsidR="008C6953">
        <w:rPr>
          <w:rFonts w:cs="Arial"/>
          <w:color w:val="000000"/>
          <w:vertAlign w:val="superscript"/>
        </w:rPr>
        <w:t>–</w:t>
      </w:r>
      <w:r w:rsidR="008C6953">
        <w:rPr>
          <w:rFonts w:cs="Arial"/>
          <w:color w:val="000000"/>
        </w:rPr>
        <w:t xml:space="preserve">, and </w:t>
      </w:r>
      <w:proofErr w:type="spellStart"/>
      <w:r w:rsidR="008C6953">
        <w:rPr>
          <w:rFonts w:cs="Arial"/>
          <w:color w:val="000000"/>
        </w:rPr>
        <w:t>HOCl</w:t>
      </w:r>
      <w:proofErr w:type="spellEnd"/>
      <w:r w:rsidR="008C6953">
        <w:rPr>
          <w:rFonts w:cs="Arial"/>
          <w:color w:val="000000"/>
        </w:rPr>
        <w:t>) to show concentration</w:t>
      </w:r>
      <w:r>
        <w:rPr>
          <w:rFonts w:cs="Arial"/>
          <w:color w:val="000000"/>
        </w:rPr>
        <w:t>s</w:t>
      </w:r>
      <w:r w:rsidR="008C6953">
        <w:rPr>
          <w:rFonts w:cs="Arial"/>
          <w:color w:val="000000"/>
        </w:rPr>
        <w:t>.</w:t>
      </w:r>
      <w:r w:rsidR="008C6953" w:rsidRPr="00C270D9">
        <w:rPr>
          <w:rFonts w:cs="Arial"/>
          <w:color w:val="000000"/>
        </w:rPr>
        <w:t xml:space="preserve"> (</w:t>
      </w:r>
      <w:r w:rsidR="008C6953">
        <w:rPr>
          <w:rFonts w:cs="Arial"/>
          <w:color w:val="000000"/>
        </w:rPr>
        <w:t xml:space="preserve">Tanis, T. and </w:t>
      </w:r>
      <w:proofErr w:type="spellStart"/>
      <w:r w:rsidR="008C6953">
        <w:rPr>
          <w:rFonts w:cs="Arial"/>
          <w:color w:val="000000"/>
        </w:rPr>
        <w:t>Dombrink</w:t>
      </w:r>
      <w:proofErr w:type="spellEnd"/>
      <w:r w:rsidR="008C6953">
        <w:rPr>
          <w:rFonts w:cs="Arial"/>
          <w:color w:val="000000"/>
        </w:rPr>
        <w:t>, K.</w:t>
      </w:r>
      <w:r w:rsidR="008C6953" w:rsidRPr="00C270D9">
        <w:rPr>
          <w:rFonts w:cs="Arial"/>
          <w:color w:val="000000"/>
        </w:rPr>
        <w:t xml:space="preserve"> </w:t>
      </w:r>
      <w:r w:rsidR="008C6953">
        <w:rPr>
          <w:rFonts w:cs="Arial"/>
          <w:color w:val="000000"/>
        </w:rPr>
        <w:t>Swimming Pool Chemistry.</w:t>
      </w:r>
      <w:r w:rsidR="008C6953" w:rsidRPr="00C270D9">
        <w:rPr>
          <w:rFonts w:cs="Arial"/>
          <w:color w:val="000000"/>
        </w:rPr>
        <w:t xml:space="preserve"> </w:t>
      </w:r>
      <w:r w:rsidR="008C6953" w:rsidRPr="00C270D9">
        <w:rPr>
          <w:rFonts w:cs="Arial"/>
          <w:i/>
          <w:color w:val="000000"/>
        </w:rPr>
        <w:t>ChemMatters</w:t>
      </w:r>
      <w:r w:rsidR="008C6953" w:rsidRPr="00C270D9">
        <w:rPr>
          <w:rFonts w:cs="Arial"/>
          <w:color w:val="000000"/>
        </w:rPr>
        <w:t xml:space="preserve">. </w:t>
      </w:r>
      <w:r w:rsidR="008C6953">
        <w:rPr>
          <w:rFonts w:cs="Arial"/>
          <w:color w:val="000000"/>
        </w:rPr>
        <w:t>1983</w:t>
      </w:r>
      <w:r w:rsidR="008C6953" w:rsidRPr="00C270D9">
        <w:rPr>
          <w:rFonts w:cs="Arial"/>
          <w:color w:val="000000"/>
        </w:rPr>
        <w:t xml:space="preserve">, </w:t>
      </w:r>
      <w:r w:rsidR="008C6953">
        <w:rPr>
          <w:rFonts w:cs="Arial"/>
          <w:i/>
          <w:color w:val="000000"/>
        </w:rPr>
        <w:t>1</w:t>
      </w:r>
      <w:r w:rsidR="008C6953" w:rsidRPr="00C270D9">
        <w:rPr>
          <w:rFonts w:cs="Arial"/>
          <w:color w:val="000000"/>
        </w:rPr>
        <w:t xml:space="preserve"> (</w:t>
      </w:r>
      <w:r w:rsidR="008C6953">
        <w:rPr>
          <w:rFonts w:cs="Arial"/>
          <w:color w:val="000000"/>
        </w:rPr>
        <w:t>2</w:t>
      </w:r>
      <w:r w:rsidR="008C6953" w:rsidRPr="00C270D9">
        <w:rPr>
          <w:rFonts w:cs="Arial"/>
          <w:color w:val="000000"/>
        </w:rPr>
        <w:t xml:space="preserve">), pp </w:t>
      </w:r>
      <w:r w:rsidR="008C6953">
        <w:rPr>
          <w:rFonts w:cs="Arial"/>
          <w:color w:val="000000"/>
        </w:rPr>
        <w:t>4</w:t>
      </w:r>
      <w:r w:rsidR="008C6953" w:rsidRPr="00C270D9">
        <w:rPr>
          <w:rFonts w:cs="Arial"/>
          <w:color w:val="000000"/>
        </w:rPr>
        <w:t>–</w:t>
      </w:r>
      <w:r w:rsidR="008C6953">
        <w:rPr>
          <w:rFonts w:cs="Arial"/>
          <w:color w:val="000000"/>
        </w:rPr>
        <w:t>5</w:t>
      </w:r>
      <w:r w:rsidR="008C6953" w:rsidRPr="00C270D9">
        <w:rPr>
          <w:rFonts w:cs="Arial"/>
          <w:color w:val="000000"/>
        </w:rPr>
        <w:t>)</w:t>
      </w:r>
    </w:p>
    <w:p w14:paraId="69910BB4" w14:textId="77777777" w:rsidR="008C6953" w:rsidRPr="00C270D9" w:rsidRDefault="008C6953" w:rsidP="008C6953">
      <w:pPr>
        <w:rPr>
          <w:rFonts w:cs="Arial"/>
        </w:rPr>
      </w:pPr>
    </w:p>
    <w:p w14:paraId="7C7AE09D" w14:textId="77777777" w:rsidR="008C6953" w:rsidRPr="00C270D9" w:rsidRDefault="008C6953" w:rsidP="008C6953">
      <w:pPr>
        <w:ind w:firstLine="720"/>
        <w:rPr>
          <w:rFonts w:cs="Arial"/>
        </w:rPr>
      </w:pPr>
      <w:r w:rsidRPr="00C270D9">
        <w:rPr>
          <w:rFonts w:cs="Arial"/>
          <w:color w:val="000000"/>
        </w:rPr>
        <w:t>“</w:t>
      </w:r>
      <w:r>
        <w:rPr>
          <w:rFonts w:cs="Arial"/>
          <w:color w:val="000000"/>
        </w:rPr>
        <w:t>Swimming Pools</w:t>
      </w:r>
      <w:r w:rsidRPr="00C270D9">
        <w:rPr>
          <w:rFonts w:cs="Arial"/>
          <w:color w:val="000000"/>
        </w:rPr>
        <w:t xml:space="preserve">” </w:t>
      </w:r>
      <w:r>
        <w:rPr>
          <w:rFonts w:cs="Arial"/>
          <w:color w:val="000000"/>
        </w:rPr>
        <w:t>details the chemistry behind protecting the health of swimmers and the pool by maintaining an appropriate pH range and stabilizing free chlorine when exposed to UV radiation.</w:t>
      </w:r>
      <w:r w:rsidRPr="00C270D9">
        <w:rPr>
          <w:rFonts w:cs="Arial"/>
          <w:color w:val="000000"/>
        </w:rPr>
        <w:t xml:space="preserve"> (</w:t>
      </w:r>
      <w:r>
        <w:rPr>
          <w:rFonts w:cs="Arial"/>
          <w:color w:val="000000"/>
        </w:rPr>
        <w:t>Baxter, R</w:t>
      </w:r>
      <w:r w:rsidRPr="00C270D9">
        <w:rPr>
          <w:rFonts w:cs="Arial"/>
          <w:color w:val="000000"/>
        </w:rPr>
        <w:t xml:space="preserve">. </w:t>
      </w:r>
      <w:r>
        <w:rPr>
          <w:rFonts w:cs="Arial"/>
          <w:color w:val="000000"/>
        </w:rPr>
        <w:t>Swimming Pools</w:t>
      </w:r>
      <w:r w:rsidRPr="00C270D9">
        <w:rPr>
          <w:rFonts w:cs="Arial"/>
          <w:color w:val="000000"/>
        </w:rPr>
        <w:t xml:space="preserve">. </w:t>
      </w:r>
      <w:r w:rsidRPr="00C270D9">
        <w:rPr>
          <w:rFonts w:cs="Arial"/>
          <w:i/>
          <w:color w:val="000000"/>
        </w:rPr>
        <w:t>ChemMatters</w:t>
      </w:r>
      <w:r w:rsidRPr="00C270D9">
        <w:rPr>
          <w:rFonts w:cs="Arial"/>
          <w:color w:val="000000"/>
        </w:rPr>
        <w:t xml:space="preserve">. </w:t>
      </w:r>
      <w:r>
        <w:rPr>
          <w:rFonts w:cs="Arial"/>
          <w:color w:val="000000"/>
        </w:rPr>
        <w:t>1994</w:t>
      </w:r>
      <w:r w:rsidRPr="00C270D9">
        <w:rPr>
          <w:rFonts w:cs="Arial"/>
          <w:color w:val="000000"/>
        </w:rPr>
        <w:t xml:space="preserve">, </w:t>
      </w:r>
      <w:r>
        <w:rPr>
          <w:rFonts w:cs="Arial"/>
          <w:i/>
          <w:color w:val="000000"/>
        </w:rPr>
        <w:t>I2</w:t>
      </w:r>
      <w:r w:rsidRPr="00C270D9">
        <w:rPr>
          <w:rFonts w:cs="Arial"/>
          <w:color w:val="000000"/>
        </w:rPr>
        <w:t xml:space="preserve"> (</w:t>
      </w:r>
      <w:r>
        <w:rPr>
          <w:rFonts w:cs="Arial"/>
          <w:color w:val="000000"/>
        </w:rPr>
        <w:t>2</w:t>
      </w:r>
      <w:r w:rsidRPr="00C270D9">
        <w:rPr>
          <w:rFonts w:cs="Arial"/>
          <w:color w:val="000000"/>
        </w:rPr>
        <w:t xml:space="preserve">), pp </w:t>
      </w:r>
      <w:r>
        <w:rPr>
          <w:rFonts w:cs="Arial"/>
          <w:color w:val="000000"/>
        </w:rPr>
        <w:t>10</w:t>
      </w:r>
      <w:r w:rsidRPr="00C270D9">
        <w:rPr>
          <w:rFonts w:cs="Arial"/>
          <w:color w:val="000000"/>
        </w:rPr>
        <w:t>–</w:t>
      </w:r>
      <w:r>
        <w:rPr>
          <w:rFonts w:cs="Arial"/>
          <w:color w:val="000000"/>
        </w:rPr>
        <w:t>12</w:t>
      </w:r>
      <w:r w:rsidRPr="00C270D9">
        <w:rPr>
          <w:rFonts w:cs="Arial"/>
          <w:color w:val="000000"/>
        </w:rPr>
        <w:t>)</w:t>
      </w:r>
    </w:p>
    <w:p w14:paraId="1107DA47" w14:textId="77777777" w:rsidR="008C6953" w:rsidRPr="00C270D9" w:rsidRDefault="008C6953" w:rsidP="008C6953">
      <w:pPr>
        <w:rPr>
          <w:rFonts w:cs="Arial"/>
        </w:rPr>
      </w:pPr>
    </w:p>
    <w:p w14:paraId="754D975A" w14:textId="77777777" w:rsidR="008C6953" w:rsidRPr="00D34CD9" w:rsidRDefault="008C6953" w:rsidP="008C6953">
      <w:pPr>
        <w:rPr>
          <w:rFonts w:cs="Arial"/>
        </w:rPr>
      </w:pPr>
      <w:r w:rsidRPr="00D34CD9">
        <w:rPr>
          <w:rFonts w:cs="Arial"/>
        </w:rPr>
        <w:t>___________________</w:t>
      </w:r>
    </w:p>
    <w:p w14:paraId="3CB4556D" w14:textId="77777777" w:rsidR="008C6953" w:rsidRPr="00C270D9" w:rsidRDefault="008C6953" w:rsidP="008C6953">
      <w:pPr>
        <w:rPr>
          <w:rFonts w:cs="Arial"/>
        </w:rPr>
      </w:pPr>
    </w:p>
    <w:p w14:paraId="6D3E08A4" w14:textId="4FD2C173" w:rsidR="008C6953" w:rsidRDefault="008C6953" w:rsidP="001B7611">
      <w:pPr>
        <w:rPr>
          <w:rFonts w:cs="Arial"/>
        </w:rPr>
      </w:pPr>
      <w:r>
        <w:rPr>
          <w:rFonts w:cs="Arial"/>
        </w:rPr>
        <w:tab/>
        <w:t xml:space="preserve">This ACS </w:t>
      </w:r>
      <w:proofErr w:type="spellStart"/>
      <w:r>
        <w:rPr>
          <w:rFonts w:cs="Arial"/>
        </w:rPr>
        <w:t>ChemClub</w:t>
      </w:r>
      <w:proofErr w:type="spellEnd"/>
      <w:r>
        <w:rPr>
          <w:rFonts w:cs="Arial"/>
        </w:rPr>
        <w:t xml:space="preserve"> bulletin lists seven “Experiments and Activities” and a long list of “Articles and Information” about swimming pool chemistry. </w:t>
      </w:r>
      <w:r w:rsidR="003A4F63">
        <w:rPr>
          <w:rFonts w:cs="Arial"/>
        </w:rPr>
        <w:t>(</w:t>
      </w:r>
      <w:r>
        <w:rPr>
          <w:rFonts w:cs="Arial"/>
        </w:rPr>
        <w:t xml:space="preserve">American Chemical Society. </w:t>
      </w:r>
      <w:r w:rsidR="001B7611">
        <w:rPr>
          <w:rFonts w:cs="Arial"/>
        </w:rPr>
        <w:t>“</w:t>
      </w:r>
      <w:r w:rsidRPr="001B7611">
        <w:rPr>
          <w:rFonts w:cs="Arial"/>
        </w:rPr>
        <w:t>Chemistry of Swimming Pools</w:t>
      </w:r>
      <w:r w:rsidR="001B7611">
        <w:rPr>
          <w:rFonts w:cs="Arial"/>
        </w:rPr>
        <w:t>”</w:t>
      </w:r>
      <w:r w:rsidRPr="001B7611">
        <w:rPr>
          <w:rFonts w:cs="Arial"/>
        </w:rPr>
        <w:t>.</w:t>
      </w:r>
      <w:r>
        <w:rPr>
          <w:rFonts w:cs="Arial"/>
        </w:rPr>
        <w:t xml:space="preserve"> </w:t>
      </w:r>
      <w:r>
        <w:rPr>
          <w:rFonts w:cs="Arial"/>
          <w:i/>
        </w:rPr>
        <w:t xml:space="preserve">ACS </w:t>
      </w:r>
      <w:proofErr w:type="spellStart"/>
      <w:r>
        <w:rPr>
          <w:rFonts w:cs="Arial"/>
          <w:i/>
        </w:rPr>
        <w:t>ChemClub</w:t>
      </w:r>
      <w:proofErr w:type="spellEnd"/>
      <w:r>
        <w:rPr>
          <w:rFonts w:cs="Arial"/>
        </w:rPr>
        <w:t xml:space="preserve">, 2016, </w:t>
      </w:r>
      <w:r>
        <w:rPr>
          <w:rFonts w:cs="Arial"/>
          <w:i/>
        </w:rPr>
        <w:t>May,</w:t>
      </w:r>
      <w:r>
        <w:rPr>
          <w:rFonts w:cs="Arial"/>
        </w:rPr>
        <w:t xml:space="preserve"> p 1; </w:t>
      </w:r>
      <w:hyperlink r:id="rId136" w:history="1">
        <w:r w:rsidRPr="002872D7">
          <w:rPr>
            <w:rStyle w:val="Hyperlink"/>
            <w:rFonts w:cs="Arial"/>
          </w:rPr>
          <w:t>https://www.acs.org/content/acs/en/education/students/highschool/chemistryclubs/activities/swimming-pools.html</w:t>
        </w:r>
      </w:hyperlink>
      <w:r>
        <w:rPr>
          <w:rFonts w:cs="Arial"/>
        </w:rPr>
        <w:t>) Free access for all at this link.</w:t>
      </w:r>
    </w:p>
    <w:p w14:paraId="0CA32ABE" w14:textId="77777777" w:rsidR="00200744" w:rsidRDefault="00200744" w:rsidP="00200744">
      <w:pPr>
        <w:rPr>
          <w:rFonts w:cs="Arial"/>
          <w:szCs w:val="22"/>
        </w:rPr>
      </w:pPr>
    </w:p>
    <w:p w14:paraId="6AAB7384" w14:textId="77777777" w:rsidR="00200744" w:rsidRDefault="00200744" w:rsidP="00200744">
      <w:pPr>
        <w:rPr>
          <w:rFonts w:cs="Arial"/>
          <w:szCs w:val="22"/>
        </w:rPr>
      </w:pPr>
      <w:r>
        <w:rPr>
          <w:rFonts w:cs="Arial"/>
          <w:szCs w:val="22"/>
        </w:rPr>
        <w:br w:type="page"/>
      </w:r>
    </w:p>
    <w:bookmarkStart w:id="1296" w:name="_Toc523845075"/>
    <w:bookmarkStart w:id="1297" w:name="_Toc523845445"/>
    <w:bookmarkStart w:id="1298" w:name="_Toc523845741"/>
    <w:bookmarkStart w:id="1299" w:name="_Toc523845863"/>
    <w:bookmarkStart w:id="1300" w:name="_Toc523845956"/>
    <w:bookmarkStart w:id="1301" w:name="_Toc524538893"/>
    <w:bookmarkStart w:id="1302" w:name="_Toc528664526"/>
    <w:bookmarkStart w:id="1303" w:name="_Toc529098413"/>
    <w:bookmarkStart w:id="1304" w:name="_Toc529100350"/>
    <w:bookmarkStart w:id="1305" w:name="_Toc529100562"/>
    <w:bookmarkStart w:id="1306" w:name="_Toc529111527"/>
    <w:bookmarkStart w:id="1307" w:name="_Toc529206918"/>
    <w:bookmarkStart w:id="1308" w:name="_Toc534818853"/>
    <w:bookmarkStart w:id="1309" w:name="_Toc534906435"/>
    <w:bookmarkStart w:id="1310" w:name="_Toc3376158"/>
    <w:bookmarkStart w:id="1311" w:name="_Toc3378492"/>
    <w:bookmarkStart w:id="1312" w:name="_Toc3380385"/>
    <w:bookmarkStart w:id="1313" w:name="_Toc3462114"/>
    <w:p w14:paraId="4E7B8D82" w14:textId="77777777" w:rsidR="00200744" w:rsidRPr="00A109B0" w:rsidRDefault="00200744" w:rsidP="0039770F">
      <w:pPr>
        <w:pStyle w:val="Heading3"/>
      </w:pPr>
      <w:r>
        <w:rPr>
          <w:noProof/>
        </w:rPr>
        <w:lastRenderedPageBreak/>
        <mc:AlternateContent>
          <mc:Choice Requires="wps">
            <w:drawing>
              <wp:anchor distT="0" distB="0" distL="114300" distR="114300" simplePos="0" relativeHeight="252107264" behindDoc="1" locked="0" layoutInCell="1" allowOverlap="1" wp14:anchorId="21F08729" wp14:editId="11FE096A">
                <wp:simplePos x="0" y="0"/>
                <wp:positionH relativeFrom="column">
                  <wp:posOffset>-569595</wp:posOffset>
                </wp:positionH>
                <wp:positionV relativeFrom="paragraph">
                  <wp:posOffset>372740</wp:posOffset>
                </wp:positionV>
                <wp:extent cx="7060565" cy="114300"/>
                <wp:effectExtent l="0" t="0" r="6985" b="0"/>
                <wp:wrapNone/>
                <wp:docPr id="213" name="Rectangle 21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FE06ED2" id="Rectangle 213" o:spid="_x0000_s1026" style="position:absolute;margin-left:-44.85pt;margin-top:29.35pt;width:555.95pt;height:9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eq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zZrD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3DD0E651" w14:textId="77777777" w:rsidR="00917DC3" w:rsidRPr="00917DC3" w:rsidRDefault="00917DC3" w:rsidP="003D588A">
      <w:pPr>
        <w:rPr>
          <w:rFonts w:cs="Arial"/>
          <w:sz w:val="12"/>
        </w:rPr>
      </w:pPr>
    </w:p>
    <w:p w14:paraId="3A5DD2CD" w14:textId="77777777" w:rsidR="008C6953" w:rsidRDefault="008C6953" w:rsidP="008C6953">
      <w:pPr>
        <w:rPr>
          <w:rFonts w:cs="Arial"/>
          <w:b/>
        </w:rPr>
      </w:pPr>
      <w:r>
        <w:rPr>
          <w:rFonts w:cs="Arial"/>
          <w:b/>
        </w:rPr>
        <w:t>Pool maintenance</w:t>
      </w:r>
    </w:p>
    <w:p w14:paraId="3C6CDEA3" w14:textId="77777777" w:rsidR="008C6953" w:rsidRDefault="008C6953" w:rsidP="008C6953">
      <w:pPr>
        <w:rPr>
          <w:rFonts w:cs="Arial"/>
        </w:rPr>
      </w:pPr>
    </w:p>
    <w:p w14:paraId="37A5D6BA" w14:textId="77777777" w:rsidR="008C6953" w:rsidRDefault="008C6953" w:rsidP="008C6953">
      <w:pPr>
        <w:rPr>
          <w:rFonts w:cs="Arial"/>
        </w:rPr>
      </w:pPr>
      <w:r>
        <w:rPr>
          <w:rFonts w:cs="Arial"/>
        </w:rPr>
        <w:t>“Guide to swimming pool water chemistry” is a good basic guide for pool users. Topics discussed are the use of disinfectants, total hardness, ways to reduce or elevate pH including the dangers of an imbalance, ways to prevent algae growth and various swimming pool water-testing procedures.</w:t>
      </w:r>
    </w:p>
    <w:p w14:paraId="702B6A4B" w14:textId="77777777" w:rsidR="008C6953" w:rsidRDefault="008C6953" w:rsidP="008C6953">
      <w:pPr>
        <w:rPr>
          <w:rFonts w:cs="Arial"/>
        </w:rPr>
      </w:pPr>
      <w:r>
        <w:rPr>
          <w:rFonts w:cs="Arial"/>
        </w:rPr>
        <w:t>(</w:t>
      </w:r>
      <w:hyperlink r:id="rId137" w:history="1">
        <w:r w:rsidRPr="004470FC">
          <w:rPr>
            <w:rStyle w:val="Hyperlink"/>
            <w:rFonts w:cs="Arial"/>
          </w:rPr>
          <w:t>http://www.elecro.co.uk/guide-to-swimming-pool-water-chemistry</w:t>
        </w:r>
      </w:hyperlink>
      <w:r>
        <w:rPr>
          <w:rStyle w:val="Hyperlink"/>
          <w:rFonts w:cs="Arial"/>
        </w:rPr>
        <w:t>)</w:t>
      </w:r>
    </w:p>
    <w:p w14:paraId="4C99BF73" w14:textId="77777777" w:rsidR="008C6953" w:rsidRDefault="008C6953" w:rsidP="008C6953">
      <w:pPr>
        <w:rPr>
          <w:rFonts w:cs="Arial"/>
        </w:rPr>
      </w:pPr>
    </w:p>
    <w:p w14:paraId="41527086" w14:textId="77777777" w:rsidR="008C6953" w:rsidRPr="00A8634C" w:rsidRDefault="008C6953" w:rsidP="008C6953">
      <w:pPr>
        <w:rPr>
          <w:rFonts w:cs="Arial"/>
        </w:rPr>
      </w:pPr>
      <w:r>
        <w:rPr>
          <w:rFonts w:cs="Arial"/>
        </w:rPr>
        <w:t>“</w:t>
      </w:r>
      <w:r w:rsidRPr="00A45FCC">
        <w:rPr>
          <w:rFonts w:cs="Arial"/>
        </w:rPr>
        <w:t>The Chemistry of Swimming Pool Maintenance</w:t>
      </w:r>
      <w:r>
        <w:rPr>
          <w:rFonts w:cs="Arial"/>
        </w:rPr>
        <w:t xml:space="preserve">” from the </w:t>
      </w:r>
      <w:r>
        <w:rPr>
          <w:rFonts w:cs="Arial"/>
          <w:i/>
        </w:rPr>
        <w:t>Journal of Chemical Education</w:t>
      </w:r>
      <w:r>
        <w:rPr>
          <w:rFonts w:cs="Arial"/>
        </w:rPr>
        <w:t xml:space="preserve"> teaches the basic chemistry behind maintaining healthy pools. Two acid-base equilibria (</w:t>
      </w:r>
      <w:proofErr w:type="spellStart"/>
      <w:r>
        <w:rPr>
          <w:rFonts w:cs="Arial"/>
        </w:rPr>
        <w:t>hypochlorous</w:t>
      </w:r>
      <w:proofErr w:type="spellEnd"/>
      <w:r>
        <w:rPr>
          <w:rFonts w:cs="Arial"/>
        </w:rPr>
        <w:t xml:space="preserve"> acid and calcium hydroxide), plus simple testing techniques (indicators to replace pH meters and hardness measured by drop-count titration) are discussed.</w:t>
      </w:r>
    </w:p>
    <w:p w14:paraId="12B3A50A" w14:textId="77777777" w:rsidR="008C6953" w:rsidRDefault="008C6953" w:rsidP="008C6953">
      <w:pPr>
        <w:rPr>
          <w:rStyle w:val="Hyperlink"/>
          <w:rFonts w:cs="Arial"/>
        </w:rPr>
      </w:pPr>
      <w:r>
        <w:rPr>
          <w:rFonts w:cs="Arial"/>
        </w:rPr>
        <w:t>(</w:t>
      </w:r>
      <w:hyperlink r:id="rId138" w:history="1">
        <w:r w:rsidRPr="00617CC2">
          <w:rPr>
            <w:rStyle w:val="Hyperlink"/>
            <w:rFonts w:cs="Arial"/>
          </w:rPr>
          <w:t>https://pdfs.semanticscholar.org/f245/ebb7f16860356aa814f598227133d33d58e5.pdf</w:t>
        </w:r>
      </w:hyperlink>
      <w:r>
        <w:rPr>
          <w:rStyle w:val="Hyperlink"/>
          <w:rFonts w:cs="Arial"/>
        </w:rPr>
        <w:t>)</w:t>
      </w:r>
    </w:p>
    <w:p w14:paraId="10CF3ABD" w14:textId="77777777" w:rsidR="008C6953" w:rsidRPr="00E04EC2" w:rsidRDefault="008C6953" w:rsidP="008C6953">
      <w:pPr>
        <w:rPr>
          <w:rFonts w:cs="Arial"/>
        </w:rPr>
      </w:pPr>
    </w:p>
    <w:p w14:paraId="790D30C9" w14:textId="77777777" w:rsidR="008C6953" w:rsidRDefault="008C6953" w:rsidP="008C6953">
      <w:pPr>
        <w:rPr>
          <w:rFonts w:cs="Arial"/>
        </w:rPr>
      </w:pPr>
      <w:r>
        <w:rPr>
          <w:rFonts w:cs="Arial"/>
          <w:b/>
        </w:rPr>
        <w:t>Basics of pool chemistry</w:t>
      </w:r>
    </w:p>
    <w:p w14:paraId="0A157DD8" w14:textId="77777777" w:rsidR="008C6953" w:rsidRPr="00CC6D82" w:rsidRDefault="008C6953" w:rsidP="008C6953">
      <w:pPr>
        <w:rPr>
          <w:rFonts w:cs="Arial"/>
        </w:rPr>
      </w:pPr>
    </w:p>
    <w:p w14:paraId="75896D74" w14:textId="5C5AB73E" w:rsidR="008C6953" w:rsidRDefault="008C6953" w:rsidP="008C6953">
      <w:pPr>
        <w:rPr>
          <w:rFonts w:cs="Arial"/>
        </w:rPr>
      </w:pPr>
      <w:r>
        <w:rPr>
          <w:rFonts w:cs="Arial"/>
        </w:rPr>
        <w:t xml:space="preserve">“Swimming pool chemistry water fact sheet” shows that chlorine in any form reacts with water to yield </w:t>
      </w:r>
      <w:proofErr w:type="spellStart"/>
      <w:r>
        <w:rPr>
          <w:rFonts w:cs="Arial"/>
        </w:rPr>
        <w:t>hypochlorous</w:t>
      </w:r>
      <w:proofErr w:type="spellEnd"/>
      <w:r>
        <w:rPr>
          <w:rFonts w:cs="Arial"/>
        </w:rPr>
        <w:t xml:space="preserve"> acid, the agent that kills algae and bacteria and oxidizes other organic matter in pools. Facts are provided on ways to maintain optimum pH, alkalinity (buffer systems), the level of cyanuric acid (CYA) needed to stabilize chlorine, and the effects of water temperature.</w:t>
      </w:r>
    </w:p>
    <w:p w14:paraId="3438FEDE" w14:textId="77777777" w:rsidR="008C6953" w:rsidRDefault="008C6953" w:rsidP="008C6953">
      <w:pPr>
        <w:rPr>
          <w:rFonts w:cs="Arial"/>
        </w:rPr>
      </w:pPr>
      <w:r>
        <w:rPr>
          <w:rFonts w:cs="Arial"/>
        </w:rPr>
        <w:t>(</w:t>
      </w:r>
      <w:hyperlink r:id="rId139" w:history="1">
        <w:r w:rsidRPr="00617CC2">
          <w:rPr>
            <w:rStyle w:val="Hyperlink"/>
            <w:rFonts w:cs="Arial"/>
          </w:rPr>
          <w:t>https://www.co.shasta.ca.us/docs/libraries/resource-management-docs/ehd-docs/Pool_Chemistry_Fact_Sheet.pdf</w:t>
        </w:r>
      </w:hyperlink>
      <w:r>
        <w:rPr>
          <w:rFonts w:cs="Arial"/>
        </w:rPr>
        <w:t>)</w:t>
      </w:r>
    </w:p>
    <w:p w14:paraId="09964AB7" w14:textId="77777777" w:rsidR="008C6953" w:rsidRDefault="008C6953" w:rsidP="008C6953">
      <w:pPr>
        <w:rPr>
          <w:rFonts w:cs="Arial"/>
        </w:rPr>
      </w:pPr>
    </w:p>
    <w:p w14:paraId="65BD0D91" w14:textId="77777777" w:rsidR="008C6953" w:rsidRDefault="008C6953" w:rsidP="008C6953">
      <w:pPr>
        <w:rPr>
          <w:rFonts w:cs="Arial"/>
        </w:rPr>
      </w:pPr>
      <w:r>
        <w:rPr>
          <w:rFonts w:cs="Arial"/>
        </w:rPr>
        <w:t xml:space="preserve">This basic pool chemistry lesson provides additional details on the use of CYA to protect chlorine from being </w:t>
      </w:r>
      <w:proofErr w:type="gramStart"/>
      <w:r>
        <w:rPr>
          <w:rFonts w:cs="Arial"/>
        </w:rPr>
        <w:t>degraded</w:t>
      </w:r>
      <w:proofErr w:type="gramEnd"/>
      <w:r>
        <w:rPr>
          <w:rFonts w:cs="Arial"/>
        </w:rPr>
        <w:t xml:space="preserve"> by UV radiation and discussed what happens when calcium ion concentration and/or pH are outside of their ideal range.</w:t>
      </w:r>
    </w:p>
    <w:p w14:paraId="20BE71A2" w14:textId="77777777" w:rsidR="008C6953" w:rsidRPr="00A4334B" w:rsidRDefault="008C6953" w:rsidP="008C6953">
      <w:pPr>
        <w:rPr>
          <w:rFonts w:cs="Arial"/>
        </w:rPr>
      </w:pPr>
      <w:r>
        <w:rPr>
          <w:rFonts w:cs="Arial"/>
        </w:rPr>
        <w:t>(</w:t>
      </w:r>
      <w:hyperlink r:id="rId140" w:history="1">
        <w:r w:rsidRPr="00617CC2">
          <w:rPr>
            <w:rStyle w:val="Hyperlink"/>
            <w:rFonts w:cs="Arial"/>
          </w:rPr>
          <w:t>https://www.swimmingpoollearning.com/basic-pool-chemistry</w:t>
        </w:r>
      </w:hyperlink>
      <w:r>
        <w:rPr>
          <w:rStyle w:val="Hyperlink"/>
          <w:rFonts w:cs="Arial"/>
        </w:rPr>
        <w:t>)</w:t>
      </w:r>
    </w:p>
    <w:p w14:paraId="451A144A" w14:textId="77777777" w:rsidR="008C6953" w:rsidRPr="00E04EC2" w:rsidRDefault="008C6953" w:rsidP="008C6953">
      <w:pPr>
        <w:rPr>
          <w:rFonts w:cs="Arial"/>
        </w:rPr>
      </w:pPr>
    </w:p>
    <w:p w14:paraId="14893CD1" w14:textId="77777777" w:rsidR="008C6953" w:rsidRDefault="008C6953" w:rsidP="008C6953">
      <w:pPr>
        <w:rPr>
          <w:rFonts w:cs="Arial"/>
          <w:b/>
        </w:rPr>
      </w:pPr>
      <w:r>
        <w:rPr>
          <w:rFonts w:cs="Arial"/>
          <w:b/>
        </w:rPr>
        <w:t>Stabilizing free chlorine</w:t>
      </w:r>
    </w:p>
    <w:p w14:paraId="6FEEE0E9" w14:textId="77777777" w:rsidR="008C6953" w:rsidRDefault="008C6953" w:rsidP="008C6953">
      <w:pPr>
        <w:rPr>
          <w:rFonts w:cs="Arial"/>
        </w:rPr>
      </w:pPr>
    </w:p>
    <w:p w14:paraId="3A373352" w14:textId="77777777" w:rsidR="008C6953" w:rsidRDefault="008C6953" w:rsidP="008C6953">
      <w:pPr>
        <w:rPr>
          <w:rFonts w:cs="Arial"/>
        </w:rPr>
      </w:pPr>
      <w:r>
        <w:rPr>
          <w:rFonts w:cs="Arial"/>
        </w:rPr>
        <w:t>This excellent resource uses graphs to show the results of studies to determine the effect of adding CYA to maintain the free chlorine (</w:t>
      </w:r>
      <w:proofErr w:type="spellStart"/>
      <w:r>
        <w:rPr>
          <w:rFonts w:cs="Arial"/>
        </w:rPr>
        <w:t>HClO</w:t>
      </w:r>
      <w:proofErr w:type="spellEnd"/>
      <w:r>
        <w:rPr>
          <w:rFonts w:cs="Arial"/>
        </w:rPr>
        <w:t>) level in swimming pools.</w:t>
      </w:r>
    </w:p>
    <w:p w14:paraId="72B8A12F" w14:textId="77777777" w:rsidR="008C6953" w:rsidRDefault="008C6953" w:rsidP="008C6953">
      <w:pPr>
        <w:rPr>
          <w:rFonts w:cs="Arial"/>
        </w:rPr>
      </w:pPr>
      <w:r>
        <w:rPr>
          <w:rFonts w:cs="Arial"/>
        </w:rPr>
        <w:t>(</w:t>
      </w:r>
      <w:hyperlink r:id="rId141" w:history="1">
        <w:r w:rsidRPr="004015D1">
          <w:rPr>
            <w:rStyle w:val="Hyperlink"/>
            <w:rFonts w:cs="Arial"/>
          </w:rPr>
          <w:t>https://www.qcaa.qld.edu.au/downloads/senior/snr_chemistry_07_ass_chlorine.pdf</w:t>
        </w:r>
      </w:hyperlink>
      <w:r>
        <w:rPr>
          <w:rFonts w:cs="Arial"/>
        </w:rPr>
        <w:t>)</w:t>
      </w:r>
    </w:p>
    <w:p w14:paraId="300C8475" w14:textId="77777777" w:rsidR="008C6953" w:rsidRDefault="008C6953" w:rsidP="008C6953">
      <w:pPr>
        <w:rPr>
          <w:rFonts w:cs="Arial"/>
        </w:rPr>
      </w:pPr>
    </w:p>
    <w:p w14:paraId="6B42440F" w14:textId="77777777" w:rsidR="008C6953" w:rsidRDefault="008C6953" w:rsidP="008C6953">
      <w:pPr>
        <w:rPr>
          <w:rFonts w:cs="Arial"/>
        </w:rPr>
      </w:pPr>
      <w:r>
        <w:rPr>
          <w:rFonts w:cs="Arial"/>
        </w:rPr>
        <w:t xml:space="preserve">The ability of CYA to protect free chlorine from degradation by the sun’s ultraviolet rays is discussed in a </w:t>
      </w:r>
      <w:proofErr w:type="gramStart"/>
      <w:r>
        <w:rPr>
          <w:rFonts w:cs="Arial"/>
        </w:rPr>
        <w:t>three minute</w:t>
      </w:r>
      <w:proofErr w:type="gramEnd"/>
      <w:r>
        <w:rPr>
          <w:rFonts w:cs="Arial"/>
        </w:rPr>
        <w:t xml:space="preserve"> video. The molecular structure helps explain CYA’s ability to protect free chlorine.</w:t>
      </w:r>
    </w:p>
    <w:p w14:paraId="6839DF32" w14:textId="77777777" w:rsidR="008C6953" w:rsidRDefault="008C6953" w:rsidP="008C6953">
      <w:pPr>
        <w:rPr>
          <w:rFonts w:cs="Arial"/>
        </w:rPr>
      </w:pPr>
      <w:r>
        <w:rPr>
          <w:rFonts w:cs="Arial"/>
        </w:rPr>
        <w:t>(</w:t>
      </w:r>
      <w:hyperlink r:id="rId142" w:history="1">
        <w:r w:rsidRPr="00B7690E">
          <w:rPr>
            <w:rStyle w:val="Hyperlink"/>
            <w:rFonts w:cs="Arial"/>
          </w:rPr>
          <w:t>http://blog.orendatech.com/five-things-cyanuric-acid</w:t>
        </w:r>
      </w:hyperlink>
      <w:r>
        <w:rPr>
          <w:rFonts w:cs="Arial"/>
        </w:rPr>
        <w:t>)</w:t>
      </w:r>
    </w:p>
    <w:p w14:paraId="0F3462CD" w14:textId="77777777" w:rsidR="008C6953" w:rsidRPr="00A43EEA" w:rsidRDefault="008C6953" w:rsidP="008C6953">
      <w:pPr>
        <w:rPr>
          <w:rFonts w:cs="Arial"/>
        </w:rPr>
      </w:pPr>
    </w:p>
    <w:p w14:paraId="67BEF995" w14:textId="77777777" w:rsidR="008C6953" w:rsidRDefault="008C6953" w:rsidP="008C6953">
      <w:pPr>
        <w:rPr>
          <w:rFonts w:cs="Arial"/>
          <w:b/>
        </w:rPr>
      </w:pPr>
      <w:r>
        <w:rPr>
          <w:rFonts w:cs="Arial"/>
          <w:b/>
        </w:rPr>
        <w:t>Disinfection</w:t>
      </w:r>
    </w:p>
    <w:p w14:paraId="2479C24A" w14:textId="77777777" w:rsidR="008C6953" w:rsidRDefault="008C6953" w:rsidP="008C6953">
      <w:pPr>
        <w:rPr>
          <w:rFonts w:cs="Arial"/>
        </w:rPr>
      </w:pPr>
    </w:p>
    <w:p w14:paraId="6E1F5FB4" w14:textId="77777777" w:rsidR="008C6953" w:rsidRDefault="008C6953" w:rsidP="008C6953">
      <w:pPr>
        <w:rPr>
          <w:rFonts w:cs="Arial"/>
        </w:rPr>
      </w:pPr>
      <w:r>
        <w:rPr>
          <w:rFonts w:cs="Arial"/>
        </w:rPr>
        <w:t>The “</w:t>
      </w:r>
      <w:proofErr w:type="spellStart"/>
      <w:r>
        <w:rPr>
          <w:rFonts w:cs="Arial"/>
        </w:rPr>
        <w:t>Hypochlorous</w:t>
      </w:r>
      <w:proofErr w:type="spellEnd"/>
      <w:r>
        <w:rPr>
          <w:rFonts w:cs="Arial"/>
        </w:rPr>
        <w:t xml:space="preserve"> Acid Information Sheet” describes how </w:t>
      </w:r>
      <w:proofErr w:type="spellStart"/>
      <w:r>
        <w:rPr>
          <w:rFonts w:cs="Arial"/>
        </w:rPr>
        <w:t>hypochlorous</w:t>
      </w:r>
      <w:proofErr w:type="spellEnd"/>
      <w:r>
        <w:rPr>
          <w:rFonts w:cs="Arial"/>
        </w:rPr>
        <w:t xml:space="preserve"> acid kills bacteria and viruses.</w:t>
      </w:r>
    </w:p>
    <w:p w14:paraId="44A77FE4" w14:textId="77777777" w:rsidR="008C6953" w:rsidRDefault="008C6953" w:rsidP="008C6953">
      <w:pPr>
        <w:rPr>
          <w:rFonts w:cs="Arial"/>
        </w:rPr>
      </w:pPr>
      <w:r>
        <w:rPr>
          <w:rFonts w:cs="Arial"/>
        </w:rPr>
        <w:t>(</w:t>
      </w:r>
      <w:hyperlink r:id="rId143" w:history="1">
        <w:r w:rsidRPr="002872D7">
          <w:rPr>
            <w:rStyle w:val="Hyperlink"/>
            <w:rFonts w:cs="Arial"/>
          </w:rPr>
          <w:t>https://www.trycare.co.uk/files/ww/Dentiguard%20-%20Hypochlorous%20Acid%20Information%20Sheet.pdf</w:t>
        </w:r>
      </w:hyperlink>
      <w:r>
        <w:rPr>
          <w:rFonts w:cs="Arial"/>
        </w:rPr>
        <w:t>)</w:t>
      </w:r>
    </w:p>
    <w:p w14:paraId="68E21F46" w14:textId="77777777" w:rsidR="008C6953" w:rsidRDefault="008C6953" w:rsidP="008C6953">
      <w:pPr>
        <w:rPr>
          <w:rFonts w:cs="Arial"/>
        </w:rPr>
      </w:pPr>
    </w:p>
    <w:p w14:paraId="45D6AB47" w14:textId="77777777" w:rsidR="008C6953" w:rsidRDefault="008C6953" w:rsidP="008C6953">
      <w:pPr>
        <w:rPr>
          <w:rFonts w:cs="Arial"/>
        </w:rPr>
      </w:pPr>
      <w:r>
        <w:rPr>
          <w:rFonts w:cs="Arial"/>
        </w:rPr>
        <w:t xml:space="preserve">A technical guide on using UV sanitation in swimming pools discusses how to eliminate microorganisms such as </w:t>
      </w:r>
      <w:r w:rsidRPr="00D3281D">
        <w:rPr>
          <w:rFonts w:cs="Arial"/>
          <w:i/>
        </w:rPr>
        <w:t>C</w:t>
      </w:r>
      <w:r w:rsidRPr="00D3281D">
        <w:rPr>
          <w:rFonts w:ascii="Helvetica" w:hAnsi="Helvetica"/>
          <w:i/>
          <w:color w:val="000000"/>
        </w:rPr>
        <w:t>ryptosporidium</w:t>
      </w:r>
      <w:r>
        <w:rPr>
          <w:rFonts w:ascii="Helvetica" w:hAnsi="Helvetica"/>
          <w:color w:val="000000"/>
        </w:rPr>
        <w:t xml:space="preserve"> and </w:t>
      </w:r>
      <w:r w:rsidRPr="00D3281D">
        <w:rPr>
          <w:rFonts w:ascii="Helvetica" w:hAnsi="Helvetica"/>
          <w:i/>
          <w:color w:val="000000"/>
        </w:rPr>
        <w:t>Giardia</w:t>
      </w:r>
      <w:r>
        <w:rPr>
          <w:rFonts w:cs="Arial"/>
        </w:rPr>
        <w:t xml:space="preserve"> that have chlorine-resistant cysts</w:t>
      </w:r>
      <w:r>
        <w:rPr>
          <w:rFonts w:ascii="Helvetica" w:hAnsi="Helvetica"/>
          <w:color w:val="000000"/>
        </w:rPr>
        <w:t>.</w:t>
      </w:r>
    </w:p>
    <w:p w14:paraId="57759D61" w14:textId="77777777" w:rsidR="008C6953" w:rsidRDefault="008C6953" w:rsidP="008C6953">
      <w:pPr>
        <w:rPr>
          <w:rFonts w:cs="Arial"/>
        </w:rPr>
      </w:pPr>
      <w:r>
        <w:rPr>
          <w:rFonts w:cs="Arial"/>
        </w:rPr>
        <w:t>(</w:t>
      </w:r>
      <w:hyperlink r:id="rId144" w:history="1">
        <w:r w:rsidRPr="002872D7">
          <w:rPr>
            <w:rStyle w:val="Hyperlink"/>
            <w:rFonts w:cs="Arial"/>
          </w:rPr>
          <w:t>https://www.poolspanews.com/facilities/maintenance/technical-guide-to-using-uv-sanitation-on-swimming-pools_o</w:t>
        </w:r>
      </w:hyperlink>
      <w:r>
        <w:rPr>
          <w:rFonts w:cs="Arial"/>
        </w:rPr>
        <w:t>)</w:t>
      </w:r>
    </w:p>
    <w:p w14:paraId="5623833B" w14:textId="77777777" w:rsidR="008C6953" w:rsidRDefault="008C6953" w:rsidP="008C6953">
      <w:pPr>
        <w:rPr>
          <w:rFonts w:cs="Arial"/>
        </w:rPr>
      </w:pPr>
    </w:p>
    <w:p w14:paraId="2B6E44FA" w14:textId="77777777" w:rsidR="008C6953" w:rsidRDefault="008C6953" w:rsidP="008C6953">
      <w:pPr>
        <w:rPr>
          <w:rFonts w:cs="Arial"/>
        </w:rPr>
      </w:pPr>
      <w:r>
        <w:rPr>
          <w:rStyle w:val="ilfuvd"/>
          <w:rFonts w:cs="Arial"/>
          <w:b/>
          <w:color w:val="222222"/>
        </w:rPr>
        <w:t>Disinfection byproducts (DBPs)</w:t>
      </w:r>
    </w:p>
    <w:p w14:paraId="4058FCCB" w14:textId="77777777" w:rsidR="008C6953" w:rsidRPr="00E04EC2" w:rsidRDefault="008C6953" w:rsidP="008C6953">
      <w:pPr>
        <w:rPr>
          <w:rStyle w:val="ilfuvd"/>
          <w:rFonts w:cs="Arial"/>
          <w:color w:val="222222"/>
        </w:rPr>
      </w:pPr>
    </w:p>
    <w:p w14:paraId="30E6C6A6" w14:textId="77777777" w:rsidR="008C6953" w:rsidRDefault="008C6953" w:rsidP="008C6953">
      <w:pPr>
        <w:rPr>
          <w:rStyle w:val="ilfuvd"/>
          <w:rFonts w:cs="Arial"/>
          <w:color w:val="222222"/>
        </w:rPr>
      </w:pPr>
      <w:r>
        <w:rPr>
          <w:rStyle w:val="ilfuvd"/>
          <w:rFonts w:cs="Arial"/>
          <w:color w:val="222222"/>
        </w:rPr>
        <w:t xml:space="preserve">Disinfectants used to kill microbes react with organic materials in pools (most brought in by swimmers) to form DBPs. Effects on human health by DBPs </w:t>
      </w:r>
      <w:proofErr w:type="gramStart"/>
      <w:r>
        <w:rPr>
          <w:rStyle w:val="ilfuvd"/>
          <w:rFonts w:cs="Arial"/>
          <w:color w:val="222222"/>
        </w:rPr>
        <w:t>are explained</w:t>
      </w:r>
      <w:proofErr w:type="gramEnd"/>
      <w:r>
        <w:rPr>
          <w:rStyle w:val="ilfuvd"/>
          <w:rFonts w:cs="Arial"/>
          <w:color w:val="222222"/>
        </w:rPr>
        <w:t>.</w:t>
      </w:r>
    </w:p>
    <w:p w14:paraId="205F8C0C" w14:textId="77777777" w:rsidR="008C6953" w:rsidRDefault="008C6953" w:rsidP="008C6953">
      <w:pPr>
        <w:rPr>
          <w:rFonts w:cs="Arial"/>
        </w:rPr>
      </w:pPr>
      <w:r>
        <w:rPr>
          <w:rFonts w:cs="Arial"/>
        </w:rPr>
        <w:t>(</w:t>
      </w:r>
      <w:hyperlink r:id="rId145" w:history="1">
        <w:r w:rsidRPr="00905EF0">
          <w:rPr>
            <w:rStyle w:val="Hyperlink"/>
            <w:rFonts w:cs="Arial"/>
          </w:rPr>
          <w:t>https://cen.acs.org/articles/94/i31/chemical-reactions-taking-place-swimming.html</w:t>
        </w:r>
      </w:hyperlink>
      <w:r>
        <w:rPr>
          <w:rFonts w:cs="Arial"/>
        </w:rPr>
        <w:t>)</w:t>
      </w:r>
    </w:p>
    <w:p w14:paraId="0C8C759D" w14:textId="77777777" w:rsidR="008C6953" w:rsidRDefault="008C6953" w:rsidP="008C6953">
      <w:pPr>
        <w:rPr>
          <w:rFonts w:cs="Arial"/>
        </w:rPr>
      </w:pPr>
    </w:p>
    <w:p w14:paraId="0388C5EE" w14:textId="1987FF64" w:rsidR="008C6953" w:rsidRPr="00772C38" w:rsidRDefault="008C6953" w:rsidP="008C6953">
      <w:pPr>
        <w:rPr>
          <w:rFonts w:cs="Arial"/>
        </w:rPr>
      </w:pPr>
      <w:r>
        <w:rPr>
          <w:rFonts w:cs="Arial"/>
        </w:rPr>
        <w:t>Swimmers’ breath and blood were tested fo</w:t>
      </w:r>
      <w:r w:rsidR="003A4F63">
        <w:rPr>
          <w:rFonts w:cs="Arial"/>
        </w:rPr>
        <w:t>r the</w:t>
      </w:r>
      <w:r w:rsidRPr="003A4F63">
        <w:rPr>
          <w:rFonts w:cs="Arial"/>
          <w:noProof/>
        </w:rPr>
        <w:t xml:space="preserve"> formati</w:t>
      </w:r>
      <w:r>
        <w:rPr>
          <w:rFonts w:cs="Arial"/>
        </w:rPr>
        <w:t xml:space="preserve">on of </w:t>
      </w:r>
      <w:proofErr w:type="spellStart"/>
      <w:r>
        <w:rPr>
          <w:rFonts w:cs="Arial"/>
        </w:rPr>
        <w:t>trihalomethanes</w:t>
      </w:r>
      <w:proofErr w:type="spellEnd"/>
      <w:r>
        <w:rPr>
          <w:rFonts w:cs="Arial"/>
        </w:rPr>
        <w:t xml:space="preserve"> (THMs) (a consequence of water chlorination) after sitting on the edge of an indoor pool for one hour before swimming and then tested again after swimming for one hour; all tests detected THMs.</w:t>
      </w:r>
    </w:p>
    <w:p w14:paraId="311DF049" w14:textId="77777777" w:rsidR="008C6953" w:rsidRPr="00CC4374" w:rsidRDefault="008C6953" w:rsidP="008C6953">
      <w:pPr>
        <w:rPr>
          <w:rFonts w:cs="Arial"/>
          <w:color w:val="222222"/>
        </w:rPr>
      </w:pPr>
      <w:r>
        <w:rPr>
          <w:rFonts w:cs="Arial"/>
          <w:color w:val="222222"/>
        </w:rPr>
        <w:t>(</w:t>
      </w:r>
      <w:hyperlink r:id="rId146" w:history="1">
        <w:r w:rsidRPr="00220148">
          <w:rPr>
            <w:rStyle w:val="Hyperlink"/>
            <w:rFonts w:cs="Arial"/>
          </w:rPr>
          <w:t>https://www.sciencedirect.com/science/article/pii/S0048969798001740?via%3Dihub</w:t>
        </w:r>
      </w:hyperlink>
      <w:r>
        <w:rPr>
          <w:rFonts w:cs="Arial"/>
          <w:color w:val="222222"/>
        </w:rPr>
        <w:t>)</w:t>
      </w:r>
    </w:p>
    <w:p w14:paraId="6497FC88" w14:textId="77777777" w:rsidR="008C6953" w:rsidRPr="00C63838" w:rsidRDefault="008C6953" w:rsidP="008C6953">
      <w:pPr>
        <w:rPr>
          <w:rFonts w:cs="Arial"/>
        </w:rPr>
      </w:pPr>
    </w:p>
    <w:p w14:paraId="35BFC958" w14:textId="77777777" w:rsidR="008C6953" w:rsidRPr="00D27CD6" w:rsidRDefault="008C6953" w:rsidP="008C6953">
      <w:pPr>
        <w:rPr>
          <w:rFonts w:cs="Arial"/>
          <w:b/>
        </w:rPr>
      </w:pPr>
      <w:r>
        <w:rPr>
          <w:rFonts w:cs="Arial"/>
          <w:b/>
        </w:rPr>
        <w:t>Balancing pH, alkalinity and hardness</w:t>
      </w:r>
    </w:p>
    <w:p w14:paraId="199C09F1" w14:textId="77777777" w:rsidR="008C6953" w:rsidRDefault="008C6953" w:rsidP="008C6953">
      <w:pPr>
        <w:rPr>
          <w:rFonts w:cs="Arial"/>
        </w:rPr>
      </w:pPr>
    </w:p>
    <w:p w14:paraId="12361548" w14:textId="77777777" w:rsidR="008C6953" w:rsidRPr="00D35B96" w:rsidRDefault="008C6953" w:rsidP="008C6953">
      <w:pPr>
        <w:rPr>
          <w:rStyle w:val="Hyperlink"/>
          <w:rFonts w:cs="Arial"/>
        </w:rPr>
      </w:pPr>
      <w:r>
        <w:rPr>
          <w:rStyle w:val="ilfuvd"/>
          <w:rFonts w:cs="Arial"/>
          <w:color w:val="222222"/>
        </w:rPr>
        <w:t xml:space="preserve">This article emphasizes the importance and provides the rationale for balancing pool-water alkalinity first, followed by pH and finally by calcium hardness. </w:t>
      </w:r>
      <w:r w:rsidRPr="00D35B96">
        <w:rPr>
          <w:rFonts w:cs="Arial"/>
          <w:color w:val="0000FF"/>
        </w:rPr>
        <w:fldChar w:fldCharType="begin"/>
      </w:r>
      <w:r>
        <w:rPr>
          <w:rFonts w:cs="Arial"/>
          <w:color w:val="0000FF"/>
        </w:rPr>
        <w:instrText>HYPERLINK "C:\\Users\\Bill\\Documents\\1 OFFICE DOCUMENTS\\CHEMATRS\\2018-19 CM TG\\4 April\\TG Drafts\\4 Pool - BS\\(https:\\poolforthought.com\\maintaining-pool-calcium-hardness\\)"</w:instrText>
      </w:r>
      <w:r w:rsidRPr="00D35B96">
        <w:rPr>
          <w:rFonts w:cs="Arial"/>
          <w:color w:val="0000FF"/>
        </w:rPr>
        <w:fldChar w:fldCharType="separate"/>
      </w:r>
    </w:p>
    <w:p w14:paraId="3FDB1D82" w14:textId="77777777" w:rsidR="008C6953" w:rsidRDefault="008C6953" w:rsidP="008C6953">
      <w:pPr>
        <w:rPr>
          <w:rFonts w:cs="Arial"/>
          <w:color w:val="0000FF"/>
        </w:rPr>
      </w:pPr>
      <w:r w:rsidRPr="00D35B96">
        <w:rPr>
          <w:rFonts w:cs="Arial"/>
          <w:color w:val="0000FF"/>
        </w:rPr>
        <w:fldChar w:fldCharType="end"/>
      </w:r>
      <w:r>
        <w:rPr>
          <w:rFonts w:cs="Arial"/>
          <w:color w:val="0000FF"/>
        </w:rPr>
        <w:t>(</w:t>
      </w:r>
      <w:hyperlink r:id="rId147" w:history="1">
        <w:r w:rsidRPr="00905EF0">
          <w:rPr>
            <w:rStyle w:val="Hyperlink"/>
            <w:rFonts w:cs="Arial"/>
          </w:rPr>
          <w:t>https://poolforthought.com/maintaining-pool-calcium-hardness/</w:t>
        </w:r>
      </w:hyperlink>
      <w:r>
        <w:rPr>
          <w:rFonts w:cs="Arial"/>
          <w:color w:val="0000FF"/>
        </w:rPr>
        <w:t>)</w:t>
      </w:r>
    </w:p>
    <w:p w14:paraId="5407E076" w14:textId="77777777" w:rsidR="008C6953" w:rsidRDefault="008C6953" w:rsidP="008C6953">
      <w:pPr>
        <w:rPr>
          <w:rFonts w:cs="Arial"/>
          <w:color w:val="0000FF"/>
        </w:rPr>
      </w:pPr>
    </w:p>
    <w:p w14:paraId="4D3AFFB5" w14:textId="4A0D4C69" w:rsidR="008C6953" w:rsidRPr="00023F85" w:rsidRDefault="008C6953" w:rsidP="008C6953">
      <w:pPr>
        <w:rPr>
          <w:rFonts w:cs="Arial"/>
        </w:rPr>
      </w:pPr>
      <w:r>
        <w:rPr>
          <w:rFonts w:cs="Arial"/>
        </w:rPr>
        <w:t xml:space="preserve">“Pool Chemistry: Backyard Perils and Experiments” from </w:t>
      </w:r>
      <w:r>
        <w:rPr>
          <w:rFonts w:cs="Arial"/>
          <w:i/>
        </w:rPr>
        <w:t>Chem13 News</w:t>
      </w:r>
      <w:r>
        <w:rPr>
          <w:rFonts w:cs="Arial"/>
        </w:rPr>
        <w:t xml:space="preserve"> uses equilibrium expressions and structural formulas to discuss alkalinity and pH and describes how </w:t>
      </w:r>
      <w:proofErr w:type="spellStart"/>
      <w:r>
        <w:rPr>
          <w:rFonts w:cs="Arial"/>
        </w:rPr>
        <w:t>trichloro</w:t>
      </w:r>
      <w:r w:rsidR="00196F53">
        <w:rPr>
          <w:rFonts w:cs="Arial"/>
        </w:rPr>
        <w:t>iso</w:t>
      </w:r>
      <w:r>
        <w:rPr>
          <w:rFonts w:cs="Arial"/>
        </w:rPr>
        <w:t>cyanuric</w:t>
      </w:r>
      <w:proofErr w:type="spellEnd"/>
      <w:r>
        <w:rPr>
          <w:rFonts w:cs="Arial"/>
        </w:rPr>
        <w:t xml:space="preserve"> acid stabilizes free chlorine by lowering the </w:t>
      </w:r>
      <w:proofErr w:type="spellStart"/>
      <w:r>
        <w:rPr>
          <w:rFonts w:cs="Arial"/>
        </w:rPr>
        <w:t>pH.</w:t>
      </w:r>
      <w:proofErr w:type="spellEnd"/>
      <w:r>
        <w:rPr>
          <w:rFonts w:cs="Arial"/>
        </w:rPr>
        <w:t xml:space="preserve"> Excellent article!</w:t>
      </w:r>
    </w:p>
    <w:p w14:paraId="6B70B1B8" w14:textId="77777777" w:rsidR="008C6953" w:rsidRPr="00101DF6" w:rsidRDefault="008C6953" w:rsidP="008C6953">
      <w:pPr>
        <w:rPr>
          <w:rFonts w:cs="Arial"/>
          <w:color w:val="222222"/>
          <w:sz w:val="27"/>
          <w:szCs w:val="27"/>
        </w:rPr>
      </w:pPr>
      <w:r>
        <w:rPr>
          <w:rFonts w:cs="Arial"/>
        </w:rPr>
        <w:t>(</w:t>
      </w:r>
      <w:hyperlink r:id="rId148" w:history="1">
        <w:r w:rsidRPr="002872D7">
          <w:rPr>
            <w:rStyle w:val="Hyperlink"/>
            <w:rFonts w:cs="Arial"/>
          </w:rPr>
          <w:t>https://uwaterloo.ca/chem13news/sites/ca.chem13news/files/uploads/files/March2007_1_4_5.pdf</w:t>
        </w:r>
      </w:hyperlink>
      <w:r>
        <w:rPr>
          <w:rFonts w:cs="Arial"/>
        </w:rPr>
        <w:t>)</w:t>
      </w:r>
    </w:p>
    <w:p w14:paraId="5D5EE06B" w14:textId="77777777" w:rsidR="008C6953" w:rsidRDefault="008C6953" w:rsidP="008C6953">
      <w:pPr>
        <w:rPr>
          <w:rFonts w:cs="Arial"/>
        </w:rPr>
      </w:pPr>
    </w:p>
    <w:p w14:paraId="1BD45D63" w14:textId="77777777" w:rsidR="008C6953" w:rsidRDefault="008C6953" w:rsidP="008C6953">
      <w:pPr>
        <w:rPr>
          <w:rFonts w:cs="Arial"/>
          <w:b/>
        </w:rPr>
      </w:pPr>
      <w:r>
        <w:rPr>
          <w:rFonts w:cs="Arial"/>
          <w:b/>
        </w:rPr>
        <w:t>Chelation and sequestration</w:t>
      </w:r>
    </w:p>
    <w:p w14:paraId="3D0F63C0" w14:textId="77777777" w:rsidR="008C6953" w:rsidRPr="00E63098" w:rsidRDefault="008C6953" w:rsidP="008C6953">
      <w:pPr>
        <w:rPr>
          <w:rFonts w:cs="Arial"/>
        </w:rPr>
      </w:pPr>
    </w:p>
    <w:p w14:paraId="12728CDA" w14:textId="77777777" w:rsidR="008C6953" w:rsidRDefault="008C6953" w:rsidP="008C6953">
      <w:pPr>
        <w:rPr>
          <w:rFonts w:cs="Arial"/>
        </w:rPr>
      </w:pPr>
      <w:r>
        <w:rPr>
          <w:rFonts w:cs="Arial"/>
        </w:rPr>
        <w:t xml:space="preserve">Metal ions can discolor water and form rust or copper stains on pools; chelating agents bind the ions tightly in chemical bonds, keeping them suspended in the water. The source of metal ions in pools, ways to test for their presence, and how to remove them </w:t>
      </w:r>
      <w:proofErr w:type="gramStart"/>
      <w:r>
        <w:rPr>
          <w:rFonts w:cs="Arial"/>
        </w:rPr>
        <w:t>are explained</w:t>
      </w:r>
      <w:proofErr w:type="gramEnd"/>
      <w:r>
        <w:rPr>
          <w:rFonts w:cs="Arial"/>
        </w:rPr>
        <w:t>.</w:t>
      </w:r>
    </w:p>
    <w:p w14:paraId="4F924157" w14:textId="77777777" w:rsidR="008C6953" w:rsidRPr="00CB5059" w:rsidRDefault="008C6953" w:rsidP="008C6953">
      <w:pPr>
        <w:rPr>
          <w:rFonts w:cs="Arial"/>
        </w:rPr>
      </w:pPr>
      <w:r>
        <w:rPr>
          <w:rFonts w:cs="Arial"/>
        </w:rPr>
        <w:t>(</w:t>
      </w:r>
      <w:hyperlink r:id="rId149" w:history="1">
        <w:r w:rsidRPr="001E4229">
          <w:rPr>
            <w:rStyle w:val="Hyperlink"/>
            <w:rFonts w:cs="Arial"/>
          </w:rPr>
          <w:t>https://www.poolcenter.com/swimming-pool-metal-control</w:t>
        </w:r>
      </w:hyperlink>
      <w:r>
        <w:rPr>
          <w:rFonts w:cs="Arial"/>
        </w:rPr>
        <w:t>)</w:t>
      </w:r>
    </w:p>
    <w:p w14:paraId="38E17EA6" w14:textId="77777777" w:rsidR="008C6953" w:rsidRPr="00E63098" w:rsidRDefault="008C6953" w:rsidP="008C6953">
      <w:pPr>
        <w:rPr>
          <w:rFonts w:cs="Arial"/>
        </w:rPr>
      </w:pPr>
    </w:p>
    <w:p w14:paraId="3DC46A31" w14:textId="77777777" w:rsidR="008C6953" w:rsidRPr="00E63098" w:rsidRDefault="008C6953" w:rsidP="008C6953">
      <w:pPr>
        <w:rPr>
          <w:rFonts w:cs="Arial"/>
        </w:rPr>
      </w:pPr>
      <w:r>
        <w:rPr>
          <w:rFonts w:cs="Arial"/>
        </w:rPr>
        <w:t xml:space="preserve">This excellent article contains a table showing the difference between chelation and sequestration; both are involved in pool chemistry. A structural diagram shows how </w:t>
      </w:r>
      <w:proofErr w:type="gramStart"/>
      <w:r>
        <w:rPr>
          <w:rFonts w:cs="Arial"/>
        </w:rPr>
        <w:t>a metal ion such as copper or iron is chelated by EDTA</w:t>
      </w:r>
      <w:proofErr w:type="gramEnd"/>
      <w:r>
        <w:rPr>
          <w:rFonts w:cs="Arial"/>
        </w:rPr>
        <w:t>, and an illustration shows hard water ions sequestered.</w:t>
      </w:r>
    </w:p>
    <w:p w14:paraId="332AA302" w14:textId="77777777" w:rsidR="008C6953" w:rsidRDefault="008C6953" w:rsidP="008C6953">
      <w:pPr>
        <w:rPr>
          <w:rFonts w:cs="Arial"/>
        </w:rPr>
      </w:pPr>
      <w:r>
        <w:rPr>
          <w:rFonts w:cs="Arial"/>
        </w:rPr>
        <w:t>(</w:t>
      </w:r>
      <w:hyperlink r:id="rId150" w:history="1">
        <w:r w:rsidRPr="001E4229">
          <w:rPr>
            <w:rStyle w:val="Hyperlink"/>
            <w:rFonts w:cs="Arial"/>
          </w:rPr>
          <w:t>http://pediaa.com/difference-between-chelating-agent-and-sequestering-agent/</w:t>
        </w:r>
      </w:hyperlink>
      <w:r>
        <w:rPr>
          <w:rFonts w:cs="Arial"/>
        </w:rPr>
        <w:t>)</w:t>
      </w:r>
    </w:p>
    <w:p w14:paraId="05BC48F7" w14:textId="77777777" w:rsidR="008C6953" w:rsidRDefault="008C6953" w:rsidP="008C6953">
      <w:pPr>
        <w:rPr>
          <w:rFonts w:cs="Arial"/>
        </w:rPr>
      </w:pPr>
    </w:p>
    <w:p w14:paraId="04A2CDD5" w14:textId="2C90641F" w:rsidR="00200744" w:rsidRDefault="00200744" w:rsidP="006F120A">
      <w:pPr>
        <w:rPr>
          <w:rFonts w:cs="Arial"/>
          <w:szCs w:val="22"/>
        </w:rPr>
      </w:pPr>
      <w:r>
        <w:rPr>
          <w:rFonts w:cs="Arial"/>
          <w:szCs w:val="22"/>
        </w:rPr>
        <w:br w:type="page"/>
      </w:r>
    </w:p>
    <w:bookmarkStart w:id="1314" w:name="_Toc523845076"/>
    <w:bookmarkStart w:id="1315" w:name="_Toc523845446"/>
    <w:bookmarkStart w:id="1316" w:name="_Toc523845742"/>
    <w:bookmarkStart w:id="1317" w:name="_Toc523845864"/>
    <w:bookmarkStart w:id="1318" w:name="_Toc523845957"/>
    <w:bookmarkStart w:id="1319" w:name="_Toc524538894"/>
    <w:bookmarkStart w:id="1320" w:name="_Toc528664527"/>
    <w:bookmarkStart w:id="1321" w:name="_Toc529098414"/>
    <w:bookmarkStart w:id="1322" w:name="_Toc529100351"/>
    <w:bookmarkStart w:id="1323" w:name="_Toc529100563"/>
    <w:bookmarkStart w:id="1324" w:name="_Toc529111528"/>
    <w:bookmarkStart w:id="1325" w:name="_Toc529206919"/>
    <w:bookmarkStart w:id="1326" w:name="_Toc534818854"/>
    <w:bookmarkStart w:id="1327" w:name="_Toc534906436"/>
    <w:bookmarkStart w:id="1328" w:name="_Toc3376159"/>
    <w:bookmarkStart w:id="1329" w:name="_Toc3378493"/>
    <w:bookmarkStart w:id="1330" w:name="_Toc3380386"/>
    <w:bookmarkStart w:id="1331" w:name="_Toc3462115"/>
    <w:p w14:paraId="74BF2710" w14:textId="77777777" w:rsidR="00200744" w:rsidRPr="00C214B6" w:rsidRDefault="00200744" w:rsidP="009736BD">
      <w:pPr>
        <w:pStyle w:val="Heading2"/>
      </w:pPr>
      <w:r>
        <w:rPr>
          <w:noProof/>
        </w:rPr>
        <w:lastRenderedPageBreak/>
        <mc:AlternateContent>
          <mc:Choice Requires="wps">
            <w:drawing>
              <wp:anchor distT="0" distB="0" distL="114300" distR="114300" simplePos="0" relativeHeight="252099072" behindDoc="1" locked="0" layoutInCell="1" allowOverlap="1" wp14:anchorId="3162CFD9" wp14:editId="1E1D43F5">
                <wp:simplePos x="0" y="0"/>
                <wp:positionH relativeFrom="column">
                  <wp:posOffset>-559435</wp:posOffset>
                </wp:positionH>
                <wp:positionV relativeFrom="paragraph">
                  <wp:posOffset>429255</wp:posOffset>
                </wp:positionV>
                <wp:extent cx="7060565" cy="114300"/>
                <wp:effectExtent l="0" t="0" r="6985" b="0"/>
                <wp:wrapNone/>
                <wp:docPr id="215" name="Rectangle 21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549B2C9" id="Rectangle 215" o:spid="_x0000_s1026" style="position:absolute;margin-left:-44.05pt;margin-top:33.8pt;width:555.95pt;height:9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gr6wEAAEA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" fillcolor="#d8d8d8 [2732]" stroked="f" strokeweight=".5pt"/>
            </w:pict>
          </mc:Fallback>
        </mc:AlternateContent>
      </w:r>
      <w:r>
        <w:t>Reading Supports</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19B5EEB5" w14:textId="77777777" w:rsidR="00200744" w:rsidRPr="00403C2A" w:rsidRDefault="00200744" w:rsidP="00200744">
      <w:pPr>
        <w:rPr>
          <w:sz w:val="12"/>
        </w:rPr>
      </w:pPr>
    </w:p>
    <w:p w14:paraId="04D5F1E0" w14:textId="77777777" w:rsidR="00F06E85" w:rsidRDefault="00F06E85" w:rsidP="00F06E85">
      <w:pPr>
        <w:ind w:firstLine="720"/>
      </w:pPr>
      <w:r w:rsidRPr="00BD31F6">
        <w:t>The pages that follow include reading supports in the form of an Anticipation Guide, a Graphic Organizer, and Student Reading Comprehension Questions. These resources are designed to help students prepare to read the article and then locate and analyze information from the article.</w:t>
      </w:r>
    </w:p>
    <w:p w14:paraId="73A11749" w14:textId="77777777" w:rsidR="00200744" w:rsidRDefault="00200744" w:rsidP="00200744"/>
    <w:p w14:paraId="2297636E" w14:textId="03527BF8" w:rsidR="00200744" w:rsidRDefault="00200744" w:rsidP="00A824B2">
      <w:pPr>
        <w:pStyle w:val="ListParagraph"/>
        <w:numPr>
          <w:ilvl w:val="0"/>
          <w:numId w:val="4"/>
        </w:numPr>
        <w:ind w:left="360"/>
        <w:rPr>
          <w:szCs w:val="22"/>
        </w:rPr>
      </w:pPr>
      <w:r w:rsidRPr="002D251B">
        <w:rPr>
          <w:b/>
          <w:szCs w:val="22"/>
        </w:rPr>
        <w:t xml:space="preserve">Anticipation Guide (p. </w:t>
      </w:r>
      <w:r w:rsidR="00F7220C">
        <w:rPr>
          <w:b/>
          <w:szCs w:val="22"/>
        </w:rPr>
        <w:t>77</w:t>
      </w:r>
      <w:r w:rsidRPr="002D251B">
        <w:rPr>
          <w:b/>
          <w:szCs w:val="22"/>
        </w:rPr>
        <w:t>)</w:t>
      </w:r>
      <w:r w:rsidR="00B91322">
        <w:rPr>
          <w:b/>
          <w:szCs w:val="22"/>
        </w:rPr>
        <w:t xml:space="preserve">: </w:t>
      </w:r>
      <w:r w:rsidRPr="002D251B">
        <w:rPr>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43530082" w14:textId="465A240D" w:rsidR="00D731D2" w:rsidRDefault="00D731D2" w:rsidP="00D731D2">
      <w:pPr>
        <w:rPr>
          <w:szCs w:val="22"/>
        </w:rPr>
      </w:pPr>
    </w:p>
    <w:p w14:paraId="0C7D4FDB" w14:textId="77777777" w:rsidR="00D731D2" w:rsidRPr="00D214F7" w:rsidRDefault="00D731D2" w:rsidP="00D731D2">
      <w:pPr>
        <w:ind w:left="360"/>
        <w:rPr>
          <w:rFonts w:cs="Arial"/>
        </w:rPr>
      </w:pPr>
      <w:proofErr w:type="gramStart"/>
      <w:r w:rsidRPr="00F52E05">
        <w:rPr>
          <w:rFonts w:cs="Arial"/>
          <w:b/>
          <w:u w:val="single"/>
        </w:rPr>
        <w:t>Or</w:t>
      </w:r>
      <w:proofErr w:type="gramEnd"/>
      <w:r>
        <w:rPr>
          <w:rFonts w:cs="Arial"/>
        </w:rPr>
        <w:t xml:space="preserve"> consider the following</w:t>
      </w:r>
      <w:r w:rsidRPr="00D214F7">
        <w:rPr>
          <w:rFonts w:cs="Arial"/>
        </w:rPr>
        <w:t xml:space="preserve"> ideas to </w:t>
      </w:r>
      <w:r>
        <w:rPr>
          <w:rFonts w:cs="Arial"/>
        </w:rPr>
        <w:t>engage your students in reading:</w:t>
      </w:r>
    </w:p>
    <w:p w14:paraId="3E6D2BE5" w14:textId="77777777" w:rsidR="00D731D2" w:rsidRPr="00D214F7" w:rsidRDefault="00D731D2" w:rsidP="00D731D2">
      <w:pPr>
        <w:rPr>
          <w:rFonts w:cs="Arial"/>
        </w:rPr>
      </w:pPr>
    </w:p>
    <w:p w14:paraId="7D39D7E4" w14:textId="77777777" w:rsidR="00D731D2" w:rsidRPr="00E5664F" w:rsidRDefault="00D731D2" w:rsidP="00D731D2">
      <w:pPr>
        <w:ind w:firstLine="360"/>
        <w:rPr>
          <w:rFonts w:cs="Arial"/>
          <w:b/>
        </w:rPr>
      </w:pPr>
      <w:r w:rsidRPr="00E5664F">
        <w:rPr>
          <w:rFonts w:cs="Arial"/>
          <w:b/>
        </w:rPr>
        <w:t>What Are Pool Chemicals?</w:t>
      </w:r>
    </w:p>
    <w:p w14:paraId="2F1C2EA7" w14:textId="77777777" w:rsidR="00D731D2" w:rsidRDefault="00D731D2" w:rsidP="00D731D2">
      <w:pPr>
        <w:pStyle w:val="ListParagraph"/>
        <w:numPr>
          <w:ilvl w:val="0"/>
          <w:numId w:val="4"/>
        </w:numPr>
        <w:rPr>
          <w:rFonts w:cs="Arial"/>
          <w:szCs w:val="22"/>
        </w:rPr>
      </w:pPr>
      <w:r w:rsidRPr="0095445D">
        <w:rPr>
          <w:rFonts w:cs="Arial"/>
          <w:szCs w:val="22"/>
        </w:rPr>
        <w:t xml:space="preserve">Before reading, ask students what chemicals </w:t>
      </w:r>
      <w:proofErr w:type="gramStart"/>
      <w:r w:rsidRPr="0095445D">
        <w:rPr>
          <w:rFonts w:cs="Arial"/>
          <w:szCs w:val="22"/>
        </w:rPr>
        <w:t>are used</w:t>
      </w:r>
      <w:proofErr w:type="gramEnd"/>
      <w:r w:rsidRPr="0095445D">
        <w:rPr>
          <w:rFonts w:cs="Arial"/>
          <w:szCs w:val="22"/>
        </w:rPr>
        <w:t xml:space="preserve"> to keep pools clean, and why they are needed. </w:t>
      </w:r>
    </w:p>
    <w:p w14:paraId="67369B00" w14:textId="77777777" w:rsidR="00D731D2" w:rsidRPr="0095445D" w:rsidRDefault="00D731D2" w:rsidP="00D731D2">
      <w:pPr>
        <w:pStyle w:val="ListParagraph"/>
        <w:numPr>
          <w:ilvl w:val="0"/>
          <w:numId w:val="4"/>
        </w:numPr>
        <w:rPr>
          <w:rFonts w:cs="Arial"/>
          <w:szCs w:val="22"/>
        </w:rPr>
      </w:pPr>
      <w:r w:rsidRPr="0095445D">
        <w:rPr>
          <w:rFonts w:cs="Arial"/>
          <w:szCs w:val="22"/>
        </w:rPr>
        <w:t>As they read, students should record information they find interesting, as well as answers to their questions.</w:t>
      </w:r>
    </w:p>
    <w:p w14:paraId="24CE405D" w14:textId="77777777" w:rsidR="00200744" w:rsidRPr="002D251B" w:rsidRDefault="00200744" w:rsidP="00200744">
      <w:pPr>
        <w:rPr>
          <w:szCs w:val="22"/>
        </w:rPr>
      </w:pPr>
    </w:p>
    <w:p w14:paraId="7FAFE1F1" w14:textId="6602561E" w:rsidR="00200744" w:rsidRDefault="00200744" w:rsidP="00A824B2">
      <w:pPr>
        <w:pStyle w:val="ListParagraph"/>
        <w:numPr>
          <w:ilvl w:val="0"/>
          <w:numId w:val="5"/>
        </w:numPr>
        <w:ind w:left="360"/>
        <w:rPr>
          <w:szCs w:val="22"/>
        </w:rPr>
      </w:pPr>
      <w:r w:rsidRPr="002D251B">
        <w:rPr>
          <w:b/>
          <w:szCs w:val="22"/>
        </w:rPr>
        <w:t xml:space="preserve">Graphic Organizer (p. </w:t>
      </w:r>
      <w:r w:rsidR="00F7220C">
        <w:rPr>
          <w:b/>
          <w:szCs w:val="22"/>
        </w:rPr>
        <w:t>78</w:t>
      </w:r>
      <w:r w:rsidRPr="002D251B">
        <w:rPr>
          <w:b/>
          <w:szCs w:val="22"/>
        </w:rPr>
        <w:t>)</w:t>
      </w:r>
      <w:r w:rsidR="00B91322">
        <w:rPr>
          <w:b/>
          <w:szCs w:val="22"/>
        </w:rPr>
        <w:t xml:space="preserve">: </w:t>
      </w:r>
      <w:r w:rsidRPr="002D251B">
        <w:rPr>
          <w:szCs w:val="22"/>
        </w:rPr>
        <w:t xml:space="preserve">The Graphic Organizer </w:t>
      </w:r>
      <w:proofErr w:type="gramStart"/>
      <w:r w:rsidRPr="002D251B">
        <w:rPr>
          <w:szCs w:val="22"/>
        </w:rPr>
        <w:t>is provided</w:t>
      </w:r>
      <w:proofErr w:type="gramEnd"/>
      <w:r w:rsidRPr="002D251B">
        <w:rPr>
          <w:szCs w:val="22"/>
        </w:rPr>
        <w:t xml:space="preserve"> to help students locate and analyze information from the article.</w:t>
      </w:r>
      <w:r w:rsidR="005B265B">
        <w:rPr>
          <w:szCs w:val="22"/>
        </w:rPr>
        <w:t xml:space="preserve"> </w:t>
      </w:r>
      <w:r w:rsidRPr="002D251B">
        <w:rPr>
          <w:szCs w:val="22"/>
        </w:rPr>
        <w:t xml:space="preserve">Student understanding </w:t>
      </w:r>
      <w:proofErr w:type="gramStart"/>
      <w:r w:rsidRPr="002D251B">
        <w:rPr>
          <w:szCs w:val="22"/>
        </w:rPr>
        <w:t>will be enhanced</w:t>
      </w:r>
      <w:proofErr w:type="gramEnd"/>
      <w:r w:rsidRPr="002D251B">
        <w:rPr>
          <w:szCs w:val="22"/>
        </w:rPr>
        <w:t xml:space="preserve"> when they explore and evaluate the information themselves, with input from the teacher, if students are struggling. Encourage students to use their own words and avoid copying entire sentences from the article. The use of bullets helps them do this.</w:t>
      </w:r>
    </w:p>
    <w:p w14:paraId="197BD5CF" w14:textId="77777777" w:rsidR="00200744" w:rsidRDefault="00200744" w:rsidP="00200744">
      <w:pPr>
        <w:pStyle w:val="ListParagraph"/>
        <w:ind w:left="0"/>
        <w:rPr>
          <w:szCs w:val="22"/>
        </w:rPr>
      </w:pPr>
    </w:p>
    <w:p w14:paraId="3EC63865" w14:textId="77777777" w:rsidR="00200744" w:rsidRPr="00106B6E" w:rsidRDefault="00200744" w:rsidP="00200744">
      <w:pPr>
        <w:pStyle w:val="ListParagraph"/>
        <w:rPr>
          <w:szCs w:val="22"/>
        </w:rPr>
      </w:pPr>
      <w:r w:rsidRPr="00106B6E">
        <w:rPr>
          <w:szCs w:val="22"/>
        </w:rPr>
        <w:t xml:space="preserve">If you use </w:t>
      </w:r>
      <w:r>
        <w:rPr>
          <w:szCs w:val="22"/>
        </w:rPr>
        <w:t>the aforementioned organizers</w:t>
      </w:r>
      <w:r w:rsidRPr="00106B6E">
        <w:rPr>
          <w:szCs w:val="22"/>
        </w:rPr>
        <w:t xml:space="preserve"> to evaluate student performance, you may want to develop a grading rubric such as the one below.</w:t>
      </w:r>
    </w:p>
    <w:p w14:paraId="556E5E7F" w14:textId="77777777" w:rsidR="00200744" w:rsidRPr="002D251B" w:rsidRDefault="00200744" w:rsidP="00200744">
      <w:pPr>
        <w:ind w:left="720"/>
        <w:rPr>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200744" w:rsidRPr="002D251B" w14:paraId="49F9EDCE" w14:textId="77777777" w:rsidTr="00F2181E">
        <w:trPr>
          <w:trHeight w:val="720"/>
        </w:trPr>
        <w:tc>
          <w:tcPr>
            <w:tcW w:w="1188" w:type="dxa"/>
            <w:vAlign w:val="center"/>
          </w:tcPr>
          <w:p w14:paraId="062C05E2" w14:textId="77777777" w:rsidR="00200744" w:rsidRPr="002D251B" w:rsidRDefault="00200744" w:rsidP="00C02365">
            <w:pPr>
              <w:ind w:left="-18"/>
              <w:jc w:val="center"/>
              <w:rPr>
                <w:b/>
                <w:bCs/>
                <w:szCs w:val="22"/>
              </w:rPr>
            </w:pPr>
            <w:r w:rsidRPr="002D251B">
              <w:rPr>
                <w:b/>
                <w:bCs/>
                <w:szCs w:val="22"/>
              </w:rPr>
              <w:t>Score</w:t>
            </w:r>
          </w:p>
        </w:tc>
        <w:tc>
          <w:tcPr>
            <w:tcW w:w="1838" w:type="dxa"/>
            <w:vAlign w:val="center"/>
          </w:tcPr>
          <w:p w14:paraId="61EA571D" w14:textId="77777777" w:rsidR="00200744" w:rsidRPr="002D251B" w:rsidRDefault="00200744" w:rsidP="00C02365">
            <w:pPr>
              <w:ind w:left="-18"/>
              <w:jc w:val="center"/>
              <w:rPr>
                <w:b/>
                <w:bCs/>
                <w:szCs w:val="22"/>
              </w:rPr>
            </w:pPr>
            <w:r w:rsidRPr="002D251B">
              <w:rPr>
                <w:b/>
                <w:bCs/>
                <w:szCs w:val="22"/>
              </w:rPr>
              <w:t>Description</w:t>
            </w:r>
          </w:p>
        </w:tc>
        <w:tc>
          <w:tcPr>
            <w:tcW w:w="5254" w:type="dxa"/>
            <w:vAlign w:val="center"/>
          </w:tcPr>
          <w:p w14:paraId="761CCD39" w14:textId="77777777" w:rsidR="00200744" w:rsidRPr="002D251B" w:rsidRDefault="00200744" w:rsidP="00C02365">
            <w:pPr>
              <w:ind w:left="-18"/>
              <w:jc w:val="center"/>
              <w:rPr>
                <w:b/>
                <w:bCs/>
                <w:szCs w:val="22"/>
              </w:rPr>
            </w:pPr>
            <w:r w:rsidRPr="002D251B">
              <w:rPr>
                <w:b/>
                <w:bCs/>
                <w:szCs w:val="22"/>
              </w:rPr>
              <w:t>Evidence</w:t>
            </w:r>
          </w:p>
        </w:tc>
      </w:tr>
      <w:tr w:rsidR="00200744" w:rsidRPr="002D251B" w14:paraId="434C1111" w14:textId="77777777" w:rsidTr="00F2181E">
        <w:trPr>
          <w:trHeight w:val="720"/>
        </w:trPr>
        <w:tc>
          <w:tcPr>
            <w:tcW w:w="1188" w:type="dxa"/>
            <w:vAlign w:val="center"/>
          </w:tcPr>
          <w:p w14:paraId="1424D978" w14:textId="77777777" w:rsidR="00200744" w:rsidRPr="002D251B" w:rsidRDefault="00200744" w:rsidP="00C02365">
            <w:pPr>
              <w:ind w:left="-18"/>
              <w:jc w:val="center"/>
              <w:rPr>
                <w:szCs w:val="22"/>
              </w:rPr>
            </w:pPr>
            <w:r w:rsidRPr="002D251B">
              <w:rPr>
                <w:szCs w:val="22"/>
              </w:rPr>
              <w:t>4</w:t>
            </w:r>
          </w:p>
        </w:tc>
        <w:tc>
          <w:tcPr>
            <w:tcW w:w="1838" w:type="dxa"/>
            <w:vAlign w:val="center"/>
          </w:tcPr>
          <w:p w14:paraId="64B79E11" w14:textId="77777777" w:rsidR="00200744" w:rsidRPr="002D251B" w:rsidRDefault="00200744" w:rsidP="00C02365">
            <w:pPr>
              <w:ind w:left="-18"/>
              <w:jc w:val="center"/>
              <w:rPr>
                <w:szCs w:val="22"/>
              </w:rPr>
            </w:pPr>
            <w:r w:rsidRPr="002D251B">
              <w:rPr>
                <w:szCs w:val="22"/>
              </w:rPr>
              <w:t>Excellent</w:t>
            </w:r>
          </w:p>
        </w:tc>
        <w:tc>
          <w:tcPr>
            <w:tcW w:w="5254" w:type="dxa"/>
            <w:vAlign w:val="center"/>
          </w:tcPr>
          <w:p w14:paraId="7337EB55" w14:textId="77777777" w:rsidR="00200744" w:rsidRPr="002D251B" w:rsidRDefault="00200744" w:rsidP="00C02365">
            <w:pPr>
              <w:ind w:left="-18"/>
              <w:rPr>
                <w:szCs w:val="22"/>
              </w:rPr>
            </w:pPr>
            <w:r w:rsidRPr="002D251B">
              <w:rPr>
                <w:szCs w:val="22"/>
              </w:rPr>
              <w:t>Complete; details provided; demonstrates deep understanding.</w:t>
            </w:r>
          </w:p>
        </w:tc>
      </w:tr>
      <w:tr w:rsidR="00200744" w:rsidRPr="002D251B" w14:paraId="67880399" w14:textId="77777777" w:rsidTr="00F2181E">
        <w:trPr>
          <w:trHeight w:val="720"/>
        </w:trPr>
        <w:tc>
          <w:tcPr>
            <w:tcW w:w="1188" w:type="dxa"/>
            <w:vAlign w:val="center"/>
          </w:tcPr>
          <w:p w14:paraId="5837964F" w14:textId="77777777" w:rsidR="00200744" w:rsidRPr="002D251B" w:rsidRDefault="00200744" w:rsidP="00C02365">
            <w:pPr>
              <w:ind w:left="-18"/>
              <w:jc w:val="center"/>
              <w:rPr>
                <w:szCs w:val="22"/>
              </w:rPr>
            </w:pPr>
            <w:r w:rsidRPr="002D251B">
              <w:rPr>
                <w:szCs w:val="22"/>
              </w:rPr>
              <w:t>3</w:t>
            </w:r>
          </w:p>
        </w:tc>
        <w:tc>
          <w:tcPr>
            <w:tcW w:w="1838" w:type="dxa"/>
            <w:vAlign w:val="center"/>
          </w:tcPr>
          <w:p w14:paraId="678E4C6F" w14:textId="77777777" w:rsidR="00200744" w:rsidRPr="002D251B" w:rsidRDefault="00200744" w:rsidP="00C02365">
            <w:pPr>
              <w:ind w:left="-18"/>
              <w:jc w:val="center"/>
              <w:rPr>
                <w:szCs w:val="22"/>
              </w:rPr>
            </w:pPr>
            <w:r w:rsidRPr="002D251B">
              <w:rPr>
                <w:szCs w:val="22"/>
              </w:rPr>
              <w:t>Good</w:t>
            </w:r>
          </w:p>
        </w:tc>
        <w:tc>
          <w:tcPr>
            <w:tcW w:w="5254" w:type="dxa"/>
            <w:vAlign w:val="center"/>
          </w:tcPr>
          <w:p w14:paraId="59172234" w14:textId="77777777" w:rsidR="00200744" w:rsidRPr="002D251B" w:rsidRDefault="00200744" w:rsidP="00C02365">
            <w:pPr>
              <w:ind w:left="-18"/>
              <w:rPr>
                <w:szCs w:val="22"/>
              </w:rPr>
            </w:pPr>
            <w:r w:rsidRPr="002D251B">
              <w:rPr>
                <w:szCs w:val="22"/>
              </w:rPr>
              <w:t>Complete; few details provided; demonstrates some understanding.</w:t>
            </w:r>
          </w:p>
        </w:tc>
      </w:tr>
      <w:tr w:rsidR="00200744" w:rsidRPr="002D251B" w14:paraId="498F315A" w14:textId="77777777" w:rsidTr="00F2181E">
        <w:trPr>
          <w:trHeight w:val="720"/>
        </w:trPr>
        <w:tc>
          <w:tcPr>
            <w:tcW w:w="1188" w:type="dxa"/>
            <w:vAlign w:val="center"/>
          </w:tcPr>
          <w:p w14:paraId="67FEF532" w14:textId="77777777" w:rsidR="00200744" w:rsidRPr="002D251B" w:rsidRDefault="00200744" w:rsidP="00C02365">
            <w:pPr>
              <w:ind w:left="-18"/>
              <w:jc w:val="center"/>
              <w:rPr>
                <w:szCs w:val="22"/>
              </w:rPr>
            </w:pPr>
            <w:r w:rsidRPr="002D251B">
              <w:rPr>
                <w:szCs w:val="22"/>
              </w:rPr>
              <w:t>2</w:t>
            </w:r>
          </w:p>
        </w:tc>
        <w:tc>
          <w:tcPr>
            <w:tcW w:w="1838" w:type="dxa"/>
            <w:vAlign w:val="center"/>
          </w:tcPr>
          <w:p w14:paraId="3B117F97" w14:textId="77777777" w:rsidR="00200744" w:rsidRPr="002D251B" w:rsidRDefault="00200744" w:rsidP="00C02365">
            <w:pPr>
              <w:ind w:left="-18"/>
              <w:jc w:val="center"/>
              <w:rPr>
                <w:szCs w:val="22"/>
              </w:rPr>
            </w:pPr>
            <w:r w:rsidRPr="002D251B">
              <w:rPr>
                <w:szCs w:val="22"/>
              </w:rPr>
              <w:t>Fair</w:t>
            </w:r>
          </w:p>
        </w:tc>
        <w:tc>
          <w:tcPr>
            <w:tcW w:w="5254" w:type="dxa"/>
            <w:vAlign w:val="center"/>
          </w:tcPr>
          <w:p w14:paraId="2958AA6F" w14:textId="77777777" w:rsidR="00200744" w:rsidRPr="002D251B" w:rsidRDefault="00200744" w:rsidP="00C02365">
            <w:pPr>
              <w:ind w:left="-18"/>
              <w:rPr>
                <w:szCs w:val="22"/>
              </w:rPr>
            </w:pPr>
            <w:r w:rsidRPr="002D251B">
              <w:rPr>
                <w:szCs w:val="22"/>
              </w:rPr>
              <w:t>Incomplete; few details provided; some misconceptions evident.</w:t>
            </w:r>
          </w:p>
        </w:tc>
      </w:tr>
      <w:tr w:rsidR="00200744" w:rsidRPr="002D251B" w14:paraId="2D1918E4" w14:textId="77777777" w:rsidTr="00F2181E">
        <w:trPr>
          <w:trHeight w:val="720"/>
        </w:trPr>
        <w:tc>
          <w:tcPr>
            <w:tcW w:w="1188" w:type="dxa"/>
            <w:vAlign w:val="center"/>
          </w:tcPr>
          <w:p w14:paraId="1565190C" w14:textId="77777777" w:rsidR="00200744" w:rsidRPr="002D251B" w:rsidRDefault="00200744" w:rsidP="00C02365">
            <w:pPr>
              <w:ind w:left="-18"/>
              <w:jc w:val="center"/>
              <w:rPr>
                <w:szCs w:val="22"/>
              </w:rPr>
            </w:pPr>
            <w:r w:rsidRPr="002D251B">
              <w:rPr>
                <w:szCs w:val="22"/>
              </w:rPr>
              <w:t>1</w:t>
            </w:r>
          </w:p>
        </w:tc>
        <w:tc>
          <w:tcPr>
            <w:tcW w:w="1838" w:type="dxa"/>
            <w:vAlign w:val="center"/>
          </w:tcPr>
          <w:p w14:paraId="627EA28C" w14:textId="77777777" w:rsidR="00200744" w:rsidRPr="002D251B" w:rsidRDefault="00200744" w:rsidP="00C02365">
            <w:pPr>
              <w:ind w:left="-18"/>
              <w:jc w:val="center"/>
              <w:rPr>
                <w:szCs w:val="22"/>
              </w:rPr>
            </w:pPr>
            <w:r w:rsidRPr="002D251B">
              <w:rPr>
                <w:szCs w:val="22"/>
              </w:rPr>
              <w:t>Poor</w:t>
            </w:r>
          </w:p>
        </w:tc>
        <w:tc>
          <w:tcPr>
            <w:tcW w:w="5254" w:type="dxa"/>
            <w:vAlign w:val="center"/>
          </w:tcPr>
          <w:p w14:paraId="2F2EAFC0" w14:textId="77777777" w:rsidR="00200744" w:rsidRPr="002D251B" w:rsidRDefault="00200744" w:rsidP="00C02365">
            <w:pPr>
              <w:ind w:left="-18"/>
              <w:rPr>
                <w:szCs w:val="22"/>
              </w:rPr>
            </w:pPr>
            <w:r w:rsidRPr="002D251B">
              <w:rPr>
                <w:szCs w:val="22"/>
              </w:rPr>
              <w:t>Very incomplete; no details provided; many misconceptions evident.</w:t>
            </w:r>
          </w:p>
        </w:tc>
      </w:tr>
      <w:tr w:rsidR="00200744" w:rsidRPr="002D251B" w14:paraId="7A20CD68" w14:textId="77777777" w:rsidTr="00F2181E">
        <w:trPr>
          <w:trHeight w:val="720"/>
        </w:trPr>
        <w:tc>
          <w:tcPr>
            <w:tcW w:w="1188" w:type="dxa"/>
            <w:vAlign w:val="center"/>
          </w:tcPr>
          <w:p w14:paraId="36DCA8E3" w14:textId="77777777" w:rsidR="00200744" w:rsidRPr="002D251B" w:rsidRDefault="00200744" w:rsidP="00C02365">
            <w:pPr>
              <w:ind w:left="-18"/>
              <w:jc w:val="center"/>
              <w:rPr>
                <w:szCs w:val="22"/>
              </w:rPr>
            </w:pPr>
            <w:r w:rsidRPr="002D251B">
              <w:rPr>
                <w:szCs w:val="22"/>
              </w:rPr>
              <w:t>0</w:t>
            </w:r>
          </w:p>
        </w:tc>
        <w:tc>
          <w:tcPr>
            <w:tcW w:w="1838" w:type="dxa"/>
            <w:vAlign w:val="center"/>
          </w:tcPr>
          <w:p w14:paraId="4A47DFEF" w14:textId="77777777" w:rsidR="00200744" w:rsidRPr="002D251B" w:rsidRDefault="00200744" w:rsidP="00C02365">
            <w:pPr>
              <w:ind w:left="-18"/>
              <w:jc w:val="center"/>
              <w:rPr>
                <w:szCs w:val="22"/>
              </w:rPr>
            </w:pPr>
            <w:r w:rsidRPr="002D251B">
              <w:rPr>
                <w:szCs w:val="22"/>
              </w:rPr>
              <w:t>Not acceptable</w:t>
            </w:r>
          </w:p>
        </w:tc>
        <w:tc>
          <w:tcPr>
            <w:tcW w:w="5254" w:type="dxa"/>
            <w:vAlign w:val="center"/>
          </w:tcPr>
          <w:p w14:paraId="4266BB00" w14:textId="77777777" w:rsidR="00200744" w:rsidRPr="002D251B" w:rsidRDefault="00200744" w:rsidP="00C02365">
            <w:pPr>
              <w:ind w:left="-18"/>
              <w:rPr>
                <w:szCs w:val="22"/>
              </w:rPr>
            </w:pPr>
            <w:r w:rsidRPr="002D251B">
              <w:rPr>
                <w:szCs w:val="22"/>
              </w:rPr>
              <w:t>So incomplete that no judgment can be made about student understanding</w:t>
            </w:r>
          </w:p>
        </w:tc>
      </w:tr>
    </w:tbl>
    <w:p w14:paraId="577509E3" w14:textId="77777777" w:rsidR="00200744" w:rsidRDefault="00200744" w:rsidP="00200744">
      <w:pPr>
        <w:tabs>
          <w:tab w:val="right" w:pos="10080"/>
        </w:tabs>
        <w:rPr>
          <w:rFonts w:cs="Arial"/>
          <w:szCs w:val="22"/>
        </w:rPr>
      </w:pPr>
      <w:r>
        <w:rPr>
          <w:rFonts w:cs="Arial"/>
          <w:szCs w:val="22"/>
        </w:rPr>
        <w:br w:type="page"/>
      </w:r>
    </w:p>
    <w:p w14:paraId="40093417" w14:textId="77777777" w:rsidR="00200744" w:rsidRDefault="00200744" w:rsidP="00200744">
      <w:pPr>
        <w:tabs>
          <w:tab w:val="right" w:pos="10080"/>
        </w:tabs>
        <w:rPr>
          <w:rFonts w:cs="Arial"/>
          <w:szCs w:val="22"/>
        </w:rPr>
      </w:pPr>
    </w:p>
    <w:p w14:paraId="3C201C0A" w14:textId="4C6834ED" w:rsidR="00200744" w:rsidRPr="003B490E" w:rsidRDefault="00200744" w:rsidP="00A824B2">
      <w:pPr>
        <w:pStyle w:val="ListParagraph"/>
        <w:numPr>
          <w:ilvl w:val="0"/>
          <w:numId w:val="4"/>
        </w:numPr>
        <w:ind w:left="360"/>
        <w:rPr>
          <w:rFonts w:cs="Arial"/>
          <w:b/>
          <w:szCs w:val="22"/>
        </w:rPr>
      </w:pPr>
      <w:proofErr w:type="gramStart"/>
      <w:r w:rsidRPr="0019041D">
        <w:rPr>
          <w:b/>
          <w:szCs w:val="22"/>
        </w:rPr>
        <w:t>Student Readi</w:t>
      </w:r>
      <w:r w:rsidR="00F7220C">
        <w:rPr>
          <w:b/>
          <w:szCs w:val="22"/>
        </w:rPr>
        <w:t>ng Comprehension Questions (p. 79</w:t>
      </w:r>
      <w:r w:rsidR="00446B32">
        <w:rPr>
          <w:b/>
          <w:szCs w:val="22"/>
        </w:rPr>
        <w:t>-80</w:t>
      </w:r>
      <w:r w:rsidRPr="0019041D">
        <w:rPr>
          <w:b/>
          <w:szCs w:val="22"/>
        </w:rPr>
        <w:t>)</w:t>
      </w:r>
      <w:r w:rsidR="00B91322">
        <w:rPr>
          <w:b/>
          <w:szCs w:val="22"/>
        </w:rPr>
        <w:t xml:space="preserve">: </w:t>
      </w:r>
      <w:r w:rsidRPr="00677F33">
        <w:rPr>
          <w:rFonts w:cs="Arial"/>
        </w:rPr>
        <w:t>The Student Reading Comprehension Questions are designed</w:t>
      </w:r>
      <w:r w:rsidR="00B91322">
        <w:rPr>
          <w:rFonts w:cs="Arial"/>
        </w:rPr>
        <w:t xml:space="preserve">: </w:t>
      </w:r>
      <w:r w:rsidRPr="00677F33">
        <w:rPr>
          <w:rFonts w:cs="Arial"/>
        </w:rPr>
        <w:t>to encourage students to read the article (and graphics) for comprehension and attention to detail</w:t>
      </w:r>
      <w:r>
        <w:rPr>
          <w:rFonts w:cs="Arial"/>
        </w:rPr>
        <w:t>;</w:t>
      </w:r>
      <w:r w:rsidRPr="00677F33">
        <w:rPr>
          <w:rFonts w:cs="Arial"/>
        </w:rPr>
        <w:t xml:space="preserve"> to provide the teacher with a mechanism for assessing </w:t>
      </w:r>
      <w:r>
        <w:rPr>
          <w:rFonts w:cs="Arial"/>
        </w:rPr>
        <w:t>how well students understand the article</w:t>
      </w:r>
      <w:r w:rsidRPr="00677F33">
        <w:rPr>
          <w:rFonts w:cs="Arial"/>
        </w:rPr>
        <w:t xml:space="preserve"> </w:t>
      </w:r>
      <w:r>
        <w:rPr>
          <w:rFonts w:cs="Arial"/>
        </w:rPr>
        <w:t xml:space="preserve">and/or </w:t>
      </w:r>
      <w:r w:rsidRPr="00677F33">
        <w:rPr>
          <w:rFonts w:cs="Arial"/>
        </w:rPr>
        <w:t xml:space="preserve">whether </w:t>
      </w:r>
      <w:r>
        <w:rPr>
          <w:rFonts w:cs="Arial"/>
        </w:rPr>
        <w:t>they</w:t>
      </w:r>
      <w:r w:rsidRPr="00677F33">
        <w:rPr>
          <w:rFonts w:cs="Arial"/>
        </w:rPr>
        <w:t xml:space="preserve"> have read the assignment; and, possibly, to help direct follow-up, in-class discussion, or additional, deeper assignments.</w:t>
      </w:r>
      <w:proofErr w:type="gramEnd"/>
    </w:p>
    <w:p w14:paraId="36E082A0" w14:textId="77777777" w:rsidR="00200744" w:rsidRPr="002D251B" w:rsidRDefault="00200744" w:rsidP="00200744">
      <w:pPr>
        <w:rPr>
          <w:szCs w:val="22"/>
        </w:rPr>
      </w:pPr>
    </w:p>
    <w:p w14:paraId="5E00098B" w14:textId="77777777" w:rsidR="00200744" w:rsidRPr="00677F33" w:rsidRDefault="00200744" w:rsidP="00200744">
      <w:pPr>
        <w:ind w:firstLine="720"/>
        <w:rPr>
          <w:szCs w:val="22"/>
        </w:rPr>
      </w:pPr>
      <w:r w:rsidRPr="00677F33">
        <w:rPr>
          <w:szCs w:val="22"/>
        </w:rPr>
        <w:t>Some of the articles in this issue provide opportunities, references, and suggestions for students to do further research on their own about topics that interest them.</w:t>
      </w:r>
    </w:p>
    <w:p w14:paraId="427AF608" w14:textId="77777777" w:rsidR="00200744" w:rsidRPr="002D251B" w:rsidRDefault="00200744" w:rsidP="00200744">
      <w:pPr>
        <w:rPr>
          <w:szCs w:val="22"/>
        </w:rPr>
      </w:pPr>
    </w:p>
    <w:p w14:paraId="023D7743" w14:textId="77777777" w:rsidR="00200744" w:rsidRDefault="00200744" w:rsidP="00200744">
      <w:pPr>
        <w:ind w:firstLine="720"/>
        <w:rPr>
          <w:szCs w:val="22"/>
        </w:rPr>
      </w:pPr>
      <w:r w:rsidRPr="00E47BCB">
        <w:rPr>
          <w:szCs w:val="22"/>
        </w:rPr>
        <w:t xml:space="preserve">To help students engage with the text, ask students which article </w:t>
      </w:r>
      <w:r w:rsidRPr="00E47BCB">
        <w:rPr>
          <w:b/>
          <w:szCs w:val="22"/>
        </w:rPr>
        <w:t>engaged</w:t>
      </w:r>
      <w:r w:rsidRPr="00E47BCB">
        <w:rPr>
          <w:szCs w:val="22"/>
        </w:rPr>
        <w:t xml:space="preserve"> them most and why, or what </w:t>
      </w:r>
      <w:r w:rsidRPr="00E47BCB">
        <w:rPr>
          <w:b/>
          <w:szCs w:val="22"/>
        </w:rPr>
        <w:t>questions</w:t>
      </w:r>
      <w:r w:rsidRPr="00E47BCB">
        <w:rPr>
          <w:szCs w:val="22"/>
        </w:rPr>
        <w:t xml:space="preserve"> they still have about the articles. The “</w:t>
      </w:r>
      <w:r>
        <w:rPr>
          <w:szCs w:val="22"/>
        </w:rPr>
        <w:t>Web Resources for More Information</w:t>
      </w:r>
      <w:r w:rsidRPr="00E47BCB">
        <w:rPr>
          <w:szCs w:val="22"/>
        </w:rPr>
        <w:t>” section of the Teacher’s Guide provides sources for additional information that might help you answer these questions.</w:t>
      </w:r>
    </w:p>
    <w:p w14:paraId="0B14FD77" w14:textId="77777777" w:rsidR="00200744" w:rsidRDefault="00200744" w:rsidP="00200744">
      <w:pPr>
        <w:rPr>
          <w:szCs w:val="22"/>
        </w:rPr>
      </w:pPr>
    </w:p>
    <w:p w14:paraId="3F4C7395" w14:textId="77777777" w:rsidR="00200744" w:rsidRPr="00E47BCB" w:rsidRDefault="00200744" w:rsidP="00200744">
      <w:pPr>
        <w:rPr>
          <w:szCs w:val="22"/>
        </w:rPr>
      </w:pPr>
      <w:r>
        <w:rPr>
          <w:szCs w:val="22"/>
        </w:rPr>
        <w:br w:type="page"/>
      </w:r>
    </w:p>
    <w:p w14:paraId="72FAF22F" w14:textId="77777777" w:rsidR="00200744" w:rsidRPr="00E47BCB" w:rsidRDefault="00200744" w:rsidP="00200744">
      <w:pPr>
        <w:rPr>
          <w:sz w:val="2"/>
        </w:rPr>
      </w:pPr>
      <w:r>
        <w:rPr>
          <w:noProof/>
        </w:rPr>
        <w:lastRenderedPageBreak/>
        <mc:AlternateContent>
          <mc:Choice Requires="wps">
            <w:drawing>
              <wp:anchor distT="45720" distB="45720" distL="114300" distR="114300" simplePos="0" relativeHeight="252101120" behindDoc="0" locked="0" layoutInCell="1" allowOverlap="1" wp14:anchorId="5CC195E9" wp14:editId="09A0F825">
                <wp:simplePos x="0" y="0"/>
                <wp:positionH relativeFrom="column">
                  <wp:posOffset>2914650</wp:posOffset>
                </wp:positionH>
                <wp:positionV relativeFrom="paragraph">
                  <wp:posOffset>0</wp:posOffset>
                </wp:positionV>
                <wp:extent cx="3348990" cy="1404620"/>
                <wp:effectExtent l="0" t="0" r="0" b="571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68703205" w14:textId="3C667A42" w:rsidR="00776F90" w:rsidRPr="00E04186" w:rsidRDefault="00776F90"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195E9" id="_x0000_s1052" type="#_x0000_t202" style="position:absolute;margin-left:229.5pt;margin-top:0;width:263.7pt;height:110.6pt;z-index:25210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" filled="f" stroked="f">
                <v:textbox style="mso-fit-shape-to-text:t">
                  <w:txbxContent>
                    <w:p w14:paraId="68703205" w14:textId="3C667A42" w:rsidR="00776F90" w:rsidRPr="00E04186" w:rsidRDefault="00776F90"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1332" w:name="_Toc523845077"/>
    <w:bookmarkStart w:id="1333" w:name="_Toc523845447"/>
    <w:bookmarkStart w:id="1334" w:name="_Toc523845743"/>
    <w:bookmarkStart w:id="1335" w:name="_Toc523845865"/>
    <w:bookmarkStart w:id="1336" w:name="_Toc523845958"/>
    <w:bookmarkStart w:id="1337" w:name="_Toc524538895"/>
    <w:bookmarkStart w:id="1338" w:name="_Toc528664528"/>
    <w:bookmarkStart w:id="1339" w:name="_Toc529098415"/>
    <w:bookmarkStart w:id="1340" w:name="_Toc529100352"/>
    <w:bookmarkStart w:id="1341" w:name="_Toc529100564"/>
    <w:bookmarkStart w:id="1342" w:name="_Toc529111529"/>
    <w:bookmarkStart w:id="1343" w:name="_Toc529206920"/>
    <w:bookmarkStart w:id="1344" w:name="_Toc534818855"/>
    <w:bookmarkStart w:id="1345" w:name="_Toc534906437"/>
    <w:bookmarkStart w:id="1346" w:name="_Toc3376160"/>
    <w:bookmarkStart w:id="1347" w:name="_Toc3378494"/>
    <w:bookmarkStart w:id="1348" w:name="_Toc3380387"/>
    <w:bookmarkStart w:id="1349" w:name="_Toc3462116"/>
    <w:p w14:paraId="2029E88A" w14:textId="6CEB7E6F" w:rsidR="00200744" w:rsidRDefault="009E28CE" w:rsidP="0039770F">
      <w:pPr>
        <w:pStyle w:val="Heading3"/>
      </w:pPr>
      <w:r>
        <w:rPr>
          <w:noProof/>
        </w:rPr>
        <mc:AlternateContent>
          <mc:Choice Requires="wps">
            <w:drawing>
              <wp:anchor distT="0" distB="0" distL="114300" distR="114300" simplePos="0" relativeHeight="252166656" behindDoc="1" locked="0" layoutInCell="1" allowOverlap="1" wp14:anchorId="215E4995" wp14:editId="1E732D90">
                <wp:simplePos x="0" y="0"/>
                <wp:positionH relativeFrom="column">
                  <wp:posOffset>-541020</wp:posOffset>
                </wp:positionH>
                <wp:positionV relativeFrom="paragraph">
                  <wp:posOffset>388615</wp:posOffset>
                </wp:positionV>
                <wp:extent cx="7060565" cy="114300"/>
                <wp:effectExtent l="0" t="0" r="6985" b="0"/>
                <wp:wrapNone/>
                <wp:docPr id="45" name="Rectangle 4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603CF32" id="Rectangle 45" o:spid="_x0000_s1026" style="position:absolute;margin-left:-42.6pt;margin-top:30.6pt;width:555.95pt;height:9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wt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" fillcolor="#d8d8d8 [2732]" stroked="f" strokeweight=".5pt"/>
            </w:pict>
          </mc:Fallback>
        </mc:AlternateContent>
      </w:r>
      <w:r w:rsidR="00200744" w:rsidRPr="004B76FE">
        <w:t>Anticipation Guide</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02CACC87" w14:textId="77777777" w:rsidR="00200744" w:rsidRPr="00403C2A" w:rsidRDefault="00200744" w:rsidP="00200744">
      <w:pPr>
        <w:rPr>
          <w:rFonts w:cs="Arial"/>
          <w:bCs/>
          <w:sz w:val="12"/>
        </w:rPr>
      </w:pPr>
    </w:p>
    <w:p w14:paraId="39151B14" w14:textId="232F48BE" w:rsidR="00200744" w:rsidRDefault="00200744" w:rsidP="001533D6">
      <w:pPr>
        <w:rPr>
          <w:rFonts w:cs="Arial"/>
        </w:rPr>
      </w:pPr>
      <w:r w:rsidRPr="004B76FE">
        <w:rPr>
          <w:rFonts w:cs="Arial"/>
          <w:b/>
          <w:bCs/>
        </w:rPr>
        <w:t>Directions</w:t>
      </w:r>
      <w:r w:rsidR="00B91322">
        <w:rPr>
          <w:rFonts w:cs="Arial"/>
          <w:b/>
          <w:bCs/>
        </w:rPr>
        <w:t xml:space="preserve">: </w:t>
      </w:r>
      <w:r w:rsidRPr="004B76FE">
        <w:rPr>
          <w:rFonts w:cs="Arial"/>
          <w:b/>
          <w:i/>
        </w:rPr>
        <w:t>Before reading</w:t>
      </w:r>
      <w:r>
        <w:rPr>
          <w:rFonts w:cs="Arial"/>
          <w:b/>
          <w:i/>
        </w:rPr>
        <w:t xml:space="preserve"> the article</w:t>
      </w:r>
      <w:r w:rsidRPr="004B76FE">
        <w:rPr>
          <w:rFonts w:cs="Arial"/>
          <w:b/>
        </w:rPr>
        <w:t>,</w:t>
      </w:r>
      <w:r w:rsidRPr="004B76FE">
        <w:rPr>
          <w:rFonts w:cs="Arial"/>
        </w:rPr>
        <w:t xml:space="preserve"> in the first column, write “A” or “D,” indicating your agreement or disagreement with each statement. As you read, compare your opinions with information from the article. In the space under each statement, </w:t>
      </w:r>
      <w:r w:rsidRPr="00D2447A">
        <w:rPr>
          <w:rFonts w:cs="Arial"/>
          <w:noProof/>
        </w:rPr>
        <w:t>cite</w:t>
      </w:r>
      <w:r w:rsidRPr="004B76FE">
        <w:rPr>
          <w:rFonts w:cs="Arial"/>
        </w:rPr>
        <w:t xml:space="preserve"> information from the article that supports or refutes your original ideas.</w:t>
      </w:r>
    </w:p>
    <w:p w14:paraId="79BCA568" w14:textId="77777777" w:rsidR="00200744" w:rsidRPr="007D633A" w:rsidRDefault="00200744" w:rsidP="00200744">
      <w:pPr>
        <w:rPr>
          <w:rFonts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200744" w:rsidRPr="00BB330F" w14:paraId="7808B898" w14:textId="77777777" w:rsidTr="00C02365">
        <w:trPr>
          <w:trHeight w:val="669"/>
        </w:trPr>
        <w:tc>
          <w:tcPr>
            <w:tcW w:w="1080" w:type="dxa"/>
            <w:shd w:val="clear" w:color="auto" w:fill="auto"/>
            <w:vAlign w:val="center"/>
          </w:tcPr>
          <w:p w14:paraId="55228123" w14:textId="77777777" w:rsidR="00200744" w:rsidRPr="00BB330F" w:rsidRDefault="00200744" w:rsidP="00C02365">
            <w:pPr>
              <w:rPr>
                <w:rFonts w:cs="Arial"/>
                <w:b/>
                <w:sz w:val="28"/>
                <w:szCs w:val="22"/>
              </w:rPr>
            </w:pPr>
            <w:r w:rsidRPr="00BB330F">
              <w:rPr>
                <w:rFonts w:cs="Arial"/>
                <w:b/>
                <w:sz w:val="28"/>
                <w:szCs w:val="22"/>
              </w:rPr>
              <w:t>Me</w:t>
            </w:r>
          </w:p>
        </w:tc>
        <w:tc>
          <w:tcPr>
            <w:tcW w:w="1080" w:type="dxa"/>
            <w:shd w:val="clear" w:color="auto" w:fill="auto"/>
            <w:vAlign w:val="center"/>
          </w:tcPr>
          <w:p w14:paraId="27C10D62" w14:textId="77777777" w:rsidR="00200744" w:rsidRPr="00BB330F" w:rsidRDefault="00200744" w:rsidP="00C02365">
            <w:pPr>
              <w:rPr>
                <w:rFonts w:cs="Arial"/>
                <w:b/>
                <w:sz w:val="28"/>
                <w:szCs w:val="22"/>
              </w:rPr>
            </w:pPr>
            <w:r w:rsidRPr="00BB330F">
              <w:rPr>
                <w:rFonts w:cs="Arial"/>
                <w:b/>
                <w:sz w:val="28"/>
                <w:szCs w:val="22"/>
              </w:rPr>
              <w:t>Text</w:t>
            </w:r>
          </w:p>
        </w:tc>
        <w:tc>
          <w:tcPr>
            <w:tcW w:w="8100" w:type="dxa"/>
            <w:shd w:val="clear" w:color="auto" w:fill="auto"/>
            <w:vAlign w:val="center"/>
          </w:tcPr>
          <w:p w14:paraId="342B3122" w14:textId="77777777" w:rsidR="00200744" w:rsidRPr="00BB330F" w:rsidRDefault="00200744" w:rsidP="00C02365">
            <w:pPr>
              <w:rPr>
                <w:rFonts w:cs="Arial"/>
                <w:b/>
                <w:sz w:val="28"/>
                <w:szCs w:val="22"/>
              </w:rPr>
            </w:pPr>
            <w:r w:rsidRPr="00BB330F">
              <w:rPr>
                <w:rFonts w:cs="Arial"/>
                <w:b/>
                <w:sz w:val="28"/>
                <w:szCs w:val="22"/>
              </w:rPr>
              <w:t>Statement</w:t>
            </w:r>
          </w:p>
        </w:tc>
      </w:tr>
      <w:tr w:rsidR="00AD3F35" w:rsidRPr="00835CFD" w14:paraId="5047F37A" w14:textId="77777777" w:rsidTr="00C02365">
        <w:trPr>
          <w:trHeight w:val="864"/>
        </w:trPr>
        <w:tc>
          <w:tcPr>
            <w:tcW w:w="1080" w:type="dxa"/>
            <w:shd w:val="clear" w:color="auto" w:fill="auto"/>
          </w:tcPr>
          <w:p w14:paraId="019E97DC" w14:textId="77777777" w:rsidR="00AD3F35" w:rsidRPr="00835CFD" w:rsidRDefault="00AD3F35" w:rsidP="00AD3F35">
            <w:pPr>
              <w:rPr>
                <w:rFonts w:cs="Arial"/>
                <w:szCs w:val="22"/>
              </w:rPr>
            </w:pPr>
          </w:p>
        </w:tc>
        <w:tc>
          <w:tcPr>
            <w:tcW w:w="1080" w:type="dxa"/>
            <w:shd w:val="clear" w:color="auto" w:fill="auto"/>
          </w:tcPr>
          <w:p w14:paraId="3C34711E" w14:textId="77777777" w:rsidR="00AD3F35" w:rsidRPr="00835CFD" w:rsidRDefault="00AD3F35" w:rsidP="00AD3F35">
            <w:pPr>
              <w:rPr>
                <w:rFonts w:cs="Arial"/>
                <w:szCs w:val="22"/>
              </w:rPr>
            </w:pPr>
          </w:p>
        </w:tc>
        <w:tc>
          <w:tcPr>
            <w:tcW w:w="8100" w:type="dxa"/>
            <w:shd w:val="clear" w:color="auto" w:fill="auto"/>
            <w:vAlign w:val="center"/>
          </w:tcPr>
          <w:p w14:paraId="42E46D75" w14:textId="59C5EED6" w:rsidR="00AD3F35" w:rsidRPr="0037034E" w:rsidRDefault="00AD3F35" w:rsidP="00AD3F35">
            <w:pPr>
              <w:pStyle w:val="ListParagraph"/>
              <w:numPr>
                <w:ilvl w:val="0"/>
                <w:numId w:val="7"/>
              </w:numPr>
              <w:ind w:left="522"/>
              <w:rPr>
                <w:rFonts w:cs="Arial"/>
                <w:szCs w:val="22"/>
              </w:rPr>
            </w:pPr>
            <w:r>
              <w:rPr>
                <w:rFonts w:cs="Arial"/>
              </w:rPr>
              <w:t xml:space="preserve">Free chlorine </w:t>
            </w:r>
            <w:proofErr w:type="gramStart"/>
            <w:r>
              <w:rPr>
                <w:rFonts w:cs="Arial"/>
              </w:rPr>
              <w:t>is used</w:t>
            </w:r>
            <w:proofErr w:type="gramEnd"/>
            <w:r>
              <w:rPr>
                <w:rFonts w:cs="Arial"/>
              </w:rPr>
              <w:t xml:space="preserve"> to disinfect commercial pools.</w:t>
            </w:r>
          </w:p>
        </w:tc>
      </w:tr>
      <w:tr w:rsidR="00AD3F35" w:rsidRPr="00835CFD" w14:paraId="404093CC" w14:textId="77777777" w:rsidTr="00C02365">
        <w:trPr>
          <w:trHeight w:val="864"/>
        </w:trPr>
        <w:tc>
          <w:tcPr>
            <w:tcW w:w="1080" w:type="dxa"/>
            <w:shd w:val="clear" w:color="auto" w:fill="auto"/>
          </w:tcPr>
          <w:p w14:paraId="73545E38" w14:textId="77777777" w:rsidR="00AD3F35" w:rsidRPr="00835CFD" w:rsidRDefault="00AD3F35" w:rsidP="00AD3F35">
            <w:pPr>
              <w:rPr>
                <w:rFonts w:cs="Arial"/>
                <w:szCs w:val="22"/>
              </w:rPr>
            </w:pPr>
          </w:p>
        </w:tc>
        <w:tc>
          <w:tcPr>
            <w:tcW w:w="1080" w:type="dxa"/>
            <w:shd w:val="clear" w:color="auto" w:fill="auto"/>
          </w:tcPr>
          <w:p w14:paraId="06AF6E74" w14:textId="77777777" w:rsidR="00AD3F35" w:rsidRPr="00835CFD" w:rsidRDefault="00AD3F35" w:rsidP="00AD3F35">
            <w:pPr>
              <w:rPr>
                <w:rFonts w:cs="Arial"/>
                <w:szCs w:val="22"/>
              </w:rPr>
            </w:pPr>
          </w:p>
        </w:tc>
        <w:tc>
          <w:tcPr>
            <w:tcW w:w="8100" w:type="dxa"/>
            <w:shd w:val="clear" w:color="auto" w:fill="auto"/>
            <w:vAlign w:val="center"/>
          </w:tcPr>
          <w:p w14:paraId="132CFF08" w14:textId="19686BC6" w:rsidR="00AD3F35" w:rsidRPr="0037034E" w:rsidRDefault="00AD3F35" w:rsidP="00AD3F35">
            <w:pPr>
              <w:pStyle w:val="ListParagraph"/>
              <w:numPr>
                <w:ilvl w:val="0"/>
                <w:numId w:val="7"/>
              </w:numPr>
              <w:ind w:left="522"/>
              <w:rPr>
                <w:rFonts w:cs="Arial"/>
                <w:szCs w:val="22"/>
              </w:rPr>
            </w:pPr>
            <w:proofErr w:type="spellStart"/>
            <w:r>
              <w:rPr>
                <w:rFonts w:cs="Arial"/>
              </w:rPr>
              <w:t>Trichlor</w:t>
            </w:r>
            <w:proofErr w:type="spellEnd"/>
            <w:r>
              <w:rPr>
                <w:rFonts w:cs="Arial"/>
              </w:rPr>
              <w:t xml:space="preserve"> contains the same elements as </w:t>
            </w:r>
            <w:proofErr w:type="spellStart"/>
            <w:r>
              <w:rPr>
                <w:rFonts w:cs="Arial"/>
              </w:rPr>
              <w:t>trichloramine</w:t>
            </w:r>
            <w:proofErr w:type="spellEnd"/>
            <w:r>
              <w:rPr>
                <w:rFonts w:cs="Arial"/>
              </w:rPr>
              <w:t>.</w:t>
            </w:r>
          </w:p>
        </w:tc>
      </w:tr>
      <w:tr w:rsidR="00AD3F35" w:rsidRPr="00835CFD" w14:paraId="32DFD5FF" w14:textId="77777777" w:rsidTr="00C02365">
        <w:trPr>
          <w:trHeight w:val="864"/>
        </w:trPr>
        <w:tc>
          <w:tcPr>
            <w:tcW w:w="1080" w:type="dxa"/>
            <w:shd w:val="clear" w:color="auto" w:fill="auto"/>
          </w:tcPr>
          <w:p w14:paraId="0872D44D" w14:textId="77777777" w:rsidR="00AD3F35" w:rsidRPr="00835CFD" w:rsidRDefault="00AD3F35" w:rsidP="00AD3F35">
            <w:pPr>
              <w:rPr>
                <w:rFonts w:cs="Arial"/>
                <w:szCs w:val="22"/>
              </w:rPr>
            </w:pPr>
          </w:p>
        </w:tc>
        <w:tc>
          <w:tcPr>
            <w:tcW w:w="1080" w:type="dxa"/>
            <w:shd w:val="clear" w:color="auto" w:fill="auto"/>
          </w:tcPr>
          <w:p w14:paraId="3847439F" w14:textId="77777777" w:rsidR="00AD3F35" w:rsidRPr="00835CFD" w:rsidRDefault="00AD3F35" w:rsidP="00AD3F35">
            <w:pPr>
              <w:rPr>
                <w:rFonts w:cs="Arial"/>
                <w:szCs w:val="22"/>
              </w:rPr>
            </w:pPr>
          </w:p>
        </w:tc>
        <w:tc>
          <w:tcPr>
            <w:tcW w:w="8100" w:type="dxa"/>
            <w:shd w:val="clear" w:color="auto" w:fill="auto"/>
            <w:vAlign w:val="center"/>
          </w:tcPr>
          <w:p w14:paraId="20FA06B3" w14:textId="55FB5136" w:rsidR="00AD3F35" w:rsidRPr="0037034E" w:rsidRDefault="00AD3F35" w:rsidP="00AD3F35">
            <w:pPr>
              <w:pStyle w:val="ListParagraph"/>
              <w:numPr>
                <w:ilvl w:val="0"/>
                <w:numId w:val="7"/>
              </w:numPr>
              <w:ind w:left="522"/>
              <w:rPr>
                <w:rFonts w:cs="Arial"/>
                <w:szCs w:val="22"/>
              </w:rPr>
            </w:pPr>
            <w:r>
              <w:rPr>
                <w:rFonts w:cs="Arial"/>
              </w:rPr>
              <w:t xml:space="preserve">Bromine compounds </w:t>
            </w:r>
            <w:proofErr w:type="gramStart"/>
            <w:r>
              <w:rPr>
                <w:rFonts w:cs="Arial"/>
              </w:rPr>
              <w:t>are often used</w:t>
            </w:r>
            <w:proofErr w:type="gramEnd"/>
            <w:r>
              <w:rPr>
                <w:rFonts w:cs="Arial"/>
              </w:rPr>
              <w:t xml:space="preserve"> to disinfect hot tubs.</w:t>
            </w:r>
          </w:p>
        </w:tc>
      </w:tr>
      <w:tr w:rsidR="00AD3F35" w:rsidRPr="00835CFD" w14:paraId="260EA0F5" w14:textId="77777777" w:rsidTr="00C02365">
        <w:trPr>
          <w:trHeight w:val="864"/>
        </w:trPr>
        <w:tc>
          <w:tcPr>
            <w:tcW w:w="1080" w:type="dxa"/>
            <w:shd w:val="clear" w:color="auto" w:fill="auto"/>
          </w:tcPr>
          <w:p w14:paraId="502170BA" w14:textId="77777777" w:rsidR="00AD3F35" w:rsidRPr="00835CFD" w:rsidRDefault="00AD3F35" w:rsidP="00AD3F35">
            <w:pPr>
              <w:rPr>
                <w:rFonts w:cs="Arial"/>
                <w:szCs w:val="22"/>
              </w:rPr>
            </w:pPr>
          </w:p>
        </w:tc>
        <w:tc>
          <w:tcPr>
            <w:tcW w:w="1080" w:type="dxa"/>
            <w:shd w:val="clear" w:color="auto" w:fill="auto"/>
          </w:tcPr>
          <w:p w14:paraId="2DEE6849" w14:textId="77777777" w:rsidR="00AD3F35" w:rsidRPr="00835CFD" w:rsidRDefault="00AD3F35" w:rsidP="00AD3F35">
            <w:pPr>
              <w:rPr>
                <w:rFonts w:cs="Arial"/>
                <w:szCs w:val="22"/>
              </w:rPr>
            </w:pPr>
          </w:p>
        </w:tc>
        <w:tc>
          <w:tcPr>
            <w:tcW w:w="8100" w:type="dxa"/>
            <w:shd w:val="clear" w:color="auto" w:fill="auto"/>
            <w:vAlign w:val="center"/>
          </w:tcPr>
          <w:p w14:paraId="2E2394C2" w14:textId="25676CFF" w:rsidR="00AD3F35" w:rsidRPr="0037034E" w:rsidRDefault="00AD3F35" w:rsidP="00AD3F35">
            <w:pPr>
              <w:pStyle w:val="ListParagraph"/>
              <w:numPr>
                <w:ilvl w:val="0"/>
                <w:numId w:val="7"/>
              </w:numPr>
              <w:ind w:left="522"/>
              <w:rPr>
                <w:rFonts w:cs="Arial"/>
                <w:szCs w:val="22"/>
              </w:rPr>
            </w:pPr>
            <w:r>
              <w:rPr>
                <w:rFonts w:cs="Arial"/>
              </w:rPr>
              <w:t>Chlorine compounds kill all common pathogens.</w:t>
            </w:r>
          </w:p>
        </w:tc>
      </w:tr>
      <w:tr w:rsidR="00AD3F35" w:rsidRPr="00835CFD" w14:paraId="1716612F" w14:textId="77777777" w:rsidTr="00C02365">
        <w:trPr>
          <w:trHeight w:val="864"/>
        </w:trPr>
        <w:tc>
          <w:tcPr>
            <w:tcW w:w="1080" w:type="dxa"/>
            <w:tcBorders>
              <w:bottom w:val="single" w:sz="4" w:space="0" w:color="auto"/>
            </w:tcBorders>
            <w:shd w:val="clear" w:color="auto" w:fill="auto"/>
          </w:tcPr>
          <w:p w14:paraId="1A419F9D" w14:textId="77777777" w:rsidR="00AD3F35" w:rsidRPr="00835CFD" w:rsidRDefault="00AD3F35" w:rsidP="00AD3F35">
            <w:pPr>
              <w:rPr>
                <w:rFonts w:cs="Arial"/>
                <w:szCs w:val="22"/>
              </w:rPr>
            </w:pPr>
          </w:p>
        </w:tc>
        <w:tc>
          <w:tcPr>
            <w:tcW w:w="1080" w:type="dxa"/>
            <w:tcBorders>
              <w:bottom w:val="single" w:sz="4" w:space="0" w:color="auto"/>
            </w:tcBorders>
            <w:shd w:val="clear" w:color="auto" w:fill="auto"/>
          </w:tcPr>
          <w:p w14:paraId="6294FDE2" w14:textId="77777777" w:rsidR="00AD3F35" w:rsidRPr="00835CFD" w:rsidRDefault="00AD3F35" w:rsidP="00AD3F35">
            <w:pPr>
              <w:rPr>
                <w:rFonts w:cs="Arial"/>
                <w:szCs w:val="22"/>
              </w:rPr>
            </w:pPr>
          </w:p>
        </w:tc>
        <w:tc>
          <w:tcPr>
            <w:tcW w:w="8100" w:type="dxa"/>
            <w:tcBorders>
              <w:bottom w:val="single" w:sz="4" w:space="0" w:color="auto"/>
            </w:tcBorders>
            <w:shd w:val="clear" w:color="auto" w:fill="auto"/>
            <w:vAlign w:val="center"/>
          </w:tcPr>
          <w:p w14:paraId="08DCBB9E" w14:textId="0BCD2717" w:rsidR="00AD3F35" w:rsidRPr="0037034E" w:rsidRDefault="00AD3F35" w:rsidP="00AD3F35">
            <w:pPr>
              <w:pStyle w:val="ListParagraph"/>
              <w:numPr>
                <w:ilvl w:val="0"/>
                <w:numId w:val="7"/>
              </w:numPr>
              <w:ind w:left="522"/>
              <w:rPr>
                <w:rFonts w:cs="Arial"/>
                <w:szCs w:val="22"/>
              </w:rPr>
            </w:pPr>
            <w:r>
              <w:rPr>
                <w:rFonts w:cs="Arial"/>
              </w:rPr>
              <w:t xml:space="preserve">UV radiation to control microbes in pool water </w:t>
            </w:r>
            <w:proofErr w:type="gramStart"/>
            <w:r>
              <w:rPr>
                <w:rFonts w:cs="Arial"/>
              </w:rPr>
              <w:t>is done</w:t>
            </w:r>
            <w:proofErr w:type="gramEnd"/>
            <w:r>
              <w:rPr>
                <w:rFonts w:cs="Arial"/>
              </w:rPr>
              <w:t xml:space="preserve"> prior to releasing water into a pool. </w:t>
            </w:r>
          </w:p>
        </w:tc>
      </w:tr>
      <w:tr w:rsidR="00AD3F35" w:rsidRPr="00835CFD" w14:paraId="5AD0FACF" w14:textId="77777777" w:rsidTr="00C02365">
        <w:trPr>
          <w:trHeight w:val="864"/>
        </w:trPr>
        <w:tc>
          <w:tcPr>
            <w:tcW w:w="1080" w:type="dxa"/>
            <w:tcBorders>
              <w:bottom w:val="single" w:sz="4" w:space="0" w:color="auto"/>
            </w:tcBorders>
            <w:shd w:val="clear" w:color="auto" w:fill="auto"/>
          </w:tcPr>
          <w:p w14:paraId="509B182C" w14:textId="77777777" w:rsidR="00AD3F35" w:rsidRPr="00835CFD" w:rsidRDefault="00AD3F35" w:rsidP="00AD3F35">
            <w:pPr>
              <w:rPr>
                <w:rFonts w:cs="Arial"/>
                <w:szCs w:val="22"/>
              </w:rPr>
            </w:pPr>
          </w:p>
        </w:tc>
        <w:tc>
          <w:tcPr>
            <w:tcW w:w="1080" w:type="dxa"/>
            <w:tcBorders>
              <w:bottom w:val="single" w:sz="4" w:space="0" w:color="auto"/>
            </w:tcBorders>
            <w:shd w:val="clear" w:color="auto" w:fill="auto"/>
          </w:tcPr>
          <w:p w14:paraId="68FB307D" w14:textId="77777777" w:rsidR="00AD3F35" w:rsidRPr="00835CFD" w:rsidRDefault="00AD3F35" w:rsidP="00AD3F35">
            <w:pPr>
              <w:rPr>
                <w:rFonts w:cs="Arial"/>
                <w:szCs w:val="22"/>
              </w:rPr>
            </w:pPr>
          </w:p>
        </w:tc>
        <w:tc>
          <w:tcPr>
            <w:tcW w:w="8100" w:type="dxa"/>
            <w:tcBorders>
              <w:bottom w:val="single" w:sz="4" w:space="0" w:color="auto"/>
            </w:tcBorders>
            <w:shd w:val="clear" w:color="auto" w:fill="auto"/>
            <w:vAlign w:val="center"/>
          </w:tcPr>
          <w:p w14:paraId="078029D1" w14:textId="58615686" w:rsidR="00AD3F35" w:rsidRPr="0037034E" w:rsidRDefault="00AD3F35" w:rsidP="00AD3F35">
            <w:pPr>
              <w:pStyle w:val="ListParagraph"/>
              <w:numPr>
                <w:ilvl w:val="0"/>
                <w:numId w:val="7"/>
              </w:numPr>
              <w:ind w:left="522"/>
              <w:rPr>
                <w:rFonts w:cs="Arial"/>
                <w:szCs w:val="22"/>
              </w:rPr>
            </w:pPr>
            <w:r>
              <w:rPr>
                <w:rFonts w:cs="Arial"/>
              </w:rPr>
              <w:t>The “chlorine” smell associated with indoor pools comes from chlorine reacting with compounds found in urine and sweat.</w:t>
            </w:r>
          </w:p>
        </w:tc>
      </w:tr>
      <w:tr w:rsidR="00AD3F35" w:rsidRPr="00835CFD" w14:paraId="272B5B99" w14:textId="77777777" w:rsidTr="00C02365">
        <w:trPr>
          <w:trHeight w:val="864"/>
        </w:trPr>
        <w:tc>
          <w:tcPr>
            <w:tcW w:w="1080" w:type="dxa"/>
            <w:shd w:val="clear" w:color="auto" w:fill="auto"/>
          </w:tcPr>
          <w:p w14:paraId="1E32C6C5" w14:textId="77777777" w:rsidR="00AD3F35" w:rsidRPr="00835CFD" w:rsidRDefault="00AD3F35" w:rsidP="00AD3F35">
            <w:pPr>
              <w:rPr>
                <w:rFonts w:cs="Arial"/>
                <w:szCs w:val="22"/>
              </w:rPr>
            </w:pPr>
          </w:p>
        </w:tc>
        <w:tc>
          <w:tcPr>
            <w:tcW w:w="1080" w:type="dxa"/>
            <w:shd w:val="clear" w:color="auto" w:fill="auto"/>
          </w:tcPr>
          <w:p w14:paraId="1D0038CD" w14:textId="77777777" w:rsidR="00AD3F35" w:rsidRPr="00835CFD" w:rsidRDefault="00AD3F35" w:rsidP="00AD3F35">
            <w:pPr>
              <w:rPr>
                <w:rFonts w:cs="Arial"/>
                <w:szCs w:val="22"/>
              </w:rPr>
            </w:pPr>
          </w:p>
        </w:tc>
        <w:tc>
          <w:tcPr>
            <w:tcW w:w="8100" w:type="dxa"/>
            <w:shd w:val="clear" w:color="auto" w:fill="auto"/>
            <w:vAlign w:val="center"/>
          </w:tcPr>
          <w:p w14:paraId="2C8FE405" w14:textId="29414339" w:rsidR="00AD3F35" w:rsidRPr="0037034E" w:rsidRDefault="00AD3F35" w:rsidP="00AD3F35">
            <w:pPr>
              <w:pStyle w:val="ListParagraph"/>
              <w:numPr>
                <w:ilvl w:val="0"/>
                <w:numId w:val="7"/>
              </w:numPr>
              <w:ind w:left="522"/>
              <w:rPr>
                <w:rFonts w:cs="Arial"/>
                <w:szCs w:val="22"/>
              </w:rPr>
            </w:pPr>
            <w:r>
              <w:rPr>
                <w:rFonts w:cs="Arial"/>
              </w:rPr>
              <w:t xml:space="preserve">Pool chemicals work best when the pH is between </w:t>
            </w:r>
            <w:proofErr w:type="gramStart"/>
            <w:r>
              <w:rPr>
                <w:rFonts w:cs="Arial"/>
              </w:rPr>
              <w:t>8</w:t>
            </w:r>
            <w:proofErr w:type="gramEnd"/>
            <w:r>
              <w:rPr>
                <w:rFonts w:cs="Arial"/>
              </w:rPr>
              <w:t xml:space="preserve"> and 9 (basic).</w:t>
            </w:r>
          </w:p>
        </w:tc>
      </w:tr>
      <w:tr w:rsidR="00AD3F35" w:rsidRPr="00835CFD" w14:paraId="1F7CAD01" w14:textId="77777777" w:rsidTr="00C02365">
        <w:trPr>
          <w:trHeight w:val="864"/>
        </w:trPr>
        <w:tc>
          <w:tcPr>
            <w:tcW w:w="1080" w:type="dxa"/>
            <w:shd w:val="clear" w:color="auto" w:fill="auto"/>
          </w:tcPr>
          <w:p w14:paraId="4565D6DF" w14:textId="77777777" w:rsidR="00AD3F35" w:rsidRPr="00835CFD" w:rsidRDefault="00AD3F35" w:rsidP="00AD3F35">
            <w:pPr>
              <w:rPr>
                <w:rFonts w:cs="Arial"/>
                <w:szCs w:val="22"/>
              </w:rPr>
            </w:pPr>
          </w:p>
        </w:tc>
        <w:tc>
          <w:tcPr>
            <w:tcW w:w="1080" w:type="dxa"/>
            <w:shd w:val="clear" w:color="auto" w:fill="auto"/>
          </w:tcPr>
          <w:p w14:paraId="6EF0FE21" w14:textId="77777777" w:rsidR="00AD3F35" w:rsidRPr="00835CFD" w:rsidRDefault="00AD3F35" w:rsidP="00AD3F35">
            <w:pPr>
              <w:rPr>
                <w:rFonts w:cs="Arial"/>
                <w:szCs w:val="22"/>
              </w:rPr>
            </w:pPr>
          </w:p>
        </w:tc>
        <w:tc>
          <w:tcPr>
            <w:tcW w:w="8100" w:type="dxa"/>
            <w:shd w:val="clear" w:color="auto" w:fill="auto"/>
            <w:vAlign w:val="center"/>
          </w:tcPr>
          <w:p w14:paraId="2E521F04" w14:textId="47BCB4CD" w:rsidR="00AD3F35" w:rsidRPr="0037034E" w:rsidRDefault="00AD3F35" w:rsidP="00AD3F35">
            <w:pPr>
              <w:pStyle w:val="ListParagraph"/>
              <w:numPr>
                <w:ilvl w:val="0"/>
                <w:numId w:val="7"/>
              </w:numPr>
              <w:ind w:left="522"/>
              <w:rPr>
                <w:rFonts w:cs="Arial"/>
                <w:szCs w:val="22"/>
              </w:rPr>
            </w:pPr>
            <w:r>
              <w:rPr>
                <w:rFonts w:cs="Arial"/>
              </w:rPr>
              <w:t>No one is sure why the diving pool at the 2016 Summer Olympics turned emerald green.</w:t>
            </w:r>
          </w:p>
        </w:tc>
      </w:tr>
      <w:tr w:rsidR="00AD3F35" w:rsidRPr="00835CFD" w14:paraId="4374FD2C" w14:textId="77777777" w:rsidTr="00C02365">
        <w:trPr>
          <w:trHeight w:val="864"/>
        </w:trPr>
        <w:tc>
          <w:tcPr>
            <w:tcW w:w="1080" w:type="dxa"/>
            <w:shd w:val="clear" w:color="auto" w:fill="auto"/>
          </w:tcPr>
          <w:p w14:paraId="0D05BCF5" w14:textId="77777777" w:rsidR="00AD3F35" w:rsidRPr="00835CFD" w:rsidRDefault="00AD3F35" w:rsidP="00AD3F35">
            <w:pPr>
              <w:rPr>
                <w:rFonts w:cs="Arial"/>
                <w:szCs w:val="22"/>
              </w:rPr>
            </w:pPr>
          </w:p>
        </w:tc>
        <w:tc>
          <w:tcPr>
            <w:tcW w:w="1080" w:type="dxa"/>
            <w:shd w:val="clear" w:color="auto" w:fill="auto"/>
          </w:tcPr>
          <w:p w14:paraId="302EC252" w14:textId="77777777" w:rsidR="00AD3F35" w:rsidRPr="00835CFD" w:rsidRDefault="00AD3F35" w:rsidP="00AD3F35">
            <w:pPr>
              <w:rPr>
                <w:rFonts w:cs="Arial"/>
                <w:szCs w:val="22"/>
              </w:rPr>
            </w:pPr>
          </w:p>
        </w:tc>
        <w:tc>
          <w:tcPr>
            <w:tcW w:w="8100" w:type="dxa"/>
            <w:shd w:val="clear" w:color="auto" w:fill="auto"/>
            <w:vAlign w:val="center"/>
          </w:tcPr>
          <w:p w14:paraId="0CE189ED" w14:textId="2D71072C" w:rsidR="00AD3F35" w:rsidRPr="0037034E" w:rsidRDefault="00AD3F35" w:rsidP="00AD3F35">
            <w:pPr>
              <w:pStyle w:val="ListParagraph"/>
              <w:numPr>
                <w:ilvl w:val="0"/>
                <w:numId w:val="7"/>
              </w:numPr>
              <w:ind w:left="522"/>
              <w:rPr>
                <w:rFonts w:cs="Arial"/>
                <w:szCs w:val="22"/>
              </w:rPr>
            </w:pPr>
            <w:r>
              <w:rPr>
                <w:rFonts w:cs="Arial"/>
              </w:rPr>
              <w:t xml:space="preserve">Because the chemical reactions in a pool are in equilibrium, an understanding of </w:t>
            </w:r>
            <w:proofErr w:type="spellStart"/>
            <w:r>
              <w:rPr>
                <w:rFonts w:cs="Arial"/>
              </w:rPr>
              <w:t>LeChatelier’s</w:t>
            </w:r>
            <w:proofErr w:type="spellEnd"/>
            <w:r>
              <w:rPr>
                <w:rFonts w:cs="Arial"/>
              </w:rPr>
              <w:t xml:space="preserve"> principle helps pool operators know how to adjust the </w:t>
            </w:r>
            <w:proofErr w:type="spellStart"/>
            <w:r>
              <w:rPr>
                <w:rFonts w:cs="Arial"/>
              </w:rPr>
              <w:t>pH.</w:t>
            </w:r>
            <w:proofErr w:type="spellEnd"/>
            <w:r>
              <w:rPr>
                <w:rFonts w:cs="Arial"/>
              </w:rPr>
              <w:t xml:space="preserve"> </w:t>
            </w:r>
          </w:p>
        </w:tc>
      </w:tr>
      <w:tr w:rsidR="00AD3F35" w:rsidRPr="00835CFD" w14:paraId="1D5F429C" w14:textId="77777777" w:rsidTr="00C02365">
        <w:trPr>
          <w:trHeight w:val="864"/>
        </w:trPr>
        <w:tc>
          <w:tcPr>
            <w:tcW w:w="1080" w:type="dxa"/>
            <w:shd w:val="clear" w:color="auto" w:fill="auto"/>
          </w:tcPr>
          <w:p w14:paraId="7A216409" w14:textId="77777777" w:rsidR="00AD3F35" w:rsidRPr="00835CFD" w:rsidRDefault="00AD3F35" w:rsidP="00AD3F35">
            <w:pPr>
              <w:rPr>
                <w:rFonts w:cs="Arial"/>
                <w:szCs w:val="22"/>
              </w:rPr>
            </w:pPr>
          </w:p>
        </w:tc>
        <w:tc>
          <w:tcPr>
            <w:tcW w:w="1080" w:type="dxa"/>
            <w:shd w:val="clear" w:color="auto" w:fill="auto"/>
          </w:tcPr>
          <w:p w14:paraId="6E07B26A" w14:textId="77777777" w:rsidR="00AD3F35" w:rsidRPr="00835CFD" w:rsidRDefault="00AD3F35" w:rsidP="00AD3F35">
            <w:pPr>
              <w:rPr>
                <w:rFonts w:cs="Arial"/>
                <w:szCs w:val="22"/>
              </w:rPr>
            </w:pPr>
          </w:p>
        </w:tc>
        <w:tc>
          <w:tcPr>
            <w:tcW w:w="8100" w:type="dxa"/>
            <w:shd w:val="clear" w:color="auto" w:fill="auto"/>
            <w:vAlign w:val="center"/>
          </w:tcPr>
          <w:p w14:paraId="3854842B" w14:textId="642CEFA2" w:rsidR="00AD3F35" w:rsidRPr="0037034E" w:rsidRDefault="00AD3F35" w:rsidP="00AD3F35">
            <w:pPr>
              <w:pStyle w:val="ListParagraph"/>
              <w:numPr>
                <w:ilvl w:val="0"/>
                <w:numId w:val="7"/>
              </w:numPr>
              <w:ind w:left="522"/>
              <w:rPr>
                <w:rFonts w:cs="Arial"/>
                <w:szCs w:val="22"/>
              </w:rPr>
            </w:pPr>
            <w:r>
              <w:rPr>
                <w:rFonts w:cs="Arial"/>
              </w:rPr>
              <w:t xml:space="preserve"> Green hair from swimming </w:t>
            </w:r>
            <w:proofErr w:type="gramStart"/>
            <w:r>
              <w:rPr>
                <w:rFonts w:cs="Arial"/>
              </w:rPr>
              <w:t>is caused</w:t>
            </w:r>
            <w:proofErr w:type="gramEnd"/>
            <w:r>
              <w:rPr>
                <w:rFonts w:cs="Arial"/>
              </w:rPr>
              <w:t xml:space="preserve"> by compounds containing copper.</w:t>
            </w:r>
          </w:p>
        </w:tc>
      </w:tr>
    </w:tbl>
    <w:p w14:paraId="7A25170E" w14:textId="77777777" w:rsidR="00200744" w:rsidRDefault="00200744" w:rsidP="00200744">
      <w:r>
        <w:br w:type="page"/>
      </w:r>
    </w:p>
    <w:bookmarkStart w:id="1350" w:name="_Toc523845078"/>
    <w:bookmarkStart w:id="1351" w:name="_Toc523845448"/>
    <w:bookmarkStart w:id="1352" w:name="_Toc523845744"/>
    <w:bookmarkStart w:id="1353" w:name="_Toc523845866"/>
    <w:bookmarkStart w:id="1354" w:name="_Toc523845959"/>
    <w:bookmarkStart w:id="1355" w:name="_Toc524538896"/>
    <w:bookmarkStart w:id="1356" w:name="_Toc528664529"/>
    <w:bookmarkStart w:id="1357" w:name="_Toc529098416"/>
    <w:bookmarkStart w:id="1358" w:name="_Toc529100353"/>
    <w:bookmarkStart w:id="1359" w:name="_Toc529100565"/>
    <w:bookmarkStart w:id="1360" w:name="_Toc529111530"/>
    <w:bookmarkStart w:id="1361" w:name="_Toc529206921"/>
    <w:bookmarkStart w:id="1362" w:name="_Toc534818856"/>
    <w:bookmarkStart w:id="1363" w:name="_Toc534906438"/>
    <w:bookmarkStart w:id="1364" w:name="_Toc3376161"/>
    <w:bookmarkStart w:id="1365" w:name="_Toc3378495"/>
    <w:bookmarkStart w:id="1366" w:name="_Toc3380388"/>
    <w:bookmarkStart w:id="1367" w:name="_Toc3462117"/>
    <w:p w14:paraId="7BF27509" w14:textId="74F8E5EC" w:rsidR="00200744" w:rsidRPr="000106F9" w:rsidRDefault="00CA355E" w:rsidP="0039770F">
      <w:pPr>
        <w:pStyle w:val="Heading3"/>
      </w:pPr>
      <w:r>
        <w:rPr>
          <w:noProof/>
        </w:rPr>
        <w:lastRenderedPageBreak/>
        <mc:AlternateContent>
          <mc:Choice Requires="wps">
            <w:drawing>
              <wp:anchor distT="0" distB="0" distL="114300" distR="114300" simplePos="0" relativeHeight="252168704" behindDoc="1" locked="0" layoutInCell="1" allowOverlap="1" wp14:anchorId="5CF4875C" wp14:editId="5146BCF9">
                <wp:simplePos x="0" y="0"/>
                <wp:positionH relativeFrom="column">
                  <wp:posOffset>-522600</wp:posOffset>
                </wp:positionH>
                <wp:positionV relativeFrom="paragraph">
                  <wp:posOffset>372110</wp:posOffset>
                </wp:positionV>
                <wp:extent cx="7060565" cy="114300"/>
                <wp:effectExtent l="0" t="0" r="6985" b="0"/>
                <wp:wrapNone/>
                <wp:docPr id="12" name="Rectangle 1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1455968" id="Rectangle 12" o:spid="_x0000_s1026" style="position:absolute;margin-left:-41.15pt;margin-top:29.3pt;width:555.95pt;height:9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QG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" fillcolor="#d8d8d8 [2732]" stroked="f" strokeweight=".5pt"/>
            </w:pict>
          </mc:Fallback>
        </mc:AlternateContent>
      </w:r>
      <w:r w:rsidR="00200744">
        <w:rPr>
          <w:noProof/>
        </w:rPr>
        <mc:AlternateContent>
          <mc:Choice Requires="wps">
            <w:drawing>
              <wp:anchor distT="0" distB="0" distL="114300" distR="114300" simplePos="0" relativeHeight="252102144" behindDoc="0" locked="0" layoutInCell="1" allowOverlap="1" wp14:anchorId="7F5C5783" wp14:editId="14964603">
                <wp:simplePos x="0" y="0"/>
                <wp:positionH relativeFrom="column">
                  <wp:posOffset>3219450</wp:posOffset>
                </wp:positionH>
                <wp:positionV relativeFrom="page">
                  <wp:posOffset>988060</wp:posOffset>
                </wp:positionV>
                <wp:extent cx="2994025" cy="33020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3BD81D" w14:textId="77777777" w:rsidR="00776F90" w:rsidRPr="00D500A6" w:rsidRDefault="00776F90" w:rsidP="00200744">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5783" id="Text Box 218" o:spid="_x0000_s1053" type="#_x0000_t202" style="position:absolute;left:0;text-align:left;margin-left:253.5pt;margin-top:77.8pt;width:235.75pt;height:26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" filled="f" stroked="f">
                <v:textbox>
                  <w:txbxContent>
                    <w:p w14:paraId="333BD81D" w14:textId="77777777" w:rsidR="00776F90" w:rsidRPr="00D500A6" w:rsidRDefault="00776F90" w:rsidP="00200744">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200744" w:rsidRPr="000106F9">
        <w:t>Graphic Organizer</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695B1C88" w14:textId="77777777" w:rsidR="003706AC" w:rsidRDefault="003706AC" w:rsidP="003706AC">
      <w:pPr>
        <w:spacing w:after="120"/>
        <w:rPr>
          <w:rFonts w:cs="Arial"/>
        </w:rPr>
      </w:pPr>
      <w:r w:rsidRPr="00FB51C7">
        <w:rPr>
          <w:rFonts w:cs="Arial"/>
          <w:b/>
        </w:rPr>
        <w:t>Directions:</w:t>
      </w:r>
      <w:r w:rsidRPr="00FB51C7">
        <w:rPr>
          <w:rFonts w:cs="Arial"/>
        </w:rPr>
        <w:t xml:space="preserve"> As you read the article, complete the graphic</w:t>
      </w:r>
      <w:r>
        <w:rPr>
          <w:rFonts w:cs="Arial"/>
        </w:rPr>
        <w:t xml:space="preserve"> organizer below to analyze how pool chemicals protect swimmers.</w:t>
      </w:r>
    </w:p>
    <w:tbl>
      <w:tblPr>
        <w:tblStyle w:val="TableGrid"/>
        <w:tblW w:w="9685" w:type="dxa"/>
        <w:tblLook w:val="04A0" w:firstRow="1" w:lastRow="0" w:firstColumn="1" w:lastColumn="0" w:noHBand="0" w:noVBand="1"/>
      </w:tblPr>
      <w:tblGrid>
        <w:gridCol w:w="1893"/>
        <w:gridCol w:w="3542"/>
        <w:gridCol w:w="4250"/>
      </w:tblGrid>
      <w:tr w:rsidR="003706AC" w:rsidRPr="005A38C6" w14:paraId="6FECC8EF" w14:textId="77777777" w:rsidTr="00776F90">
        <w:trPr>
          <w:trHeight w:val="504"/>
        </w:trPr>
        <w:tc>
          <w:tcPr>
            <w:tcW w:w="1893" w:type="dxa"/>
            <w:vAlign w:val="center"/>
          </w:tcPr>
          <w:p w14:paraId="67628537" w14:textId="77777777" w:rsidR="003706AC" w:rsidRDefault="003706AC" w:rsidP="00776F90">
            <w:pPr>
              <w:rPr>
                <w:rFonts w:cs="Arial"/>
                <w:b/>
                <w:i/>
              </w:rPr>
            </w:pPr>
          </w:p>
        </w:tc>
        <w:tc>
          <w:tcPr>
            <w:tcW w:w="3542" w:type="dxa"/>
            <w:vAlign w:val="center"/>
          </w:tcPr>
          <w:p w14:paraId="499D79D4" w14:textId="77777777" w:rsidR="003706AC" w:rsidRPr="00AF37B3" w:rsidRDefault="003706AC" w:rsidP="00776F90">
            <w:pPr>
              <w:rPr>
                <w:rFonts w:cs="Arial"/>
                <w:b/>
                <w:i/>
              </w:rPr>
            </w:pPr>
            <w:r>
              <w:rPr>
                <w:rFonts w:cs="Arial"/>
                <w:b/>
                <w:i/>
              </w:rPr>
              <w:t>Structure or formula</w:t>
            </w:r>
          </w:p>
        </w:tc>
        <w:tc>
          <w:tcPr>
            <w:tcW w:w="4250" w:type="dxa"/>
            <w:vAlign w:val="center"/>
          </w:tcPr>
          <w:p w14:paraId="3957949B" w14:textId="77777777" w:rsidR="003706AC" w:rsidRPr="00AF37B3" w:rsidRDefault="003706AC" w:rsidP="00776F90">
            <w:pPr>
              <w:rPr>
                <w:rFonts w:cs="Arial"/>
                <w:b/>
                <w:i/>
              </w:rPr>
            </w:pPr>
            <w:r>
              <w:rPr>
                <w:rFonts w:cs="Arial"/>
                <w:b/>
                <w:i/>
              </w:rPr>
              <w:t>What does it do?</w:t>
            </w:r>
          </w:p>
        </w:tc>
      </w:tr>
      <w:tr w:rsidR="003706AC" w:rsidRPr="005A38C6" w14:paraId="2023B1B5" w14:textId="77777777" w:rsidTr="00776F90">
        <w:trPr>
          <w:trHeight w:val="2236"/>
        </w:trPr>
        <w:tc>
          <w:tcPr>
            <w:tcW w:w="1893" w:type="dxa"/>
            <w:vAlign w:val="center"/>
          </w:tcPr>
          <w:p w14:paraId="69E575BA" w14:textId="77777777" w:rsidR="003706AC" w:rsidRPr="007B0A9A" w:rsidRDefault="003706AC" w:rsidP="00776F90">
            <w:pPr>
              <w:rPr>
                <w:rFonts w:cs="Arial"/>
                <w:b/>
              </w:rPr>
            </w:pPr>
            <w:proofErr w:type="spellStart"/>
            <w:r>
              <w:rPr>
                <w:rFonts w:cs="Arial"/>
                <w:b/>
              </w:rPr>
              <w:t>Hypochlorous</w:t>
            </w:r>
            <w:proofErr w:type="spellEnd"/>
            <w:r>
              <w:rPr>
                <w:rFonts w:cs="Arial"/>
                <w:b/>
              </w:rPr>
              <w:t xml:space="preserve"> acid</w:t>
            </w:r>
          </w:p>
        </w:tc>
        <w:tc>
          <w:tcPr>
            <w:tcW w:w="3542" w:type="dxa"/>
          </w:tcPr>
          <w:p w14:paraId="22E258FB" w14:textId="77777777" w:rsidR="003706AC" w:rsidRPr="00AF37B3" w:rsidRDefault="003706AC" w:rsidP="00776F90">
            <w:pPr>
              <w:rPr>
                <w:rFonts w:cs="Arial"/>
                <w:b/>
                <w:i/>
              </w:rPr>
            </w:pPr>
          </w:p>
        </w:tc>
        <w:tc>
          <w:tcPr>
            <w:tcW w:w="4250" w:type="dxa"/>
          </w:tcPr>
          <w:p w14:paraId="607C6B0D" w14:textId="77777777" w:rsidR="003706AC" w:rsidRPr="00AF37B3" w:rsidRDefault="003706AC" w:rsidP="00776F90">
            <w:pPr>
              <w:rPr>
                <w:rFonts w:cs="Arial"/>
                <w:b/>
                <w:i/>
              </w:rPr>
            </w:pPr>
          </w:p>
        </w:tc>
      </w:tr>
      <w:tr w:rsidR="003706AC" w:rsidRPr="005A38C6" w14:paraId="10FF4B85" w14:textId="77777777" w:rsidTr="00776F90">
        <w:trPr>
          <w:trHeight w:val="2236"/>
        </w:trPr>
        <w:tc>
          <w:tcPr>
            <w:tcW w:w="1893" w:type="dxa"/>
            <w:vAlign w:val="center"/>
          </w:tcPr>
          <w:p w14:paraId="14653A62" w14:textId="77777777" w:rsidR="003706AC" w:rsidRPr="00496A94" w:rsidRDefault="003706AC" w:rsidP="00776F90">
            <w:pPr>
              <w:rPr>
                <w:rFonts w:cs="Arial"/>
                <w:b/>
              </w:rPr>
            </w:pPr>
            <w:proofErr w:type="spellStart"/>
            <w:r w:rsidRPr="00496A94">
              <w:rPr>
                <w:rFonts w:cs="Arial"/>
                <w:b/>
              </w:rPr>
              <w:t>Trichlor</w:t>
            </w:r>
            <w:proofErr w:type="spellEnd"/>
            <w:r w:rsidRPr="00496A94">
              <w:rPr>
                <w:rFonts w:cs="Arial"/>
                <w:b/>
              </w:rPr>
              <w:t xml:space="preserve"> </w:t>
            </w:r>
          </w:p>
        </w:tc>
        <w:tc>
          <w:tcPr>
            <w:tcW w:w="3542" w:type="dxa"/>
          </w:tcPr>
          <w:p w14:paraId="0A7D7BF9" w14:textId="77777777" w:rsidR="003706AC" w:rsidRPr="00AF37B3" w:rsidRDefault="003706AC" w:rsidP="00776F90">
            <w:pPr>
              <w:rPr>
                <w:rFonts w:cs="Arial"/>
                <w:b/>
                <w:i/>
              </w:rPr>
            </w:pPr>
          </w:p>
        </w:tc>
        <w:tc>
          <w:tcPr>
            <w:tcW w:w="4250" w:type="dxa"/>
          </w:tcPr>
          <w:p w14:paraId="0B09C60B" w14:textId="77777777" w:rsidR="003706AC" w:rsidRPr="00AF37B3" w:rsidRDefault="003706AC" w:rsidP="00776F90">
            <w:pPr>
              <w:rPr>
                <w:rFonts w:cs="Arial"/>
                <w:b/>
                <w:i/>
              </w:rPr>
            </w:pPr>
          </w:p>
        </w:tc>
      </w:tr>
      <w:tr w:rsidR="003706AC" w:rsidRPr="005A38C6" w14:paraId="200CC569" w14:textId="77777777" w:rsidTr="00776F90">
        <w:trPr>
          <w:trHeight w:val="2236"/>
        </w:trPr>
        <w:tc>
          <w:tcPr>
            <w:tcW w:w="1893" w:type="dxa"/>
            <w:vAlign w:val="center"/>
          </w:tcPr>
          <w:p w14:paraId="2D00F7A6" w14:textId="77777777" w:rsidR="003706AC" w:rsidRPr="00E872FA" w:rsidRDefault="003706AC" w:rsidP="00776F90">
            <w:pPr>
              <w:rPr>
                <w:rFonts w:cs="Arial"/>
                <w:b/>
              </w:rPr>
            </w:pPr>
            <w:r>
              <w:rPr>
                <w:rFonts w:cs="Arial"/>
                <w:b/>
              </w:rPr>
              <w:t>Chemicals to balance pH</w:t>
            </w:r>
          </w:p>
        </w:tc>
        <w:tc>
          <w:tcPr>
            <w:tcW w:w="3542" w:type="dxa"/>
          </w:tcPr>
          <w:p w14:paraId="192955FA" w14:textId="77777777" w:rsidR="003706AC" w:rsidRPr="005A38C6" w:rsidRDefault="003706AC" w:rsidP="00776F90">
            <w:pPr>
              <w:rPr>
                <w:rFonts w:cs="Arial"/>
                <w:b/>
                <w:i/>
              </w:rPr>
            </w:pPr>
          </w:p>
        </w:tc>
        <w:tc>
          <w:tcPr>
            <w:tcW w:w="4250" w:type="dxa"/>
          </w:tcPr>
          <w:p w14:paraId="61D413E9" w14:textId="77777777" w:rsidR="003706AC" w:rsidRPr="005A38C6" w:rsidRDefault="003706AC" w:rsidP="00776F90">
            <w:pPr>
              <w:rPr>
                <w:rFonts w:cs="Arial"/>
                <w:b/>
                <w:i/>
              </w:rPr>
            </w:pPr>
          </w:p>
        </w:tc>
      </w:tr>
      <w:tr w:rsidR="003706AC" w:rsidRPr="005A38C6" w14:paraId="268E489B" w14:textId="77777777" w:rsidTr="00776F90">
        <w:trPr>
          <w:trHeight w:val="2236"/>
        </w:trPr>
        <w:tc>
          <w:tcPr>
            <w:tcW w:w="1893" w:type="dxa"/>
            <w:vAlign w:val="center"/>
          </w:tcPr>
          <w:p w14:paraId="24FE18F9" w14:textId="77777777" w:rsidR="003706AC" w:rsidRDefault="003706AC" w:rsidP="00776F90">
            <w:pPr>
              <w:rPr>
                <w:rFonts w:cs="Arial"/>
                <w:b/>
              </w:rPr>
            </w:pPr>
            <w:r>
              <w:rPr>
                <w:rFonts w:cs="Arial"/>
                <w:b/>
              </w:rPr>
              <w:t>Green color in a pool or your hair</w:t>
            </w:r>
          </w:p>
        </w:tc>
        <w:tc>
          <w:tcPr>
            <w:tcW w:w="3542" w:type="dxa"/>
          </w:tcPr>
          <w:p w14:paraId="4310DB67" w14:textId="77777777" w:rsidR="003706AC" w:rsidRPr="005A38C6" w:rsidRDefault="003706AC" w:rsidP="00776F90">
            <w:pPr>
              <w:rPr>
                <w:rFonts w:cs="Arial"/>
                <w:b/>
                <w:i/>
              </w:rPr>
            </w:pPr>
          </w:p>
        </w:tc>
        <w:tc>
          <w:tcPr>
            <w:tcW w:w="4250" w:type="dxa"/>
          </w:tcPr>
          <w:p w14:paraId="78BDDB2D" w14:textId="77777777" w:rsidR="003706AC" w:rsidRPr="005A38C6" w:rsidRDefault="003706AC" w:rsidP="00776F90">
            <w:pPr>
              <w:rPr>
                <w:rFonts w:cs="Arial"/>
                <w:b/>
                <w:i/>
              </w:rPr>
            </w:pPr>
          </w:p>
        </w:tc>
      </w:tr>
    </w:tbl>
    <w:p w14:paraId="3B843481" w14:textId="77777777" w:rsidR="003706AC" w:rsidRPr="005A38C6" w:rsidRDefault="003706AC" w:rsidP="003706AC">
      <w:pPr>
        <w:rPr>
          <w:rFonts w:cs="Arial"/>
        </w:rPr>
      </w:pPr>
      <w:r>
        <w:rPr>
          <w:rFonts w:cs="Arial"/>
        </w:rPr>
        <w:t xml:space="preserve"> </w:t>
      </w:r>
    </w:p>
    <w:p w14:paraId="1B1EAF51" w14:textId="71874C36" w:rsidR="003706AC" w:rsidRPr="006B2DA9" w:rsidRDefault="003706AC" w:rsidP="006B2DA9">
      <w:pPr>
        <w:ind w:left="-270"/>
        <w:rPr>
          <w:rFonts w:cs="Arial"/>
          <w:sz w:val="12"/>
        </w:rPr>
      </w:pPr>
      <w:r w:rsidRPr="008B0976">
        <w:rPr>
          <w:rFonts w:cs="Arial"/>
          <w:b/>
        </w:rPr>
        <w:t>Summary</w:t>
      </w:r>
      <w:r>
        <w:rPr>
          <w:rFonts w:cs="Arial"/>
        </w:rPr>
        <w:t>: On the bottom or back of this paper, write a tweet (280 characters or less) about the chemistry of pool water, based on what you learned from reading the article.</w:t>
      </w:r>
      <w:bookmarkStart w:id="1368" w:name="_Toc523845079"/>
      <w:bookmarkStart w:id="1369" w:name="_Toc523845449"/>
      <w:bookmarkStart w:id="1370" w:name="_Toc523845745"/>
      <w:bookmarkStart w:id="1371" w:name="_Toc523845867"/>
      <w:bookmarkStart w:id="1372" w:name="_Toc523845960"/>
      <w:bookmarkStart w:id="1373" w:name="_Toc524538897"/>
      <w:bookmarkStart w:id="1374" w:name="_Toc528664530"/>
      <w:bookmarkStart w:id="1375" w:name="_Toc529098417"/>
      <w:bookmarkStart w:id="1376" w:name="_Toc529100354"/>
      <w:bookmarkStart w:id="1377" w:name="_Toc529100566"/>
      <w:bookmarkStart w:id="1378" w:name="_Toc529111531"/>
      <w:bookmarkStart w:id="1379" w:name="_Toc529206922"/>
      <w:bookmarkStart w:id="1380" w:name="_Toc534818857"/>
      <w:bookmarkStart w:id="1381" w:name="_Toc534906439"/>
      <w:bookmarkStart w:id="1382" w:name="_Toc3376162"/>
      <w:bookmarkStart w:id="1383" w:name="_Toc3378496"/>
      <w:bookmarkStart w:id="1384" w:name="_Toc3380389"/>
      <w:bookmarkStart w:id="1385" w:name="_Toc3462118"/>
      <w:r>
        <w:br w:type="page"/>
      </w:r>
    </w:p>
    <w:p w14:paraId="66D48F5B" w14:textId="483457F2" w:rsidR="00200744" w:rsidRPr="000106F9" w:rsidRDefault="009E28CE" w:rsidP="000C799B">
      <w:pPr>
        <w:pStyle w:val="Heading3"/>
        <w:jc w:val="left"/>
      </w:pPr>
      <w:r w:rsidRPr="009B2FC6">
        <w:rPr>
          <w:noProof/>
        </w:rPr>
        <w:lastRenderedPageBreak/>
        <mc:AlternateContent>
          <mc:Choice Requires="wps">
            <w:drawing>
              <wp:anchor distT="0" distB="0" distL="114300" distR="114300" simplePos="0" relativeHeight="252152320" behindDoc="1" locked="0" layoutInCell="1" allowOverlap="1" wp14:anchorId="260B1790" wp14:editId="0785CEB3">
                <wp:simplePos x="0" y="0"/>
                <wp:positionH relativeFrom="column">
                  <wp:posOffset>-525780</wp:posOffset>
                </wp:positionH>
                <wp:positionV relativeFrom="paragraph">
                  <wp:posOffset>659130</wp:posOffset>
                </wp:positionV>
                <wp:extent cx="7060565" cy="114300"/>
                <wp:effectExtent l="0" t="0" r="6985" b="0"/>
                <wp:wrapNone/>
                <wp:docPr id="237" name="Rectangle 23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77E3566" id="Rectangle 237" o:spid="_x0000_s1026" style="position:absolute;margin-left:-41.4pt;margin-top:51.9pt;width:555.95pt;height:9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hr6wEAAEA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" fillcolor="#d8d8d8 [2732]" stroked="f" strokeweight=".5pt"/>
            </w:pict>
          </mc:Fallback>
        </mc:AlternateContent>
      </w:r>
      <w:r w:rsidR="00200744">
        <w:rPr>
          <w:noProof/>
        </w:rPr>
        <mc:AlternateContent>
          <mc:Choice Requires="wps">
            <w:drawing>
              <wp:anchor distT="0" distB="0" distL="114300" distR="114300" simplePos="0" relativeHeight="252097024" behindDoc="0" locked="0" layoutInCell="1" allowOverlap="1" wp14:anchorId="640899A9" wp14:editId="38FBC78E">
                <wp:simplePos x="0" y="0"/>
                <wp:positionH relativeFrom="page">
                  <wp:posOffset>4505325</wp:posOffset>
                </wp:positionH>
                <wp:positionV relativeFrom="page">
                  <wp:posOffset>1181100</wp:posOffset>
                </wp:positionV>
                <wp:extent cx="2667635" cy="5334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E9266" w14:textId="77777777" w:rsidR="00776F90" w:rsidRPr="002A1C8E" w:rsidRDefault="00776F90" w:rsidP="00200744">
                            <w:pPr>
                              <w:jc w:val="right"/>
                              <w:rPr>
                                <w:rFonts w:cs="Arial"/>
                                <w:szCs w:val="22"/>
                              </w:rPr>
                            </w:pPr>
                            <w:r w:rsidRPr="002A1C8E">
                              <w:rPr>
                                <w:rFonts w:cs="Arial"/>
                                <w:szCs w:val="22"/>
                              </w:rPr>
                              <w:t>____________________________</w:t>
                            </w:r>
                          </w:p>
                          <w:p w14:paraId="0AA31FEF" w14:textId="77777777" w:rsidR="00776F90" w:rsidRPr="002A1C8E" w:rsidRDefault="00776F90" w:rsidP="00200744">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99A9" id="Text Box 219" o:spid="_x0000_s1054" type="#_x0000_t202" style="position:absolute;margin-left:354.75pt;margin-top:93pt;width:210.05pt;height:42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" filled="f" stroked="f" strokeweight=".5pt">
                <v:textbox>
                  <w:txbxContent>
                    <w:p w14:paraId="19DE9266" w14:textId="77777777" w:rsidR="00776F90" w:rsidRPr="002A1C8E" w:rsidRDefault="00776F90" w:rsidP="00200744">
                      <w:pPr>
                        <w:jc w:val="right"/>
                        <w:rPr>
                          <w:rFonts w:cs="Arial"/>
                          <w:szCs w:val="22"/>
                        </w:rPr>
                      </w:pPr>
                      <w:r w:rsidRPr="002A1C8E">
                        <w:rPr>
                          <w:rFonts w:cs="Arial"/>
                          <w:szCs w:val="22"/>
                        </w:rPr>
                        <w:t>____________________________</w:t>
                      </w:r>
                    </w:p>
                    <w:p w14:paraId="0AA31FEF" w14:textId="77777777" w:rsidR="00776F90" w:rsidRPr="002A1C8E" w:rsidRDefault="00776F90" w:rsidP="00200744">
                      <w:pPr>
                        <w:spacing w:before="60"/>
                        <w:jc w:val="center"/>
                        <w:rPr>
                          <w:szCs w:val="22"/>
                        </w:rPr>
                      </w:pPr>
                      <w:r w:rsidRPr="002A1C8E">
                        <w:rPr>
                          <w:rFonts w:cs="Arial"/>
                          <w:szCs w:val="22"/>
                        </w:rPr>
                        <w:t>Name</w:t>
                      </w:r>
                    </w:p>
                  </w:txbxContent>
                </v:textbox>
                <w10:wrap anchorx="page" anchory="page"/>
              </v:shape>
            </w:pict>
          </mc:Fallback>
        </mc:AlternateContent>
      </w:r>
      <w:r w:rsidR="00200744" w:rsidRPr="000106F9">
        <w:t xml:space="preserve">Student </w:t>
      </w:r>
      <w:r w:rsidR="00200744">
        <w:t>R</w:t>
      </w:r>
      <w:r w:rsidR="00C05360">
        <w:t>eading</w:t>
      </w:r>
      <w:r w:rsidR="00200744">
        <w:br/>
      </w:r>
      <w:r w:rsidR="00200744" w:rsidRPr="000106F9">
        <w:t>Comprehension Questions</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42C16D18" w14:textId="77777777" w:rsidR="00CA355E" w:rsidRPr="00403C2A" w:rsidRDefault="00CA355E" w:rsidP="009E28CE">
      <w:pPr>
        <w:rPr>
          <w:rFonts w:cs="Arial"/>
          <w:sz w:val="12"/>
        </w:rPr>
      </w:pPr>
    </w:p>
    <w:p w14:paraId="3E03D859" w14:textId="34C04641" w:rsidR="00200744" w:rsidRPr="00A2251E" w:rsidRDefault="00200744" w:rsidP="009E28CE">
      <w:pPr>
        <w:rPr>
          <w:rFonts w:cs="Arial"/>
          <w:szCs w:val="22"/>
        </w:rPr>
      </w:pPr>
      <w:r w:rsidRPr="00A2251E">
        <w:rPr>
          <w:rFonts w:cs="Arial"/>
          <w:b/>
        </w:rPr>
        <w:t>Directions</w:t>
      </w:r>
      <w:r w:rsidR="00B91322">
        <w:rPr>
          <w:rFonts w:cs="Arial"/>
        </w:rPr>
        <w:t xml:space="preserve">: </w:t>
      </w:r>
      <w:r w:rsidRPr="00A2251E">
        <w:rPr>
          <w:rFonts w:cs="Arial"/>
        </w:rPr>
        <w:t>Use the article to answer the questions below.</w:t>
      </w:r>
    </w:p>
    <w:p w14:paraId="52C0FAC1" w14:textId="77777777" w:rsidR="00C5751F" w:rsidRDefault="00C5751F" w:rsidP="00C5751F">
      <w:pPr>
        <w:rPr>
          <w:rFonts w:cs="Arial"/>
        </w:rPr>
      </w:pPr>
      <w:bookmarkStart w:id="1386" w:name="_Hlk521870112"/>
    </w:p>
    <w:bookmarkEnd w:id="1386"/>
    <w:p w14:paraId="52C0FA53" w14:textId="77777777" w:rsidR="008C6953" w:rsidRPr="00BE2E9E" w:rsidRDefault="008C6953" w:rsidP="00660977">
      <w:pPr>
        <w:numPr>
          <w:ilvl w:val="1"/>
          <w:numId w:val="50"/>
        </w:numPr>
        <w:tabs>
          <w:tab w:val="clear" w:pos="1440"/>
        </w:tabs>
        <w:spacing w:after="1920"/>
        <w:ind w:left="360"/>
        <w:rPr>
          <w:rFonts w:cs="Arial"/>
        </w:rPr>
      </w:pPr>
      <w:r w:rsidRPr="00BE2E9E">
        <w:rPr>
          <w:rFonts w:cs="Arial"/>
        </w:rPr>
        <w:t xml:space="preserve">(a) Give three reasons why people complain about chlorine-based compounds in pool water. (b) </w:t>
      </w:r>
      <w:r>
        <w:rPr>
          <w:rFonts w:cs="Arial"/>
        </w:rPr>
        <w:t>So, then, w</w:t>
      </w:r>
      <w:r w:rsidRPr="00BE2E9E">
        <w:rPr>
          <w:rFonts w:cs="Arial"/>
        </w:rPr>
        <w:t>hy</w:t>
      </w:r>
      <w:r w:rsidRPr="005F3D07">
        <w:rPr>
          <w:rFonts w:cs="Arial"/>
          <w:i/>
        </w:rPr>
        <w:t xml:space="preserve"> is</w:t>
      </w:r>
      <w:r w:rsidRPr="00BE2E9E">
        <w:rPr>
          <w:rFonts w:cs="Arial"/>
        </w:rPr>
        <w:t xml:space="preserve"> chlorine added to pools?</w:t>
      </w:r>
    </w:p>
    <w:p w14:paraId="505013AC" w14:textId="77777777" w:rsidR="008C6953" w:rsidRDefault="008C6953" w:rsidP="00660977">
      <w:pPr>
        <w:numPr>
          <w:ilvl w:val="1"/>
          <w:numId w:val="50"/>
        </w:numPr>
        <w:tabs>
          <w:tab w:val="clear" w:pos="1440"/>
        </w:tabs>
        <w:spacing w:after="1200"/>
        <w:ind w:left="360"/>
        <w:rPr>
          <w:rFonts w:cs="Arial"/>
        </w:rPr>
      </w:pPr>
      <w:r>
        <w:rPr>
          <w:rFonts w:cs="Arial"/>
        </w:rPr>
        <w:t xml:space="preserve">Why </w:t>
      </w:r>
      <w:proofErr w:type="gramStart"/>
      <w:r>
        <w:rPr>
          <w:rFonts w:cs="Arial"/>
        </w:rPr>
        <w:t xml:space="preserve">is </w:t>
      </w:r>
      <w:r w:rsidRPr="00BE2E9E">
        <w:rPr>
          <w:rFonts w:cs="Arial"/>
        </w:rPr>
        <w:t>chlorine (Cl) added</w:t>
      </w:r>
      <w:proofErr w:type="gramEnd"/>
      <w:r w:rsidRPr="00BE2E9E">
        <w:rPr>
          <w:rFonts w:cs="Arial"/>
        </w:rPr>
        <w:t xml:space="preserve"> to pool water as </w:t>
      </w:r>
      <w:r>
        <w:rPr>
          <w:rFonts w:cs="Arial"/>
        </w:rPr>
        <w:t xml:space="preserve">a </w:t>
      </w:r>
      <w:r w:rsidRPr="00BE2E9E">
        <w:rPr>
          <w:rFonts w:cs="Arial"/>
        </w:rPr>
        <w:t>part of more complex molecules?</w:t>
      </w:r>
    </w:p>
    <w:p w14:paraId="2B0F9F4D" w14:textId="77777777" w:rsidR="008C6953" w:rsidRPr="00EC7778" w:rsidRDefault="008C6953" w:rsidP="00660977">
      <w:pPr>
        <w:numPr>
          <w:ilvl w:val="1"/>
          <w:numId w:val="50"/>
        </w:numPr>
        <w:tabs>
          <w:tab w:val="clear" w:pos="1440"/>
        </w:tabs>
        <w:spacing w:after="1800"/>
        <w:ind w:left="360"/>
        <w:rPr>
          <w:rFonts w:cs="Arial"/>
        </w:rPr>
      </w:pPr>
      <w:r>
        <w:rPr>
          <w:rFonts w:cs="Arial"/>
        </w:rPr>
        <w:t xml:space="preserve">List </w:t>
      </w:r>
      <w:r w:rsidRPr="00EC7778">
        <w:rPr>
          <w:rFonts w:cs="Arial"/>
        </w:rPr>
        <w:t xml:space="preserve">three reasons why residential pool owners usually use </w:t>
      </w:r>
      <w:proofErr w:type="spellStart"/>
      <w:r w:rsidRPr="00EC7778">
        <w:rPr>
          <w:rFonts w:cs="Arial"/>
        </w:rPr>
        <w:t>trichlor</w:t>
      </w:r>
      <w:proofErr w:type="spellEnd"/>
      <w:r w:rsidRPr="00EC7778">
        <w:rPr>
          <w:rFonts w:cs="Arial"/>
        </w:rPr>
        <w:t xml:space="preserve"> for disinfecting their home pools</w:t>
      </w:r>
      <w:r>
        <w:rPr>
          <w:rFonts w:cs="Arial"/>
        </w:rPr>
        <w:t>.</w:t>
      </w:r>
    </w:p>
    <w:p w14:paraId="115F2371" w14:textId="77777777" w:rsidR="008C6953" w:rsidRPr="00914C68" w:rsidRDefault="008C6953" w:rsidP="00660977">
      <w:pPr>
        <w:numPr>
          <w:ilvl w:val="1"/>
          <w:numId w:val="50"/>
        </w:numPr>
        <w:tabs>
          <w:tab w:val="clear" w:pos="1440"/>
        </w:tabs>
        <w:spacing w:after="1200"/>
        <w:ind w:left="360"/>
        <w:rPr>
          <w:rFonts w:cs="Arial"/>
        </w:rPr>
      </w:pPr>
      <w:r>
        <w:rPr>
          <w:rFonts w:cs="Arial"/>
        </w:rPr>
        <w:t>Why is maintaining the proper concentration of the disinfectant important?</w:t>
      </w:r>
    </w:p>
    <w:p w14:paraId="09DF710F" w14:textId="77777777" w:rsidR="008C6953" w:rsidRDefault="008C6953" w:rsidP="00660977">
      <w:pPr>
        <w:numPr>
          <w:ilvl w:val="1"/>
          <w:numId w:val="50"/>
        </w:numPr>
        <w:tabs>
          <w:tab w:val="clear" w:pos="1440"/>
        </w:tabs>
        <w:spacing w:after="1200"/>
        <w:ind w:left="360"/>
        <w:rPr>
          <w:rFonts w:cs="Arial"/>
        </w:rPr>
      </w:pPr>
      <w:r>
        <w:rPr>
          <w:rFonts w:cs="Arial"/>
        </w:rPr>
        <w:t xml:space="preserve">Why </w:t>
      </w:r>
      <w:proofErr w:type="gramStart"/>
      <w:r w:rsidRPr="00914C68">
        <w:rPr>
          <w:rFonts w:cs="Arial"/>
        </w:rPr>
        <w:t>is a stabilizer added</w:t>
      </w:r>
      <w:proofErr w:type="gramEnd"/>
      <w:r w:rsidRPr="00914C68">
        <w:rPr>
          <w:rFonts w:cs="Arial"/>
        </w:rPr>
        <w:t xml:space="preserve"> to pool water?</w:t>
      </w:r>
    </w:p>
    <w:p w14:paraId="5C00F91B" w14:textId="77777777" w:rsidR="008C6953" w:rsidRPr="002E6FEB" w:rsidRDefault="008C6953" w:rsidP="00660977">
      <w:pPr>
        <w:numPr>
          <w:ilvl w:val="1"/>
          <w:numId w:val="50"/>
        </w:numPr>
        <w:tabs>
          <w:tab w:val="clear" w:pos="1440"/>
        </w:tabs>
        <w:spacing w:after="960"/>
        <w:ind w:left="360"/>
        <w:rPr>
          <w:rFonts w:cs="Arial"/>
        </w:rPr>
      </w:pPr>
      <w:r>
        <w:rPr>
          <w:rFonts w:cs="Arial"/>
        </w:rPr>
        <w:t xml:space="preserve">(a) </w:t>
      </w:r>
      <w:r w:rsidRPr="00610B7F">
        <w:rPr>
          <w:rFonts w:cs="Arial"/>
        </w:rPr>
        <w:t xml:space="preserve">How do bromine-containing compounds work </w:t>
      </w:r>
      <w:proofErr w:type="gramStart"/>
      <w:r w:rsidRPr="00610B7F">
        <w:rPr>
          <w:rFonts w:cs="Arial"/>
        </w:rPr>
        <w:t>as disinfectants</w:t>
      </w:r>
      <w:r>
        <w:rPr>
          <w:rFonts w:cs="Arial"/>
        </w:rPr>
        <w:t>, and</w:t>
      </w:r>
      <w:r w:rsidRPr="002E6FEB">
        <w:rPr>
          <w:rFonts w:cs="Arial"/>
        </w:rPr>
        <w:t xml:space="preserve"> (b) </w:t>
      </w:r>
      <w:r>
        <w:rPr>
          <w:rFonts w:cs="Arial"/>
        </w:rPr>
        <w:t>w</w:t>
      </w:r>
      <w:r w:rsidRPr="002E6FEB">
        <w:rPr>
          <w:rFonts w:cs="Arial"/>
        </w:rPr>
        <w:t>hy are they</w:t>
      </w:r>
      <w:proofErr w:type="gramEnd"/>
      <w:r w:rsidRPr="002E6FEB">
        <w:rPr>
          <w:rFonts w:cs="Arial"/>
        </w:rPr>
        <w:t xml:space="preserve"> a better choice than chlorine for hot tubs?</w:t>
      </w:r>
    </w:p>
    <w:p w14:paraId="38A5C2B4" w14:textId="0C6BEEA6" w:rsidR="00952496" w:rsidRDefault="00952496" w:rsidP="00952496">
      <w:pPr>
        <w:tabs>
          <w:tab w:val="center" w:pos="4500"/>
          <w:tab w:val="left" w:pos="5027"/>
        </w:tabs>
        <w:spacing w:before="240" w:after="600"/>
        <w:jc w:val="both"/>
        <w:rPr>
          <w:rFonts w:cs="Arial"/>
          <w:b/>
          <w:sz w:val="32"/>
          <w:szCs w:val="32"/>
        </w:rPr>
      </w:pPr>
      <w:r>
        <w:rPr>
          <w:rFonts w:asciiTheme="minorHAnsi" w:hAnsiTheme="minorHAnsi" w:cstheme="minorBidi"/>
          <w:noProof/>
        </w:rPr>
        <w:lastRenderedPageBreak/>
        <mc:AlternateContent>
          <mc:Choice Requires="wps">
            <w:drawing>
              <wp:anchor distT="0" distB="0" distL="114300" distR="114300" simplePos="0" relativeHeight="252199424" behindDoc="1" locked="0" layoutInCell="1" allowOverlap="1" wp14:anchorId="4E64A69D" wp14:editId="62F281D7">
                <wp:simplePos x="0" y="0"/>
                <wp:positionH relativeFrom="column">
                  <wp:posOffset>-547370</wp:posOffset>
                </wp:positionH>
                <wp:positionV relativeFrom="paragraph">
                  <wp:posOffset>314325</wp:posOffset>
                </wp:positionV>
                <wp:extent cx="7060565" cy="114300"/>
                <wp:effectExtent l="0" t="0" r="6985"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DC9F2BB" id="Rectangle 251" o:spid="_x0000_s1026" style="position:absolute;margin-left:-43.1pt;margin-top:24.75pt;width:555.95pt;height:9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" fillcolor="#d8d8d8 [2732]" stroked="f" strokeweight=".5pt">
                <v:path arrowok="t"/>
              </v:rect>
            </w:pict>
          </mc:Fallback>
        </mc:AlternateContent>
      </w:r>
      <w:r>
        <w:rPr>
          <w:rFonts w:cs="Arial"/>
          <w:b/>
          <w:sz w:val="32"/>
          <w:szCs w:val="32"/>
        </w:rPr>
        <w:t>Student Reading Comprehension Questions, cont.</w:t>
      </w:r>
    </w:p>
    <w:p w14:paraId="151DF9A7" w14:textId="77777777" w:rsidR="008C6953" w:rsidRDefault="008C6953" w:rsidP="00660977">
      <w:pPr>
        <w:numPr>
          <w:ilvl w:val="1"/>
          <w:numId w:val="50"/>
        </w:numPr>
        <w:tabs>
          <w:tab w:val="clear" w:pos="1440"/>
        </w:tabs>
        <w:spacing w:after="1560"/>
        <w:ind w:left="360"/>
        <w:rPr>
          <w:rFonts w:cs="Arial"/>
        </w:rPr>
      </w:pPr>
      <w:r w:rsidRPr="00610B7F">
        <w:rPr>
          <w:rFonts w:cs="Arial"/>
        </w:rPr>
        <w:t xml:space="preserve">(a) Why is the intestinal parasite </w:t>
      </w:r>
      <w:r w:rsidRPr="00610B7F">
        <w:rPr>
          <w:rFonts w:cs="Arial"/>
          <w:i/>
        </w:rPr>
        <w:t>C</w:t>
      </w:r>
      <w:r>
        <w:rPr>
          <w:rFonts w:cs="Arial"/>
          <w:i/>
        </w:rPr>
        <w:t>r</w:t>
      </w:r>
      <w:r w:rsidRPr="00610B7F">
        <w:rPr>
          <w:rFonts w:cs="Arial"/>
          <w:i/>
        </w:rPr>
        <w:t>yptosporidium</w:t>
      </w:r>
      <w:r w:rsidRPr="00610B7F">
        <w:rPr>
          <w:rFonts w:cs="Arial"/>
        </w:rPr>
        <w:t xml:space="preserve"> resistant to chlorine? (b) </w:t>
      </w:r>
      <w:r>
        <w:rPr>
          <w:rFonts w:cs="Arial"/>
        </w:rPr>
        <w:t>How does UV radiation destroy this organism</w:t>
      </w:r>
      <w:r w:rsidRPr="00210CB1">
        <w:rPr>
          <w:rFonts w:cs="Arial"/>
        </w:rPr>
        <w:t>?</w:t>
      </w:r>
    </w:p>
    <w:p w14:paraId="39FF47B9" w14:textId="77777777" w:rsidR="008C6953" w:rsidRPr="00210CB1" w:rsidRDefault="008C6953" w:rsidP="00660977">
      <w:pPr>
        <w:numPr>
          <w:ilvl w:val="1"/>
          <w:numId w:val="50"/>
        </w:numPr>
        <w:tabs>
          <w:tab w:val="clear" w:pos="1440"/>
        </w:tabs>
        <w:spacing w:after="1200"/>
        <w:ind w:left="360"/>
        <w:rPr>
          <w:rFonts w:cs="Arial"/>
        </w:rPr>
      </w:pPr>
      <w:r>
        <w:rPr>
          <w:rFonts w:cs="Arial"/>
        </w:rPr>
        <w:t xml:space="preserve">How </w:t>
      </w:r>
      <w:proofErr w:type="gramStart"/>
      <w:r>
        <w:rPr>
          <w:rFonts w:cs="Arial"/>
        </w:rPr>
        <w:t>are swimmers protected from UV radiation used</w:t>
      </w:r>
      <w:proofErr w:type="gramEnd"/>
      <w:r>
        <w:rPr>
          <w:rFonts w:cs="Arial"/>
        </w:rPr>
        <w:t xml:space="preserve"> to disinfect swimming pool water?</w:t>
      </w:r>
    </w:p>
    <w:p w14:paraId="116F45B3" w14:textId="77777777" w:rsidR="008C6953" w:rsidRPr="0063441F" w:rsidRDefault="008C6953" w:rsidP="00660977">
      <w:pPr>
        <w:numPr>
          <w:ilvl w:val="1"/>
          <w:numId w:val="50"/>
        </w:numPr>
        <w:tabs>
          <w:tab w:val="clear" w:pos="1440"/>
        </w:tabs>
        <w:spacing w:after="1200"/>
        <w:ind w:left="360"/>
        <w:rPr>
          <w:rFonts w:cs="Arial"/>
        </w:rPr>
      </w:pPr>
      <w:r>
        <w:rPr>
          <w:rFonts w:cs="Arial"/>
        </w:rPr>
        <w:t xml:space="preserve">Why </w:t>
      </w:r>
      <w:proofErr w:type="gramStart"/>
      <w:r>
        <w:rPr>
          <w:rFonts w:cs="Arial"/>
        </w:rPr>
        <w:t xml:space="preserve">are </w:t>
      </w:r>
      <w:r w:rsidRPr="00610B7F">
        <w:rPr>
          <w:rFonts w:cs="Arial"/>
        </w:rPr>
        <w:t>people asked</w:t>
      </w:r>
      <w:proofErr w:type="gramEnd"/>
      <w:r w:rsidRPr="00610B7F">
        <w:rPr>
          <w:rFonts w:cs="Arial"/>
        </w:rPr>
        <w:t xml:space="preserve"> to </w:t>
      </w:r>
      <w:r>
        <w:rPr>
          <w:rFonts w:cs="Arial"/>
        </w:rPr>
        <w:t xml:space="preserve">urinate and </w:t>
      </w:r>
      <w:r w:rsidRPr="00610B7F">
        <w:rPr>
          <w:rFonts w:cs="Arial"/>
        </w:rPr>
        <w:t>shower before entering a swimming po</w:t>
      </w:r>
      <w:r>
        <w:rPr>
          <w:rFonts w:cs="Arial"/>
        </w:rPr>
        <w:t>ol?</w:t>
      </w:r>
    </w:p>
    <w:p w14:paraId="74D18E0F" w14:textId="77777777" w:rsidR="008C6953" w:rsidRDefault="008C6953" w:rsidP="00660977">
      <w:pPr>
        <w:numPr>
          <w:ilvl w:val="1"/>
          <w:numId w:val="50"/>
        </w:numPr>
        <w:tabs>
          <w:tab w:val="clear" w:pos="1440"/>
        </w:tabs>
        <w:spacing w:after="1680"/>
        <w:ind w:left="360"/>
        <w:rPr>
          <w:rFonts w:cs="Arial"/>
        </w:rPr>
      </w:pPr>
      <w:r w:rsidRPr="001F1A68">
        <w:rPr>
          <w:rFonts w:cs="Arial"/>
        </w:rPr>
        <w:t xml:space="preserve">List three sources of </w:t>
      </w:r>
      <w:r>
        <w:rPr>
          <w:rFonts w:cs="Arial"/>
        </w:rPr>
        <w:t xml:space="preserve">copper </w:t>
      </w:r>
      <w:r w:rsidRPr="001F1A68">
        <w:rPr>
          <w:rFonts w:cs="Arial"/>
        </w:rPr>
        <w:t>that can turn swimmers’ hair green</w:t>
      </w:r>
      <w:r>
        <w:rPr>
          <w:rFonts w:cs="Arial"/>
        </w:rPr>
        <w:t>ish.</w:t>
      </w:r>
    </w:p>
    <w:p w14:paraId="2643D1D5" w14:textId="77777777" w:rsidR="008C6953" w:rsidRDefault="008C6953" w:rsidP="00660977">
      <w:pPr>
        <w:numPr>
          <w:ilvl w:val="1"/>
          <w:numId w:val="50"/>
        </w:numPr>
        <w:tabs>
          <w:tab w:val="clear" w:pos="1440"/>
        </w:tabs>
        <w:spacing w:after="1920"/>
        <w:ind w:left="360"/>
        <w:rPr>
          <w:rFonts w:cs="Arial"/>
        </w:rPr>
      </w:pPr>
      <w:r>
        <w:rPr>
          <w:rFonts w:cs="Arial"/>
        </w:rPr>
        <w:t xml:space="preserve">According to </w:t>
      </w:r>
      <w:r w:rsidRPr="00914C68">
        <w:rPr>
          <w:rFonts w:cs="Arial"/>
        </w:rPr>
        <w:t xml:space="preserve">Le </w:t>
      </w:r>
      <w:proofErr w:type="spellStart"/>
      <w:r w:rsidRPr="00914C68">
        <w:rPr>
          <w:rFonts w:cs="Arial"/>
        </w:rPr>
        <w:t>Ch</w:t>
      </w:r>
      <w:r>
        <w:rPr>
          <w:rFonts w:cs="Arial"/>
        </w:rPr>
        <w:t>â</w:t>
      </w:r>
      <w:r w:rsidRPr="00914C68">
        <w:rPr>
          <w:rFonts w:cs="Arial"/>
        </w:rPr>
        <w:t>telier’s</w:t>
      </w:r>
      <w:proofErr w:type="spellEnd"/>
      <w:r w:rsidRPr="00914C68">
        <w:rPr>
          <w:rFonts w:cs="Arial"/>
        </w:rPr>
        <w:t xml:space="preserve"> principle</w:t>
      </w:r>
      <w:r>
        <w:rPr>
          <w:rFonts w:cs="Arial"/>
        </w:rPr>
        <w:t>,</w:t>
      </w:r>
      <w:r w:rsidRPr="00914C68">
        <w:rPr>
          <w:rFonts w:cs="Arial"/>
        </w:rPr>
        <w:t xml:space="preserve"> </w:t>
      </w:r>
      <w:r>
        <w:rPr>
          <w:rFonts w:cs="Arial"/>
        </w:rPr>
        <w:t xml:space="preserve">(a) </w:t>
      </w:r>
      <w:r w:rsidRPr="00914C68">
        <w:rPr>
          <w:rFonts w:cs="Arial"/>
        </w:rPr>
        <w:t xml:space="preserve">if the pool pH is too high (too basic), how will this affect the concentration of </w:t>
      </w:r>
      <w:proofErr w:type="spellStart"/>
      <w:r w:rsidRPr="00914C68">
        <w:rPr>
          <w:rFonts w:cs="Arial"/>
        </w:rPr>
        <w:t>hypochlorous</w:t>
      </w:r>
      <w:proofErr w:type="spellEnd"/>
      <w:r w:rsidRPr="00914C68">
        <w:rPr>
          <w:rFonts w:cs="Arial"/>
        </w:rPr>
        <w:t xml:space="preserve"> acid and the safety of the water</w:t>
      </w:r>
      <w:r>
        <w:rPr>
          <w:rFonts w:cs="Arial"/>
        </w:rPr>
        <w:t>, and (b) w</w:t>
      </w:r>
      <w:r w:rsidRPr="003D20CE">
        <w:rPr>
          <w:rFonts w:cs="Arial"/>
        </w:rPr>
        <w:t>hat is the problem if the pH is too low (too acidic)?</w:t>
      </w:r>
    </w:p>
    <w:p w14:paraId="12D59FF0" w14:textId="3285C244" w:rsidR="008C6953" w:rsidRPr="002265F9" w:rsidRDefault="008C6953" w:rsidP="008C6953">
      <w:pPr>
        <w:rPr>
          <w:rFonts w:cs="Arial"/>
          <w:b/>
          <w:sz w:val="24"/>
          <w:u w:val="single"/>
        </w:rPr>
      </w:pPr>
      <w:r w:rsidRPr="002265F9">
        <w:rPr>
          <w:rFonts w:cs="Arial"/>
          <w:b/>
          <w:sz w:val="24"/>
          <w:u w:val="single"/>
        </w:rPr>
        <w:t>Critical-Thinking Question</w:t>
      </w:r>
    </w:p>
    <w:p w14:paraId="28657F93" w14:textId="24253970" w:rsidR="008C6953" w:rsidRDefault="008C6953" w:rsidP="008C6953">
      <w:pPr>
        <w:rPr>
          <w:rFonts w:cs="Arial"/>
          <w:b/>
          <w:i/>
        </w:rPr>
      </w:pPr>
      <w:r w:rsidRPr="003C37AF">
        <w:rPr>
          <w:rFonts w:cs="Arial"/>
          <w:b/>
          <w:i/>
        </w:rPr>
        <w:t>Write your answer</w:t>
      </w:r>
      <w:r w:rsidR="008F130D">
        <w:rPr>
          <w:rFonts w:cs="Arial"/>
          <w:b/>
          <w:i/>
        </w:rPr>
        <w:t>(</w:t>
      </w:r>
      <w:r>
        <w:rPr>
          <w:rFonts w:cs="Arial"/>
          <w:b/>
          <w:i/>
        </w:rPr>
        <w:t>s</w:t>
      </w:r>
      <w:r w:rsidR="008F130D">
        <w:rPr>
          <w:rFonts w:cs="Arial"/>
          <w:b/>
          <w:i/>
        </w:rPr>
        <w:t>)</w:t>
      </w:r>
      <w:r w:rsidRPr="003C37AF">
        <w:rPr>
          <w:rFonts w:cs="Arial"/>
          <w:b/>
          <w:i/>
        </w:rPr>
        <w:t xml:space="preserve"> on another piece of paper.</w:t>
      </w:r>
    </w:p>
    <w:p w14:paraId="58DBE585" w14:textId="77777777" w:rsidR="008C6953" w:rsidRPr="00832343" w:rsidRDefault="008C6953" w:rsidP="008C6953">
      <w:pPr>
        <w:rPr>
          <w:rFonts w:cs="Arial"/>
          <w:sz w:val="16"/>
        </w:rPr>
      </w:pPr>
    </w:p>
    <w:p w14:paraId="07010539" w14:textId="77777777" w:rsidR="008C6953" w:rsidRPr="008C6953" w:rsidRDefault="008C6953" w:rsidP="00660977">
      <w:pPr>
        <w:pStyle w:val="ListParagraph"/>
        <w:numPr>
          <w:ilvl w:val="0"/>
          <w:numId w:val="51"/>
        </w:numPr>
        <w:ind w:left="360"/>
        <w:rPr>
          <w:rFonts w:cs="Arial"/>
        </w:rPr>
      </w:pPr>
      <w:r w:rsidRPr="008C6953">
        <w:rPr>
          <w:rFonts w:cs="Arial"/>
        </w:rPr>
        <w:t>List the advantages and disadvantages of using the various methods listed in the article to disinfect municipal pool water.</w:t>
      </w:r>
    </w:p>
    <w:p w14:paraId="4D321062" w14:textId="77777777" w:rsidR="008C6953" w:rsidRPr="008C6953" w:rsidRDefault="008C6953" w:rsidP="00660977">
      <w:pPr>
        <w:pStyle w:val="ListParagraph"/>
        <w:numPr>
          <w:ilvl w:val="0"/>
          <w:numId w:val="51"/>
        </w:numPr>
        <w:ind w:left="360"/>
        <w:rPr>
          <w:rFonts w:cs="Arial"/>
        </w:rPr>
      </w:pPr>
      <w:r w:rsidRPr="008C6953">
        <w:rPr>
          <w:rFonts w:cs="Arial"/>
        </w:rPr>
        <w:t xml:space="preserve">Based on your analysis of these factors, describe how you would safeguard the water in your school’s pool and explain the rationale for your plan. (Note: If your school </w:t>
      </w:r>
      <w:proofErr w:type="gramStart"/>
      <w:r w:rsidRPr="008C6953">
        <w:rPr>
          <w:rFonts w:cs="Arial"/>
        </w:rPr>
        <w:t>doesn’t</w:t>
      </w:r>
      <w:proofErr w:type="gramEnd"/>
      <w:r w:rsidRPr="008C6953">
        <w:rPr>
          <w:rFonts w:cs="Arial"/>
        </w:rPr>
        <w:t xml:space="preserve"> have a swimming pool, consider this to be your plan for a possible future pool at your school.)</w:t>
      </w:r>
    </w:p>
    <w:p w14:paraId="314055F3" w14:textId="77777777" w:rsidR="00200744" w:rsidRPr="00142022" w:rsidRDefault="00200744" w:rsidP="00200744">
      <w:pPr>
        <w:spacing w:after="240"/>
        <w:rPr>
          <w:rFonts w:cs="Arial"/>
          <w:szCs w:val="22"/>
        </w:rPr>
      </w:pPr>
      <w:r w:rsidRPr="00142022">
        <w:rPr>
          <w:rFonts w:cs="Arial"/>
          <w:szCs w:val="22"/>
        </w:rPr>
        <w:br w:type="page"/>
      </w:r>
    </w:p>
    <w:bookmarkStart w:id="1387" w:name="_Toc523845080"/>
    <w:bookmarkStart w:id="1388" w:name="_Toc523845450"/>
    <w:bookmarkStart w:id="1389" w:name="_Toc523845746"/>
    <w:bookmarkStart w:id="1390" w:name="_Toc523845868"/>
    <w:bookmarkStart w:id="1391" w:name="_Toc523845961"/>
    <w:bookmarkStart w:id="1392" w:name="_Toc524538898"/>
    <w:bookmarkStart w:id="1393" w:name="_Toc528664531"/>
    <w:bookmarkStart w:id="1394" w:name="_Toc529098418"/>
    <w:bookmarkStart w:id="1395" w:name="_Toc529100355"/>
    <w:bookmarkStart w:id="1396" w:name="_Toc529100567"/>
    <w:bookmarkStart w:id="1397" w:name="_Toc529111532"/>
    <w:bookmarkStart w:id="1398" w:name="_Toc529206923"/>
    <w:bookmarkStart w:id="1399" w:name="_Toc534818858"/>
    <w:bookmarkStart w:id="1400" w:name="_Toc534906440"/>
    <w:bookmarkStart w:id="1401" w:name="_Toc3376163"/>
    <w:bookmarkStart w:id="1402" w:name="_Toc3378497"/>
    <w:bookmarkStart w:id="1403" w:name="_Toc3380390"/>
    <w:bookmarkStart w:id="1404" w:name="_Toc3462119"/>
    <w:p w14:paraId="0C2E2605" w14:textId="33D54DF0" w:rsidR="00200744" w:rsidRPr="004177AA" w:rsidRDefault="009E28CE" w:rsidP="0039770F">
      <w:pPr>
        <w:pStyle w:val="Heading3"/>
      </w:pPr>
      <w:r w:rsidRPr="007D633A">
        <w:rPr>
          <w:noProof/>
          <w:sz w:val="28"/>
        </w:rPr>
        <w:lastRenderedPageBreak/>
        <mc:AlternateContent>
          <mc:Choice Requires="wps">
            <w:drawing>
              <wp:anchor distT="0" distB="0" distL="114300" distR="114300" simplePos="0" relativeHeight="252100096" behindDoc="1" locked="0" layoutInCell="1" allowOverlap="1" wp14:anchorId="2E23604A" wp14:editId="6366EC9B">
                <wp:simplePos x="0" y="0"/>
                <wp:positionH relativeFrom="column">
                  <wp:posOffset>-542925</wp:posOffset>
                </wp:positionH>
                <wp:positionV relativeFrom="paragraph">
                  <wp:posOffset>388620</wp:posOffset>
                </wp:positionV>
                <wp:extent cx="7060565" cy="114300"/>
                <wp:effectExtent l="0" t="0" r="6985" b="0"/>
                <wp:wrapNone/>
                <wp:docPr id="220" name="Rectangle 22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B1451FB" id="Rectangle 220" o:spid="_x0000_s1026" style="position:absolute;margin-left:-42.75pt;margin-top:30.6pt;width:555.95pt;height:9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" fillcolor="#d8d8d8 [2732]" stroked="f" strokeweight=".5pt"/>
            </w:pict>
          </mc:Fallback>
        </mc:AlternateContent>
      </w:r>
      <w:r w:rsidR="00200744" w:rsidRPr="004177AA">
        <w:t xml:space="preserve">Answers to </w:t>
      </w:r>
      <w:r w:rsidR="00200744">
        <w:t xml:space="preserve">Reading Comprehension </w:t>
      </w:r>
      <w:r w:rsidR="00200744" w:rsidRPr="004177AA">
        <w:t>Questions</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5F8F6A0F" w14:textId="77777777" w:rsidR="00403C2A" w:rsidRPr="00403C2A" w:rsidRDefault="00403C2A" w:rsidP="00403C2A">
      <w:pPr>
        <w:pStyle w:val="ListParagraph"/>
        <w:ind w:left="360"/>
        <w:rPr>
          <w:rFonts w:cs="Arial"/>
          <w:sz w:val="12"/>
          <w:szCs w:val="22"/>
        </w:rPr>
      </w:pPr>
    </w:p>
    <w:p w14:paraId="6FDE2C80" w14:textId="77777777" w:rsidR="008C6953" w:rsidRDefault="008C6953" w:rsidP="00660977">
      <w:pPr>
        <w:pStyle w:val="ListParagraph"/>
        <w:numPr>
          <w:ilvl w:val="0"/>
          <w:numId w:val="52"/>
        </w:numPr>
        <w:ind w:left="360"/>
        <w:rPr>
          <w:rFonts w:cs="Arial"/>
          <w:b/>
          <w:szCs w:val="22"/>
        </w:rPr>
      </w:pPr>
      <w:r>
        <w:rPr>
          <w:rFonts w:cs="Arial"/>
          <w:b/>
          <w:szCs w:val="22"/>
        </w:rPr>
        <w:t xml:space="preserve">(a) Give three reasons why people complain about chlorine-based compounds in pool water. </w:t>
      </w:r>
      <w:r>
        <w:rPr>
          <w:rFonts w:cs="Arial"/>
          <w:b/>
          <w:szCs w:val="22"/>
        </w:rPr>
        <w:br/>
        <w:t xml:space="preserve">(b) So, then, why </w:t>
      </w:r>
      <w:r w:rsidRPr="005F3D07">
        <w:rPr>
          <w:rFonts w:cs="Arial"/>
          <w:b/>
          <w:i/>
          <w:szCs w:val="22"/>
        </w:rPr>
        <w:t>is</w:t>
      </w:r>
      <w:r>
        <w:rPr>
          <w:rFonts w:cs="Arial"/>
          <w:b/>
          <w:szCs w:val="22"/>
        </w:rPr>
        <w:t xml:space="preserve"> chlorine added to pools?</w:t>
      </w:r>
    </w:p>
    <w:p w14:paraId="395E0F21" w14:textId="77777777" w:rsidR="008C6953" w:rsidRPr="003927F7" w:rsidRDefault="008C6953" w:rsidP="008C6953">
      <w:pPr>
        <w:pStyle w:val="ListParagraph"/>
        <w:ind w:left="360"/>
        <w:rPr>
          <w:rFonts w:cs="Arial"/>
          <w:szCs w:val="22"/>
        </w:rPr>
      </w:pPr>
    </w:p>
    <w:p w14:paraId="68773CBA" w14:textId="77777777" w:rsidR="008C6953" w:rsidRPr="003048E3" w:rsidRDefault="008C6953" w:rsidP="00660977">
      <w:pPr>
        <w:pStyle w:val="ListParagraph"/>
        <w:numPr>
          <w:ilvl w:val="0"/>
          <w:numId w:val="30"/>
        </w:numPr>
        <w:rPr>
          <w:rFonts w:cs="Arial"/>
        </w:rPr>
      </w:pPr>
      <w:r w:rsidRPr="003048E3">
        <w:rPr>
          <w:rFonts w:cs="Arial"/>
        </w:rPr>
        <w:t>People complain about chlorine-based compounds in pool water because they can</w:t>
      </w:r>
    </w:p>
    <w:p w14:paraId="4161A04F" w14:textId="77777777" w:rsidR="008C6953" w:rsidRPr="0008370A" w:rsidRDefault="008C6953" w:rsidP="00660977">
      <w:pPr>
        <w:pStyle w:val="ListParagraph"/>
        <w:numPr>
          <w:ilvl w:val="0"/>
          <w:numId w:val="23"/>
        </w:numPr>
        <w:rPr>
          <w:rFonts w:cs="Arial"/>
          <w:szCs w:val="22"/>
        </w:rPr>
      </w:pPr>
      <w:proofErr w:type="gramStart"/>
      <w:r>
        <w:rPr>
          <w:rFonts w:cs="Arial"/>
          <w:szCs w:val="22"/>
        </w:rPr>
        <w:t>dry</w:t>
      </w:r>
      <w:proofErr w:type="gramEnd"/>
      <w:r>
        <w:rPr>
          <w:rFonts w:cs="Arial"/>
          <w:szCs w:val="22"/>
        </w:rPr>
        <w:t xml:space="preserve"> out skin.</w:t>
      </w:r>
    </w:p>
    <w:p w14:paraId="594FD063" w14:textId="77777777" w:rsidR="008C6953" w:rsidRPr="0008370A" w:rsidRDefault="008C6953" w:rsidP="00660977">
      <w:pPr>
        <w:pStyle w:val="ListParagraph"/>
        <w:numPr>
          <w:ilvl w:val="0"/>
          <w:numId w:val="23"/>
        </w:numPr>
        <w:rPr>
          <w:rFonts w:cs="Arial"/>
          <w:szCs w:val="22"/>
        </w:rPr>
      </w:pPr>
      <w:proofErr w:type="gramStart"/>
      <w:r>
        <w:rPr>
          <w:rFonts w:cs="Arial"/>
          <w:szCs w:val="22"/>
        </w:rPr>
        <w:t>turn</w:t>
      </w:r>
      <w:proofErr w:type="gramEnd"/>
      <w:r>
        <w:rPr>
          <w:rFonts w:cs="Arial"/>
          <w:szCs w:val="22"/>
        </w:rPr>
        <w:t xml:space="preserve"> eyes red.</w:t>
      </w:r>
    </w:p>
    <w:p w14:paraId="65FA5010" w14:textId="77777777" w:rsidR="008C6953" w:rsidRDefault="008C6953" w:rsidP="00660977">
      <w:pPr>
        <w:pStyle w:val="ListParagraph"/>
        <w:numPr>
          <w:ilvl w:val="0"/>
          <w:numId w:val="23"/>
        </w:numPr>
        <w:rPr>
          <w:rFonts w:cs="Arial"/>
          <w:szCs w:val="22"/>
        </w:rPr>
      </w:pPr>
      <w:proofErr w:type="gramStart"/>
      <w:r>
        <w:rPr>
          <w:rFonts w:cs="Arial"/>
          <w:szCs w:val="22"/>
        </w:rPr>
        <w:t>produce</w:t>
      </w:r>
      <w:proofErr w:type="gramEnd"/>
      <w:r>
        <w:rPr>
          <w:rFonts w:cs="Arial"/>
          <w:szCs w:val="22"/>
        </w:rPr>
        <w:t xml:space="preserve"> the familiar, pungent </w:t>
      </w:r>
      <w:r w:rsidRPr="0008370A">
        <w:rPr>
          <w:rFonts w:cs="Arial"/>
          <w:szCs w:val="22"/>
        </w:rPr>
        <w:t>pool smell.</w:t>
      </w:r>
    </w:p>
    <w:p w14:paraId="4EDE5772" w14:textId="77777777" w:rsidR="008C6953" w:rsidRDefault="008C6953" w:rsidP="00660977">
      <w:pPr>
        <w:pStyle w:val="ListParagraph"/>
        <w:numPr>
          <w:ilvl w:val="0"/>
          <w:numId w:val="30"/>
        </w:numPr>
        <w:rPr>
          <w:rFonts w:cs="Arial"/>
          <w:szCs w:val="22"/>
        </w:rPr>
      </w:pPr>
      <w:r w:rsidRPr="003048E3">
        <w:rPr>
          <w:rFonts w:cs="Arial"/>
          <w:szCs w:val="22"/>
        </w:rPr>
        <w:t xml:space="preserve">Chlorine </w:t>
      </w:r>
      <w:proofErr w:type="gramStart"/>
      <w:r w:rsidRPr="003048E3">
        <w:rPr>
          <w:rFonts w:cs="Arial"/>
          <w:szCs w:val="22"/>
        </w:rPr>
        <w:t>is added</w:t>
      </w:r>
      <w:proofErr w:type="gramEnd"/>
      <w:r w:rsidRPr="003048E3">
        <w:rPr>
          <w:rFonts w:cs="Arial"/>
          <w:szCs w:val="22"/>
        </w:rPr>
        <w:t xml:space="preserve"> to pools to keep the water free of microbes, such as </w:t>
      </w:r>
      <w:r w:rsidRPr="003048E3">
        <w:rPr>
          <w:rFonts w:cs="Arial"/>
          <w:i/>
          <w:szCs w:val="22"/>
        </w:rPr>
        <w:t>Escherichia coli</w:t>
      </w:r>
      <w:r w:rsidRPr="003048E3">
        <w:rPr>
          <w:rFonts w:cs="Arial"/>
          <w:szCs w:val="22"/>
        </w:rPr>
        <w:t>, that can cause digestive troubles.</w:t>
      </w:r>
    </w:p>
    <w:p w14:paraId="42CD7DE4" w14:textId="77777777" w:rsidR="008C6953" w:rsidRPr="003927F7" w:rsidRDefault="008C6953" w:rsidP="008C6953">
      <w:pPr>
        <w:ind w:left="360"/>
        <w:rPr>
          <w:rFonts w:cs="Arial"/>
        </w:rPr>
      </w:pPr>
    </w:p>
    <w:p w14:paraId="6063669F" w14:textId="77777777" w:rsidR="008C6953" w:rsidRPr="003927F7" w:rsidRDefault="008C6953" w:rsidP="00660977">
      <w:pPr>
        <w:pStyle w:val="ListParagraph"/>
        <w:numPr>
          <w:ilvl w:val="0"/>
          <w:numId w:val="52"/>
        </w:numPr>
        <w:ind w:left="360"/>
        <w:rPr>
          <w:rFonts w:cs="Arial"/>
          <w:b/>
          <w:szCs w:val="22"/>
        </w:rPr>
      </w:pPr>
      <w:r>
        <w:rPr>
          <w:rFonts w:cs="Arial"/>
          <w:b/>
          <w:szCs w:val="22"/>
        </w:rPr>
        <w:t xml:space="preserve">Why </w:t>
      </w:r>
      <w:proofErr w:type="gramStart"/>
      <w:r>
        <w:rPr>
          <w:rFonts w:cs="Arial"/>
          <w:b/>
          <w:szCs w:val="22"/>
        </w:rPr>
        <w:t>is chlorine (Cl) added</w:t>
      </w:r>
      <w:proofErr w:type="gramEnd"/>
      <w:r>
        <w:rPr>
          <w:rFonts w:cs="Arial"/>
          <w:b/>
          <w:szCs w:val="22"/>
        </w:rPr>
        <w:t xml:space="preserve"> to pool water as a part of more complex molecules?</w:t>
      </w:r>
    </w:p>
    <w:p w14:paraId="6064D6F3" w14:textId="77777777" w:rsidR="008C6953" w:rsidRPr="003927F7" w:rsidRDefault="008C6953" w:rsidP="008C6953">
      <w:pPr>
        <w:ind w:left="360"/>
        <w:rPr>
          <w:rFonts w:cs="Arial"/>
        </w:rPr>
      </w:pPr>
    </w:p>
    <w:p w14:paraId="1797056A" w14:textId="77777777" w:rsidR="008C6953" w:rsidRPr="003927F7" w:rsidRDefault="008C6953" w:rsidP="008C6953">
      <w:pPr>
        <w:ind w:left="360"/>
        <w:rPr>
          <w:rFonts w:cs="Arial"/>
        </w:rPr>
      </w:pPr>
      <w:r>
        <w:rPr>
          <w:rFonts w:cs="Arial"/>
        </w:rPr>
        <w:t xml:space="preserve">Chlorine </w:t>
      </w:r>
      <w:proofErr w:type="gramStart"/>
      <w:r>
        <w:rPr>
          <w:rFonts w:cs="Arial"/>
        </w:rPr>
        <w:t>is added</w:t>
      </w:r>
      <w:proofErr w:type="gramEnd"/>
      <w:r>
        <w:rPr>
          <w:rFonts w:cs="Arial"/>
        </w:rPr>
        <w:t xml:space="preserve"> to pool water as part of more complex molecules because when these compounds are added to water, they spontaneously form </w:t>
      </w:r>
      <w:proofErr w:type="spellStart"/>
      <w:r>
        <w:rPr>
          <w:rFonts w:cs="Arial"/>
        </w:rPr>
        <w:t>hypochlorous</w:t>
      </w:r>
      <w:proofErr w:type="spellEnd"/>
      <w:r>
        <w:rPr>
          <w:rFonts w:cs="Arial"/>
        </w:rPr>
        <w:t xml:space="preserve"> acid (</w:t>
      </w:r>
      <w:proofErr w:type="spellStart"/>
      <w:r>
        <w:rPr>
          <w:rFonts w:cs="Arial"/>
        </w:rPr>
        <w:t>HClO</w:t>
      </w:r>
      <w:proofErr w:type="spellEnd"/>
      <w:r>
        <w:rPr>
          <w:rFonts w:cs="Arial"/>
        </w:rPr>
        <w:t>), which is the disinfecting agent misleadingly called “free chlorine”.</w:t>
      </w:r>
    </w:p>
    <w:p w14:paraId="17B784E2" w14:textId="77777777" w:rsidR="008C6953" w:rsidRPr="003927F7" w:rsidRDefault="008C6953" w:rsidP="008C6953">
      <w:pPr>
        <w:ind w:left="360"/>
        <w:rPr>
          <w:rFonts w:cs="Arial"/>
        </w:rPr>
      </w:pPr>
    </w:p>
    <w:p w14:paraId="76718F9D" w14:textId="77777777" w:rsidR="008C6953" w:rsidRPr="003927F7" w:rsidRDefault="008C6953" w:rsidP="00660977">
      <w:pPr>
        <w:pStyle w:val="ListParagraph"/>
        <w:numPr>
          <w:ilvl w:val="0"/>
          <w:numId w:val="52"/>
        </w:numPr>
        <w:ind w:left="360"/>
        <w:rPr>
          <w:rFonts w:cs="Arial"/>
          <w:b/>
          <w:szCs w:val="22"/>
        </w:rPr>
      </w:pPr>
      <w:r>
        <w:rPr>
          <w:rFonts w:cs="Arial"/>
          <w:b/>
          <w:szCs w:val="22"/>
        </w:rPr>
        <w:t xml:space="preserve">List three reasons why residential pool owners usually use </w:t>
      </w:r>
      <w:proofErr w:type="spellStart"/>
      <w:r>
        <w:rPr>
          <w:rFonts w:cs="Arial"/>
          <w:b/>
          <w:szCs w:val="22"/>
        </w:rPr>
        <w:t>trichlor</w:t>
      </w:r>
      <w:proofErr w:type="spellEnd"/>
      <w:r>
        <w:rPr>
          <w:rFonts w:cs="Arial"/>
          <w:b/>
          <w:szCs w:val="22"/>
        </w:rPr>
        <w:t xml:space="preserve"> for disinfecting their home pools.</w:t>
      </w:r>
    </w:p>
    <w:p w14:paraId="7D9F7F1B" w14:textId="77777777" w:rsidR="008C6953" w:rsidRPr="003927F7" w:rsidRDefault="008C6953" w:rsidP="008C6953">
      <w:pPr>
        <w:pStyle w:val="ListParagraph"/>
        <w:ind w:left="360"/>
        <w:rPr>
          <w:rFonts w:cs="Arial"/>
          <w:szCs w:val="22"/>
        </w:rPr>
      </w:pPr>
    </w:p>
    <w:p w14:paraId="6ADC1F6C" w14:textId="77777777" w:rsidR="008C6953" w:rsidRDefault="008C6953" w:rsidP="008C6953">
      <w:pPr>
        <w:ind w:left="360"/>
        <w:rPr>
          <w:rFonts w:cs="Arial"/>
        </w:rPr>
      </w:pPr>
      <w:r>
        <w:rPr>
          <w:rFonts w:cs="Arial"/>
        </w:rPr>
        <w:t xml:space="preserve">Residential pool owners usually use an </w:t>
      </w:r>
      <w:proofErr w:type="spellStart"/>
      <w:r>
        <w:rPr>
          <w:rFonts w:cs="Arial"/>
        </w:rPr>
        <w:t>isocyanurate</w:t>
      </w:r>
      <w:proofErr w:type="spellEnd"/>
      <w:r>
        <w:rPr>
          <w:rFonts w:cs="Arial"/>
        </w:rPr>
        <w:t xml:space="preserve"> known as </w:t>
      </w:r>
      <w:proofErr w:type="spellStart"/>
      <w:r>
        <w:rPr>
          <w:rFonts w:cs="Arial"/>
        </w:rPr>
        <w:t>trichlor</w:t>
      </w:r>
      <w:proofErr w:type="spellEnd"/>
      <w:r>
        <w:rPr>
          <w:rFonts w:cs="Arial"/>
        </w:rPr>
        <w:t xml:space="preserve"> to disinfect their home pool</w:t>
      </w:r>
      <w:r w:rsidRPr="00196F53">
        <w:rPr>
          <w:rFonts w:cs="Arial"/>
          <w:noProof/>
        </w:rPr>
        <w:t>s becau</w:t>
      </w:r>
      <w:r>
        <w:rPr>
          <w:rFonts w:cs="Arial"/>
        </w:rPr>
        <w:t>se it</w:t>
      </w:r>
    </w:p>
    <w:p w14:paraId="19AE72BD" w14:textId="77777777" w:rsidR="008C6953" w:rsidRPr="00561732" w:rsidRDefault="008C6953" w:rsidP="00660977">
      <w:pPr>
        <w:pStyle w:val="ListParagraph"/>
        <w:numPr>
          <w:ilvl w:val="5"/>
          <w:numId w:val="10"/>
        </w:numPr>
        <w:ind w:left="720"/>
        <w:rPr>
          <w:rFonts w:cs="Arial"/>
          <w:szCs w:val="22"/>
        </w:rPr>
      </w:pPr>
      <w:r w:rsidRPr="00561732">
        <w:rPr>
          <w:rFonts w:cs="Arial"/>
          <w:szCs w:val="22"/>
        </w:rPr>
        <w:t>dissolves slowly,</w:t>
      </w:r>
    </w:p>
    <w:p w14:paraId="547483EB" w14:textId="77777777" w:rsidR="008C6953" w:rsidRPr="00561732" w:rsidRDefault="008C6953" w:rsidP="00660977">
      <w:pPr>
        <w:pStyle w:val="ListParagraph"/>
        <w:numPr>
          <w:ilvl w:val="5"/>
          <w:numId w:val="10"/>
        </w:numPr>
        <w:ind w:left="720"/>
        <w:rPr>
          <w:rFonts w:cs="Arial"/>
          <w:szCs w:val="22"/>
        </w:rPr>
      </w:pPr>
      <w:r w:rsidRPr="00561732">
        <w:rPr>
          <w:rFonts w:cs="Arial"/>
          <w:szCs w:val="22"/>
        </w:rPr>
        <w:t>has high chlorine content</w:t>
      </w:r>
      <w:r>
        <w:rPr>
          <w:rFonts w:cs="Arial"/>
          <w:szCs w:val="22"/>
        </w:rPr>
        <w:t>, and</w:t>
      </w:r>
    </w:p>
    <w:p w14:paraId="14F59E3F" w14:textId="77777777" w:rsidR="008C6953" w:rsidRPr="00561732" w:rsidRDefault="008C6953" w:rsidP="00660977">
      <w:pPr>
        <w:pStyle w:val="ListParagraph"/>
        <w:numPr>
          <w:ilvl w:val="5"/>
          <w:numId w:val="10"/>
        </w:numPr>
        <w:ind w:left="720"/>
        <w:rPr>
          <w:rFonts w:cs="Arial"/>
          <w:szCs w:val="22"/>
        </w:rPr>
      </w:pPr>
      <w:proofErr w:type="gramStart"/>
      <w:r>
        <w:rPr>
          <w:rFonts w:cs="Arial"/>
          <w:szCs w:val="22"/>
        </w:rPr>
        <w:t>is</w:t>
      </w:r>
      <w:proofErr w:type="gramEnd"/>
      <w:r>
        <w:rPr>
          <w:rFonts w:cs="Arial"/>
          <w:szCs w:val="22"/>
        </w:rPr>
        <w:t xml:space="preserve"> </w:t>
      </w:r>
      <w:r w:rsidRPr="00561732">
        <w:rPr>
          <w:rFonts w:cs="Arial"/>
          <w:szCs w:val="22"/>
        </w:rPr>
        <w:t>easy to use.</w:t>
      </w:r>
    </w:p>
    <w:p w14:paraId="2DC4A27E" w14:textId="77777777" w:rsidR="008C6953" w:rsidRPr="003927F7" w:rsidRDefault="008C6953" w:rsidP="008C6953">
      <w:pPr>
        <w:pStyle w:val="ListParagraph"/>
        <w:ind w:left="360"/>
        <w:rPr>
          <w:rFonts w:cs="Arial"/>
          <w:szCs w:val="22"/>
        </w:rPr>
      </w:pPr>
    </w:p>
    <w:p w14:paraId="6B9A79D0" w14:textId="77777777" w:rsidR="008C6953" w:rsidRDefault="008C6953" w:rsidP="00660977">
      <w:pPr>
        <w:pStyle w:val="ListParagraph"/>
        <w:numPr>
          <w:ilvl w:val="0"/>
          <w:numId w:val="52"/>
        </w:numPr>
        <w:ind w:left="360"/>
        <w:rPr>
          <w:rFonts w:cs="Arial"/>
          <w:b/>
          <w:szCs w:val="22"/>
        </w:rPr>
      </w:pPr>
      <w:r>
        <w:rPr>
          <w:rFonts w:cs="Arial"/>
          <w:b/>
          <w:szCs w:val="22"/>
        </w:rPr>
        <w:t>Why is maintaining the proper concentration of the disinfectant important?</w:t>
      </w:r>
    </w:p>
    <w:p w14:paraId="204009B0" w14:textId="77777777" w:rsidR="008C6953" w:rsidRPr="003048E3" w:rsidRDefault="008C6953" w:rsidP="008C6953">
      <w:pPr>
        <w:ind w:left="360"/>
        <w:rPr>
          <w:rFonts w:cs="Arial"/>
        </w:rPr>
      </w:pPr>
    </w:p>
    <w:p w14:paraId="53C078C8" w14:textId="77777777" w:rsidR="008C6953" w:rsidRDefault="008C6953" w:rsidP="008C6953">
      <w:pPr>
        <w:ind w:left="360"/>
        <w:rPr>
          <w:rFonts w:cs="Arial"/>
        </w:rPr>
      </w:pPr>
      <w:r>
        <w:rPr>
          <w:rFonts w:cs="Arial"/>
        </w:rPr>
        <w:t xml:space="preserve">Maintaining the proper concentration of the disinfectant is important because it must be high enough so that some disinfectant is always in the water </w:t>
      </w:r>
      <w:proofErr w:type="gramStart"/>
      <w:r>
        <w:rPr>
          <w:rFonts w:cs="Arial"/>
        </w:rPr>
        <w:t>and also</w:t>
      </w:r>
      <w:proofErr w:type="gramEnd"/>
      <w:r>
        <w:rPr>
          <w:rFonts w:cs="Arial"/>
        </w:rPr>
        <w:t xml:space="preserve"> low enough to be comfortable for swimmers.</w:t>
      </w:r>
    </w:p>
    <w:p w14:paraId="19E67450" w14:textId="77777777" w:rsidR="008C6953" w:rsidRPr="00923AE9" w:rsidRDefault="008C6953" w:rsidP="008C6953">
      <w:pPr>
        <w:ind w:left="360"/>
        <w:rPr>
          <w:rFonts w:cs="Arial"/>
        </w:rPr>
      </w:pPr>
    </w:p>
    <w:p w14:paraId="3908EADE" w14:textId="77777777" w:rsidR="008C6953" w:rsidRPr="00E116A4" w:rsidRDefault="008C6953" w:rsidP="00660977">
      <w:pPr>
        <w:pStyle w:val="ListParagraph"/>
        <w:numPr>
          <w:ilvl w:val="0"/>
          <w:numId w:val="52"/>
        </w:numPr>
        <w:ind w:left="360"/>
        <w:rPr>
          <w:rFonts w:cs="Arial"/>
          <w:b/>
          <w:szCs w:val="22"/>
        </w:rPr>
      </w:pPr>
      <w:r>
        <w:rPr>
          <w:rFonts w:cs="Arial"/>
          <w:b/>
          <w:szCs w:val="22"/>
        </w:rPr>
        <w:t xml:space="preserve">Why </w:t>
      </w:r>
      <w:proofErr w:type="gramStart"/>
      <w:r>
        <w:rPr>
          <w:rFonts w:cs="Arial"/>
          <w:b/>
          <w:szCs w:val="22"/>
        </w:rPr>
        <w:t>is a stabilizer added</w:t>
      </w:r>
      <w:proofErr w:type="gramEnd"/>
      <w:r>
        <w:rPr>
          <w:rFonts w:cs="Arial"/>
          <w:b/>
          <w:szCs w:val="22"/>
        </w:rPr>
        <w:t xml:space="preserve"> to pool water?</w:t>
      </w:r>
    </w:p>
    <w:p w14:paraId="26271D44" w14:textId="77777777" w:rsidR="008C6953" w:rsidRPr="003927F7" w:rsidRDefault="008C6953" w:rsidP="008C6953">
      <w:pPr>
        <w:pStyle w:val="ListParagraph"/>
        <w:ind w:left="360"/>
        <w:rPr>
          <w:rFonts w:cs="Arial"/>
          <w:szCs w:val="22"/>
        </w:rPr>
      </w:pPr>
    </w:p>
    <w:p w14:paraId="459A92A5" w14:textId="77777777" w:rsidR="008C6953" w:rsidRPr="003927F7" w:rsidRDefault="008C6953" w:rsidP="008C6953">
      <w:pPr>
        <w:pStyle w:val="ListParagraph"/>
        <w:ind w:left="360"/>
        <w:rPr>
          <w:rFonts w:cs="Arial"/>
          <w:szCs w:val="22"/>
        </w:rPr>
      </w:pPr>
      <w:r>
        <w:rPr>
          <w:rFonts w:cs="Arial"/>
          <w:szCs w:val="22"/>
        </w:rPr>
        <w:t xml:space="preserve">A stabilizer </w:t>
      </w:r>
      <w:proofErr w:type="gramStart"/>
      <w:r>
        <w:rPr>
          <w:rFonts w:cs="Arial"/>
          <w:szCs w:val="22"/>
        </w:rPr>
        <w:t>is added</w:t>
      </w:r>
      <w:proofErr w:type="gramEnd"/>
      <w:r>
        <w:rPr>
          <w:rFonts w:cs="Arial"/>
          <w:szCs w:val="22"/>
        </w:rPr>
        <w:t xml:space="preserve"> to pool water to help protect the </w:t>
      </w:r>
      <w:proofErr w:type="spellStart"/>
      <w:r>
        <w:rPr>
          <w:rFonts w:cs="Arial"/>
          <w:szCs w:val="22"/>
        </w:rPr>
        <w:t>hypochlorous</w:t>
      </w:r>
      <w:proofErr w:type="spellEnd"/>
      <w:r>
        <w:rPr>
          <w:rFonts w:cs="Arial"/>
          <w:szCs w:val="22"/>
        </w:rPr>
        <w:t xml:space="preserve"> acid from breaking down in sunlight.</w:t>
      </w:r>
    </w:p>
    <w:p w14:paraId="55F88EB8" w14:textId="77777777" w:rsidR="008C6953" w:rsidRPr="00FA3447" w:rsidRDefault="008C6953" w:rsidP="008C6953">
      <w:pPr>
        <w:pStyle w:val="ListParagraph"/>
        <w:ind w:left="360"/>
        <w:rPr>
          <w:rFonts w:cs="Arial"/>
          <w:szCs w:val="22"/>
        </w:rPr>
      </w:pPr>
    </w:p>
    <w:p w14:paraId="3B880D53" w14:textId="77777777" w:rsidR="008C6953" w:rsidRPr="003927F7" w:rsidRDefault="008C6953" w:rsidP="00660977">
      <w:pPr>
        <w:pStyle w:val="ListParagraph"/>
        <w:numPr>
          <w:ilvl w:val="0"/>
          <w:numId w:val="52"/>
        </w:numPr>
        <w:ind w:left="360"/>
        <w:rPr>
          <w:rFonts w:cs="Arial"/>
          <w:b/>
          <w:szCs w:val="22"/>
        </w:rPr>
      </w:pPr>
      <w:r>
        <w:rPr>
          <w:rFonts w:cs="Arial"/>
          <w:b/>
          <w:szCs w:val="22"/>
        </w:rPr>
        <w:t>(a) How do bromine-containing compounds work as disinfectants? (b) Why are they a better choice than chlorine for hot tubs?</w:t>
      </w:r>
    </w:p>
    <w:p w14:paraId="6D73F2E1" w14:textId="77777777" w:rsidR="008C6953" w:rsidRPr="003927F7" w:rsidRDefault="008C6953" w:rsidP="008C6953">
      <w:pPr>
        <w:pStyle w:val="ListParagraph"/>
        <w:ind w:left="360"/>
        <w:rPr>
          <w:rFonts w:cs="Arial"/>
          <w:szCs w:val="22"/>
        </w:rPr>
      </w:pPr>
    </w:p>
    <w:p w14:paraId="143997C1" w14:textId="77777777" w:rsidR="008C6953" w:rsidRPr="008D65C1" w:rsidRDefault="008C6953" w:rsidP="00660977">
      <w:pPr>
        <w:pStyle w:val="ListParagraph"/>
        <w:numPr>
          <w:ilvl w:val="6"/>
          <w:numId w:val="10"/>
        </w:numPr>
        <w:tabs>
          <w:tab w:val="clear" w:pos="5040"/>
          <w:tab w:val="num" w:pos="720"/>
        </w:tabs>
        <w:ind w:left="720"/>
        <w:rPr>
          <w:rFonts w:cs="Arial"/>
          <w:szCs w:val="22"/>
        </w:rPr>
      </w:pPr>
      <w:r w:rsidRPr="008D65C1">
        <w:rPr>
          <w:rFonts w:cs="Arial"/>
          <w:szCs w:val="22"/>
        </w:rPr>
        <w:t>Bro</w:t>
      </w:r>
      <w:r>
        <w:rPr>
          <w:rFonts w:cs="Arial"/>
          <w:szCs w:val="22"/>
        </w:rPr>
        <w:t xml:space="preserve">mine-containing compounds </w:t>
      </w:r>
      <w:proofErr w:type="gramStart"/>
      <w:r>
        <w:rPr>
          <w:rFonts w:cs="Arial"/>
          <w:szCs w:val="22"/>
        </w:rPr>
        <w:t>can also be used</w:t>
      </w:r>
      <w:proofErr w:type="gramEnd"/>
      <w:r>
        <w:rPr>
          <w:rFonts w:cs="Arial"/>
          <w:szCs w:val="22"/>
        </w:rPr>
        <w:t xml:space="preserve"> to kill</w:t>
      </w:r>
      <w:r w:rsidRPr="008D65C1">
        <w:rPr>
          <w:rFonts w:cs="Arial"/>
          <w:szCs w:val="22"/>
        </w:rPr>
        <w:t xml:space="preserve"> pathogens.</w:t>
      </w:r>
    </w:p>
    <w:p w14:paraId="007F7DE4" w14:textId="77777777" w:rsidR="008C6953" w:rsidRPr="008D65C1" w:rsidRDefault="008C6953" w:rsidP="00660977">
      <w:pPr>
        <w:pStyle w:val="ListParagraph"/>
        <w:numPr>
          <w:ilvl w:val="6"/>
          <w:numId w:val="10"/>
        </w:numPr>
        <w:tabs>
          <w:tab w:val="clear" w:pos="5040"/>
          <w:tab w:val="num" w:pos="720"/>
        </w:tabs>
        <w:ind w:left="720"/>
        <w:rPr>
          <w:rFonts w:cs="Arial"/>
          <w:szCs w:val="22"/>
        </w:rPr>
      </w:pPr>
      <w:r w:rsidRPr="008D65C1">
        <w:rPr>
          <w:rFonts w:cs="Arial"/>
          <w:szCs w:val="22"/>
        </w:rPr>
        <w:t xml:space="preserve">Bromine is a better choice than chlorine for hot tubs because it is more stable </w:t>
      </w:r>
      <w:r>
        <w:rPr>
          <w:rFonts w:cs="Arial"/>
          <w:szCs w:val="22"/>
        </w:rPr>
        <w:t xml:space="preserve">than chlorine </w:t>
      </w:r>
      <w:r w:rsidRPr="008D65C1">
        <w:rPr>
          <w:rFonts w:cs="Arial"/>
          <w:szCs w:val="22"/>
        </w:rPr>
        <w:t>at warm temperatures.</w:t>
      </w:r>
    </w:p>
    <w:p w14:paraId="360D3ED7" w14:textId="77777777" w:rsidR="008C6953" w:rsidRDefault="008C6953" w:rsidP="008C6953">
      <w:pPr>
        <w:tabs>
          <w:tab w:val="left" w:pos="2520"/>
          <w:tab w:val="left" w:pos="4680"/>
        </w:tabs>
        <w:ind w:left="360"/>
        <w:rPr>
          <w:rFonts w:cs="Arial"/>
        </w:rPr>
      </w:pPr>
    </w:p>
    <w:p w14:paraId="35307BA0" w14:textId="77777777" w:rsidR="008C6953" w:rsidRDefault="008C6953" w:rsidP="008C6953">
      <w:pPr>
        <w:tabs>
          <w:tab w:val="left" w:pos="2520"/>
          <w:tab w:val="left" w:pos="4680"/>
        </w:tabs>
        <w:ind w:left="360"/>
        <w:rPr>
          <w:rFonts w:cs="Arial"/>
        </w:rPr>
      </w:pPr>
      <w:r>
        <w:rPr>
          <w:rFonts w:cs="Arial"/>
        </w:rPr>
        <w:br w:type="page"/>
      </w:r>
    </w:p>
    <w:p w14:paraId="20036CF0" w14:textId="77777777" w:rsidR="008C6953" w:rsidRDefault="008C6953" w:rsidP="00660977">
      <w:pPr>
        <w:pStyle w:val="ListParagraph"/>
        <w:numPr>
          <w:ilvl w:val="0"/>
          <w:numId w:val="52"/>
        </w:numPr>
        <w:ind w:left="360"/>
        <w:rPr>
          <w:rFonts w:cs="Arial"/>
          <w:b/>
          <w:szCs w:val="22"/>
        </w:rPr>
      </w:pPr>
      <w:r>
        <w:rPr>
          <w:rFonts w:cs="Arial"/>
          <w:b/>
          <w:szCs w:val="22"/>
        </w:rPr>
        <w:lastRenderedPageBreak/>
        <w:t xml:space="preserve">(a) Why is the intestinal parasite </w:t>
      </w:r>
      <w:r>
        <w:rPr>
          <w:rFonts w:cs="Arial"/>
          <w:b/>
          <w:i/>
          <w:szCs w:val="22"/>
        </w:rPr>
        <w:t>Cryptosporidium</w:t>
      </w:r>
      <w:r>
        <w:rPr>
          <w:rFonts w:cs="Arial"/>
          <w:b/>
          <w:szCs w:val="22"/>
        </w:rPr>
        <w:t xml:space="preserve"> resistant to chlorine? (b) How does UV radiation destroy this organism?</w:t>
      </w:r>
    </w:p>
    <w:p w14:paraId="3E76F56D" w14:textId="77777777" w:rsidR="008C6953" w:rsidRPr="001B0F94" w:rsidRDefault="008C6953" w:rsidP="008C6953">
      <w:pPr>
        <w:pStyle w:val="ListParagraph"/>
        <w:ind w:left="360"/>
        <w:rPr>
          <w:rFonts w:cs="Arial"/>
          <w:szCs w:val="22"/>
        </w:rPr>
      </w:pPr>
    </w:p>
    <w:p w14:paraId="74B21FF3" w14:textId="77777777" w:rsidR="008C6953" w:rsidRPr="008D65C1" w:rsidRDefault="008C6953" w:rsidP="00660977">
      <w:pPr>
        <w:pStyle w:val="ListParagraph"/>
        <w:numPr>
          <w:ilvl w:val="0"/>
          <w:numId w:val="26"/>
        </w:numPr>
        <w:rPr>
          <w:rFonts w:cs="Arial"/>
          <w:szCs w:val="22"/>
        </w:rPr>
      </w:pPr>
      <w:r w:rsidRPr="008D65C1">
        <w:rPr>
          <w:rFonts w:cs="Arial"/>
          <w:i/>
          <w:szCs w:val="22"/>
        </w:rPr>
        <w:t>C</w:t>
      </w:r>
      <w:r>
        <w:rPr>
          <w:rFonts w:cs="Arial"/>
          <w:i/>
          <w:szCs w:val="22"/>
        </w:rPr>
        <w:t>r</w:t>
      </w:r>
      <w:r w:rsidRPr="008D65C1">
        <w:rPr>
          <w:rFonts w:cs="Arial"/>
          <w:i/>
          <w:szCs w:val="22"/>
        </w:rPr>
        <w:t>yptosporidium</w:t>
      </w:r>
      <w:r w:rsidRPr="008D65C1">
        <w:rPr>
          <w:rFonts w:cs="Arial"/>
          <w:szCs w:val="22"/>
        </w:rPr>
        <w:t xml:space="preserve"> has a protective coat that makes it hard to destroy with chlorine.</w:t>
      </w:r>
    </w:p>
    <w:p w14:paraId="7080A6CF" w14:textId="77777777" w:rsidR="008C6953" w:rsidRPr="00AF455D" w:rsidRDefault="008C6953" w:rsidP="00660977">
      <w:pPr>
        <w:pStyle w:val="ListParagraph"/>
        <w:numPr>
          <w:ilvl w:val="0"/>
          <w:numId w:val="26"/>
        </w:numPr>
        <w:rPr>
          <w:rFonts w:cs="Arial"/>
          <w:szCs w:val="22"/>
        </w:rPr>
      </w:pPr>
      <w:r>
        <w:rPr>
          <w:rFonts w:cs="Arial"/>
          <w:szCs w:val="22"/>
        </w:rPr>
        <w:t>The UV light penetrates the organisms’ cell walls and damages their DNA.</w:t>
      </w:r>
    </w:p>
    <w:p w14:paraId="128C4505" w14:textId="77777777" w:rsidR="008C6953" w:rsidRPr="001B0F94" w:rsidRDefault="008C6953" w:rsidP="008C6953">
      <w:pPr>
        <w:pStyle w:val="ListParagraph"/>
        <w:ind w:left="360"/>
        <w:rPr>
          <w:rFonts w:cs="Arial"/>
          <w:szCs w:val="22"/>
        </w:rPr>
      </w:pPr>
    </w:p>
    <w:p w14:paraId="2A4080FF" w14:textId="77777777" w:rsidR="008C6953" w:rsidRDefault="008C6953" w:rsidP="00660977">
      <w:pPr>
        <w:pStyle w:val="ListParagraph"/>
        <w:numPr>
          <w:ilvl w:val="0"/>
          <w:numId w:val="52"/>
        </w:numPr>
        <w:ind w:left="360"/>
        <w:rPr>
          <w:rFonts w:cs="Arial"/>
          <w:b/>
          <w:szCs w:val="22"/>
        </w:rPr>
      </w:pPr>
      <w:r>
        <w:rPr>
          <w:rFonts w:cs="Arial"/>
          <w:b/>
          <w:szCs w:val="22"/>
        </w:rPr>
        <w:t xml:space="preserve">How </w:t>
      </w:r>
      <w:proofErr w:type="gramStart"/>
      <w:r>
        <w:rPr>
          <w:rFonts w:cs="Arial"/>
          <w:b/>
          <w:szCs w:val="22"/>
        </w:rPr>
        <w:t>are swimmers protected from UV radiation used</w:t>
      </w:r>
      <w:proofErr w:type="gramEnd"/>
      <w:r>
        <w:rPr>
          <w:rFonts w:cs="Arial"/>
          <w:b/>
          <w:szCs w:val="22"/>
        </w:rPr>
        <w:t xml:space="preserve"> to disinfect swimming pool water?</w:t>
      </w:r>
    </w:p>
    <w:p w14:paraId="07A1889D" w14:textId="77777777" w:rsidR="008C6953" w:rsidRPr="00E50A93" w:rsidRDefault="008C6953" w:rsidP="008C6953">
      <w:pPr>
        <w:pStyle w:val="ListParagraph"/>
        <w:ind w:left="360"/>
        <w:rPr>
          <w:rFonts w:cs="Arial"/>
          <w:szCs w:val="22"/>
        </w:rPr>
      </w:pPr>
    </w:p>
    <w:p w14:paraId="5B029792" w14:textId="77777777" w:rsidR="008C6953" w:rsidRDefault="008C6953" w:rsidP="008C6953">
      <w:pPr>
        <w:pStyle w:val="ListParagraph"/>
        <w:ind w:left="360"/>
        <w:rPr>
          <w:rFonts w:cs="Arial"/>
          <w:szCs w:val="22"/>
        </w:rPr>
      </w:pPr>
      <w:r>
        <w:rPr>
          <w:rFonts w:cs="Arial"/>
          <w:szCs w:val="22"/>
        </w:rPr>
        <w:t xml:space="preserve">Swimmers </w:t>
      </w:r>
      <w:proofErr w:type="gramStart"/>
      <w:r>
        <w:rPr>
          <w:rFonts w:cs="Arial"/>
          <w:szCs w:val="22"/>
        </w:rPr>
        <w:t>are protected</w:t>
      </w:r>
      <w:proofErr w:type="gramEnd"/>
      <w:r>
        <w:rPr>
          <w:rFonts w:cs="Arial"/>
          <w:szCs w:val="22"/>
        </w:rPr>
        <w:t xml:space="preserve"> from UV radiation used to disinfect pool water because the UV treatment takes place in a chamber away from swimmers, before water is released into the pool.</w:t>
      </w:r>
    </w:p>
    <w:p w14:paraId="0D7DA026" w14:textId="77777777" w:rsidR="008C6953" w:rsidRPr="003927F7" w:rsidRDefault="008C6953" w:rsidP="008C6953">
      <w:pPr>
        <w:pStyle w:val="ListParagraph"/>
        <w:ind w:left="360"/>
        <w:rPr>
          <w:rFonts w:cs="Arial"/>
          <w:szCs w:val="22"/>
        </w:rPr>
      </w:pPr>
    </w:p>
    <w:p w14:paraId="277578B2" w14:textId="77777777" w:rsidR="008C6953" w:rsidRPr="003927F7" w:rsidRDefault="008C6953" w:rsidP="00660977">
      <w:pPr>
        <w:pStyle w:val="ListParagraph"/>
        <w:numPr>
          <w:ilvl w:val="0"/>
          <w:numId w:val="52"/>
        </w:numPr>
        <w:ind w:left="360"/>
        <w:rPr>
          <w:rFonts w:cs="Arial"/>
          <w:b/>
          <w:szCs w:val="22"/>
        </w:rPr>
      </w:pPr>
      <w:r>
        <w:rPr>
          <w:rFonts w:cs="Arial"/>
          <w:b/>
          <w:szCs w:val="22"/>
        </w:rPr>
        <w:t xml:space="preserve">Why </w:t>
      </w:r>
      <w:proofErr w:type="gramStart"/>
      <w:r>
        <w:rPr>
          <w:rFonts w:cs="Arial"/>
          <w:b/>
          <w:szCs w:val="22"/>
        </w:rPr>
        <w:t>are people asked</w:t>
      </w:r>
      <w:proofErr w:type="gramEnd"/>
      <w:r>
        <w:rPr>
          <w:rFonts w:cs="Arial"/>
          <w:b/>
          <w:szCs w:val="22"/>
        </w:rPr>
        <w:t xml:space="preserve"> to urinate and shower before entering a swimming pool?</w:t>
      </w:r>
    </w:p>
    <w:p w14:paraId="60A4028E" w14:textId="77777777" w:rsidR="008C6953" w:rsidRPr="003927F7" w:rsidRDefault="008C6953" w:rsidP="008C6953">
      <w:pPr>
        <w:pStyle w:val="ListParagraph"/>
        <w:ind w:left="360"/>
        <w:rPr>
          <w:rFonts w:cs="Arial"/>
          <w:szCs w:val="22"/>
        </w:rPr>
      </w:pPr>
    </w:p>
    <w:p w14:paraId="0F02DCC7" w14:textId="77777777" w:rsidR="008C6953" w:rsidRPr="00CA4417" w:rsidRDefault="008C6953" w:rsidP="008C6953">
      <w:pPr>
        <w:pStyle w:val="ListParagraph"/>
        <w:ind w:left="360"/>
        <w:rPr>
          <w:rFonts w:cs="Arial"/>
          <w:szCs w:val="22"/>
        </w:rPr>
      </w:pPr>
      <w:r>
        <w:rPr>
          <w:rFonts w:cs="Arial"/>
          <w:szCs w:val="22"/>
        </w:rPr>
        <w:t xml:space="preserve">People </w:t>
      </w:r>
      <w:proofErr w:type="gramStart"/>
      <w:r>
        <w:rPr>
          <w:rFonts w:cs="Arial"/>
          <w:szCs w:val="22"/>
        </w:rPr>
        <w:t>are asked</w:t>
      </w:r>
      <w:proofErr w:type="gramEnd"/>
      <w:r>
        <w:rPr>
          <w:rFonts w:cs="Arial"/>
          <w:szCs w:val="22"/>
        </w:rPr>
        <w:t xml:space="preserve"> to urinate and shower before entering swimming pools to remove body sweat and urine that contain urea and other products that react with chlorine to form </w:t>
      </w:r>
      <w:proofErr w:type="spellStart"/>
      <w:r>
        <w:rPr>
          <w:rFonts w:cs="Arial"/>
          <w:szCs w:val="22"/>
        </w:rPr>
        <w:t>trichloramine</w:t>
      </w:r>
      <w:proofErr w:type="spellEnd"/>
      <w:r>
        <w:rPr>
          <w:rFonts w:cs="Arial"/>
          <w:szCs w:val="22"/>
        </w:rPr>
        <w:t xml:space="preserve"> (pool smell) that may also be linked to asthma in swimmers.</w:t>
      </w:r>
    </w:p>
    <w:p w14:paraId="7BDC73F0" w14:textId="77777777" w:rsidR="008C6953" w:rsidRPr="005A15C4" w:rsidRDefault="008C6953" w:rsidP="008C6953">
      <w:pPr>
        <w:pStyle w:val="ListParagraph"/>
        <w:ind w:left="360"/>
        <w:rPr>
          <w:rFonts w:cs="Arial"/>
          <w:szCs w:val="22"/>
        </w:rPr>
      </w:pPr>
    </w:p>
    <w:p w14:paraId="5358C07D" w14:textId="77777777" w:rsidR="008C6953" w:rsidRDefault="008C6953" w:rsidP="00660977">
      <w:pPr>
        <w:pStyle w:val="ListParagraph"/>
        <w:numPr>
          <w:ilvl w:val="0"/>
          <w:numId w:val="52"/>
        </w:numPr>
        <w:ind w:left="360"/>
        <w:rPr>
          <w:rFonts w:cs="Arial"/>
          <w:b/>
          <w:szCs w:val="22"/>
        </w:rPr>
      </w:pPr>
      <w:r>
        <w:rPr>
          <w:rFonts w:cs="Arial"/>
          <w:b/>
          <w:szCs w:val="22"/>
        </w:rPr>
        <w:t>List three sources of copper that can turn swimmers’ hair greenish.</w:t>
      </w:r>
    </w:p>
    <w:p w14:paraId="0EDD5075" w14:textId="77777777" w:rsidR="008C6953" w:rsidRPr="003048E3" w:rsidRDefault="008C6953" w:rsidP="008C6953">
      <w:pPr>
        <w:pStyle w:val="ListParagraph"/>
        <w:ind w:left="360"/>
        <w:rPr>
          <w:rFonts w:cs="Arial"/>
          <w:szCs w:val="22"/>
        </w:rPr>
      </w:pPr>
    </w:p>
    <w:p w14:paraId="5B645233" w14:textId="77777777" w:rsidR="008C6953" w:rsidRDefault="008C6953" w:rsidP="008C6953">
      <w:pPr>
        <w:pStyle w:val="ListParagraph"/>
        <w:ind w:left="360"/>
        <w:rPr>
          <w:rFonts w:cs="Arial"/>
          <w:szCs w:val="22"/>
        </w:rPr>
      </w:pPr>
      <w:proofErr w:type="gramStart"/>
      <w:r>
        <w:rPr>
          <w:rFonts w:cs="Arial"/>
          <w:szCs w:val="22"/>
        </w:rPr>
        <w:t>Swimmers’ green hair can be caused by copper introduced to the pool water from</w:t>
      </w:r>
      <w:proofErr w:type="gramEnd"/>
    </w:p>
    <w:p w14:paraId="32B2431F" w14:textId="77777777" w:rsidR="008C6953" w:rsidRDefault="008C6953" w:rsidP="00660977">
      <w:pPr>
        <w:pStyle w:val="ListParagraph"/>
        <w:numPr>
          <w:ilvl w:val="0"/>
          <w:numId w:val="25"/>
        </w:numPr>
        <w:rPr>
          <w:rFonts w:cs="Arial"/>
          <w:szCs w:val="22"/>
        </w:rPr>
      </w:pPr>
      <w:proofErr w:type="gramStart"/>
      <w:r>
        <w:rPr>
          <w:rFonts w:cs="Arial"/>
          <w:szCs w:val="22"/>
        </w:rPr>
        <w:t>copper-containing</w:t>
      </w:r>
      <w:proofErr w:type="gramEnd"/>
      <w:r>
        <w:rPr>
          <w:rFonts w:cs="Arial"/>
          <w:szCs w:val="22"/>
        </w:rPr>
        <w:t xml:space="preserve"> compounds added to water to kill algae.</w:t>
      </w:r>
    </w:p>
    <w:p w14:paraId="7BC5D8DF" w14:textId="77777777" w:rsidR="008C6953" w:rsidRDefault="008C6953" w:rsidP="00660977">
      <w:pPr>
        <w:pStyle w:val="ListParagraph"/>
        <w:numPr>
          <w:ilvl w:val="0"/>
          <w:numId w:val="25"/>
        </w:numPr>
        <w:rPr>
          <w:rFonts w:cs="Arial"/>
          <w:szCs w:val="22"/>
        </w:rPr>
      </w:pPr>
      <w:proofErr w:type="gramStart"/>
      <w:r>
        <w:rPr>
          <w:rFonts w:cs="Arial"/>
          <w:szCs w:val="22"/>
        </w:rPr>
        <w:t>copper</w:t>
      </w:r>
      <w:proofErr w:type="gramEnd"/>
      <w:r>
        <w:rPr>
          <w:rFonts w:cs="Arial"/>
          <w:szCs w:val="22"/>
        </w:rPr>
        <w:t xml:space="preserve"> already present in the water used to fill the pool.</w:t>
      </w:r>
    </w:p>
    <w:p w14:paraId="701DD054" w14:textId="77777777" w:rsidR="008C6953" w:rsidRDefault="008C6953" w:rsidP="00660977">
      <w:pPr>
        <w:pStyle w:val="ListParagraph"/>
        <w:numPr>
          <w:ilvl w:val="0"/>
          <w:numId w:val="25"/>
        </w:numPr>
        <w:rPr>
          <w:rFonts w:cs="Arial"/>
          <w:szCs w:val="22"/>
        </w:rPr>
      </w:pPr>
      <w:proofErr w:type="gramStart"/>
      <w:r>
        <w:rPr>
          <w:rFonts w:cs="Arial"/>
          <w:szCs w:val="22"/>
        </w:rPr>
        <w:t>copper</w:t>
      </w:r>
      <w:proofErr w:type="gramEnd"/>
      <w:r>
        <w:rPr>
          <w:rFonts w:cs="Arial"/>
          <w:szCs w:val="22"/>
        </w:rPr>
        <w:t xml:space="preserve"> from corroded plumbing.</w:t>
      </w:r>
    </w:p>
    <w:p w14:paraId="42CE2751" w14:textId="77777777" w:rsidR="008C6953" w:rsidRDefault="008C6953" w:rsidP="008C6953">
      <w:pPr>
        <w:ind w:left="360"/>
        <w:rPr>
          <w:rFonts w:cs="Arial"/>
        </w:rPr>
      </w:pPr>
    </w:p>
    <w:p w14:paraId="79C7318D" w14:textId="77777777" w:rsidR="008C6953" w:rsidRDefault="008C6953" w:rsidP="00660977">
      <w:pPr>
        <w:pStyle w:val="ListParagraph"/>
        <w:numPr>
          <w:ilvl w:val="0"/>
          <w:numId w:val="52"/>
        </w:numPr>
        <w:ind w:left="360"/>
        <w:rPr>
          <w:rFonts w:cs="Arial"/>
          <w:b/>
          <w:szCs w:val="22"/>
        </w:rPr>
      </w:pPr>
      <w:r>
        <w:rPr>
          <w:rFonts w:cs="Arial"/>
          <w:b/>
          <w:szCs w:val="22"/>
        </w:rPr>
        <w:t xml:space="preserve">According to Le </w:t>
      </w:r>
      <w:proofErr w:type="spellStart"/>
      <w:r>
        <w:rPr>
          <w:rFonts w:cs="Arial"/>
          <w:b/>
          <w:szCs w:val="22"/>
        </w:rPr>
        <w:t>Châtelier’s</w:t>
      </w:r>
      <w:proofErr w:type="spellEnd"/>
      <w:r>
        <w:rPr>
          <w:rFonts w:cs="Arial"/>
          <w:b/>
          <w:szCs w:val="22"/>
        </w:rPr>
        <w:t xml:space="preserve"> principle, (a) if the pool pH is too high (too basic), how will this affect the concentration of </w:t>
      </w:r>
      <w:proofErr w:type="spellStart"/>
      <w:r>
        <w:rPr>
          <w:rFonts w:cs="Arial"/>
          <w:b/>
          <w:szCs w:val="22"/>
        </w:rPr>
        <w:t>hypochlorous</w:t>
      </w:r>
      <w:proofErr w:type="spellEnd"/>
      <w:r>
        <w:rPr>
          <w:rFonts w:cs="Arial"/>
          <w:b/>
          <w:szCs w:val="22"/>
        </w:rPr>
        <w:t xml:space="preserve"> acid and the safety of the water, and (b) what is the problem if the pH is too low (too acidic)?</w:t>
      </w:r>
    </w:p>
    <w:p w14:paraId="69C4FA56" w14:textId="77777777" w:rsidR="008C6953" w:rsidRPr="001B0F94" w:rsidRDefault="008C6953" w:rsidP="008C6953">
      <w:pPr>
        <w:pStyle w:val="ListParagraph"/>
        <w:ind w:left="360"/>
        <w:rPr>
          <w:rFonts w:cs="Arial"/>
          <w:szCs w:val="22"/>
        </w:rPr>
      </w:pPr>
    </w:p>
    <w:p w14:paraId="44C4A8DB" w14:textId="77777777" w:rsidR="008C6953" w:rsidRDefault="008C6953" w:rsidP="00660977">
      <w:pPr>
        <w:pStyle w:val="ListParagraph"/>
        <w:numPr>
          <w:ilvl w:val="8"/>
          <w:numId w:val="10"/>
        </w:numPr>
        <w:ind w:left="720"/>
        <w:rPr>
          <w:rFonts w:cs="Arial"/>
          <w:szCs w:val="22"/>
        </w:rPr>
      </w:pPr>
      <w:r>
        <w:rPr>
          <w:rFonts w:cs="Arial"/>
          <w:szCs w:val="22"/>
        </w:rPr>
        <w:t xml:space="preserve">If the pool pH is too high, the reaction will favor the products (shift to the right) reducing the concentration of </w:t>
      </w:r>
      <w:proofErr w:type="spellStart"/>
      <w:r>
        <w:rPr>
          <w:rFonts w:cs="Arial"/>
          <w:szCs w:val="22"/>
        </w:rPr>
        <w:t>HClO</w:t>
      </w:r>
      <w:proofErr w:type="spellEnd"/>
      <w:r>
        <w:rPr>
          <w:rFonts w:cs="Arial"/>
          <w:szCs w:val="22"/>
        </w:rPr>
        <w:t xml:space="preserve"> and its ability to disinfect the water.</w:t>
      </w:r>
    </w:p>
    <w:p w14:paraId="478EBDD0" w14:textId="77777777" w:rsidR="008C6953" w:rsidRPr="00E50A93" w:rsidRDefault="008C6953" w:rsidP="00660977">
      <w:pPr>
        <w:pStyle w:val="ListParagraph"/>
        <w:numPr>
          <w:ilvl w:val="8"/>
          <w:numId w:val="10"/>
        </w:numPr>
        <w:ind w:left="720"/>
        <w:rPr>
          <w:rFonts w:cs="Arial"/>
          <w:szCs w:val="22"/>
        </w:rPr>
      </w:pPr>
      <w:r>
        <w:rPr>
          <w:rFonts w:cs="Arial"/>
          <w:szCs w:val="22"/>
        </w:rPr>
        <w:t xml:space="preserve">If the pH is too low (too acidic) the equilibrium will shift toward the reactants, and too much </w:t>
      </w:r>
      <w:proofErr w:type="spellStart"/>
      <w:r>
        <w:rPr>
          <w:rFonts w:cs="Arial"/>
          <w:szCs w:val="22"/>
        </w:rPr>
        <w:t>HClO</w:t>
      </w:r>
      <w:proofErr w:type="spellEnd"/>
      <w:r>
        <w:rPr>
          <w:rFonts w:cs="Arial"/>
          <w:szCs w:val="22"/>
        </w:rPr>
        <w:t xml:space="preserve"> (</w:t>
      </w:r>
      <w:proofErr w:type="spellStart"/>
      <w:r>
        <w:rPr>
          <w:rFonts w:cs="Arial"/>
          <w:szCs w:val="22"/>
        </w:rPr>
        <w:t>hypochlorous</w:t>
      </w:r>
      <w:proofErr w:type="spellEnd"/>
      <w:r>
        <w:rPr>
          <w:rFonts w:cs="Arial"/>
          <w:szCs w:val="22"/>
        </w:rPr>
        <w:t xml:space="preserve"> acid) could burn swimmers’ eyes.</w:t>
      </w:r>
    </w:p>
    <w:p w14:paraId="4A14AFC0" w14:textId="77777777" w:rsidR="008C6953" w:rsidRDefault="008C6953" w:rsidP="008C6953">
      <w:pPr>
        <w:tabs>
          <w:tab w:val="left" w:pos="1665"/>
        </w:tabs>
        <w:rPr>
          <w:rFonts w:cs="Arial"/>
        </w:rPr>
      </w:pPr>
    </w:p>
    <w:p w14:paraId="16A734C4" w14:textId="77777777" w:rsidR="008C6953" w:rsidRPr="003927F7" w:rsidRDefault="008C6953" w:rsidP="008C6953">
      <w:pPr>
        <w:tabs>
          <w:tab w:val="left" w:pos="1665"/>
        </w:tabs>
        <w:rPr>
          <w:rFonts w:cs="Arial"/>
        </w:rPr>
      </w:pPr>
    </w:p>
    <w:p w14:paraId="279FF8C7" w14:textId="431952BB" w:rsidR="008C6953" w:rsidRPr="002265F9" w:rsidRDefault="008C6953" w:rsidP="008C6953">
      <w:pPr>
        <w:rPr>
          <w:rFonts w:cs="Arial"/>
          <w:b/>
          <w:sz w:val="24"/>
          <w:u w:val="single"/>
        </w:rPr>
      </w:pPr>
      <w:r w:rsidRPr="002265F9">
        <w:rPr>
          <w:rFonts w:cs="Arial"/>
          <w:b/>
          <w:sz w:val="24"/>
          <w:u w:val="single"/>
        </w:rPr>
        <w:t>Critical-Thinking Question</w:t>
      </w:r>
    </w:p>
    <w:p w14:paraId="3F17BF43" w14:textId="77777777" w:rsidR="008C6953" w:rsidRPr="003213F0" w:rsidRDefault="008C6953" w:rsidP="008C6953">
      <w:pPr>
        <w:rPr>
          <w:rFonts w:cs="Arial"/>
        </w:rPr>
      </w:pPr>
    </w:p>
    <w:p w14:paraId="0D11466F" w14:textId="77777777" w:rsidR="008C6953" w:rsidRPr="00A851B8" w:rsidRDefault="008C6953" w:rsidP="00660977">
      <w:pPr>
        <w:pStyle w:val="ListParagraph"/>
        <w:numPr>
          <w:ilvl w:val="0"/>
          <w:numId w:val="31"/>
        </w:numPr>
        <w:ind w:left="360"/>
        <w:rPr>
          <w:rFonts w:cs="Arial"/>
          <w:b/>
          <w:szCs w:val="22"/>
        </w:rPr>
      </w:pPr>
      <w:r w:rsidRPr="00A851B8">
        <w:rPr>
          <w:rFonts w:cs="Arial"/>
          <w:b/>
          <w:szCs w:val="22"/>
        </w:rPr>
        <w:t>List the advantages and disadvantages of using the various methods listed in the article to disinfect municipal pool water.</w:t>
      </w:r>
    </w:p>
    <w:p w14:paraId="6AC7C2AC" w14:textId="77777777" w:rsidR="008C6953" w:rsidRPr="00A851B8" w:rsidRDefault="008C6953" w:rsidP="00660977">
      <w:pPr>
        <w:pStyle w:val="ListParagraph"/>
        <w:numPr>
          <w:ilvl w:val="0"/>
          <w:numId w:val="31"/>
        </w:numPr>
        <w:ind w:left="360"/>
        <w:rPr>
          <w:rFonts w:cs="Arial"/>
          <w:b/>
          <w:szCs w:val="22"/>
        </w:rPr>
      </w:pPr>
      <w:r w:rsidRPr="00A851B8">
        <w:rPr>
          <w:rFonts w:cs="Arial"/>
          <w:b/>
          <w:szCs w:val="22"/>
        </w:rPr>
        <w:t xml:space="preserve">Based on your analysis of these factors, describe how </w:t>
      </w:r>
      <w:r w:rsidRPr="00A851B8">
        <w:rPr>
          <w:rFonts w:cs="Arial"/>
          <w:b/>
          <w:i/>
          <w:szCs w:val="22"/>
        </w:rPr>
        <w:t>you</w:t>
      </w:r>
      <w:r w:rsidRPr="00A851B8">
        <w:rPr>
          <w:rFonts w:cs="Arial"/>
          <w:b/>
          <w:szCs w:val="22"/>
        </w:rPr>
        <w:t xml:space="preserve"> would safeguard the water in your school’s pool. Explain the rationale for your plan. (Note: If your school does not have a swimming pool, consider this </w:t>
      </w:r>
      <w:proofErr w:type="gramStart"/>
      <w:r w:rsidRPr="00A851B8">
        <w:rPr>
          <w:rFonts w:cs="Arial"/>
          <w:b/>
          <w:szCs w:val="22"/>
        </w:rPr>
        <w:t>to be your</w:t>
      </w:r>
      <w:proofErr w:type="gramEnd"/>
      <w:r w:rsidRPr="00A851B8">
        <w:rPr>
          <w:rFonts w:cs="Arial"/>
          <w:b/>
          <w:szCs w:val="22"/>
        </w:rPr>
        <w:t xml:space="preserve"> plan for a possible future pool at your school.)</w:t>
      </w:r>
    </w:p>
    <w:p w14:paraId="0C844316" w14:textId="77777777" w:rsidR="008C6953" w:rsidRPr="00753654" w:rsidRDefault="008C6953" w:rsidP="008C6953">
      <w:pPr>
        <w:pStyle w:val="ListParagraph"/>
        <w:ind w:left="0"/>
        <w:rPr>
          <w:rFonts w:cs="Arial"/>
          <w:szCs w:val="22"/>
        </w:rPr>
      </w:pPr>
    </w:p>
    <w:p w14:paraId="490E6D8C" w14:textId="77777777" w:rsidR="008C6953" w:rsidRDefault="008C6953" w:rsidP="008C6953">
      <w:pPr>
        <w:rPr>
          <w:rFonts w:cs="Arial"/>
        </w:rPr>
      </w:pPr>
      <w:r>
        <w:rPr>
          <w:rFonts w:cs="Arial"/>
        </w:rPr>
        <w:br w:type="page"/>
      </w:r>
    </w:p>
    <w:p w14:paraId="498D636F" w14:textId="77777777" w:rsidR="008C6953" w:rsidRDefault="008C6953" w:rsidP="008C6953">
      <w:pPr>
        <w:rPr>
          <w:rFonts w:cs="Arial"/>
        </w:rPr>
      </w:pPr>
      <w:r>
        <w:rPr>
          <w:rFonts w:cs="Arial"/>
        </w:rPr>
        <w:lastRenderedPageBreak/>
        <w:t>Accept student answers that demonstrate their understanding of the material in the article or, if assigned as homework, the students should demonstrate their understanding of aspects beyond those stated in the article</w:t>
      </w:r>
      <w:r w:rsidRPr="001F2F1B">
        <w:rPr>
          <w:rFonts w:cs="Arial"/>
        </w:rPr>
        <w:t>.</w:t>
      </w:r>
    </w:p>
    <w:p w14:paraId="502C6F6B" w14:textId="77777777" w:rsidR="008C6953" w:rsidRDefault="008C6953" w:rsidP="008C6953">
      <w:pPr>
        <w:rPr>
          <w:rFonts w:cs="Arial"/>
        </w:rPr>
      </w:pPr>
    </w:p>
    <w:p w14:paraId="53BB2A65" w14:textId="77777777" w:rsidR="008C6953" w:rsidRPr="002E6FEB" w:rsidRDefault="008C6953" w:rsidP="00660977">
      <w:pPr>
        <w:pStyle w:val="ListParagraph"/>
        <w:numPr>
          <w:ilvl w:val="0"/>
          <w:numId w:val="32"/>
        </w:numPr>
        <w:ind w:left="360"/>
        <w:rPr>
          <w:rFonts w:cs="Arial"/>
          <w:b/>
        </w:rPr>
      </w:pPr>
      <w:r w:rsidRPr="002E6FEB">
        <w:rPr>
          <w:rFonts w:cs="Arial"/>
          <w:b/>
        </w:rPr>
        <w:t>Ad</w:t>
      </w:r>
      <w:r>
        <w:rPr>
          <w:rFonts w:cs="Arial"/>
          <w:b/>
        </w:rPr>
        <w:t>v</w:t>
      </w:r>
      <w:r w:rsidRPr="002E6FEB">
        <w:rPr>
          <w:rFonts w:cs="Arial"/>
          <w:b/>
        </w:rPr>
        <w:t>antages and disadvantages</w:t>
      </w:r>
    </w:p>
    <w:p w14:paraId="4E564C51" w14:textId="77777777" w:rsidR="008C6953" w:rsidRPr="004E08FF" w:rsidRDefault="008C6953" w:rsidP="008C6953">
      <w:pPr>
        <w:ind w:left="360"/>
        <w:rPr>
          <w:rFonts w:cs="Arial"/>
        </w:rPr>
      </w:pPr>
    </w:p>
    <w:p w14:paraId="5FBAA148" w14:textId="77777777" w:rsidR="008C6953" w:rsidRPr="003048E3" w:rsidRDefault="008C6953" w:rsidP="008C6953">
      <w:pPr>
        <w:ind w:left="360"/>
        <w:rPr>
          <w:rFonts w:cs="Arial"/>
          <w:b/>
        </w:rPr>
      </w:pPr>
      <w:r w:rsidRPr="003048E3">
        <w:rPr>
          <w:rFonts w:cs="Arial"/>
          <w:b/>
        </w:rPr>
        <w:t>Advantages</w:t>
      </w:r>
    </w:p>
    <w:p w14:paraId="15CA298A" w14:textId="77777777" w:rsidR="008C6953" w:rsidRPr="008B0BEE" w:rsidRDefault="008C6953" w:rsidP="008C6953">
      <w:pPr>
        <w:pStyle w:val="ListParagraph"/>
        <w:contextualSpacing w:val="0"/>
        <w:rPr>
          <w:rFonts w:cs="Arial"/>
          <w:szCs w:val="22"/>
        </w:rPr>
      </w:pPr>
    </w:p>
    <w:p w14:paraId="07A85992" w14:textId="77777777" w:rsidR="008C6953" w:rsidRPr="003048E3" w:rsidRDefault="008C6953" w:rsidP="008C6953">
      <w:pPr>
        <w:pStyle w:val="ListParagraph"/>
        <w:contextualSpacing w:val="0"/>
        <w:rPr>
          <w:rFonts w:cs="Arial"/>
          <w:b/>
          <w:szCs w:val="22"/>
        </w:rPr>
      </w:pPr>
      <w:r w:rsidRPr="003048E3">
        <w:rPr>
          <w:rFonts w:cs="Arial"/>
          <w:b/>
          <w:szCs w:val="22"/>
        </w:rPr>
        <w:t>Chlorine- and bromine-containing compounds</w:t>
      </w:r>
    </w:p>
    <w:p w14:paraId="6080DF9F" w14:textId="77777777" w:rsidR="008C6953" w:rsidRPr="003048E3" w:rsidRDefault="008C6953" w:rsidP="00660977">
      <w:pPr>
        <w:pStyle w:val="ListParagraph"/>
        <w:numPr>
          <w:ilvl w:val="0"/>
          <w:numId w:val="28"/>
        </w:numPr>
        <w:spacing w:before="60"/>
        <w:ind w:left="1440"/>
        <w:contextualSpacing w:val="0"/>
        <w:rPr>
          <w:rFonts w:cs="Arial"/>
          <w:szCs w:val="22"/>
        </w:rPr>
      </w:pPr>
      <w:r w:rsidRPr="003048E3">
        <w:rPr>
          <w:rFonts w:cs="Arial"/>
          <w:szCs w:val="22"/>
        </w:rPr>
        <w:t>Molecules include hypochlorite (</w:t>
      </w:r>
      <w:proofErr w:type="spellStart"/>
      <w:r w:rsidRPr="003048E3">
        <w:rPr>
          <w:rFonts w:cs="Arial"/>
          <w:szCs w:val="22"/>
        </w:rPr>
        <w:t>ClO</w:t>
      </w:r>
      <w:proofErr w:type="spellEnd"/>
      <w:r w:rsidRPr="003048E3">
        <w:rPr>
          <w:rFonts w:cs="Arial"/>
          <w:szCs w:val="22"/>
          <w:vertAlign w:val="superscript"/>
        </w:rPr>
        <w:t>–</w:t>
      </w:r>
      <w:r w:rsidRPr="003048E3">
        <w:rPr>
          <w:rFonts w:cs="Arial"/>
          <w:szCs w:val="22"/>
        </w:rPr>
        <w:t xml:space="preserve">) ions that form </w:t>
      </w:r>
      <w:proofErr w:type="spellStart"/>
      <w:r w:rsidRPr="003048E3">
        <w:rPr>
          <w:rFonts w:cs="Arial"/>
          <w:szCs w:val="22"/>
        </w:rPr>
        <w:t>hypochlorous</w:t>
      </w:r>
      <w:proofErr w:type="spellEnd"/>
      <w:r w:rsidRPr="003048E3">
        <w:rPr>
          <w:rFonts w:cs="Arial"/>
          <w:szCs w:val="22"/>
        </w:rPr>
        <w:t xml:space="preserve"> acid (</w:t>
      </w:r>
      <w:proofErr w:type="spellStart"/>
      <w:r w:rsidRPr="003048E3">
        <w:rPr>
          <w:rFonts w:cs="Arial"/>
          <w:szCs w:val="22"/>
        </w:rPr>
        <w:t>HClO</w:t>
      </w:r>
      <w:proofErr w:type="spellEnd"/>
      <w:r w:rsidRPr="003048E3">
        <w:rPr>
          <w:rFonts w:cs="Arial"/>
          <w:szCs w:val="22"/>
        </w:rPr>
        <w:t>) when added to water.</w:t>
      </w:r>
    </w:p>
    <w:p w14:paraId="4B0FCFB2" w14:textId="77777777" w:rsidR="008C6953" w:rsidRPr="003048E3" w:rsidRDefault="008C6953" w:rsidP="00660977">
      <w:pPr>
        <w:pStyle w:val="ListParagraph"/>
        <w:numPr>
          <w:ilvl w:val="0"/>
          <w:numId w:val="28"/>
        </w:numPr>
        <w:spacing w:before="60"/>
        <w:ind w:left="1440"/>
        <w:contextualSpacing w:val="0"/>
        <w:rPr>
          <w:rFonts w:cs="Arial"/>
          <w:szCs w:val="22"/>
        </w:rPr>
      </w:pPr>
      <w:proofErr w:type="spellStart"/>
      <w:r w:rsidRPr="003048E3">
        <w:rPr>
          <w:rFonts w:cs="Arial"/>
          <w:szCs w:val="22"/>
        </w:rPr>
        <w:t>HClO</w:t>
      </w:r>
      <w:proofErr w:type="spellEnd"/>
      <w:r w:rsidRPr="003048E3">
        <w:rPr>
          <w:rFonts w:cs="Arial"/>
          <w:szCs w:val="22"/>
        </w:rPr>
        <w:t xml:space="preserve"> kills most pathogens in pool water.</w:t>
      </w:r>
    </w:p>
    <w:p w14:paraId="389FBFF3" w14:textId="77777777" w:rsidR="008C6953" w:rsidRPr="003048E3" w:rsidRDefault="008C6953" w:rsidP="00660977">
      <w:pPr>
        <w:pStyle w:val="ListParagraph"/>
        <w:numPr>
          <w:ilvl w:val="0"/>
          <w:numId w:val="28"/>
        </w:numPr>
        <w:spacing w:before="60"/>
        <w:ind w:left="1440"/>
        <w:contextualSpacing w:val="0"/>
        <w:rPr>
          <w:rFonts w:cs="Arial"/>
          <w:szCs w:val="22"/>
        </w:rPr>
      </w:pPr>
      <w:proofErr w:type="spellStart"/>
      <w:r w:rsidRPr="003048E3">
        <w:rPr>
          <w:rFonts w:cs="Arial"/>
          <w:szCs w:val="22"/>
        </w:rPr>
        <w:t>Trichlor</w:t>
      </w:r>
      <w:proofErr w:type="spellEnd"/>
      <w:r w:rsidRPr="003048E3">
        <w:rPr>
          <w:rFonts w:cs="Arial"/>
          <w:szCs w:val="22"/>
        </w:rPr>
        <w:t xml:space="preserve"> dissolves slowly and has a high chlorine content.</w:t>
      </w:r>
    </w:p>
    <w:p w14:paraId="63939069" w14:textId="77777777" w:rsidR="008C6953" w:rsidRPr="003048E3" w:rsidRDefault="008C6953" w:rsidP="00660977">
      <w:pPr>
        <w:pStyle w:val="ListParagraph"/>
        <w:numPr>
          <w:ilvl w:val="0"/>
          <w:numId w:val="28"/>
        </w:numPr>
        <w:spacing w:before="60"/>
        <w:ind w:left="1440"/>
        <w:contextualSpacing w:val="0"/>
        <w:rPr>
          <w:rFonts w:cs="Arial"/>
          <w:szCs w:val="22"/>
        </w:rPr>
      </w:pPr>
      <w:r w:rsidRPr="003048E3">
        <w:rPr>
          <w:rFonts w:cs="Arial"/>
          <w:szCs w:val="22"/>
        </w:rPr>
        <w:t>Bromine-containing compounds kill pathogens and are more stable in hot water.</w:t>
      </w:r>
    </w:p>
    <w:p w14:paraId="2F1802C2" w14:textId="77777777" w:rsidR="008C6953" w:rsidRPr="003048E3" w:rsidRDefault="008C6953" w:rsidP="008C6953">
      <w:pPr>
        <w:ind w:left="720"/>
        <w:rPr>
          <w:rFonts w:cs="Arial"/>
        </w:rPr>
      </w:pPr>
    </w:p>
    <w:p w14:paraId="472E948F" w14:textId="77777777" w:rsidR="008C6953" w:rsidRPr="003048E3" w:rsidRDefault="008C6953" w:rsidP="008C6953">
      <w:pPr>
        <w:ind w:left="720"/>
        <w:rPr>
          <w:rFonts w:cs="Arial"/>
          <w:b/>
        </w:rPr>
      </w:pPr>
      <w:r w:rsidRPr="003048E3">
        <w:rPr>
          <w:rFonts w:cs="Arial"/>
          <w:b/>
        </w:rPr>
        <w:t>UV radiation</w:t>
      </w:r>
    </w:p>
    <w:p w14:paraId="610601BF" w14:textId="77777777" w:rsidR="008C6953" w:rsidRPr="003048E3" w:rsidRDefault="008C6953" w:rsidP="00660977">
      <w:pPr>
        <w:pStyle w:val="ListParagraph"/>
        <w:numPr>
          <w:ilvl w:val="0"/>
          <w:numId w:val="24"/>
        </w:numPr>
        <w:spacing w:before="60"/>
        <w:ind w:left="1440"/>
        <w:contextualSpacing w:val="0"/>
        <w:rPr>
          <w:rFonts w:cs="Arial"/>
          <w:szCs w:val="22"/>
        </w:rPr>
      </w:pPr>
      <w:r w:rsidRPr="003048E3">
        <w:rPr>
          <w:rFonts w:cs="Arial"/>
          <w:szCs w:val="22"/>
        </w:rPr>
        <w:t xml:space="preserve">UV radiation can kill </w:t>
      </w:r>
      <w:r w:rsidRPr="003048E3">
        <w:rPr>
          <w:rFonts w:cs="Arial"/>
          <w:i/>
          <w:szCs w:val="22"/>
        </w:rPr>
        <w:t>Cryptosporidium</w:t>
      </w:r>
      <w:r w:rsidRPr="003048E3">
        <w:rPr>
          <w:rFonts w:cs="Arial"/>
          <w:szCs w:val="22"/>
        </w:rPr>
        <w:t xml:space="preserve"> by destroying its protective coat.</w:t>
      </w:r>
    </w:p>
    <w:p w14:paraId="3E7DE762" w14:textId="77777777" w:rsidR="008C6953" w:rsidRPr="003048E3" w:rsidRDefault="008C6953" w:rsidP="00660977">
      <w:pPr>
        <w:pStyle w:val="ListParagraph"/>
        <w:numPr>
          <w:ilvl w:val="0"/>
          <w:numId w:val="24"/>
        </w:numPr>
        <w:spacing w:before="60"/>
        <w:ind w:left="1440"/>
        <w:contextualSpacing w:val="0"/>
        <w:rPr>
          <w:rFonts w:cs="Arial"/>
          <w:szCs w:val="22"/>
        </w:rPr>
      </w:pPr>
      <w:r w:rsidRPr="003048E3">
        <w:rPr>
          <w:rFonts w:cs="Arial"/>
          <w:szCs w:val="22"/>
        </w:rPr>
        <w:t>UV radiation kills other harmful microbes.</w:t>
      </w:r>
    </w:p>
    <w:p w14:paraId="7F22831F" w14:textId="77777777" w:rsidR="008C6953" w:rsidRPr="003048E3" w:rsidRDefault="008C6953" w:rsidP="00660977">
      <w:pPr>
        <w:pStyle w:val="ListParagraph"/>
        <w:numPr>
          <w:ilvl w:val="0"/>
          <w:numId w:val="24"/>
        </w:numPr>
        <w:spacing w:before="60"/>
        <w:ind w:left="1440"/>
        <w:contextualSpacing w:val="0"/>
        <w:rPr>
          <w:rFonts w:cs="Arial"/>
          <w:szCs w:val="22"/>
        </w:rPr>
      </w:pPr>
      <w:r w:rsidRPr="003048E3">
        <w:rPr>
          <w:rFonts w:cs="Arial"/>
          <w:szCs w:val="22"/>
        </w:rPr>
        <w:t xml:space="preserve">UV radiation can degrade </w:t>
      </w:r>
      <w:proofErr w:type="spellStart"/>
      <w:r w:rsidRPr="003048E3">
        <w:rPr>
          <w:rFonts w:cs="Arial"/>
          <w:szCs w:val="22"/>
        </w:rPr>
        <w:t>trichloramine</w:t>
      </w:r>
      <w:proofErr w:type="spellEnd"/>
      <w:r w:rsidRPr="003048E3">
        <w:rPr>
          <w:rFonts w:cs="Arial"/>
          <w:szCs w:val="22"/>
        </w:rPr>
        <w:t xml:space="preserve"> (NCl</w:t>
      </w:r>
      <w:r w:rsidRPr="003048E3">
        <w:rPr>
          <w:rFonts w:cs="Arial"/>
          <w:szCs w:val="22"/>
          <w:vertAlign w:val="subscript"/>
        </w:rPr>
        <w:t>3</w:t>
      </w:r>
      <w:r w:rsidRPr="003048E3">
        <w:rPr>
          <w:rFonts w:cs="Arial"/>
          <w:szCs w:val="22"/>
        </w:rPr>
        <w:t xml:space="preserve">), the potent “chlorine” smell in pools that </w:t>
      </w:r>
      <w:proofErr w:type="gramStart"/>
      <w:r w:rsidRPr="003048E3">
        <w:rPr>
          <w:rFonts w:cs="Arial"/>
          <w:szCs w:val="22"/>
        </w:rPr>
        <w:t>might be linked</w:t>
      </w:r>
      <w:proofErr w:type="gramEnd"/>
      <w:r w:rsidRPr="003048E3">
        <w:rPr>
          <w:rFonts w:cs="Arial"/>
          <w:szCs w:val="22"/>
        </w:rPr>
        <w:t xml:space="preserve"> to asthma in swimmers.</w:t>
      </w:r>
    </w:p>
    <w:p w14:paraId="6A0D4B5F" w14:textId="77777777" w:rsidR="008C6953" w:rsidRPr="003048E3" w:rsidRDefault="008C6953" w:rsidP="00660977">
      <w:pPr>
        <w:pStyle w:val="ListParagraph"/>
        <w:numPr>
          <w:ilvl w:val="0"/>
          <w:numId w:val="24"/>
        </w:numPr>
        <w:spacing w:before="60"/>
        <w:ind w:left="1440"/>
        <w:contextualSpacing w:val="0"/>
        <w:rPr>
          <w:rFonts w:cs="Arial"/>
          <w:szCs w:val="22"/>
        </w:rPr>
      </w:pPr>
      <w:r w:rsidRPr="003048E3">
        <w:rPr>
          <w:rFonts w:cs="Arial"/>
          <w:szCs w:val="22"/>
        </w:rPr>
        <w:t>The effects of UV radiation are not dependent upon the pH of the pool water.</w:t>
      </w:r>
    </w:p>
    <w:p w14:paraId="1B117952" w14:textId="77777777" w:rsidR="008C6953" w:rsidRPr="003048E3" w:rsidRDefault="008C6953" w:rsidP="008C6953">
      <w:pPr>
        <w:pStyle w:val="ListParagraph"/>
        <w:ind w:left="360"/>
        <w:contextualSpacing w:val="0"/>
        <w:rPr>
          <w:rFonts w:cs="Arial"/>
          <w:szCs w:val="22"/>
        </w:rPr>
      </w:pPr>
    </w:p>
    <w:p w14:paraId="0867F14B" w14:textId="77777777" w:rsidR="008C6953" w:rsidRPr="00C42271" w:rsidRDefault="008C6953" w:rsidP="008C6953">
      <w:pPr>
        <w:ind w:left="360"/>
        <w:rPr>
          <w:rFonts w:cs="Arial"/>
          <w:b/>
        </w:rPr>
      </w:pPr>
      <w:r w:rsidRPr="00C42271">
        <w:rPr>
          <w:rFonts w:cs="Arial"/>
          <w:b/>
        </w:rPr>
        <w:t>Disadvantages</w:t>
      </w:r>
    </w:p>
    <w:p w14:paraId="16A08E0F" w14:textId="77777777" w:rsidR="008C6953" w:rsidRPr="003048E3" w:rsidRDefault="008C6953" w:rsidP="008C6953">
      <w:pPr>
        <w:ind w:left="720"/>
        <w:rPr>
          <w:rFonts w:cs="Arial"/>
        </w:rPr>
      </w:pPr>
    </w:p>
    <w:p w14:paraId="287697B0" w14:textId="77777777" w:rsidR="008C6953" w:rsidRPr="003048E3" w:rsidRDefault="008C6953" w:rsidP="008C6953">
      <w:pPr>
        <w:pStyle w:val="ListParagraph"/>
        <w:contextualSpacing w:val="0"/>
        <w:rPr>
          <w:rFonts w:cs="Arial"/>
          <w:b/>
          <w:szCs w:val="22"/>
        </w:rPr>
      </w:pPr>
      <w:r w:rsidRPr="003048E3">
        <w:rPr>
          <w:rFonts w:cs="Arial"/>
          <w:b/>
          <w:szCs w:val="22"/>
        </w:rPr>
        <w:t>Chlorine- and bromine-containing compounds</w:t>
      </w:r>
    </w:p>
    <w:p w14:paraId="68A6044A" w14:textId="77777777" w:rsidR="008C6953" w:rsidRPr="003048E3" w:rsidRDefault="008C6953" w:rsidP="00660977">
      <w:pPr>
        <w:pStyle w:val="ListParagraph"/>
        <w:numPr>
          <w:ilvl w:val="0"/>
          <w:numId w:val="29"/>
        </w:numPr>
        <w:spacing w:before="60"/>
        <w:ind w:left="1440"/>
        <w:contextualSpacing w:val="0"/>
        <w:rPr>
          <w:rFonts w:cs="Arial"/>
          <w:szCs w:val="22"/>
        </w:rPr>
      </w:pPr>
      <w:proofErr w:type="spellStart"/>
      <w:r w:rsidRPr="003048E3">
        <w:rPr>
          <w:rFonts w:cs="Arial"/>
          <w:szCs w:val="22"/>
        </w:rPr>
        <w:t>HClO</w:t>
      </w:r>
      <w:proofErr w:type="spellEnd"/>
      <w:r w:rsidRPr="003048E3">
        <w:rPr>
          <w:rFonts w:cs="Arial"/>
          <w:szCs w:val="22"/>
        </w:rPr>
        <w:t xml:space="preserve"> breaks down in sunlight so requires a stabilizer for protection.</w:t>
      </w:r>
    </w:p>
    <w:p w14:paraId="43FF846B" w14:textId="77777777" w:rsidR="008C6953" w:rsidRPr="003048E3" w:rsidRDefault="008C6953" w:rsidP="00660977">
      <w:pPr>
        <w:pStyle w:val="ListParagraph"/>
        <w:numPr>
          <w:ilvl w:val="0"/>
          <w:numId w:val="29"/>
        </w:numPr>
        <w:spacing w:before="60"/>
        <w:ind w:left="1440"/>
        <w:contextualSpacing w:val="0"/>
        <w:rPr>
          <w:rFonts w:cs="Arial"/>
          <w:szCs w:val="22"/>
        </w:rPr>
      </w:pPr>
      <w:r w:rsidRPr="003048E3">
        <w:rPr>
          <w:rFonts w:cs="Arial"/>
          <w:szCs w:val="22"/>
        </w:rPr>
        <w:t>Microbes with protective coats are hard to destroy with chlorine.</w:t>
      </w:r>
    </w:p>
    <w:p w14:paraId="3C87C82D" w14:textId="77777777" w:rsidR="008C6953" w:rsidRPr="003048E3" w:rsidRDefault="008C6953" w:rsidP="00660977">
      <w:pPr>
        <w:pStyle w:val="ListParagraph"/>
        <w:numPr>
          <w:ilvl w:val="0"/>
          <w:numId w:val="29"/>
        </w:numPr>
        <w:spacing w:before="60"/>
        <w:ind w:left="1440"/>
        <w:contextualSpacing w:val="0"/>
        <w:rPr>
          <w:rFonts w:cs="Arial"/>
          <w:szCs w:val="22"/>
        </w:rPr>
      </w:pPr>
      <w:r w:rsidRPr="003048E3">
        <w:rPr>
          <w:rFonts w:cs="Arial"/>
          <w:szCs w:val="22"/>
        </w:rPr>
        <w:t xml:space="preserve">Chlorine reacts with </w:t>
      </w:r>
      <w:r>
        <w:rPr>
          <w:rFonts w:cs="Arial"/>
          <w:szCs w:val="22"/>
        </w:rPr>
        <w:t>compounds such as urea (</w:t>
      </w:r>
      <w:proofErr w:type="gramStart"/>
      <w:r>
        <w:rPr>
          <w:rFonts w:cs="Arial"/>
          <w:szCs w:val="22"/>
        </w:rPr>
        <w:t>CO(</w:t>
      </w:r>
      <w:proofErr w:type="gramEnd"/>
      <w:r>
        <w:rPr>
          <w:rFonts w:cs="Arial"/>
          <w:szCs w:val="22"/>
        </w:rPr>
        <w:t>NH</w:t>
      </w:r>
      <w:r w:rsidRPr="009D762A">
        <w:rPr>
          <w:rFonts w:cs="Arial"/>
          <w:szCs w:val="22"/>
          <w:vertAlign w:val="subscript"/>
        </w:rPr>
        <w:t>3</w:t>
      </w:r>
      <w:r>
        <w:rPr>
          <w:rFonts w:cs="Arial"/>
          <w:szCs w:val="22"/>
        </w:rPr>
        <w:t>)</w:t>
      </w:r>
      <w:r w:rsidRPr="009D762A">
        <w:rPr>
          <w:rFonts w:cs="Arial"/>
          <w:szCs w:val="22"/>
          <w:vertAlign w:val="subscript"/>
        </w:rPr>
        <w:t>2</w:t>
      </w:r>
      <w:r>
        <w:rPr>
          <w:rFonts w:cs="Arial"/>
          <w:szCs w:val="22"/>
        </w:rPr>
        <w:t xml:space="preserve">) in </w:t>
      </w:r>
      <w:r w:rsidRPr="003048E3">
        <w:rPr>
          <w:rFonts w:cs="Arial"/>
          <w:szCs w:val="22"/>
        </w:rPr>
        <w:t xml:space="preserve">urine and sweat to produce </w:t>
      </w:r>
      <w:proofErr w:type="spellStart"/>
      <w:r w:rsidRPr="003048E3">
        <w:rPr>
          <w:rFonts w:cs="Arial"/>
          <w:szCs w:val="22"/>
        </w:rPr>
        <w:t>trichloramine</w:t>
      </w:r>
      <w:proofErr w:type="spellEnd"/>
      <w:r w:rsidRPr="003048E3">
        <w:rPr>
          <w:rFonts w:cs="Arial"/>
          <w:szCs w:val="22"/>
        </w:rPr>
        <w:t xml:space="preserve"> (NCl</w:t>
      </w:r>
      <w:r w:rsidRPr="003048E3">
        <w:rPr>
          <w:rFonts w:cs="Arial"/>
          <w:szCs w:val="22"/>
          <w:vertAlign w:val="subscript"/>
        </w:rPr>
        <w:t>3</w:t>
      </w:r>
      <w:r w:rsidRPr="003048E3">
        <w:rPr>
          <w:rFonts w:cs="Arial"/>
          <w:szCs w:val="22"/>
        </w:rPr>
        <w:t>) causing pool smell.</w:t>
      </w:r>
    </w:p>
    <w:p w14:paraId="40172EE1" w14:textId="77777777" w:rsidR="008C6953" w:rsidRPr="003048E3" w:rsidRDefault="008C6953" w:rsidP="00660977">
      <w:pPr>
        <w:pStyle w:val="ListParagraph"/>
        <w:numPr>
          <w:ilvl w:val="0"/>
          <w:numId w:val="29"/>
        </w:numPr>
        <w:spacing w:before="60"/>
        <w:ind w:left="1440"/>
        <w:contextualSpacing w:val="0"/>
        <w:rPr>
          <w:rFonts w:cs="Arial"/>
          <w:szCs w:val="22"/>
        </w:rPr>
      </w:pPr>
      <w:r w:rsidRPr="003048E3">
        <w:rPr>
          <w:rFonts w:cs="Arial"/>
          <w:szCs w:val="22"/>
        </w:rPr>
        <w:t xml:space="preserve">Other by-products of chlorine reactions </w:t>
      </w:r>
      <w:proofErr w:type="gramStart"/>
      <w:r w:rsidRPr="003048E3">
        <w:rPr>
          <w:rFonts w:cs="Arial"/>
          <w:szCs w:val="22"/>
        </w:rPr>
        <w:t>may be linked</w:t>
      </w:r>
      <w:proofErr w:type="gramEnd"/>
      <w:r w:rsidRPr="003048E3">
        <w:rPr>
          <w:rFonts w:cs="Arial"/>
          <w:szCs w:val="22"/>
        </w:rPr>
        <w:t xml:space="preserve"> to asthma in swimmers.</w:t>
      </w:r>
    </w:p>
    <w:p w14:paraId="546E40FC" w14:textId="77777777" w:rsidR="008C6953" w:rsidRPr="004E08FF" w:rsidRDefault="008C6953" w:rsidP="008C6953">
      <w:pPr>
        <w:pStyle w:val="ListParagraph"/>
        <w:contextualSpacing w:val="0"/>
        <w:rPr>
          <w:rFonts w:cs="Arial"/>
          <w:szCs w:val="22"/>
        </w:rPr>
      </w:pPr>
    </w:p>
    <w:p w14:paraId="24BFD5D2" w14:textId="77777777" w:rsidR="008C6953" w:rsidRPr="003048E3" w:rsidRDefault="008C6953" w:rsidP="008C6953">
      <w:pPr>
        <w:ind w:left="720"/>
        <w:rPr>
          <w:rFonts w:cs="Arial"/>
        </w:rPr>
      </w:pPr>
      <w:r w:rsidRPr="003048E3">
        <w:rPr>
          <w:rFonts w:cs="Arial"/>
          <w:b/>
        </w:rPr>
        <w:t>UV radiation</w:t>
      </w:r>
    </w:p>
    <w:p w14:paraId="6E7A9DB2" w14:textId="77777777" w:rsidR="008C6953" w:rsidRPr="003048E3" w:rsidRDefault="008C6953" w:rsidP="00660977">
      <w:pPr>
        <w:pStyle w:val="ListParagraph"/>
        <w:numPr>
          <w:ilvl w:val="0"/>
          <w:numId w:val="27"/>
        </w:numPr>
        <w:spacing w:before="60"/>
        <w:ind w:left="1440"/>
        <w:rPr>
          <w:rFonts w:cs="Arial"/>
          <w:szCs w:val="22"/>
        </w:rPr>
      </w:pPr>
      <w:r w:rsidRPr="003048E3">
        <w:rPr>
          <w:rFonts w:cs="Arial"/>
          <w:szCs w:val="22"/>
        </w:rPr>
        <w:t>UV radiation can damage the skin.</w:t>
      </w:r>
    </w:p>
    <w:p w14:paraId="7100AFA5" w14:textId="77777777" w:rsidR="008C6953" w:rsidRPr="003048E3" w:rsidRDefault="008C6953" w:rsidP="008C6953">
      <w:pPr>
        <w:pStyle w:val="ListParagraph"/>
        <w:numPr>
          <w:ilvl w:val="0"/>
          <w:numId w:val="4"/>
        </w:numPr>
        <w:spacing w:before="60"/>
        <w:ind w:left="1440"/>
        <w:contextualSpacing w:val="0"/>
        <w:rPr>
          <w:rFonts w:cs="Arial"/>
          <w:szCs w:val="22"/>
        </w:rPr>
      </w:pPr>
      <w:r w:rsidRPr="003048E3">
        <w:rPr>
          <w:rFonts w:cs="Arial"/>
          <w:szCs w:val="22"/>
        </w:rPr>
        <w:t xml:space="preserve">Pool water </w:t>
      </w:r>
      <w:proofErr w:type="gramStart"/>
      <w:r w:rsidRPr="003048E3">
        <w:rPr>
          <w:rFonts w:cs="Arial"/>
          <w:szCs w:val="22"/>
        </w:rPr>
        <w:t>must be exposed</w:t>
      </w:r>
      <w:proofErr w:type="gramEnd"/>
      <w:r w:rsidRPr="003048E3">
        <w:rPr>
          <w:rFonts w:cs="Arial"/>
          <w:szCs w:val="22"/>
        </w:rPr>
        <w:t xml:space="preserve"> to UV light before it enters the pool to avoid human exposure</w:t>
      </w:r>
      <w:r>
        <w:rPr>
          <w:rFonts w:cs="Arial"/>
          <w:szCs w:val="22"/>
        </w:rPr>
        <w:t xml:space="preserve"> to the UV light</w:t>
      </w:r>
      <w:r w:rsidRPr="003048E3">
        <w:rPr>
          <w:rFonts w:cs="Arial"/>
          <w:szCs w:val="22"/>
        </w:rPr>
        <w:t>.</w:t>
      </w:r>
    </w:p>
    <w:p w14:paraId="425F420E" w14:textId="77777777" w:rsidR="008C6953" w:rsidRPr="003048E3" w:rsidRDefault="008C6953" w:rsidP="008C6953">
      <w:pPr>
        <w:pStyle w:val="ListParagraph"/>
        <w:numPr>
          <w:ilvl w:val="0"/>
          <w:numId w:val="4"/>
        </w:numPr>
        <w:spacing w:before="60"/>
        <w:ind w:left="1440"/>
        <w:contextualSpacing w:val="0"/>
        <w:rPr>
          <w:rFonts w:cs="Arial"/>
          <w:szCs w:val="22"/>
        </w:rPr>
      </w:pPr>
      <w:r w:rsidRPr="003048E3">
        <w:rPr>
          <w:rFonts w:cs="Arial"/>
          <w:szCs w:val="22"/>
        </w:rPr>
        <w:t>UV radiation does not continue to disinfect the water after it leaves the UV chamber.</w:t>
      </w:r>
    </w:p>
    <w:p w14:paraId="5B75E954" w14:textId="77777777" w:rsidR="008C6953" w:rsidRDefault="008C6953" w:rsidP="008C6953">
      <w:pPr>
        <w:pStyle w:val="ListParagraph"/>
        <w:numPr>
          <w:ilvl w:val="0"/>
          <w:numId w:val="4"/>
        </w:numPr>
        <w:spacing w:before="60"/>
        <w:ind w:left="1440"/>
        <w:contextualSpacing w:val="0"/>
        <w:rPr>
          <w:rFonts w:cs="Arial"/>
          <w:szCs w:val="22"/>
        </w:rPr>
      </w:pPr>
      <w:r w:rsidRPr="003048E3">
        <w:rPr>
          <w:rFonts w:cs="Arial"/>
          <w:szCs w:val="22"/>
        </w:rPr>
        <w:t>UV light does not destroy microbes that enter the water from people’s clothing and bodies.</w:t>
      </w:r>
    </w:p>
    <w:p w14:paraId="20217879" w14:textId="77777777" w:rsidR="00C5751F" w:rsidRPr="00F45922" w:rsidRDefault="00C5751F" w:rsidP="00C5751F">
      <w:pPr>
        <w:rPr>
          <w:rFonts w:cs="Arial"/>
        </w:rPr>
      </w:pPr>
    </w:p>
    <w:p w14:paraId="3BACF481" w14:textId="752CC12B" w:rsidR="003F047E" w:rsidRDefault="00C5751F" w:rsidP="00C5751F">
      <w:pPr>
        <w:rPr>
          <w:rFonts w:cs="Arial"/>
        </w:rPr>
      </w:pPr>
      <w:r>
        <w:rPr>
          <w:rFonts w:cs="Arial"/>
        </w:rPr>
        <w:br w:type="page"/>
      </w:r>
    </w:p>
    <w:p w14:paraId="1246921F" w14:textId="77777777" w:rsidR="00734851" w:rsidRDefault="00734851" w:rsidP="00734851">
      <w:pPr>
        <w:tabs>
          <w:tab w:val="left" w:pos="5040"/>
        </w:tabs>
        <w:rPr>
          <w:rFonts w:cs="Arial"/>
        </w:rPr>
      </w:pPr>
      <w:r w:rsidRPr="003048E3">
        <w:rPr>
          <w:rFonts w:cs="Arial"/>
        </w:rPr>
        <w:lastRenderedPageBreak/>
        <w:t xml:space="preserve">If this Critical-Thinking Question </w:t>
      </w:r>
      <w:proofErr w:type="gramStart"/>
      <w:r w:rsidRPr="003048E3">
        <w:rPr>
          <w:rFonts w:cs="Arial"/>
        </w:rPr>
        <w:t>is assigned</w:t>
      </w:r>
      <w:proofErr w:type="gramEnd"/>
      <w:r w:rsidRPr="003048E3">
        <w:rPr>
          <w:rFonts w:cs="Arial"/>
        </w:rPr>
        <w:t xml:space="preserve"> as a mini-research project, you might want to direct students to</w:t>
      </w:r>
      <w:r>
        <w:rPr>
          <w:rFonts w:cs="Arial"/>
        </w:rPr>
        <w:t xml:space="preserve"> these sites:</w:t>
      </w:r>
    </w:p>
    <w:p w14:paraId="38605E8B" w14:textId="77777777" w:rsidR="00734851" w:rsidRDefault="00734851" w:rsidP="00734851">
      <w:pPr>
        <w:tabs>
          <w:tab w:val="left" w:pos="5040"/>
        </w:tabs>
        <w:spacing w:before="60"/>
        <w:ind w:left="360"/>
        <w:rPr>
          <w:rFonts w:cs="Arial"/>
        </w:rPr>
      </w:pPr>
      <w:r>
        <w:rPr>
          <w:rFonts w:cs="Arial"/>
        </w:rPr>
        <w:t>“Swimming Pools: Alternatives to Chlorine” discusses and gives pros and cons for disinfection procedures, including bromine. (</w:t>
      </w:r>
      <w:hyperlink r:id="rId151" w:history="1">
        <w:r w:rsidRPr="008302BB">
          <w:rPr>
            <w:rStyle w:val="Hyperlink"/>
            <w:rFonts w:cs="Arial"/>
          </w:rPr>
          <w:t>https://www.houselogic.com/by-room/yard-patio/swimming-pools-alternatives-chlorine/</w:t>
        </w:r>
      </w:hyperlink>
      <w:r>
        <w:rPr>
          <w:rFonts w:cs="Arial"/>
        </w:rPr>
        <w:t>)</w:t>
      </w:r>
    </w:p>
    <w:p w14:paraId="6417C593" w14:textId="77777777" w:rsidR="00734851" w:rsidRPr="003048E3" w:rsidRDefault="00734851" w:rsidP="00734851">
      <w:pPr>
        <w:tabs>
          <w:tab w:val="left" w:pos="5040"/>
        </w:tabs>
        <w:spacing w:before="60"/>
        <w:ind w:left="360"/>
        <w:rPr>
          <w:rFonts w:cs="Arial"/>
        </w:rPr>
      </w:pPr>
      <w:r w:rsidRPr="003048E3">
        <w:rPr>
          <w:rFonts w:cs="Arial"/>
        </w:rPr>
        <w:t>The Pros and Cons of Using UV Rays for Water Treatment” lists some of the advantages and disadvantages of using UV radiation as part of the water treatment process. (</w:t>
      </w:r>
      <w:hyperlink r:id="rId152" w:history="1">
        <w:r w:rsidRPr="003048E3">
          <w:rPr>
            <w:rStyle w:val="Hyperlink"/>
            <w:rFonts w:cs="Arial"/>
          </w:rPr>
          <w:t>https://www.skillingsandsons.com/blog/the-pros-and-cons-of-using-ultraviolet-rays-for-water-treatment</w:t>
        </w:r>
      </w:hyperlink>
      <w:r w:rsidRPr="003048E3">
        <w:rPr>
          <w:rFonts w:cs="Arial"/>
        </w:rPr>
        <w:t>)</w:t>
      </w:r>
    </w:p>
    <w:p w14:paraId="7F037263" w14:textId="77777777" w:rsidR="00734851" w:rsidRPr="003048E3" w:rsidRDefault="00734851" w:rsidP="00734851">
      <w:pPr>
        <w:rPr>
          <w:rFonts w:cs="Arial"/>
        </w:rPr>
      </w:pPr>
    </w:p>
    <w:p w14:paraId="424845F0" w14:textId="77777777" w:rsidR="00734851" w:rsidRPr="002E6FEB" w:rsidRDefault="00734851" w:rsidP="00734851">
      <w:pPr>
        <w:rPr>
          <w:rFonts w:cs="Arial"/>
          <w:b/>
          <w:sz w:val="24"/>
        </w:rPr>
      </w:pPr>
      <w:r w:rsidRPr="002E6FEB">
        <w:rPr>
          <w:rFonts w:cs="Arial"/>
          <w:b/>
          <w:sz w:val="24"/>
        </w:rPr>
        <w:t>b. Possible student analysis</w:t>
      </w:r>
    </w:p>
    <w:p w14:paraId="69AFD955" w14:textId="77777777" w:rsidR="00734851" w:rsidRPr="003048E3" w:rsidRDefault="00734851" w:rsidP="00734851">
      <w:pPr>
        <w:rPr>
          <w:rFonts w:cs="Arial"/>
        </w:rPr>
      </w:pPr>
    </w:p>
    <w:p w14:paraId="1A318738" w14:textId="77777777" w:rsidR="00734851" w:rsidRDefault="00734851" w:rsidP="00734851">
      <w:pPr>
        <w:pStyle w:val="ListParagraph"/>
        <w:ind w:left="0"/>
        <w:rPr>
          <w:rFonts w:cs="Arial"/>
          <w:szCs w:val="22"/>
        </w:rPr>
      </w:pPr>
      <w:r w:rsidRPr="003048E3">
        <w:rPr>
          <w:rFonts w:cs="Arial"/>
          <w:szCs w:val="22"/>
        </w:rPr>
        <w:tab/>
        <w:t xml:space="preserve">I live in a rural area where </w:t>
      </w:r>
      <w:proofErr w:type="gramStart"/>
      <w:r w:rsidRPr="003048E3">
        <w:rPr>
          <w:rFonts w:cs="Arial"/>
          <w:szCs w:val="22"/>
        </w:rPr>
        <w:t>it</w:t>
      </w:r>
      <w:r>
        <w:rPr>
          <w:rFonts w:cs="Arial"/>
          <w:szCs w:val="22"/>
        </w:rPr>
        <w:t>’s</w:t>
      </w:r>
      <w:proofErr w:type="gramEnd"/>
      <w:r>
        <w:rPr>
          <w:rFonts w:cs="Arial"/>
          <w:szCs w:val="22"/>
        </w:rPr>
        <w:t xml:space="preserve"> cold and it</w:t>
      </w:r>
      <w:r w:rsidRPr="003048E3">
        <w:rPr>
          <w:rFonts w:cs="Arial"/>
          <w:szCs w:val="22"/>
        </w:rPr>
        <w:t xml:space="preserve"> snows, so an outside pool would not be practical. Our school pool is indoors and much of our water supply comes from wells.</w:t>
      </w:r>
    </w:p>
    <w:p w14:paraId="791D340D" w14:textId="77777777" w:rsidR="00734851" w:rsidRPr="00A321F9" w:rsidRDefault="00734851" w:rsidP="00734851">
      <w:pPr>
        <w:rPr>
          <w:rFonts w:cs="Arial"/>
        </w:rPr>
      </w:pPr>
    </w:p>
    <w:p w14:paraId="7062C637" w14:textId="77777777" w:rsidR="00734851" w:rsidRPr="00817491" w:rsidRDefault="00734851" w:rsidP="00660977">
      <w:pPr>
        <w:pStyle w:val="ListParagraph"/>
        <w:numPr>
          <w:ilvl w:val="0"/>
          <w:numId w:val="53"/>
        </w:numPr>
        <w:spacing w:before="60"/>
        <w:contextualSpacing w:val="0"/>
        <w:rPr>
          <w:rFonts w:cs="Arial"/>
        </w:rPr>
      </w:pPr>
      <w:r w:rsidRPr="00817491">
        <w:rPr>
          <w:rFonts w:cs="Arial"/>
          <w:szCs w:val="22"/>
        </w:rPr>
        <w:t>Our school’s pool will definitely need a</w:t>
      </w:r>
      <w:r>
        <w:rPr>
          <w:rFonts w:cs="Arial"/>
          <w:szCs w:val="22"/>
        </w:rPr>
        <w:t xml:space="preserve"> disinfecting</w:t>
      </w:r>
      <w:r w:rsidRPr="00817491">
        <w:rPr>
          <w:rFonts w:cs="Arial"/>
          <w:szCs w:val="22"/>
        </w:rPr>
        <w:t xml:space="preserve"> agent such as </w:t>
      </w:r>
      <w:proofErr w:type="spellStart"/>
      <w:r w:rsidRPr="00817491">
        <w:rPr>
          <w:rFonts w:cs="Arial"/>
          <w:szCs w:val="22"/>
        </w:rPr>
        <w:t>trichlor</w:t>
      </w:r>
      <w:proofErr w:type="spellEnd"/>
      <w:r>
        <w:rPr>
          <w:rFonts w:cs="Arial"/>
          <w:szCs w:val="22"/>
        </w:rPr>
        <w:t>,</w:t>
      </w:r>
      <w:r w:rsidRPr="00817491">
        <w:rPr>
          <w:rFonts w:cs="Arial"/>
          <w:szCs w:val="22"/>
        </w:rPr>
        <w:t xml:space="preserve"> because it dissolves slowly in water and has a high chlorine content to destroy pathogens.</w:t>
      </w:r>
    </w:p>
    <w:p w14:paraId="185B109D" w14:textId="77777777" w:rsidR="00734851" w:rsidRDefault="00734851" w:rsidP="00660977">
      <w:pPr>
        <w:pStyle w:val="ListParagraph"/>
        <w:numPr>
          <w:ilvl w:val="0"/>
          <w:numId w:val="53"/>
        </w:numPr>
        <w:spacing w:before="60"/>
        <w:contextualSpacing w:val="0"/>
        <w:rPr>
          <w:rFonts w:cs="Arial"/>
          <w:szCs w:val="22"/>
        </w:rPr>
      </w:pPr>
      <w:r w:rsidRPr="00817491">
        <w:rPr>
          <w:rFonts w:cs="Arial"/>
          <w:szCs w:val="22"/>
        </w:rPr>
        <w:t xml:space="preserve">Since our pool is indoors, we </w:t>
      </w:r>
      <w:proofErr w:type="gramStart"/>
      <w:r w:rsidRPr="00817491">
        <w:rPr>
          <w:rFonts w:cs="Arial"/>
          <w:szCs w:val="22"/>
        </w:rPr>
        <w:t>won’t</w:t>
      </w:r>
      <w:proofErr w:type="gramEnd"/>
      <w:r w:rsidRPr="00817491">
        <w:rPr>
          <w:rFonts w:cs="Arial"/>
          <w:szCs w:val="22"/>
        </w:rPr>
        <w:t xml:space="preserve"> have to worry about sunlight breaking down the microbe</w:t>
      </w:r>
      <w:r>
        <w:rPr>
          <w:rFonts w:cs="Arial"/>
          <w:szCs w:val="22"/>
        </w:rPr>
        <w:t>-</w:t>
      </w:r>
      <w:r w:rsidRPr="00817491">
        <w:rPr>
          <w:rFonts w:cs="Arial"/>
          <w:szCs w:val="22"/>
        </w:rPr>
        <w:t xml:space="preserve">destroying </w:t>
      </w:r>
      <w:proofErr w:type="spellStart"/>
      <w:r w:rsidRPr="00817491">
        <w:rPr>
          <w:rFonts w:cs="Arial"/>
          <w:szCs w:val="22"/>
        </w:rPr>
        <w:t>hypochlorous</w:t>
      </w:r>
      <w:proofErr w:type="spellEnd"/>
      <w:r w:rsidRPr="00817491">
        <w:rPr>
          <w:rFonts w:cs="Arial"/>
          <w:szCs w:val="22"/>
        </w:rPr>
        <w:t xml:space="preserve"> acid, a product of </w:t>
      </w:r>
      <w:proofErr w:type="spellStart"/>
      <w:r w:rsidRPr="00817491">
        <w:rPr>
          <w:rFonts w:cs="Arial"/>
          <w:szCs w:val="22"/>
        </w:rPr>
        <w:t>trichlor</w:t>
      </w:r>
      <w:proofErr w:type="spellEnd"/>
      <w:r w:rsidRPr="00817491">
        <w:rPr>
          <w:rFonts w:cs="Arial"/>
          <w:szCs w:val="22"/>
        </w:rPr>
        <w:t>.</w:t>
      </w:r>
    </w:p>
    <w:p w14:paraId="78990869" w14:textId="77777777" w:rsidR="00734851" w:rsidRPr="00817491" w:rsidRDefault="00734851" w:rsidP="00660977">
      <w:pPr>
        <w:pStyle w:val="ListParagraph"/>
        <w:numPr>
          <w:ilvl w:val="0"/>
          <w:numId w:val="53"/>
        </w:numPr>
        <w:spacing w:before="60"/>
        <w:contextualSpacing w:val="0"/>
        <w:rPr>
          <w:rFonts w:cs="Arial"/>
        </w:rPr>
      </w:pPr>
      <w:r>
        <w:rPr>
          <w:rFonts w:cs="Arial"/>
          <w:szCs w:val="22"/>
        </w:rPr>
        <w:t xml:space="preserve">We will encourage students to use bathrooms and </w:t>
      </w:r>
      <w:r w:rsidRPr="00817491">
        <w:rPr>
          <w:rFonts w:cs="Arial"/>
          <w:szCs w:val="22"/>
        </w:rPr>
        <w:t xml:space="preserve">require </w:t>
      </w:r>
      <w:r>
        <w:rPr>
          <w:rFonts w:cs="Arial"/>
          <w:szCs w:val="22"/>
        </w:rPr>
        <w:t xml:space="preserve">that </w:t>
      </w:r>
      <w:r w:rsidRPr="00817491">
        <w:rPr>
          <w:rFonts w:cs="Arial"/>
          <w:szCs w:val="22"/>
        </w:rPr>
        <w:t>student</w:t>
      </w:r>
      <w:r>
        <w:rPr>
          <w:rFonts w:cs="Arial"/>
          <w:szCs w:val="22"/>
        </w:rPr>
        <w:t>s</w:t>
      </w:r>
      <w:r w:rsidRPr="00817491">
        <w:rPr>
          <w:rFonts w:cs="Arial"/>
          <w:szCs w:val="22"/>
        </w:rPr>
        <w:t xml:space="preserve"> use </w:t>
      </w:r>
      <w:r>
        <w:rPr>
          <w:rFonts w:cs="Arial"/>
          <w:szCs w:val="22"/>
        </w:rPr>
        <w:t xml:space="preserve">the shower </w:t>
      </w:r>
      <w:r w:rsidRPr="00817491">
        <w:rPr>
          <w:rFonts w:cs="Arial"/>
          <w:szCs w:val="22"/>
        </w:rPr>
        <w:t>before entering the pool</w:t>
      </w:r>
      <w:r>
        <w:rPr>
          <w:rFonts w:cs="Arial"/>
          <w:szCs w:val="22"/>
        </w:rPr>
        <w:t>,</w:t>
      </w:r>
      <w:r w:rsidRPr="00817491">
        <w:rPr>
          <w:rFonts w:cs="Arial"/>
          <w:szCs w:val="22"/>
        </w:rPr>
        <w:t xml:space="preserve"> to prevent the formation of chloramines, the product</w:t>
      </w:r>
      <w:r>
        <w:rPr>
          <w:rFonts w:cs="Arial"/>
          <w:szCs w:val="22"/>
        </w:rPr>
        <w:t>s</w:t>
      </w:r>
      <w:r w:rsidRPr="00817491">
        <w:rPr>
          <w:rFonts w:cs="Arial"/>
          <w:szCs w:val="22"/>
        </w:rPr>
        <w:t xml:space="preserve"> of chlorine reacting with urine and sweat.</w:t>
      </w:r>
    </w:p>
    <w:p w14:paraId="21E498E3" w14:textId="77777777" w:rsidR="00734851" w:rsidRPr="00817491" w:rsidRDefault="00734851" w:rsidP="00660977">
      <w:pPr>
        <w:pStyle w:val="ListParagraph"/>
        <w:numPr>
          <w:ilvl w:val="0"/>
          <w:numId w:val="53"/>
        </w:numPr>
        <w:spacing w:before="60"/>
        <w:contextualSpacing w:val="0"/>
        <w:rPr>
          <w:rFonts w:cs="Arial"/>
        </w:rPr>
      </w:pPr>
      <w:r w:rsidRPr="00817491">
        <w:rPr>
          <w:rFonts w:cs="Arial"/>
          <w:szCs w:val="22"/>
        </w:rPr>
        <w:t>We do not have a hot spa</w:t>
      </w:r>
      <w:r>
        <w:rPr>
          <w:rFonts w:cs="Arial"/>
          <w:szCs w:val="22"/>
        </w:rPr>
        <w:t>,</w:t>
      </w:r>
      <w:r w:rsidRPr="00817491">
        <w:rPr>
          <w:rFonts w:cs="Arial"/>
          <w:szCs w:val="22"/>
        </w:rPr>
        <w:t xml:space="preserve"> so chlorine</w:t>
      </w:r>
      <w:r>
        <w:rPr>
          <w:rFonts w:cs="Arial"/>
          <w:szCs w:val="22"/>
        </w:rPr>
        <w:t>-producing compounds</w:t>
      </w:r>
      <w:r w:rsidRPr="00817491">
        <w:rPr>
          <w:rFonts w:cs="Arial"/>
          <w:szCs w:val="22"/>
        </w:rPr>
        <w:t xml:space="preserve"> will be more effective against pathogens than </w:t>
      </w:r>
      <w:r>
        <w:rPr>
          <w:rFonts w:cs="Arial"/>
          <w:szCs w:val="22"/>
        </w:rPr>
        <w:t xml:space="preserve">those of </w:t>
      </w:r>
      <w:proofErr w:type="gramStart"/>
      <w:r w:rsidRPr="00817491">
        <w:rPr>
          <w:rFonts w:cs="Arial"/>
          <w:szCs w:val="22"/>
        </w:rPr>
        <w:t>bromine</w:t>
      </w:r>
      <w:proofErr w:type="gramEnd"/>
      <w:r w:rsidRPr="00817491">
        <w:rPr>
          <w:rFonts w:cs="Arial"/>
          <w:szCs w:val="22"/>
        </w:rPr>
        <w:t>.</w:t>
      </w:r>
    </w:p>
    <w:p w14:paraId="59C9EFF0" w14:textId="77777777" w:rsidR="00734851" w:rsidRPr="007D23F8" w:rsidRDefault="00734851" w:rsidP="00660977">
      <w:pPr>
        <w:pStyle w:val="ListParagraph"/>
        <w:numPr>
          <w:ilvl w:val="0"/>
          <w:numId w:val="53"/>
        </w:numPr>
        <w:spacing w:before="60"/>
        <w:contextualSpacing w:val="0"/>
        <w:rPr>
          <w:rFonts w:cs="Arial"/>
          <w:szCs w:val="22"/>
        </w:rPr>
      </w:pPr>
      <w:r w:rsidRPr="00817491">
        <w:rPr>
          <w:rFonts w:cs="Arial"/>
          <w:szCs w:val="22"/>
        </w:rPr>
        <w:t>Since we fill our pool primarily with well water, we need to treat the water with UV radiation before it enters the pool</w:t>
      </w:r>
      <w:r>
        <w:rPr>
          <w:rFonts w:cs="Arial"/>
          <w:szCs w:val="22"/>
        </w:rPr>
        <w:t>, in order</w:t>
      </w:r>
      <w:r w:rsidRPr="00817491">
        <w:rPr>
          <w:rFonts w:cs="Arial"/>
          <w:szCs w:val="22"/>
        </w:rPr>
        <w:t xml:space="preserve"> to kill chlorine</w:t>
      </w:r>
      <w:r>
        <w:rPr>
          <w:rFonts w:cs="Arial"/>
          <w:szCs w:val="22"/>
        </w:rPr>
        <w:t>-</w:t>
      </w:r>
      <w:r w:rsidRPr="00817491">
        <w:rPr>
          <w:rFonts w:cs="Arial"/>
          <w:szCs w:val="22"/>
        </w:rPr>
        <w:t>resistant pathogens</w:t>
      </w:r>
      <w:r>
        <w:rPr>
          <w:rFonts w:cs="Arial"/>
          <w:szCs w:val="22"/>
        </w:rPr>
        <w:t xml:space="preserve"> like </w:t>
      </w:r>
      <w:proofErr w:type="spellStart"/>
      <w:r>
        <w:rPr>
          <w:rFonts w:cs="Arial"/>
          <w:i/>
          <w:szCs w:val="22"/>
        </w:rPr>
        <w:t>Cryptosporidia</w:t>
      </w:r>
      <w:proofErr w:type="spellEnd"/>
      <w:r w:rsidRPr="00817491">
        <w:rPr>
          <w:rFonts w:cs="Arial"/>
          <w:szCs w:val="22"/>
        </w:rPr>
        <w:t>.</w:t>
      </w:r>
    </w:p>
    <w:p w14:paraId="3306C239" w14:textId="77777777" w:rsidR="00734851" w:rsidRPr="00817491" w:rsidRDefault="00734851" w:rsidP="00660977">
      <w:pPr>
        <w:pStyle w:val="ListParagraph"/>
        <w:numPr>
          <w:ilvl w:val="0"/>
          <w:numId w:val="53"/>
        </w:numPr>
        <w:spacing w:before="60"/>
        <w:contextualSpacing w:val="0"/>
        <w:rPr>
          <w:rFonts w:cs="Arial"/>
        </w:rPr>
      </w:pPr>
      <w:r w:rsidRPr="00817491">
        <w:rPr>
          <w:rFonts w:cs="Arial"/>
          <w:szCs w:val="22"/>
        </w:rPr>
        <w:t xml:space="preserve">UV radiation also degrades </w:t>
      </w:r>
      <w:proofErr w:type="spellStart"/>
      <w:r w:rsidRPr="00817491">
        <w:rPr>
          <w:rFonts w:cs="Arial"/>
          <w:szCs w:val="22"/>
        </w:rPr>
        <w:t>trichloramine</w:t>
      </w:r>
      <w:proofErr w:type="spellEnd"/>
      <w:r w:rsidRPr="00817491">
        <w:rPr>
          <w:rFonts w:cs="Arial"/>
          <w:szCs w:val="22"/>
        </w:rPr>
        <w:t xml:space="preserve"> present in the well water. This is important for me</w:t>
      </w:r>
      <w:r>
        <w:rPr>
          <w:rFonts w:cs="Arial"/>
          <w:szCs w:val="22"/>
        </w:rPr>
        <w:t>,</w:t>
      </w:r>
      <w:r w:rsidRPr="00817491">
        <w:rPr>
          <w:rFonts w:cs="Arial"/>
          <w:szCs w:val="22"/>
        </w:rPr>
        <w:t xml:space="preserve"> since I am already an asthmatic.</w:t>
      </w:r>
    </w:p>
    <w:p w14:paraId="2555DE19" w14:textId="77777777" w:rsidR="00734851" w:rsidRDefault="00734851" w:rsidP="00660977">
      <w:pPr>
        <w:pStyle w:val="ListParagraph"/>
        <w:numPr>
          <w:ilvl w:val="0"/>
          <w:numId w:val="53"/>
        </w:numPr>
        <w:spacing w:before="60"/>
        <w:contextualSpacing w:val="0"/>
        <w:rPr>
          <w:rFonts w:cs="Arial"/>
          <w:szCs w:val="22"/>
        </w:rPr>
      </w:pPr>
      <w:r>
        <w:rPr>
          <w:rFonts w:cs="Arial"/>
          <w:szCs w:val="22"/>
        </w:rPr>
        <w:t>T</w:t>
      </w:r>
      <w:r w:rsidRPr="00151161">
        <w:rPr>
          <w:rFonts w:cs="Arial"/>
          <w:szCs w:val="22"/>
        </w:rPr>
        <w:t xml:space="preserve">he UV disinfectant chamber </w:t>
      </w:r>
      <w:r>
        <w:rPr>
          <w:rFonts w:cs="Arial"/>
          <w:szCs w:val="22"/>
        </w:rPr>
        <w:t>must be</w:t>
      </w:r>
      <w:r w:rsidRPr="00151161">
        <w:rPr>
          <w:rFonts w:cs="Arial"/>
          <w:szCs w:val="22"/>
        </w:rPr>
        <w:t xml:space="preserve"> sealed so that water is disinfected before it enters the pool, and swimmers </w:t>
      </w:r>
      <w:proofErr w:type="gramStart"/>
      <w:r w:rsidRPr="00151161">
        <w:rPr>
          <w:rFonts w:cs="Arial"/>
          <w:szCs w:val="22"/>
        </w:rPr>
        <w:t>aren’t</w:t>
      </w:r>
      <w:proofErr w:type="gramEnd"/>
      <w:r w:rsidRPr="00151161">
        <w:rPr>
          <w:rFonts w:cs="Arial"/>
          <w:szCs w:val="22"/>
        </w:rPr>
        <w:t xml:space="preserve"> affected by direct exposure to a h</w:t>
      </w:r>
      <w:r w:rsidRPr="003048E3">
        <w:rPr>
          <w:rFonts w:cs="Arial"/>
          <w:szCs w:val="22"/>
        </w:rPr>
        <w:t>i</w:t>
      </w:r>
      <w:r w:rsidRPr="00151161">
        <w:rPr>
          <w:rFonts w:cs="Arial"/>
          <w:szCs w:val="22"/>
        </w:rPr>
        <w:t>g</w:t>
      </w:r>
      <w:r w:rsidRPr="003048E3">
        <w:rPr>
          <w:rFonts w:cs="Arial"/>
          <w:szCs w:val="22"/>
        </w:rPr>
        <w:t>h concentration of UV radiation.</w:t>
      </w:r>
    </w:p>
    <w:p w14:paraId="57855707" w14:textId="5C2A28E8" w:rsidR="00734851" w:rsidRDefault="00734851" w:rsidP="00660977">
      <w:pPr>
        <w:pStyle w:val="ListParagraph"/>
        <w:numPr>
          <w:ilvl w:val="0"/>
          <w:numId w:val="53"/>
        </w:numPr>
        <w:spacing w:before="60"/>
        <w:contextualSpacing w:val="0"/>
        <w:rPr>
          <w:rFonts w:cs="Arial"/>
          <w:szCs w:val="22"/>
        </w:rPr>
      </w:pPr>
      <w:r w:rsidRPr="001D6888">
        <w:rPr>
          <w:rFonts w:cs="Arial"/>
          <w:szCs w:val="22"/>
        </w:rPr>
        <w:t xml:space="preserve">Although the pH of our well water fluctuates, this is not a huge problem because, despite the changes in </w:t>
      </w:r>
      <w:proofErr w:type="spellStart"/>
      <w:r w:rsidRPr="001D6888">
        <w:rPr>
          <w:rFonts w:cs="Arial"/>
          <w:szCs w:val="22"/>
        </w:rPr>
        <w:t>HOCl</w:t>
      </w:r>
      <w:proofErr w:type="spellEnd"/>
      <w:r w:rsidRPr="001D6888">
        <w:rPr>
          <w:rFonts w:cs="Arial"/>
          <w:szCs w:val="22"/>
        </w:rPr>
        <w:t xml:space="preserve"> concentration and its ability to kill pathogens due to changes in pH, UV disinfection will still be effective because UV radiation’s ability to kill pathogens is independent of the pH of the water.</w:t>
      </w:r>
    </w:p>
    <w:p w14:paraId="7F1713A7" w14:textId="77777777" w:rsidR="001D6888" w:rsidRDefault="001D6888" w:rsidP="001D6888">
      <w:pPr>
        <w:spacing w:before="60"/>
        <w:ind w:left="360"/>
        <w:rPr>
          <w:rFonts w:cs="Arial"/>
          <w:szCs w:val="22"/>
        </w:rPr>
      </w:pPr>
    </w:p>
    <w:p w14:paraId="537EDDBE" w14:textId="77777777" w:rsidR="001D6888" w:rsidRDefault="001D6888" w:rsidP="001D6888">
      <w:pPr>
        <w:spacing w:before="60"/>
        <w:ind w:left="360"/>
        <w:rPr>
          <w:rFonts w:cs="Arial"/>
          <w:szCs w:val="22"/>
        </w:rPr>
        <w:sectPr w:rsidR="001D6888" w:rsidSect="00052F35">
          <w:headerReference w:type="default" r:id="rId153"/>
          <w:pgSz w:w="12240" w:h="15840" w:code="1"/>
          <w:pgMar w:top="1526" w:right="1440" w:bottom="1440" w:left="1440" w:header="720" w:footer="720" w:gutter="0"/>
          <w:cols w:space="720"/>
          <w:titlePg/>
          <w:docGrid w:linePitch="360"/>
        </w:sectPr>
      </w:pPr>
    </w:p>
    <w:bookmarkStart w:id="1405" w:name="_Toc492307047"/>
    <w:bookmarkStart w:id="1406" w:name="_Toc492307626"/>
    <w:bookmarkStart w:id="1407" w:name="_Toc492311789"/>
    <w:bookmarkStart w:id="1408" w:name="_Toc492312466"/>
    <w:bookmarkStart w:id="1409" w:name="_Toc497239591"/>
    <w:bookmarkStart w:id="1410" w:name="_Toc497565440"/>
    <w:bookmarkStart w:id="1411" w:name="_Toc497568135"/>
    <w:bookmarkStart w:id="1412" w:name="_Toc497568341"/>
    <w:bookmarkStart w:id="1413" w:name="_Toc497568821"/>
    <w:bookmarkStart w:id="1414" w:name="_Toc503109206"/>
    <w:bookmarkStart w:id="1415" w:name="_Toc503112647"/>
    <w:bookmarkStart w:id="1416" w:name="_Toc503284428"/>
    <w:bookmarkStart w:id="1417" w:name="_Toc503434280"/>
    <w:bookmarkStart w:id="1418" w:name="_Toc503436523"/>
    <w:bookmarkStart w:id="1419" w:name="_Toc503455345"/>
    <w:bookmarkStart w:id="1420" w:name="_Toc503455672"/>
    <w:bookmarkStart w:id="1421" w:name="_Toc503455893"/>
    <w:bookmarkStart w:id="1422" w:name="_Toc503456559"/>
    <w:bookmarkStart w:id="1423" w:name="_Toc503456763"/>
    <w:bookmarkStart w:id="1424" w:name="_Toc506826552"/>
    <w:bookmarkStart w:id="1425" w:name="_Toc508547860"/>
    <w:bookmarkStart w:id="1426" w:name="_Toc508548463"/>
    <w:bookmarkStart w:id="1427" w:name="_Toc508548692"/>
    <w:bookmarkStart w:id="1428" w:name="_Toc523673167"/>
    <w:bookmarkStart w:id="1429" w:name="_Toc523680849"/>
    <w:bookmarkStart w:id="1430" w:name="_Toc523845012"/>
    <w:bookmarkStart w:id="1431" w:name="_Toc523845398"/>
    <w:bookmarkStart w:id="1432" w:name="_Toc523845694"/>
    <w:bookmarkStart w:id="1433" w:name="_Toc523845816"/>
    <w:bookmarkStart w:id="1434" w:name="_Toc523845909"/>
    <w:bookmarkStart w:id="1435" w:name="_Toc524538846"/>
    <w:bookmarkStart w:id="1436" w:name="_Toc528664479"/>
    <w:bookmarkStart w:id="1437" w:name="_Toc529098366"/>
    <w:bookmarkStart w:id="1438" w:name="_Toc529100303"/>
    <w:bookmarkStart w:id="1439" w:name="_Toc529100515"/>
    <w:bookmarkStart w:id="1440" w:name="_Toc529111480"/>
    <w:bookmarkStart w:id="1441" w:name="_Toc529206871"/>
    <w:bookmarkStart w:id="1442" w:name="_Toc534818806"/>
    <w:bookmarkStart w:id="1443" w:name="_Toc534906388"/>
    <w:bookmarkStart w:id="1444" w:name="_Toc3376111"/>
    <w:bookmarkStart w:id="1445" w:name="_Toc3378445"/>
    <w:bookmarkStart w:id="1446" w:name="_Toc3380338"/>
    <w:bookmarkStart w:id="1447" w:name="_Toc3462120"/>
    <w:p w14:paraId="65A0AFDA" w14:textId="77777777" w:rsidR="00A01C5C" w:rsidRPr="001C48EF" w:rsidRDefault="00A01C5C" w:rsidP="00A01C5C">
      <w:pPr>
        <w:pStyle w:val="Heading1"/>
        <w:spacing w:before="0" w:after="600"/>
        <w:jc w:val="left"/>
      </w:pPr>
      <w:r w:rsidRPr="001C48EF">
        <w:rPr>
          <w:noProof/>
        </w:rPr>
        <w:lastRenderedPageBreak/>
        <mc:AlternateContent>
          <mc:Choice Requires="wps">
            <w:drawing>
              <wp:anchor distT="0" distB="0" distL="114300" distR="114300" simplePos="0" relativeHeight="252204544" behindDoc="1" locked="0" layoutInCell="1" allowOverlap="1" wp14:anchorId="72B7D1AA" wp14:editId="533DEEBC">
                <wp:simplePos x="0" y="0"/>
                <wp:positionH relativeFrom="column">
                  <wp:posOffset>-559435</wp:posOffset>
                </wp:positionH>
                <wp:positionV relativeFrom="paragraph">
                  <wp:posOffset>421603</wp:posOffset>
                </wp:positionV>
                <wp:extent cx="7060565" cy="114300"/>
                <wp:effectExtent l="0" t="0" r="6985" b="0"/>
                <wp:wrapNone/>
                <wp:docPr id="37" name="Rectangle 3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A72417A" id="Rectangle 37" o:spid="_x0000_s1026" style="position:absolute;margin-left:-44.05pt;margin-top:33.2pt;width:555.95pt;height:9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l26gEAAD4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" fillcolor="#d8d8d8 [2732]" stroked="f" strokeweight=".5pt"/>
            </w:pict>
          </mc:Fallback>
        </mc:AlternateContent>
      </w:r>
      <w:r w:rsidRPr="001C48EF">
        <w:t>Standards and</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1C48EF">
        <w:t xml:space="preserve"> Vocabulary</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3528BDAF" w14:textId="77777777" w:rsidR="00A01C5C" w:rsidRDefault="00A01C5C" w:rsidP="00A01C5C">
      <w:bookmarkStart w:id="1448" w:name="_Toc492307048"/>
      <w:bookmarkStart w:id="1449" w:name="_Toc492307627"/>
      <w:bookmarkStart w:id="1450" w:name="_Toc492311790"/>
      <w:bookmarkStart w:id="1451" w:name="_Toc492312467"/>
      <w:bookmarkStart w:id="1452" w:name="_Toc497239592"/>
      <w:bookmarkStart w:id="1453" w:name="_Toc497565441"/>
      <w:bookmarkStart w:id="1454" w:name="_Toc497568136"/>
      <w:bookmarkStart w:id="1455" w:name="_Toc497568342"/>
      <w:bookmarkStart w:id="1456" w:name="_Toc497568822"/>
      <w:bookmarkStart w:id="1457" w:name="_Toc503109207"/>
      <w:bookmarkStart w:id="1458" w:name="_Toc503112648"/>
      <w:bookmarkStart w:id="1459" w:name="_Toc503284429"/>
      <w:bookmarkStart w:id="1460" w:name="_Toc503434281"/>
      <w:bookmarkStart w:id="1461" w:name="_Toc503436524"/>
      <w:bookmarkStart w:id="1462" w:name="_Toc503455346"/>
      <w:bookmarkStart w:id="1463" w:name="_Toc503455673"/>
      <w:bookmarkStart w:id="1464" w:name="_Toc503455894"/>
      <w:bookmarkStart w:id="1465" w:name="_Toc503456560"/>
      <w:bookmarkStart w:id="1466" w:name="_Toc503456764"/>
      <w:bookmarkStart w:id="1467" w:name="_Toc506826553"/>
      <w:bookmarkStart w:id="1468" w:name="_Toc508547861"/>
      <w:bookmarkStart w:id="1469" w:name="_Toc508548464"/>
      <w:bookmarkStart w:id="1470" w:name="_Toc508548693"/>
      <w:bookmarkStart w:id="1471" w:name="_Toc523673168"/>
      <w:bookmarkStart w:id="1472" w:name="_Toc523680850"/>
    </w:p>
    <w:p w14:paraId="60871B68" w14:textId="77777777" w:rsidR="00A01C5C" w:rsidRPr="001C48EF" w:rsidRDefault="00A01C5C" w:rsidP="00A01C5C">
      <w:pPr>
        <w:rPr>
          <w:b/>
          <w:sz w:val="32"/>
        </w:rPr>
      </w:pPr>
      <w:r w:rsidRPr="001C48EF">
        <w:rPr>
          <w:b/>
          <w:sz w:val="32"/>
        </w:rPr>
        <w:t>Standards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3A333D1F" w14:textId="77777777" w:rsidR="00A01C5C" w:rsidRPr="00C214B6" w:rsidRDefault="00A01C5C" w:rsidP="00A01C5C">
      <w:pPr>
        <w:rPr>
          <w:rFonts w:cs="Arial"/>
          <w:szCs w:val="22"/>
        </w:rPr>
      </w:pPr>
    </w:p>
    <w:p w14:paraId="4943CB4F" w14:textId="77777777" w:rsidR="00C04333" w:rsidRPr="008436F2" w:rsidRDefault="00C04333" w:rsidP="00C04333">
      <w:pPr>
        <w:numPr>
          <w:ilvl w:val="0"/>
          <w:numId w:val="56"/>
        </w:numPr>
        <w:rPr>
          <w:rFonts w:cs="Arial"/>
        </w:rPr>
      </w:pPr>
      <w:r w:rsidRPr="008436F2">
        <w:rPr>
          <w:rFonts w:cs="Arial"/>
        </w:rPr>
        <w:t xml:space="preserve">Links to </w:t>
      </w:r>
      <w:r w:rsidRPr="008436F2">
        <w:rPr>
          <w:rFonts w:cs="Arial"/>
          <w:b/>
        </w:rPr>
        <w:t>Common Core Standards for Reading</w:t>
      </w:r>
      <w:r w:rsidRPr="008436F2">
        <w:rPr>
          <w:rFonts w:cs="Arial"/>
        </w:rPr>
        <w:t>:</w:t>
      </w:r>
    </w:p>
    <w:p w14:paraId="48DB70D0" w14:textId="77777777" w:rsidR="00C04333" w:rsidRPr="008436F2" w:rsidRDefault="00C04333" w:rsidP="00C04333">
      <w:pPr>
        <w:pStyle w:val="ListParagraph"/>
        <w:numPr>
          <w:ilvl w:val="1"/>
          <w:numId w:val="56"/>
        </w:numPr>
        <w:ind w:left="1440" w:hanging="360"/>
        <w:contextualSpacing w:val="0"/>
        <w:rPr>
          <w:rFonts w:cs="Arial"/>
          <w:szCs w:val="22"/>
        </w:rPr>
      </w:pPr>
      <w:r w:rsidRPr="008436F2">
        <w:rPr>
          <w:rFonts w:cs="Arial"/>
          <w:b/>
          <w:szCs w:val="22"/>
        </w:rPr>
        <w:t xml:space="preserve">ELA-Literacy.RST.9-10.1:  </w:t>
      </w:r>
      <w:r w:rsidRPr="008436F2">
        <w:rPr>
          <w:rFonts w:cs="Arial"/>
          <w:szCs w:val="22"/>
        </w:rPr>
        <w:t>Cite specific textual evidence to support analysis of science and technical texts, attending to the precise details of explanations or descriptions.</w:t>
      </w:r>
    </w:p>
    <w:p w14:paraId="2583B09C" w14:textId="77777777" w:rsidR="00C04333" w:rsidRPr="008436F2" w:rsidRDefault="00C04333" w:rsidP="00C04333">
      <w:pPr>
        <w:numPr>
          <w:ilvl w:val="1"/>
          <w:numId w:val="56"/>
        </w:numPr>
        <w:ind w:left="1440" w:hanging="360"/>
        <w:rPr>
          <w:rFonts w:cs="Arial"/>
        </w:rPr>
      </w:pPr>
      <w:r w:rsidRPr="008436F2">
        <w:rPr>
          <w:rFonts w:cs="Arial"/>
          <w:b/>
          <w:color w:val="202020"/>
        </w:rPr>
        <w:t>ELA-Literacy.</w:t>
      </w:r>
      <w:r w:rsidRPr="008436F2">
        <w:rPr>
          <w:rFonts w:cs="Arial"/>
          <w:b/>
        </w:rPr>
        <w:t>R</w:t>
      </w:r>
      <w:r w:rsidRPr="008436F2">
        <w:rPr>
          <w:rFonts w:cs="Arial"/>
          <w:b/>
          <w:color w:val="202020"/>
        </w:rPr>
        <w:t>ST.9-10.5:</w:t>
      </w:r>
      <w:r w:rsidRPr="008436F2">
        <w:rPr>
          <w:rFonts w:cs="Arial"/>
          <w:color w:val="202020"/>
        </w:rPr>
        <w:t xml:space="preserve"> Analyze the structure of the relationships among concepts in a text, including relationships among key terms (e.g.,</w:t>
      </w:r>
      <w:r w:rsidRPr="008436F2">
        <w:rPr>
          <w:rStyle w:val="apple-converted-space"/>
          <w:color w:val="202020"/>
        </w:rPr>
        <w:t> </w:t>
      </w:r>
      <w:r w:rsidRPr="008436F2">
        <w:rPr>
          <w:rStyle w:val="Emphasis"/>
          <w:rFonts w:cs="Arial"/>
          <w:color w:val="202020"/>
        </w:rPr>
        <w:t>force, friction, reaction force, energy</w:t>
      </w:r>
      <w:r w:rsidRPr="008436F2">
        <w:rPr>
          <w:rFonts w:cs="Arial"/>
          <w:color w:val="202020"/>
        </w:rPr>
        <w:t xml:space="preserve">). </w:t>
      </w:r>
    </w:p>
    <w:p w14:paraId="481B0A5E" w14:textId="77777777" w:rsidR="00C04333" w:rsidRPr="008436F2" w:rsidRDefault="00C04333" w:rsidP="00C04333">
      <w:pPr>
        <w:pStyle w:val="ListParagraph"/>
        <w:numPr>
          <w:ilvl w:val="1"/>
          <w:numId w:val="56"/>
        </w:numPr>
        <w:ind w:left="1440" w:hanging="360"/>
        <w:contextualSpacing w:val="0"/>
        <w:rPr>
          <w:rFonts w:cs="Arial"/>
          <w:szCs w:val="22"/>
        </w:rPr>
      </w:pPr>
      <w:r w:rsidRPr="008436F2">
        <w:rPr>
          <w:rFonts w:cs="Arial"/>
          <w:b/>
          <w:szCs w:val="22"/>
        </w:rPr>
        <w:t xml:space="preserve">ELA-Literacy.RST.11-12.1:  </w:t>
      </w:r>
      <w:r w:rsidRPr="008436F2">
        <w:rPr>
          <w:rFonts w:cs="Arial"/>
          <w:color w:val="202020"/>
          <w:szCs w:val="22"/>
        </w:rPr>
        <w:t>Cite specific textual evidence to support analysis of science and technical texts, attending to important distinctions the author makes and to any gaps or inconsistencies in the account.</w:t>
      </w:r>
    </w:p>
    <w:p w14:paraId="50698CBE" w14:textId="77777777" w:rsidR="00C04333" w:rsidRPr="008436F2" w:rsidRDefault="00C04333" w:rsidP="00C04333">
      <w:pPr>
        <w:pStyle w:val="ListParagraph"/>
        <w:numPr>
          <w:ilvl w:val="1"/>
          <w:numId w:val="56"/>
        </w:numPr>
        <w:ind w:left="1440" w:hanging="360"/>
        <w:contextualSpacing w:val="0"/>
        <w:rPr>
          <w:rFonts w:cs="Arial"/>
          <w:szCs w:val="22"/>
        </w:rPr>
      </w:pPr>
      <w:r w:rsidRPr="008436F2">
        <w:rPr>
          <w:rFonts w:cs="Arial"/>
          <w:b/>
          <w:color w:val="202020"/>
          <w:szCs w:val="22"/>
        </w:rPr>
        <w:t>ELA-Literacy.</w:t>
      </w:r>
      <w:r w:rsidRPr="008436F2">
        <w:rPr>
          <w:rFonts w:cs="Arial"/>
          <w:b/>
          <w:szCs w:val="22"/>
        </w:rPr>
        <w:t>R</w:t>
      </w:r>
      <w:r w:rsidRPr="008436F2">
        <w:rPr>
          <w:rFonts w:cs="Arial"/>
          <w:b/>
          <w:color w:val="202020"/>
          <w:szCs w:val="22"/>
        </w:rPr>
        <w:t>ST.11-12.4:</w:t>
      </w:r>
      <w:r w:rsidRPr="008436F2">
        <w:rPr>
          <w:rFonts w:cs="Arial"/>
          <w:color w:val="202020"/>
          <w:szCs w:val="22"/>
        </w:rPr>
        <w:t xml:space="preserve"> Determine the meaning of symbols, key terms, and other domain-specific words and phrases as they </w:t>
      </w:r>
      <w:proofErr w:type="gramStart"/>
      <w:r w:rsidRPr="008436F2">
        <w:rPr>
          <w:rFonts w:cs="Arial"/>
          <w:color w:val="202020"/>
          <w:szCs w:val="22"/>
        </w:rPr>
        <w:t>are used</w:t>
      </w:r>
      <w:proofErr w:type="gramEnd"/>
      <w:r w:rsidRPr="008436F2">
        <w:rPr>
          <w:rFonts w:cs="Arial"/>
          <w:color w:val="202020"/>
          <w:szCs w:val="22"/>
        </w:rPr>
        <w:t xml:space="preserve"> in a specific scientific or technical context relevant to</w:t>
      </w:r>
      <w:r w:rsidRPr="008436F2">
        <w:rPr>
          <w:rStyle w:val="apple-converted-space"/>
          <w:color w:val="202020"/>
          <w:szCs w:val="22"/>
        </w:rPr>
        <w:t> </w:t>
      </w:r>
      <w:r w:rsidRPr="008436F2">
        <w:rPr>
          <w:rStyle w:val="Emphasis"/>
          <w:rFonts w:cs="Arial"/>
          <w:color w:val="202020"/>
          <w:szCs w:val="22"/>
        </w:rPr>
        <w:t>grades 11-12 texts and topics</w:t>
      </w:r>
      <w:r w:rsidRPr="008436F2">
        <w:rPr>
          <w:rFonts w:cs="Arial"/>
          <w:color w:val="202020"/>
          <w:szCs w:val="22"/>
        </w:rPr>
        <w:t>.</w:t>
      </w:r>
    </w:p>
    <w:p w14:paraId="7C4931A2" w14:textId="77777777" w:rsidR="00C04333" w:rsidRPr="008436F2" w:rsidRDefault="00C04333" w:rsidP="00C04333">
      <w:pPr>
        <w:ind w:left="720"/>
        <w:rPr>
          <w:rFonts w:cs="Arial"/>
        </w:rPr>
      </w:pPr>
    </w:p>
    <w:p w14:paraId="1F02012D" w14:textId="77777777" w:rsidR="00C04333" w:rsidRPr="008436F2" w:rsidRDefault="00C04333" w:rsidP="00C04333">
      <w:pPr>
        <w:numPr>
          <w:ilvl w:val="0"/>
          <w:numId w:val="56"/>
        </w:numPr>
        <w:rPr>
          <w:rFonts w:cs="Arial"/>
        </w:rPr>
      </w:pPr>
      <w:r w:rsidRPr="008436F2">
        <w:rPr>
          <w:rFonts w:cs="Arial"/>
        </w:rPr>
        <w:t xml:space="preserve">Links to </w:t>
      </w:r>
      <w:r w:rsidRPr="008436F2">
        <w:rPr>
          <w:rFonts w:cs="Arial"/>
          <w:b/>
        </w:rPr>
        <w:t>Common Core Standards for Writing</w:t>
      </w:r>
      <w:r w:rsidRPr="008436F2">
        <w:rPr>
          <w:rFonts w:cs="Arial"/>
        </w:rPr>
        <w:t>:</w:t>
      </w:r>
    </w:p>
    <w:p w14:paraId="2AF3CF6D" w14:textId="77777777" w:rsidR="00C04333" w:rsidRPr="008436F2" w:rsidRDefault="00C04333" w:rsidP="00C04333">
      <w:pPr>
        <w:numPr>
          <w:ilvl w:val="1"/>
          <w:numId w:val="56"/>
        </w:numPr>
        <w:ind w:left="1440" w:hanging="360"/>
        <w:rPr>
          <w:rFonts w:cs="Arial"/>
        </w:rPr>
      </w:pPr>
      <w:r w:rsidRPr="008436F2">
        <w:rPr>
          <w:rFonts w:cs="Arial"/>
          <w:b/>
        </w:rPr>
        <w:t xml:space="preserve">ELA-Literacy.WHST.9-10.2F: </w:t>
      </w:r>
      <w:r w:rsidRPr="008436F2">
        <w:rPr>
          <w:rFonts w:cs="Arial"/>
          <w:color w:val="202020"/>
        </w:rPr>
        <w:t>Provide a concluding statement or section that follows from and supports the information or explanation presented (e.g., articulating implications or the significance of the topic).</w:t>
      </w:r>
    </w:p>
    <w:p w14:paraId="6669454A" w14:textId="77777777" w:rsidR="00C04333" w:rsidRPr="008436F2" w:rsidRDefault="00C04333" w:rsidP="00C04333">
      <w:pPr>
        <w:numPr>
          <w:ilvl w:val="1"/>
          <w:numId w:val="56"/>
        </w:numPr>
        <w:ind w:left="1440" w:hanging="360"/>
        <w:rPr>
          <w:rFonts w:cs="Arial"/>
        </w:rPr>
      </w:pPr>
      <w:r w:rsidRPr="008436F2">
        <w:rPr>
          <w:rFonts w:cs="Arial"/>
          <w:b/>
          <w:color w:val="202020"/>
        </w:rPr>
        <w:t>ELA-Literacy.WHST.11-12.1E:</w:t>
      </w:r>
      <w:r w:rsidRPr="008436F2">
        <w:rPr>
          <w:rFonts w:cs="Arial"/>
          <w:color w:val="202020"/>
        </w:rPr>
        <w:t xml:space="preserve"> Provide a concluding statement or section that follows from or supports the argument presented.</w:t>
      </w:r>
    </w:p>
    <w:p w14:paraId="58D50671" w14:textId="77777777" w:rsidR="00A01C5C" w:rsidRDefault="00A01C5C" w:rsidP="00A01C5C">
      <w:pPr>
        <w:rPr>
          <w:rFonts w:cs="Arial"/>
          <w:color w:val="202020"/>
          <w:szCs w:val="22"/>
        </w:rPr>
      </w:pPr>
    </w:p>
    <w:p w14:paraId="7F64FD55" w14:textId="77777777" w:rsidR="00A01C5C" w:rsidRDefault="00A01C5C" w:rsidP="00A01C5C">
      <w:pPr>
        <w:rPr>
          <w:rFonts w:cs="Arial"/>
          <w:color w:val="202020"/>
          <w:sz w:val="36"/>
          <w:szCs w:val="22"/>
        </w:rPr>
      </w:pPr>
      <w:r>
        <w:rPr>
          <w:rFonts w:cs="Arial"/>
          <w:color w:val="202020"/>
          <w:sz w:val="36"/>
          <w:szCs w:val="22"/>
        </w:rPr>
        <w:br w:type="page"/>
      </w:r>
    </w:p>
    <w:p w14:paraId="60578F60" w14:textId="77777777" w:rsidR="00A01C5C" w:rsidRPr="001C48EF" w:rsidRDefault="00A01C5C" w:rsidP="008B5C86">
      <w:pPr>
        <w:pStyle w:val="Heading4"/>
        <w:ind w:firstLine="90"/>
        <w:rPr>
          <w:i w:val="0"/>
        </w:rPr>
      </w:pPr>
      <w:bookmarkStart w:id="1473" w:name="_Toc492307049"/>
      <w:bookmarkStart w:id="1474" w:name="_Toc492307628"/>
      <w:bookmarkStart w:id="1475" w:name="_Toc492311791"/>
      <w:bookmarkStart w:id="1476" w:name="_Toc492312468"/>
      <w:bookmarkStart w:id="1477" w:name="_Toc497239593"/>
      <w:bookmarkStart w:id="1478" w:name="_Toc497565442"/>
      <w:bookmarkStart w:id="1479" w:name="_Toc497568137"/>
      <w:bookmarkStart w:id="1480" w:name="_Toc497568343"/>
      <w:bookmarkStart w:id="1481" w:name="_Toc497568823"/>
      <w:bookmarkStart w:id="1482" w:name="_Toc503109208"/>
      <w:bookmarkStart w:id="1483" w:name="_Toc503112649"/>
      <w:bookmarkStart w:id="1484" w:name="_Toc503284430"/>
      <w:bookmarkStart w:id="1485" w:name="_Toc503434282"/>
      <w:bookmarkStart w:id="1486" w:name="_Toc503436525"/>
      <w:bookmarkStart w:id="1487" w:name="_Toc503455347"/>
      <w:bookmarkStart w:id="1488" w:name="_Toc503455674"/>
      <w:bookmarkStart w:id="1489" w:name="_Toc503455895"/>
      <w:bookmarkStart w:id="1490" w:name="_Toc503456561"/>
      <w:bookmarkStart w:id="1491" w:name="_Toc503456765"/>
      <w:bookmarkStart w:id="1492" w:name="_Toc506826554"/>
      <w:bookmarkStart w:id="1493" w:name="_Toc508547862"/>
      <w:bookmarkStart w:id="1494" w:name="_Toc508548465"/>
      <w:bookmarkStart w:id="1495" w:name="_Toc508548694"/>
      <w:bookmarkStart w:id="1496" w:name="_Toc523673169"/>
      <w:bookmarkStart w:id="1497" w:name="_Toc523680851"/>
      <w:r w:rsidRPr="001C48EF">
        <w:rPr>
          <w:i w:val="0"/>
        </w:rPr>
        <w:lastRenderedPageBreak/>
        <w:t>Vocabulary</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1A244C7D" w14:textId="77777777" w:rsidR="00A01C5C" w:rsidRPr="002D251B" w:rsidRDefault="00A01C5C" w:rsidP="00A01C5C">
      <w:pPr>
        <w:rPr>
          <w:rFonts w:cs="Arial"/>
        </w:rPr>
      </w:pPr>
    </w:p>
    <w:p w14:paraId="7D971F7D" w14:textId="5F16D3AA" w:rsidR="00A01C5C" w:rsidRPr="00A66B0A" w:rsidRDefault="00A01C5C" w:rsidP="00A66B0A">
      <w:pPr>
        <w:pStyle w:val="ListParagraph"/>
        <w:numPr>
          <w:ilvl w:val="0"/>
          <w:numId w:val="56"/>
        </w:numPr>
        <w:rPr>
          <w:rFonts w:cs="Arial"/>
        </w:rPr>
      </w:pPr>
      <w:r w:rsidRPr="00A66B0A">
        <w:rPr>
          <w:rFonts w:cs="Arial"/>
          <w:b/>
        </w:rPr>
        <w:t>Vocabulary</w:t>
      </w:r>
      <w:r w:rsidRPr="00A66B0A">
        <w:rPr>
          <w:rFonts w:cs="Arial"/>
        </w:rPr>
        <w:t xml:space="preserve"> and </w:t>
      </w:r>
      <w:r w:rsidRPr="00A66B0A">
        <w:rPr>
          <w:rFonts w:cs="Arial"/>
          <w:b/>
        </w:rPr>
        <w:t>concepts</w:t>
      </w:r>
      <w:r w:rsidRPr="00A66B0A">
        <w:rPr>
          <w:rFonts w:cs="Arial"/>
        </w:rPr>
        <w:t xml:space="preserve"> that are reinforced in the April 2016 issue:</w:t>
      </w:r>
    </w:p>
    <w:p w14:paraId="299FF493" w14:textId="1B0CBF74" w:rsidR="00A01C5C" w:rsidRDefault="00A01C5C" w:rsidP="00A01C5C">
      <w:pPr>
        <w:rPr>
          <w:rFonts w:cs="Arial"/>
        </w:rPr>
      </w:pPr>
    </w:p>
    <w:p w14:paraId="1BC6642E" w14:textId="77777777" w:rsidR="00D723AE" w:rsidRPr="008436F2" w:rsidRDefault="00D723AE" w:rsidP="00D723AE">
      <w:pPr>
        <w:numPr>
          <w:ilvl w:val="1"/>
          <w:numId w:val="56"/>
        </w:numPr>
        <w:ind w:left="1440" w:hanging="360"/>
        <w:rPr>
          <w:rFonts w:cs="Arial"/>
        </w:rPr>
      </w:pPr>
      <w:r w:rsidRPr="008436F2">
        <w:rPr>
          <w:rFonts w:cs="Arial"/>
        </w:rPr>
        <w:t>Structural formulas</w:t>
      </w:r>
    </w:p>
    <w:p w14:paraId="24FE0092" w14:textId="77777777" w:rsidR="00D723AE" w:rsidRPr="008436F2" w:rsidRDefault="00D723AE" w:rsidP="00D723AE">
      <w:pPr>
        <w:numPr>
          <w:ilvl w:val="1"/>
          <w:numId w:val="56"/>
        </w:numPr>
        <w:ind w:left="1440" w:hanging="360"/>
        <w:rPr>
          <w:rFonts w:cs="Arial"/>
        </w:rPr>
      </w:pPr>
      <w:r w:rsidRPr="008436F2">
        <w:rPr>
          <w:rFonts w:cs="Arial"/>
        </w:rPr>
        <w:t>Proteins</w:t>
      </w:r>
    </w:p>
    <w:p w14:paraId="3F689BEF" w14:textId="77777777" w:rsidR="00D723AE" w:rsidRPr="008436F2" w:rsidRDefault="00D723AE" w:rsidP="00D723AE">
      <w:pPr>
        <w:numPr>
          <w:ilvl w:val="1"/>
          <w:numId w:val="56"/>
        </w:numPr>
        <w:ind w:left="1440" w:hanging="360"/>
        <w:rPr>
          <w:rFonts w:cs="Arial"/>
        </w:rPr>
      </w:pPr>
      <w:r w:rsidRPr="008436F2">
        <w:rPr>
          <w:rFonts w:cs="Arial"/>
        </w:rPr>
        <w:t>Hydrogen bonding</w:t>
      </w:r>
    </w:p>
    <w:p w14:paraId="2B32F0D3" w14:textId="77777777" w:rsidR="00D723AE" w:rsidRPr="008436F2" w:rsidRDefault="00D723AE" w:rsidP="00D723AE">
      <w:pPr>
        <w:numPr>
          <w:ilvl w:val="1"/>
          <w:numId w:val="56"/>
        </w:numPr>
        <w:ind w:left="1440" w:hanging="360"/>
        <w:rPr>
          <w:rFonts w:cs="Arial"/>
        </w:rPr>
      </w:pPr>
      <w:r w:rsidRPr="008436F2">
        <w:rPr>
          <w:rFonts w:cs="Arial"/>
        </w:rPr>
        <w:t xml:space="preserve">Environmental impacts of personal and societal decisions </w:t>
      </w:r>
    </w:p>
    <w:p w14:paraId="5C4D8FB0" w14:textId="77777777" w:rsidR="00D723AE" w:rsidRPr="008436F2" w:rsidRDefault="00D723AE" w:rsidP="00D723AE">
      <w:pPr>
        <w:numPr>
          <w:ilvl w:val="1"/>
          <w:numId w:val="56"/>
        </w:numPr>
        <w:ind w:left="1440" w:hanging="360"/>
        <w:rPr>
          <w:rFonts w:cs="Arial"/>
        </w:rPr>
      </w:pPr>
      <w:r w:rsidRPr="008436F2">
        <w:rPr>
          <w:rFonts w:cs="Arial"/>
        </w:rPr>
        <w:t>Periodic properties</w:t>
      </w:r>
    </w:p>
    <w:p w14:paraId="268E4641" w14:textId="77777777" w:rsidR="00D723AE" w:rsidRPr="008436F2" w:rsidRDefault="00D723AE" w:rsidP="00D723AE">
      <w:pPr>
        <w:numPr>
          <w:ilvl w:val="1"/>
          <w:numId w:val="56"/>
        </w:numPr>
        <w:ind w:left="1440" w:hanging="360"/>
        <w:rPr>
          <w:rFonts w:cs="Arial"/>
        </w:rPr>
      </w:pPr>
      <w:r w:rsidRPr="008436F2">
        <w:rPr>
          <w:rFonts w:cs="Arial"/>
        </w:rPr>
        <w:t>Nuclear chemistry</w:t>
      </w:r>
    </w:p>
    <w:p w14:paraId="3B29F3FF" w14:textId="77777777" w:rsidR="00D723AE" w:rsidRPr="008436F2" w:rsidRDefault="00D723AE" w:rsidP="00D723AE">
      <w:pPr>
        <w:numPr>
          <w:ilvl w:val="1"/>
          <w:numId w:val="56"/>
        </w:numPr>
        <w:ind w:left="1440" w:hanging="360"/>
        <w:rPr>
          <w:rFonts w:cs="Arial"/>
        </w:rPr>
      </w:pPr>
      <w:r w:rsidRPr="008436F2">
        <w:rPr>
          <w:rFonts w:cs="Arial"/>
        </w:rPr>
        <w:t>Equilibrium</w:t>
      </w:r>
    </w:p>
    <w:p w14:paraId="538242F2" w14:textId="77777777" w:rsidR="00D723AE" w:rsidRPr="008436F2" w:rsidRDefault="00D723AE" w:rsidP="00D723AE">
      <w:pPr>
        <w:numPr>
          <w:ilvl w:val="1"/>
          <w:numId w:val="56"/>
        </w:numPr>
        <w:ind w:left="1440" w:hanging="360"/>
        <w:rPr>
          <w:rFonts w:cs="Arial"/>
        </w:rPr>
      </w:pPr>
      <w:r w:rsidRPr="008436F2">
        <w:rPr>
          <w:rFonts w:cs="Arial"/>
        </w:rPr>
        <w:t>Green chemistry</w:t>
      </w:r>
    </w:p>
    <w:p w14:paraId="474F186D" w14:textId="77777777" w:rsidR="00D723AE" w:rsidRPr="008436F2" w:rsidRDefault="00D723AE" w:rsidP="00D723AE">
      <w:pPr>
        <w:rPr>
          <w:rFonts w:cs="Arial"/>
        </w:rPr>
      </w:pPr>
    </w:p>
    <w:p w14:paraId="4068F79F" w14:textId="0B73BFD9" w:rsidR="00D723AE" w:rsidRPr="008436F2" w:rsidRDefault="00D723AE" w:rsidP="00D723AE">
      <w:pPr>
        <w:numPr>
          <w:ilvl w:val="0"/>
          <w:numId w:val="56"/>
        </w:numPr>
        <w:rPr>
          <w:rFonts w:cs="Arial"/>
        </w:rPr>
      </w:pPr>
      <w:r w:rsidRPr="008436F2">
        <w:rPr>
          <w:rFonts w:cs="Arial"/>
        </w:rPr>
        <w:t xml:space="preserve">Consider asking students to read “Open for Discussion: Paper vs. Pixel” on page 4 </w:t>
      </w:r>
      <w:r w:rsidR="00B625FB">
        <w:rPr>
          <w:rFonts w:cs="Arial"/>
        </w:rPr>
        <w:t xml:space="preserve">of the magazine </w:t>
      </w:r>
      <w:r w:rsidRPr="008436F2">
        <w:rPr>
          <w:rFonts w:cs="Arial"/>
        </w:rPr>
        <w:t>before or after they read “Celebrating Paper!” to help them understand the complexity of making decisions about whether to use paper or electronic versions of paper products such as e-textbooks.</w:t>
      </w:r>
    </w:p>
    <w:p w14:paraId="15F0696E" w14:textId="77777777" w:rsidR="00D723AE" w:rsidRPr="008436F2" w:rsidRDefault="00D723AE" w:rsidP="00D723AE">
      <w:pPr>
        <w:rPr>
          <w:rFonts w:cs="Arial"/>
        </w:rPr>
      </w:pPr>
    </w:p>
    <w:p w14:paraId="43094C32" w14:textId="7C1B9751" w:rsidR="00D723AE" w:rsidRPr="008436F2" w:rsidRDefault="00D723AE" w:rsidP="00D723AE">
      <w:pPr>
        <w:pStyle w:val="ListParagraph"/>
        <w:numPr>
          <w:ilvl w:val="0"/>
          <w:numId w:val="56"/>
        </w:numPr>
        <w:contextualSpacing w:val="0"/>
        <w:rPr>
          <w:rFonts w:cs="Arial"/>
          <w:szCs w:val="22"/>
        </w:rPr>
      </w:pPr>
      <w:r w:rsidRPr="008436F2">
        <w:rPr>
          <w:rFonts w:cs="Arial"/>
          <w:szCs w:val="22"/>
        </w:rPr>
        <w:t xml:space="preserve">The theme of Chemists Celebrate Earth Week (CCEW) this year is “The Chemistry of Paper,” so you and your students can check out some of the activities that </w:t>
      </w:r>
      <w:proofErr w:type="gramStart"/>
      <w:r w:rsidRPr="008436F2">
        <w:rPr>
          <w:rFonts w:cs="Arial"/>
          <w:szCs w:val="22"/>
        </w:rPr>
        <w:t>can be found</w:t>
      </w:r>
      <w:proofErr w:type="gramEnd"/>
      <w:r w:rsidRPr="008436F2">
        <w:rPr>
          <w:rFonts w:cs="Arial"/>
          <w:szCs w:val="22"/>
        </w:rPr>
        <w:t xml:space="preserve"> at the website found on the back cover</w:t>
      </w:r>
      <w:r w:rsidR="009919ED">
        <w:rPr>
          <w:rFonts w:cs="Arial"/>
          <w:szCs w:val="22"/>
        </w:rPr>
        <w:t xml:space="preserve"> of the magazine</w:t>
      </w:r>
      <w:r w:rsidRPr="008436F2">
        <w:rPr>
          <w:rFonts w:cs="Arial"/>
          <w:szCs w:val="22"/>
        </w:rPr>
        <w:t>.</w:t>
      </w:r>
    </w:p>
    <w:p w14:paraId="56BCEC96" w14:textId="77777777" w:rsidR="00D723AE" w:rsidRPr="008436F2" w:rsidRDefault="00D723AE" w:rsidP="00D723AE">
      <w:pPr>
        <w:rPr>
          <w:rFonts w:cs="Arial"/>
        </w:rPr>
      </w:pPr>
    </w:p>
    <w:p w14:paraId="28CD08D7" w14:textId="362B3269" w:rsidR="00D723AE" w:rsidRPr="008436F2" w:rsidRDefault="00D723AE" w:rsidP="00D723AE">
      <w:pPr>
        <w:numPr>
          <w:ilvl w:val="0"/>
          <w:numId w:val="56"/>
        </w:numPr>
        <w:rPr>
          <w:rFonts w:cs="Arial"/>
        </w:rPr>
      </w:pPr>
      <w:r w:rsidRPr="008436F2">
        <w:rPr>
          <w:rFonts w:cs="Arial"/>
        </w:rPr>
        <w:t>The engaging video “Is it OK to pee in the pool?” (</w:t>
      </w:r>
      <w:proofErr w:type="gramStart"/>
      <w:r w:rsidRPr="008436F2">
        <w:rPr>
          <w:rFonts w:cs="Arial"/>
        </w:rPr>
        <w:t>see</w:t>
      </w:r>
      <w:proofErr w:type="gramEnd"/>
      <w:r w:rsidRPr="008436F2">
        <w:rPr>
          <w:rFonts w:cs="Arial"/>
        </w:rPr>
        <w:t xml:space="preserve"> p. 18</w:t>
      </w:r>
      <w:r w:rsidR="0060452D">
        <w:rPr>
          <w:rFonts w:cs="Arial"/>
        </w:rPr>
        <w:t xml:space="preserve"> of the magazine</w:t>
      </w:r>
      <w:r w:rsidRPr="008436F2">
        <w:rPr>
          <w:rFonts w:cs="Arial"/>
        </w:rPr>
        <w:t xml:space="preserve">), produced by ACS, has excellent chemistry information.   </w:t>
      </w:r>
    </w:p>
    <w:p w14:paraId="5CD8EB7B" w14:textId="77777777" w:rsidR="00D723AE" w:rsidRPr="008436F2" w:rsidRDefault="00D723AE" w:rsidP="00D723AE">
      <w:pPr>
        <w:pStyle w:val="ListParagraph"/>
        <w:rPr>
          <w:rFonts w:cs="Arial"/>
          <w:szCs w:val="22"/>
        </w:rPr>
      </w:pPr>
    </w:p>
    <w:p w14:paraId="08CEC38D" w14:textId="77777777" w:rsidR="00D723AE" w:rsidRPr="008436F2" w:rsidRDefault="00D723AE" w:rsidP="00D723AE">
      <w:pPr>
        <w:numPr>
          <w:ilvl w:val="0"/>
          <w:numId w:val="56"/>
        </w:numPr>
        <w:rPr>
          <w:rFonts w:cs="Arial"/>
        </w:rPr>
      </w:pPr>
      <w:r w:rsidRPr="008436F2">
        <w:rPr>
          <w:rFonts w:cs="Arial"/>
        </w:rPr>
        <w:t xml:space="preserve">To help students engage with the text, ask students which article </w:t>
      </w:r>
      <w:r w:rsidRPr="008436F2">
        <w:rPr>
          <w:rFonts w:cs="Arial"/>
          <w:b/>
        </w:rPr>
        <w:t>engaged</w:t>
      </w:r>
      <w:r w:rsidRPr="008436F2">
        <w:rPr>
          <w:rFonts w:cs="Arial"/>
        </w:rPr>
        <w:t xml:space="preserve"> them most and why, or what </w:t>
      </w:r>
      <w:r w:rsidRPr="008436F2">
        <w:rPr>
          <w:rFonts w:cs="Arial"/>
          <w:b/>
        </w:rPr>
        <w:t>questions</w:t>
      </w:r>
      <w:r w:rsidRPr="008436F2">
        <w:rPr>
          <w:rFonts w:cs="Arial"/>
        </w:rPr>
        <w:t xml:space="preserve"> they still have about the articles, and what they would like to explore further. </w:t>
      </w:r>
    </w:p>
    <w:p w14:paraId="7F30A0FB" w14:textId="77777777" w:rsidR="00D723AE" w:rsidRPr="008436F2" w:rsidRDefault="00D723AE" w:rsidP="00D723AE">
      <w:pPr>
        <w:rPr>
          <w:rFonts w:cs="Arial"/>
        </w:rPr>
      </w:pPr>
    </w:p>
    <w:p w14:paraId="079CB632" w14:textId="77777777" w:rsidR="00D723AE" w:rsidRPr="008436F2" w:rsidRDefault="00D723AE" w:rsidP="00D723AE">
      <w:pPr>
        <w:numPr>
          <w:ilvl w:val="0"/>
          <w:numId w:val="56"/>
        </w:numPr>
        <w:rPr>
          <w:rFonts w:cs="Arial"/>
        </w:rPr>
      </w:pPr>
      <w:r w:rsidRPr="008436F2">
        <w:rPr>
          <w:rFonts w:cs="Arial"/>
        </w:rPr>
        <w:t>Ask students if they have questions about some of the issues discussed in the articles.</w:t>
      </w:r>
    </w:p>
    <w:p w14:paraId="5319776B" w14:textId="77777777" w:rsidR="00D723AE" w:rsidRDefault="00D723AE" w:rsidP="00A01C5C">
      <w:pPr>
        <w:rPr>
          <w:rFonts w:cs="Arial"/>
        </w:rPr>
      </w:pPr>
    </w:p>
    <w:p w14:paraId="7876701C" w14:textId="77777777" w:rsidR="00A01C5C" w:rsidRPr="002D251B" w:rsidRDefault="00A01C5C" w:rsidP="00A01C5C">
      <w:pPr>
        <w:rPr>
          <w:rFonts w:cs="Arial"/>
        </w:rPr>
      </w:pPr>
      <w:r>
        <w:rPr>
          <w:rFonts w:cs="Arial"/>
        </w:rPr>
        <w:br w:type="page"/>
      </w:r>
    </w:p>
    <w:p w14:paraId="58702359" w14:textId="2DB6B590" w:rsidR="001D6888" w:rsidRPr="001D6888" w:rsidRDefault="001D6888" w:rsidP="001D6888">
      <w:pPr>
        <w:spacing w:before="60"/>
        <w:rPr>
          <w:rFonts w:cs="Arial"/>
          <w:szCs w:val="22"/>
        </w:rPr>
        <w:sectPr w:rsidR="001D6888" w:rsidRPr="001D6888" w:rsidSect="009A34C0">
          <w:headerReference w:type="default" r:id="rId154"/>
          <w:pgSz w:w="12240" w:h="15840" w:code="1"/>
          <w:pgMar w:top="1526" w:right="1440" w:bottom="1440" w:left="1440" w:header="720" w:footer="720" w:gutter="0"/>
          <w:cols w:space="720"/>
          <w:titlePg/>
          <w:docGrid w:linePitch="360"/>
        </w:sectPr>
      </w:pPr>
    </w:p>
    <w:bookmarkStart w:id="1498" w:name="_Toc497568899"/>
    <w:bookmarkStart w:id="1499" w:name="_Toc503109284"/>
    <w:bookmarkStart w:id="1500" w:name="_Toc503112725"/>
    <w:bookmarkStart w:id="1501" w:name="_Toc503284506"/>
    <w:bookmarkStart w:id="1502" w:name="_Toc503434358"/>
    <w:bookmarkStart w:id="1503" w:name="_Toc503436602"/>
    <w:bookmarkStart w:id="1504" w:name="_Toc503455428"/>
    <w:bookmarkStart w:id="1505" w:name="_Toc503455589"/>
    <w:bookmarkStart w:id="1506" w:name="_Toc503455755"/>
    <w:bookmarkStart w:id="1507" w:name="_Toc503455976"/>
    <w:bookmarkStart w:id="1508" w:name="_Toc503456642"/>
    <w:bookmarkStart w:id="1509" w:name="_Toc503456846"/>
    <w:bookmarkStart w:id="1510" w:name="_Toc506826635"/>
    <w:bookmarkStart w:id="1511" w:name="_Toc508547943"/>
    <w:bookmarkStart w:id="1512" w:name="_Toc508548546"/>
    <w:bookmarkStart w:id="1513" w:name="_Toc508548775"/>
    <w:bookmarkStart w:id="1514" w:name="_Toc523672949"/>
    <w:bookmarkStart w:id="1515" w:name="_Toc523673245"/>
    <w:bookmarkStart w:id="1516" w:name="_Toc523680927"/>
    <w:bookmarkStart w:id="1517" w:name="_Toc523843470"/>
    <w:bookmarkStart w:id="1518" w:name="_Toc523845095"/>
    <w:bookmarkStart w:id="1519" w:name="_Toc523845465"/>
    <w:bookmarkStart w:id="1520" w:name="_Toc523845761"/>
    <w:bookmarkStart w:id="1521" w:name="_Toc523845883"/>
    <w:bookmarkStart w:id="1522" w:name="_Toc523845976"/>
    <w:bookmarkStart w:id="1523" w:name="_Toc524538899"/>
    <w:bookmarkStart w:id="1524" w:name="_Toc528664532"/>
    <w:bookmarkStart w:id="1525" w:name="_Toc529098419"/>
    <w:bookmarkStart w:id="1526" w:name="_Toc529100356"/>
    <w:bookmarkStart w:id="1527" w:name="_Toc529100568"/>
    <w:bookmarkStart w:id="1528" w:name="_Toc529111533"/>
    <w:bookmarkStart w:id="1529" w:name="_Toc529206924"/>
    <w:bookmarkStart w:id="1530" w:name="_Toc534818859"/>
    <w:bookmarkStart w:id="1531" w:name="_Toc534906441"/>
    <w:bookmarkStart w:id="1532" w:name="_Toc3376164"/>
    <w:bookmarkStart w:id="1533" w:name="_Toc3378498"/>
    <w:bookmarkStart w:id="1534" w:name="_Toc3380391"/>
    <w:bookmarkStart w:id="1535" w:name="_Toc3462121"/>
    <w:p w14:paraId="055BF8F5" w14:textId="59DF6918" w:rsidR="00601995" w:rsidRPr="001C48EF" w:rsidRDefault="00601995" w:rsidP="0039770F">
      <w:pPr>
        <w:pStyle w:val="Heading3"/>
      </w:pPr>
      <w:r w:rsidRPr="001C48EF">
        <w:rPr>
          <w:noProof/>
        </w:rPr>
        <w:lastRenderedPageBreak/>
        <mc:AlternateContent>
          <mc:Choice Requires="wps">
            <w:drawing>
              <wp:anchor distT="0" distB="0" distL="114300" distR="114300" simplePos="0" relativeHeight="252021248" behindDoc="1" locked="0" layoutInCell="1" allowOverlap="1" wp14:anchorId="5C86FC87" wp14:editId="755E8FC8">
                <wp:simplePos x="0" y="0"/>
                <wp:positionH relativeFrom="column">
                  <wp:posOffset>-554990</wp:posOffset>
                </wp:positionH>
                <wp:positionV relativeFrom="paragraph">
                  <wp:posOffset>446368</wp:posOffset>
                </wp:positionV>
                <wp:extent cx="7060676" cy="114300"/>
                <wp:effectExtent l="0" t="0" r="6985" b="0"/>
                <wp:wrapNone/>
                <wp:docPr id="250" name="Rectangle 25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5AAA20D" id="Rectangle 250" o:spid="_x0000_s1026" style="position:absolute;margin-left:-43.7pt;margin-top:35.15pt;width:555.95pt;height:9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uv6wEAAEAEAAAOAAAAZHJzL2Uyb0RvYy54bWysU8tu2zAQvBfoPxC815Kcxg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" fillcolor="#d8d8d8 [2732]" stroked="f" strokeweight=".5pt"/>
            </w:pict>
          </mc:Fallback>
        </mc:AlternateContent>
      </w:r>
      <w:r w:rsidRPr="001C48EF">
        <w:t>About the Guide</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6A939D58" w14:textId="77777777" w:rsidR="009E28CE" w:rsidRPr="00403C2A" w:rsidRDefault="009E28CE" w:rsidP="00601995">
      <w:pPr>
        <w:rPr>
          <w:rFonts w:cs="Arial"/>
          <w:sz w:val="12"/>
          <w:szCs w:val="22"/>
        </w:rPr>
      </w:pPr>
    </w:p>
    <w:p w14:paraId="47BEE62A" w14:textId="77777777" w:rsidR="001C48EF" w:rsidRDefault="001C48EF" w:rsidP="00601995">
      <w:pPr>
        <w:rPr>
          <w:rFonts w:cs="Arial"/>
          <w:szCs w:val="22"/>
        </w:rPr>
      </w:pPr>
    </w:p>
    <w:p w14:paraId="0FB896B7" w14:textId="5F7AAAD6" w:rsidR="009F45AA" w:rsidRDefault="00601995" w:rsidP="00601995">
      <w:pPr>
        <w:rPr>
          <w:rFonts w:cs="Arial"/>
          <w:szCs w:val="22"/>
        </w:rPr>
      </w:pPr>
      <w:r w:rsidRPr="00835CFD">
        <w:rPr>
          <w:rFonts w:cs="Arial"/>
          <w:szCs w:val="22"/>
        </w:rPr>
        <w:t xml:space="preserve">Teacher’s Guide </w:t>
      </w:r>
      <w:r>
        <w:rPr>
          <w:rFonts w:cs="Arial"/>
          <w:szCs w:val="22"/>
        </w:rPr>
        <w:t>team leader</w:t>
      </w:r>
      <w:r w:rsidRPr="00835CFD">
        <w:rPr>
          <w:rFonts w:cs="Arial"/>
          <w:szCs w:val="22"/>
        </w:rPr>
        <w:t xml:space="preserve"> William Bleam</w:t>
      </w:r>
      <w:r>
        <w:rPr>
          <w:rFonts w:cs="Arial"/>
          <w:szCs w:val="22"/>
        </w:rPr>
        <w:t xml:space="preserve"> and editors</w:t>
      </w:r>
      <w:r w:rsidRPr="00835CFD">
        <w:rPr>
          <w:rFonts w:cs="Arial"/>
          <w:szCs w:val="22"/>
        </w:rPr>
        <w:t xml:space="preserve"> </w:t>
      </w:r>
      <w:r>
        <w:rPr>
          <w:rFonts w:cs="Arial"/>
          <w:szCs w:val="22"/>
        </w:rPr>
        <w:t>Pamela Diaz, Steve</w:t>
      </w:r>
      <w:r w:rsidR="008E2092">
        <w:rPr>
          <w:rFonts w:cs="Arial"/>
          <w:szCs w:val="22"/>
        </w:rPr>
        <w:t>n</w:t>
      </w:r>
      <w:r>
        <w:rPr>
          <w:rFonts w:cs="Arial"/>
          <w:szCs w:val="22"/>
        </w:rPr>
        <w:t xml:space="preserve"> Long</w:t>
      </w:r>
      <w:r w:rsidR="008E2092">
        <w:rPr>
          <w:rFonts w:cs="Arial"/>
          <w:szCs w:val="22"/>
        </w:rPr>
        <w:t>,</w:t>
      </w:r>
      <w:r>
        <w:rPr>
          <w:rFonts w:cs="Arial"/>
          <w:szCs w:val="22"/>
        </w:rPr>
        <w:t xml:space="preserve"> and </w:t>
      </w:r>
      <w:r w:rsidRPr="00835CFD">
        <w:rPr>
          <w:rFonts w:cs="Arial"/>
          <w:szCs w:val="22"/>
        </w:rPr>
        <w:t xml:space="preserve">Barbara </w:t>
      </w:r>
      <w:proofErr w:type="spellStart"/>
      <w:r w:rsidRPr="00835CFD">
        <w:rPr>
          <w:rFonts w:cs="Arial"/>
          <w:szCs w:val="22"/>
        </w:rPr>
        <w:t>Sitzman</w:t>
      </w:r>
      <w:proofErr w:type="spellEnd"/>
      <w:r w:rsidRPr="00835CFD">
        <w:rPr>
          <w:rFonts w:cs="Arial"/>
          <w:szCs w:val="22"/>
        </w:rPr>
        <w:t xml:space="preserve"> created the Teacher’s Guide article material.</w:t>
      </w:r>
    </w:p>
    <w:p w14:paraId="77DDA0EC" w14:textId="4AAE86D0" w:rsidR="00601995" w:rsidRPr="00835CFD" w:rsidRDefault="00601995" w:rsidP="00601995">
      <w:pPr>
        <w:rPr>
          <w:rFonts w:cs="Arial"/>
          <w:szCs w:val="22"/>
        </w:rPr>
      </w:pPr>
      <w:r w:rsidRPr="00835CFD">
        <w:rPr>
          <w:rFonts w:cs="Arial"/>
          <w:szCs w:val="22"/>
        </w:rPr>
        <w:t>E-mail</w:t>
      </w:r>
      <w:r w:rsidR="00B91322">
        <w:rPr>
          <w:rFonts w:cs="Arial"/>
          <w:szCs w:val="22"/>
        </w:rPr>
        <w:t xml:space="preserve">: </w:t>
      </w:r>
      <w:hyperlink r:id="rId155" w:history="1">
        <w:r w:rsidRPr="00835CFD">
          <w:rPr>
            <w:rStyle w:val="Hyperlink"/>
            <w:rFonts w:cs="Arial"/>
            <w:szCs w:val="22"/>
          </w:rPr>
          <w:t>bbleam@verizon.net</w:t>
        </w:r>
      </w:hyperlink>
    </w:p>
    <w:p w14:paraId="0C737BC4" w14:textId="77777777" w:rsidR="00601995" w:rsidRPr="00835CFD" w:rsidRDefault="00601995" w:rsidP="00601995">
      <w:pPr>
        <w:autoSpaceDE w:val="0"/>
        <w:autoSpaceDN w:val="0"/>
        <w:adjustRightInd w:val="0"/>
        <w:rPr>
          <w:rFonts w:cs="Arial"/>
          <w:szCs w:val="22"/>
        </w:rPr>
      </w:pPr>
    </w:p>
    <w:p w14:paraId="455FD5C2" w14:textId="77777777" w:rsidR="00601995" w:rsidRPr="00835CFD" w:rsidRDefault="00601995" w:rsidP="00601995">
      <w:pPr>
        <w:autoSpaceDE w:val="0"/>
        <w:autoSpaceDN w:val="0"/>
        <w:adjustRightInd w:val="0"/>
        <w:rPr>
          <w:rFonts w:cs="Arial"/>
          <w:szCs w:val="22"/>
        </w:rPr>
      </w:pPr>
      <w:r w:rsidRPr="00835CFD">
        <w:rPr>
          <w:rFonts w:cs="Arial"/>
          <w:szCs w:val="22"/>
        </w:rPr>
        <w:t>Susan Cooper prepared the anticipation and reading guides.</w:t>
      </w:r>
    </w:p>
    <w:p w14:paraId="08985F3A" w14:textId="77777777" w:rsidR="00601995" w:rsidRPr="00835CFD" w:rsidRDefault="00601995" w:rsidP="00601995">
      <w:pPr>
        <w:rPr>
          <w:rFonts w:cs="Arial"/>
          <w:szCs w:val="22"/>
        </w:rPr>
      </w:pPr>
    </w:p>
    <w:p w14:paraId="5F0C675B" w14:textId="77777777" w:rsidR="006A2155" w:rsidRDefault="006A2155" w:rsidP="006A2155">
      <w:pPr>
        <w:rPr>
          <w:rFonts w:cs="Arial"/>
        </w:rPr>
      </w:pPr>
      <w:r w:rsidRPr="78EA7FBE">
        <w:rPr>
          <w:rFonts w:cs="Arial"/>
        </w:rPr>
        <w:t xml:space="preserve">Christine Suh, </w:t>
      </w:r>
      <w:r w:rsidRPr="78EA7FBE">
        <w:rPr>
          <w:rFonts w:cs="Arial"/>
          <w:i/>
          <w:iCs/>
        </w:rPr>
        <w:t>ChemMatters</w:t>
      </w:r>
      <w:r w:rsidRPr="78EA7FBE">
        <w:rPr>
          <w:rFonts w:cs="Arial"/>
        </w:rPr>
        <w:t xml:space="preserve"> editor, coordinated the production of the Guide. Lis Gallegos, </w:t>
      </w:r>
      <w:r w:rsidRPr="78EA7FBE">
        <w:rPr>
          <w:rFonts w:cs="Arial"/>
          <w:i/>
          <w:iCs/>
        </w:rPr>
        <w:t xml:space="preserve">ChemMatters </w:t>
      </w:r>
      <w:r w:rsidRPr="78EA7FBE">
        <w:rPr>
          <w:rFonts w:cs="Arial"/>
        </w:rPr>
        <w:t>editorial assistant, combined the Teacher’s Guides materials.</w:t>
      </w:r>
    </w:p>
    <w:p w14:paraId="79E606D7" w14:textId="77777777" w:rsidR="006A2155" w:rsidRPr="00835CFD" w:rsidRDefault="006A2155" w:rsidP="006A2155">
      <w:pPr>
        <w:rPr>
          <w:rFonts w:cs="Arial"/>
          <w:szCs w:val="22"/>
        </w:rPr>
      </w:pPr>
      <w:r w:rsidRPr="00835CFD">
        <w:rPr>
          <w:rFonts w:cs="Arial"/>
          <w:szCs w:val="22"/>
        </w:rPr>
        <w:t>E-mail</w:t>
      </w:r>
      <w:r>
        <w:rPr>
          <w:rFonts w:cs="Arial"/>
          <w:szCs w:val="22"/>
        </w:rPr>
        <w:t xml:space="preserve">: </w:t>
      </w:r>
      <w:hyperlink r:id="rId156" w:history="1">
        <w:r w:rsidRPr="00835CFD">
          <w:rPr>
            <w:rStyle w:val="Hyperlink"/>
            <w:rFonts w:cs="Arial"/>
            <w:szCs w:val="22"/>
          </w:rPr>
          <w:t>chemmatters@acs.org</w:t>
        </w:r>
      </w:hyperlink>
    </w:p>
    <w:p w14:paraId="178FE6A5" w14:textId="77777777" w:rsidR="00601995" w:rsidRPr="00835CFD" w:rsidRDefault="00601995" w:rsidP="00601995">
      <w:pPr>
        <w:rPr>
          <w:rFonts w:cs="Arial"/>
          <w:szCs w:val="22"/>
        </w:rPr>
      </w:pPr>
    </w:p>
    <w:p w14:paraId="06901605" w14:textId="605A14E7" w:rsidR="00601995" w:rsidRPr="00835CFD" w:rsidRDefault="00601995" w:rsidP="00601995">
      <w:pPr>
        <w:rPr>
          <w:rFonts w:cs="Arial"/>
          <w:szCs w:val="22"/>
        </w:rPr>
      </w:pPr>
      <w:r w:rsidRPr="00835CFD">
        <w:rPr>
          <w:rFonts w:cs="Arial"/>
          <w:szCs w:val="22"/>
        </w:rPr>
        <w:t xml:space="preserve">Articles from past issues of </w:t>
      </w:r>
      <w:r w:rsidRPr="00835CFD">
        <w:rPr>
          <w:rFonts w:cs="Arial"/>
          <w:i/>
          <w:szCs w:val="22"/>
        </w:rPr>
        <w:t>ChemMatters</w:t>
      </w:r>
      <w:r w:rsidRPr="00835CFD">
        <w:rPr>
          <w:rFonts w:cs="Arial"/>
          <w:szCs w:val="22"/>
        </w:rPr>
        <w:t xml:space="preserve"> </w:t>
      </w:r>
      <w:r>
        <w:rPr>
          <w:rFonts w:cs="Arial"/>
          <w:szCs w:val="22"/>
        </w:rPr>
        <w:t xml:space="preserve">and related Teacher’s Guides </w:t>
      </w:r>
      <w:proofErr w:type="gramStart"/>
      <w:r w:rsidRPr="00835CFD">
        <w:rPr>
          <w:rFonts w:cs="Arial"/>
          <w:szCs w:val="22"/>
        </w:rPr>
        <w:t>can be accessed</w:t>
      </w:r>
      <w:proofErr w:type="gramEnd"/>
      <w:r w:rsidRPr="00835CFD">
        <w:rPr>
          <w:rFonts w:cs="Arial"/>
          <w:szCs w:val="22"/>
        </w:rPr>
        <w:t xml:space="preserve"> from a DVD that is available from the American Chemical Society for $42</w:t>
      </w:r>
      <w:r w:rsidR="00067521">
        <w:rPr>
          <w:rFonts w:cs="Arial"/>
          <w:szCs w:val="22"/>
        </w:rPr>
        <w:t xml:space="preserve"> or $135 for a site license.</w:t>
      </w:r>
      <w:r w:rsidRPr="00835CFD">
        <w:rPr>
          <w:rFonts w:cs="Arial"/>
          <w:szCs w:val="22"/>
        </w:rPr>
        <w:t xml:space="preserve"> The DVD contains the entire 30-year publication of </w:t>
      </w:r>
      <w:r w:rsidRPr="00835CFD">
        <w:rPr>
          <w:rFonts w:cs="Arial"/>
          <w:i/>
          <w:szCs w:val="22"/>
        </w:rPr>
        <w:t>ChemMatters</w:t>
      </w:r>
      <w:r w:rsidRPr="00835CFD">
        <w:rPr>
          <w:rFonts w:cs="Arial"/>
          <w:szCs w:val="22"/>
        </w:rPr>
        <w:t xml:space="preserve"> issues, from February 1983 to April 2013</w:t>
      </w:r>
      <w:r>
        <w:rPr>
          <w:rFonts w:cs="Arial"/>
          <w:szCs w:val="22"/>
        </w:rPr>
        <w:t xml:space="preserve">, </w:t>
      </w:r>
      <w:r w:rsidRPr="001C2B70">
        <w:rPr>
          <w:rFonts w:cs="Arial"/>
          <w:szCs w:val="22"/>
        </w:rPr>
        <w:t xml:space="preserve">along with all the related Teacher’s Guides since they </w:t>
      </w:r>
      <w:proofErr w:type="gramStart"/>
      <w:r w:rsidRPr="001C2B70">
        <w:rPr>
          <w:rFonts w:cs="Arial"/>
          <w:szCs w:val="22"/>
        </w:rPr>
        <w:t>were first created</w:t>
      </w:r>
      <w:proofErr w:type="gramEnd"/>
      <w:r w:rsidRPr="001C2B70">
        <w:rPr>
          <w:rFonts w:cs="Arial"/>
          <w:szCs w:val="22"/>
        </w:rPr>
        <w:t xml:space="preserve"> with the February 1990 issue</w:t>
      </w:r>
      <w:r>
        <w:rPr>
          <w:rFonts w:cs="Arial"/>
          <w:szCs w:val="22"/>
        </w:rPr>
        <w:t xml:space="preserve"> </w:t>
      </w:r>
      <w:r w:rsidRPr="001C2B70">
        <w:rPr>
          <w:rFonts w:cs="Arial"/>
          <w:szCs w:val="22"/>
        </w:rPr>
        <w:t xml:space="preserve">of </w:t>
      </w:r>
      <w:r w:rsidRPr="0076055E">
        <w:rPr>
          <w:rFonts w:cs="Arial"/>
          <w:i/>
          <w:szCs w:val="22"/>
        </w:rPr>
        <w:t>ChemMatters</w:t>
      </w:r>
      <w:r w:rsidRPr="001C2B70">
        <w:rPr>
          <w:rFonts w:cs="Arial"/>
          <w:szCs w:val="22"/>
        </w:rPr>
        <w:t>.</w:t>
      </w:r>
    </w:p>
    <w:p w14:paraId="60A97BA1" w14:textId="77777777" w:rsidR="00601995" w:rsidRPr="00835CFD" w:rsidRDefault="00601995" w:rsidP="00601995">
      <w:pPr>
        <w:rPr>
          <w:rFonts w:cs="Arial"/>
          <w:szCs w:val="22"/>
        </w:rPr>
      </w:pPr>
    </w:p>
    <w:p w14:paraId="60F8CA12" w14:textId="77777777" w:rsidR="00601995" w:rsidRPr="00835CFD" w:rsidRDefault="00601995" w:rsidP="00601995">
      <w:pPr>
        <w:rPr>
          <w:rFonts w:cs="Arial"/>
          <w:szCs w:val="22"/>
        </w:rPr>
      </w:pPr>
      <w:r w:rsidRPr="00835CFD">
        <w:rPr>
          <w:rFonts w:cs="Arial"/>
          <w:szCs w:val="22"/>
        </w:rPr>
        <w:t>The DVD also includes Article, Title</w:t>
      </w:r>
      <w:r>
        <w:rPr>
          <w:rFonts w:cs="Arial"/>
          <w:szCs w:val="22"/>
        </w:rPr>
        <w:t>,</w:t>
      </w:r>
      <w:r w:rsidRPr="00835CFD">
        <w:rPr>
          <w:rFonts w:cs="Arial"/>
          <w:szCs w:val="22"/>
        </w:rPr>
        <w:t xml:space="preserve"> and Keyword Indexes that cover all issues from February 1983 to April 2013.</w:t>
      </w:r>
      <w:r>
        <w:rPr>
          <w:rFonts w:cs="Arial"/>
          <w:szCs w:val="22"/>
        </w:rPr>
        <w:t xml:space="preserve"> </w:t>
      </w:r>
      <w:r w:rsidRPr="001C2B70">
        <w:rPr>
          <w:rFonts w:cs="Arial"/>
          <w:szCs w:val="22"/>
        </w:rPr>
        <w:t>A search function (similar to a Google search of keywords) is also available on the DVD.</w:t>
      </w:r>
    </w:p>
    <w:p w14:paraId="436CF4AC" w14:textId="77777777" w:rsidR="00601995" w:rsidRPr="00835CFD" w:rsidRDefault="00601995" w:rsidP="00601995">
      <w:pPr>
        <w:rPr>
          <w:rFonts w:cs="Arial"/>
          <w:szCs w:val="22"/>
        </w:rPr>
      </w:pPr>
    </w:p>
    <w:p w14:paraId="45F3460C" w14:textId="77777777" w:rsidR="00601995" w:rsidRDefault="00601995" w:rsidP="00601995">
      <w:pPr>
        <w:rPr>
          <w:rFonts w:cs="Arial"/>
          <w:szCs w:val="22"/>
        </w:rPr>
      </w:pPr>
      <w:r w:rsidRPr="00835CFD">
        <w:rPr>
          <w:rFonts w:cs="Arial"/>
          <w:szCs w:val="22"/>
        </w:rPr>
        <w:t xml:space="preserve">The </w:t>
      </w:r>
      <w:r w:rsidRPr="00835CFD">
        <w:rPr>
          <w:rFonts w:cs="Arial"/>
          <w:i/>
          <w:szCs w:val="22"/>
        </w:rPr>
        <w:t>ChemMatters</w:t>
      </w:r>
      <w:r w:rsidRPr="00835CFD">
        <w:rPr>
          <w:rFonts w:cs="Arial"/>
          <w:szCs w:val="22"/>
        </w:rPr>
        <w:t xml:space="preserve"> DVD </w:t>
      </w:r>
      <w:proofErr w:type="gramStart"/>
      <w:r w:rsidRPr="00835CFD">
        <w:rPr>
          <w:rFonts w:cs="Arial"/>
          <w:szCs w:val="22"/>
        </w:rPr>
        <w:t>can be purchased</w:t>
      </w:r>
      <w:proofErr w:type="gramEnd"/>
      <w:r w:rsidRPr="00835CFD">
        <w:rPr>
          <w:rFonts w:cs="Arial"/>
          <w:szCs w:val="22"/>
        </w:rPr>
        <w:t xml:space="preserve"> by calling 1-800-227-5558.</w:t>
      </w:r>
      <w:r>
        <w:rPr>
          <w:rFonts w:cs="Arial"/>
          <w:szCs w:val="22"/>
        </w:rPr>
        <w:t xml:space="preserve"> </w:t>
      </w:r>
      <w:r w:rsidRPr="00835CFD">
        <w:rPr>
          <w:rFonts w:cs="Arial"/>
          <w:szCs w:val="22"/>
        </w:rPr>
        <w:t xml:space="preserve">Purchase information </w:t>
      </w:r>
      <w:proofErr w:type="gramStart"/>
      <w:r w:rsidRPr="00835CFD">
        <w:rPr>
          <w:rFonts w:cs="Arial"/>
          <w:szCs w:val="22"/>
        </w:rPr>
        <w:t xml:space="preserve">can </w:t>
      </w:r>
      <w:r>
        <w:rPr>
          <w:rFonts w:cs="Arial"/>
          <w:szCs w:val="22"/>
        </w:rPr>
        <w:t xml:space="preserve">also </w:t>
      </w:r>
      <w:r w:rsidRPr="00835CFD">
        <w:rPr>
          <w:rFonts w:cs="Arial"/>
          <w:szCs w:val="22"/>
        </w:rPr>
        <w:t>be found</w:t>
      </w:r>
      <w:proofErr w:type="gramEnd"/>
      <w:r w:rsidRPr="00835CFD">
        <w:rPr>
          <w:rFonts w:cs="Arial"/>
          <w:szCs w:val="22"/>
        </w:rPr>
        <w:t xml:space="preserve"> online at </w:t>
      </w:r>
      <w:hyperlink r:id="rId157" w:history="1">
        <w:r w:rsidRPr="001C2B70">
          <w:rPr>
            <w:rStyle w:val="Hyperlink"/>
            <w:rFonts w:cs="Arial"/>
            <w:szCs w:val="22"/>
          </w:rPr>
          <w:t>http://tinyurl.com/o37s9x2</w:t>
        </w:r>
      </w:hyperlink>
      <w:r w:rsidRPr="00835CFD">
        <w:rPr>
          <w:rFonts w:cs="Arial"/>
          <w:szCs w:val="22"/>
        </w:rPr>
        <w:t>.</w:t>
      </w:r>
    </w:p>
    <w:p w14:paraId="0477DCBD" w14:textId="77777777" w:rsidR="00601995" w:rsidRPr="004C3124" w:rsidRDefault="00601995" w:rsidP="006C0BCE">
      <w:pPr>
        <w:rPr>
          <w:rFonts w:cs="Arial"/>
          <w:szCs w:val="22"/>
        </w:rPr>
      </w:pPr>
    </w:p>
    <w:sectPr w:rsidR="00601995" w:rsidRPr="004C3124" w:rsidSect="00052F35">
      <w:type w:val="continuous"/>
      <w:pgSz w:w="12240" w:h="15840" w:code="1"/>
      <w:pgMar w:top="152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A1F5C" w14:textId="77777777" w:rsidR="00A67A91" w:rsidRDefault="00A67A91">
      <w:r>
        <w:separator/>
      </w:r>
    </w:p>
  </w:endnote>
  <w:endnote w:type="continuationSeparator" w:id="0">
    <w:p w14:paraId="37FE8A33" w14:textId="77777777" w:rsidR="00A67A91" w:rsidRDefault="00A6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881012"/>
      <w:docPartObj>
        <w:docPartGallery w:val="Page Numbers (Bottom of Page)"/>
        <w:docPartUnique/>
      </w:docPartObj>
    </w:sdtPr>
    <w:sdtEndPr>
      <w:rPr>
        <w:rFonts w:cs="Arial"/>
        <w:noProof/>
      </w:rPr>
    </w:sdtEndPr>
    <w:sdtContent>
      <w:p w14:paraId="21D75F50" w14:textId="13F00833" w:rsidR="00776F90" w:rsidRPr="001725A8" w:rsidRDefault="00776F90" w:rsidP="001E6E15">
        <w:pPr>
          <w:pStyle w:val="Footer"/>
          <w:tabs>
            <w:tab w:val="clear" w:pos="4320"/>
            <w:tab w:val="center" w:pos="4500"/>
          </w:tabs>
          <w:rPr>
            <w:rFonts w:cs="Arial"/>
          </w:rPr>
        </w:pPr>
        <w:r w:rsidRPr="001725A8">
          <w:rPr>
            <w:rFonts w:cs="Arial"/>
            <w:noProof/>
          </w:rPr>
          <mc:AlternateContent>
            <mc:Choice Requires="wps">
              <w:drawing>
                <wp:anchor distT="4294967293" distB="4294967293" distL="114300" distR="114300" simplePos="0" relativeHeight="251662336" behindDoc="0" locked="0" layoutInCell="1" allowOverlap="1" wp14:anchorId="12F98A2D" wp14:editId="5E1A33F4">
                  <wp:simplePos x="0" y="0"/>
                  <wp:positionH relativeFrom="margin">
                    <wp:posOffset>-742950</wp:posOffset>
                  </wp:positionH>
                  <wp:positionV relativeFrom="paragraph">
                    <wp:posOffset>-137795</wp:posOffset>
                  </wp:positionV>
                  <wp:extent cx="74295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F18A0" id="Straight Connector 8" o:spid="_x0000_s1026" style="position:absolute;z-index:25166233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8.5pt,-10.85pt" to="52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" strokecolor="black [3213]" strokeweight=".5pt">
                  <v:stroke joinstyle="miter"/>
                  <o:lock v:ext="edit" shapetype="f"/>
                  <w10:wrap anchorx="margin"/>
                </v:line>
              </w:pict>
            </mc:Fallback>
          </mc:AlternateContent>
        </w:r>
        <w:r w:rsidRPr="001725A8">
          <w:rPr>
            <w:rFonts w:cs="Arial"/>
            <w:noProof/>
          </w:rPr>
          <w:drawing>
            <wp:anchor distT="0" distB="0" distL="114300" distR="114300" simplePos="0" relativeHeight="251660288" behindDoc="0" locked="0" layoutInCell="1" allowOverlap="1" wp14:anchorId="473EE7C4" wp14:editId="49DF1C34">
              <wp:simplePos x="0" y="0"/>
              <wp:positionH relativeFrom="column">
                <wp:posOffset>5005388</wp:posOffset>
              </wp:positionH>
              <wp:positionV relativeFrom="paragraph">
                <wp:posOffset>-46355</wp:posOffset>
              </wp:positionV>
              <wp:extent cx="933450" cy="2952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rsidRPr="001725A8">
          <w:rPr>
            <w:rFonts w:cs="Arial"/>
            <w:noProof/>
          </w:rPr>
          <w:drawing>
            <wp:anchor distT="0" distB="0" distL="114300" distR="114300" simplePos="0" relativeHeight="251659264" behindDoc="1" locked="0" layoutInCell="1" allowOverlap="1" wp14:anchorId="3D28C004" wp14:editId="4FE5C961">
              <wp:simplePos x="0" y="0"/>
              <wp:positionH relativeFrom="column">
                <wp:posOffset>0</wp:posOffset>
              </wp:positionH>
              <wp:positionV relativeFrom="paragraph">
                <wp:posOffset>635</wp:posOffset>
              </wp:positionV>
              <wp:extent cx="1094740" cy="201295"/>
              <wp:effectExtent l="0" t="0" r="0" b="8255"/>
              <wp:wrapTight wrapText="bothSides">
                <wp:wrapPolygon edited="0">
                  <wp:start x="0" y="0"/>
                  <wp:lineTo x="0" y="20442"/>
                  <wp:lineTo x="21049" y="20442"/>
                  <wp:lineTo x="21049" y="0"/>
                  <wp:lineTo x="0" y="0"/>
                </wp:wrapPolygon>
              </wp:wrapTight>
              <wp:docPr id="36" name="Picture 36"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1725A8">
          <w:rPr>
            <w:rFonts w:cs="Arial"/>
          </w:rPr>
          <w:fldChar w:fldCharType="begin"/>
        </w:r>
        <w:r w:rsidRPr="001725A8">
          <w:rPr>
            <w:rFonts w:cs="Arial"/>
          </w:rPr>
          <w:instrText xml:space="preserve"> PAGE   \* MERGEFORMAT </w:instrText>
        </w:r>
        <w:r w:rsidRPr="001725A8">
          <w:rPr>
            <w:rFonts w:cs="Arial"/>
          </w:rPr>
          <w:fldChar w:fldCharType="separate"/>
        </w:r>
        <w:r w:rsidR="000E22B1">
          <w:rPr>
            <w:rFonts w:cs="Arial"/>
            <w:noProof/>
          </w:rPr>
          <w:t>84</w:t>
        </w:r>
        <w:r w:rsidRPr="001725A8">
          <w:rPr>
            <w:rFonts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124105"/>
      <w:docPartObj>
        <w:docPartGallery w:val="Page Numbers (Bottom of Page)"/>
        <w:docPartUnique/>
      </w:docPartObj>
    </w:sdtPr>
    <w:sdtEndPr>
      <w:rPr>
        <w:rFonts w:cs="Arial"/>
        <w:noProof/>
      </w:rPr>
    </w:sdtEndPr>
    <w:sdtContent>
      <w:p w14:paraId="7C427490" w14:textId="03CB5045" w:rsidR="00776F90" w:rsidRPr="003F74F8" w:rsidRDefault="00776F90" w:rsidP="0017136A">
        <w:pPr>
          <w:pStyle w:val="Footer"/>
          <w:tabs>
            <w:tab w:val="clear" w:pos="4320"/>
            <w:tab w:val="center" w:pos="4500"/>
          </w:tabs>
          <w:rPr>
            <w:rFonts w:cs="Arial"/>
          </w:rPr>
        </w:pPr>
        <w:r w:rsidRPr="00443E50">
          <w:rPr>
            <w:noProof/>
          </w:rPr>
          <w:drawing>
            <wp:anchor distT="0" distB="0" distL="114300" distR="114300" simplePos="0" relativeHeight="251665408" behindDoc="0" locked="0" layoutInCell="1" allowOverlap="1" wp14:anchorId="764F8180" wp14:editId="7B5E4786">
              <wp:simplePos x="0" y="0"/>
              <wp:positionH relativeFrom="column">
                <wp:posOffset>5000625</wp:posOffset>
              </wp:positionH>
              <wp:positionV relativeFrom="paragraph">
                <wp:posOffset>-53340</wp:posOffset>
              </wp:positionV>
              <wp:extent cx="933450" cy="29527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rsidRPr="00443E50">
          <w:rPr>
            <w:noProof/>
          </w:rPr>
          <w:drawing>
            <wp:anchor distT="0" distB="0" distL="114300" distR="114300" simplePos="0" relativeHeight="251664384" behindDoc="1" locked="0" layoutInCell="1" allowOverlap="1" wp14:anchorId="5397B156" wp14:editId="307984EC">
              <wp:simplePos x="0" y="0"/>
              <wp:positionH relativeFrom="column">
                <wp:posOffset>121920</wp:posOffset>
              </wp:positionH>
              <wp:positionV relativeFrom="paragraph">
                <wp:posOffset>11430</wp:posOffset>
              </wp:positionV>
              <wp:extent cx="1094740" cy="201295"/>
              <wp:effectExtent l="0" t="0" r="0" b="8255"/>
              <wp:wrapTight wrapText="bothSides">
                <wp:wrapPolygon edited="0">
                  <wp:start x="0" y="0"/>
                  <wp:lineTo x="0" y="20442"/>
                  <wp:lineTo x="21049" y="20442"/>
                  <wp:lineTo x="21049" y="0"/>
                  <wp:lineTo x="0" y="0"/>
                </wp:wrapPolygon>
              </wp:wrapTight>
              <wp:docPr id="47" name="Picture 47"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3" distB="4294967293" distL="114300" distR="114300" simplePos="0" relativeHeight="251667456" behindDoc="0" locked="0" layoutInCell="1" allowOverlap="1" wp14:anchorId="5421107F" wp14:editId="40034A8B">
                  <wp:simplePos x="0" y="0"/>
                  <wp:positionH relativeFrom="margin">
                    <wp:posOffset>-754380</wp:posOffset>
                  </wp:positionH>
                  <wp:positionV relativeFrom="paragraph">
                    <wp:posOffset>-114300</wp:posOffset>
                  </wp:positionV>
                  <wp:extent cx="74295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D0CDB6" id="Straight Connector 35" o:spid="_x0000_s1026" style="position:absolute;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9.4pt,-9pt" to="525.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" strokecolor="black [3213]" strokeweight=".5pt">
                  <v:stroke joinstyle="miter"/>
                  <o:lock v:ext="edit" shapetype="f"/>
                  <w10:wrap anchorx="margin"/>
                </v:line>
              </w:pict>
            </mc:Fallback>
          </mc:AlternateContent>
        </w:r>
        <w:r>
          <w:tab/>
        </w:r>
        <w:r w:rsidRPr="003F74F8">
          <w:rPr>
            <w:rFonts w:cs="Arial"/>
          </w:rPr>
          <w:fldChar w:fldCharType="begin"/>
        </w:r>
        <w:r w:rsidRPr="003F74F8">
          <w:rPr>
            <w:rFonts w:cs="Arial"/>
          </w:rPr>
          <w:instrText xml:space="preserve"> PAGE   \* MERGEFORMAT </w:instrText>
        </w:r>
        <w:r w:rsidRPr="003F74F8">
          <w:rPr>
            <w:rFonts w:cs="Arial"/>
          </w:rPr>
          <w:fldChar w:fldCharType="separate"/>
        </w:r>
        <w:r w:rsidR="000E22B1">
          <w:rPr>
            <w:rFonts w:cs="Arial"/>
            <w:noProof/>
          </w:rPr>
          <w:t>85</w:t>
        </w:r>
        <w:r w:rsidRPr="003F74F8">
          <w:rPr>
            <w:rFonts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7B431" w14:textId="77777777" w:rsidR="00A67A91" w:rsidRDefault="00A67A91">
      <w:r>
        <w:separator/>
      </w:r>
    </w:p>
  </w:footnote>
  <w:footnote w:type="continuationSeparator" w:id="0">
    <w:p w14:paraId="0F5522D1" w14:textId="77777777" w:rsidR="00A67A91" w:rsidRDefault="00A67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5B4E" w14:textId="520B30D9" w:rsidR="00776F90" w:rsidRPr="0090611F" w:rsidRDefault="00776F90" w:rsidP="0090611F">
    <w:pPr>
      <w:jc w:val="center"/>
      <w:rPr>
        <w:rFonts w:cs="Arial"/>
        <w:sz w:val="20"/>
        <w:szCs w:val="20"/>
      </w:rPr>
    </w:pPr>
    <w:r w:rsidRPr="00A15565">
      <w:rPr>
        <w:rFonts w:cs="Arial"/>
        <w:sz w:val="20"/>
        <w:szCs w:val="76"/>
      </w:rPr>
      <w:t>“</w:t>
    </w:r>
    <w:r>
      <w:rPr>
        <w:rFonts w:cs="Arial"/>
        <w:sz w:val="20"/>
        <w:szCs w:val="76"/>
      </w:rPr>
      <w:t>Celebrating Paper!</w:t>
    </w:r>
    <w:r w:rsidRPr="00A15565">
      <w:rPr>
        <w:rFonts w:cs="Arial"/>
        <w:sz w:val="20"/>
        <w:szCs w:val="76"/>
      </w:rPr>
      <w:t>”</w:t>
    </w:r>
    <w:r>
      <w:rPr>
        <w:rFonts w:cs="Arial"/>
        <w:sz w:val="20"/>
        <w:szCs w:val="20"/>
      </w:rPr>
      <w:t xml:space="preserve"> </w:t>
    </w:r>
    <w:r w:rsidRPr="007E35F0">
      <w:rPr>
        <w:rFonts w:cs="Arial"/>
        <w:i/>
        <w:sz w:val="20"/>
        <w:szCs w:val="20"/>
      </w:rPr>
      <w:t>ChemMatters</w:t>
    </w:r>
    <w:r w:rsidRPr="007E35F0">
      <w:rPr>
        <w:rFonts w:cs="Arial"/>
        <w:sz w:val="20"/>
        <w:szCs w:val="20"/>
      </w:rPr>
      <w:t xml:space="preserve">, </w:t>
    </w:r>
    <w:r>
      <w:rPr>
        <w:rFonts w:cs="Arial"/>
        <w:sz w:val="20"/>
        <w:szCs w:val="20"/>
      </w:rPr>
      <w:t>April/May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7A3F2" w14:textId="296FFB67" w:rsidR="00776F90" w:rsidRPr="00D83CAA" w:rsidRDefault="00776F90" w:rsidP="00AF10C9">
    <w:pPr>
      <w:ind w:left="-180" w:right="-180"/>
      <w:jc w:val="center"/>
      <w:rPr>
        <w:rFonts w:cs="Arial"/>
        <w:sz w:val="20"/>
        <w:szCs w:val="20"/>
      </w:rPr>
    </w:pPr>
    <w:r w:rsidRPr="006E4B04">
      <w:rPr>
        <w:rFonts w:cs="Arial"/>
        <w:sz w:val="20"/>
        <w:szCs w:val="20"/>
      </w:rPr>
      <w:t>“</w:t>
    </w:r>
    <w:r>
      <w:rPr>
        <w:rFonts w:cs="Arial"/>
        <w:sz w:val="20"/>
        <w:szCs w:val="20"/>
      </w:rPr>
      <w:t xml:space="preserve">Fighting Frizz: How Chemistry Solved a Bad Hair Day", </w:t>
    </w:r>
    <w:r w:rsidRPr="007E35F0">
      <w:rPr>
        <w:rFonts w:cs="Arial"/>
        <w:i/>
        <w:sz w:val="20"/>
        <w:szCs w:val="20"/>
      </w:rPr>
      <w:t>ChemMatters</w:t>
    </w:r>
    <w:r w:rsidRPr="007E35F0">
      <w:rPr>
        <w:rFonts w:cs="Arial"/>
        <w:sz w:val="20"/>
        <w:szCs w:val="20"/>
      </w:rPr>
      <w:t xml:space="preserve">, </w:t>
    </w:r>
    <w:r>
      <w:rPr>
        <w:rFonts w:cs="Arial"/>
        <w:sz w:val="20"/>
        <w:szCs w:val="20"/>
      </w:rPr>
      <w:t>April/May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747F4" w14:textId="3E4E0C69" w:rsidR="00776F90" w:rsidRPr="009E28CE" w:rsidRDefault="00776F90" w:rsidP="009E28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CB24F" w14:textId="7A5C5FBB" w:rsidR="00776F90" w:rsidRPr="00D83CAA" w:rsidRDefault="00776F90" w:rsidP="00AF10C9">
    <w:pPr>
      <w:ind w:left="-180" w:right="-180"/>
      <w:jc w:val="center"/>
      <w:rPr>
        <w:rFonts w:cs="Arial"/>
        <w:sz w:val="20"/>
        <w:szCs w:val="20"/>
      </w:rPr>
    </w:pPr>
    <w:r w:rsidRPr="006E4B04">
      <w:rPr>
        <w:rFonts w:cs="Arial"/>
        <w:sz w:val="20"/>
        <w:szCs w:val="20"/>
      </w:rPr>
      <w:t>“</w:t>
    </w:r>
    <w:r>
      <w:rPr>
        <w:rFonts w:cs="Arial"/>
        <w:sz w:val="20"/>
        <w:szCs w:val="20"/>
      </w:rPr>
      <w:t xml:space="preserve">The Periodic Table’s Final Four", </w:t>
    </w:r>
    <w:r w:rsidRPr="007E35F0">
      <w:rPr>
        <w:rFonts w:cs="Arial"/>
        <w:i/>
        <w:sz w:val="20"/>
        <w:szCs w:val="20"/>
      </w:rPr>
      <w:t>ChemMatters</w:t>
    </w:r>
    <w:r w:rsidRPr="007E35F0">
      <w:rPr>
        <w:rFonts w:cs="Arial"/>
        <w:sz w:val="20"/>
        <w:szCs w:val="20"/>
      </w:rPr>
      <w:t xml:space="preserve">, </w:t>
    </w:r>
    <w:r>
      <w:rPr>
        <w:rFonts w:cs="Arial"/>
        <w:sz w:val="20"/>
        <w:szCs w:val="20"/>
      </w:rPr>
      <w:t>April/May 2019</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2101" w14:textId="06366027" w:rsidR="00776F90" w:rsidRPr="0055464C" w:rsidRDefault="00776F90" w:rsidP="0055464C">
    <w:pPr>
      <w:pStyle w:val="Header"/>
      <w:jc w:val="center"/>
      <w:rPr>
        <w:rFonts w:cs="Arial"/>
        <w:sz w:val="20"/>
      </w:rPr>
    </w:pPr>
    <w:r>
      <w:rPr>
        <w:rFonts w:cs="Arial"/>
        <w:sz w:val="20"/>
      </w:rPr>
      <w:t>“What Are Pool Chemicals?”</w:t>
    </w:r>
    <w:r w:rsidRPr="0055464C">
      <w:rPr>
        <w:rFonts w:cs="Arial"/>
        <w:sz w:val="20"/>
      </w:rPr>
      <w:t xml:space="preserve"> </w:t>
    </w:r>
    <w:r>
      <w:rPr>
        <w:rFonts w:cs="Arial"/>
        <w:i/>
        <w:sz w:val="20"/>
      </w:rPr>
      <w:t>ChemMatters</w:t>
    </w:r>
    <w:r>
      <w:rPr>
        <w:rFonts w:cs="Arial"/>
        <w:sz w:val="20"/>
      </w:rPr>
      <w:t>, April/May 2019</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AF088" w14:textId="21AD78BF" w:rsidR="009A34C0" w:rsidRPr="009A34C0" w:rsidRDefault="009A34C0" w:rsidP="009A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63A"/>
    <w:multiLevelType w:val="hybridMultilevel"/>
    <w:tmpl w:val="97FC4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C30A9"/>
    <w:multiLevelType w:val="hybridMultilevel"/>
    <w:tmpl w:val="FB6611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882B1E"/>
    <w:multiLevelType w:val="hybridMultilevel"/>
    <w:tmpl w:val="09C2BA96"/>
    <w:lvl w:ilvl="0" w:tplc="9B3A7264">
      <w:start w:val="1"/>
      <w:numFmt w:val="lowerLetter"/>
      <w:lvlText w:val="%1."/>
      <w:lvlJc w:val="left"/>
      <w:pPr>
        <w:ind w:left="108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9C6FE1"/>
    <w:multiLevelType w:val="hybridMultilevel"/>
    <w:tmpl w:val="D11CB72A"/>
    <w:lvl w:ilvl="0" w:tplc="5CC41EDA">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4" w15:restartNumberingAfterBreak="0">
    <w:nsid w:val="0AF17625"/>
    <w:multiLevelType w:val="hybridMultilevel"/>
    <w:tmpl w:val="90220E0C"/>
    <w:lvl w:ilvl="0" w:tplc="5CC41EDA">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5" w15:restartNumberingAfterBreak="0">
    <w:nsid w:val="0BA271BC"/>
    <w:multiLevelType w:val="hybridMultilevel"/>
    <w:tmpl w:val="C9BA7CEC"/>
    <w:lvl w:ilvl="0" w:tplc="E38645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64F80"/>
    <w:multiLevelType w:val="hybridMultilevel"/>
    <w:tmpl w:val="4F3AC4EE"/>
    <w:lvl w:ilvl="0" w:tplc="798099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6407F"/>
    <w:multiLevelType w:val="hybridMultilevel"/>
    <w:tmpl w:val="334C5BC8"/>
    <w:lvl w:ilvl="0" w:tplc="09D0B06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0DD900BD"/>
    <w:multiLevelType w:val="hybridMultilevel"/>
    <w:tmpl w:val="074EA4DE"/>
    <w:lvl w:ilvl="0" w:tplc="6B8EAEEE">
      <w:start w:val="1"/>
      <w:numFmt w:val="decimal"/>
      <w:lvlText w:val="%1."/>
      <w:lvlJc w:val="left"/>
      <w:pPr>
        <w:tabs>
          <w:tab w:val="num" w:pos="720"/>
        </w:tabs>
        <w:ind w:left="720" w:hanging="360"/>
      </w:pPr>
      <w:rPr>
        <w:rFonts w:hint="default"/>
        <w:i w:val="0"/>
      </w:rPr>
    </w:lvl>
    <w:lvl w:ilvl="1" w:tplc="403A72FE">
      <w:start w:val="8"/>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9" w15:restartNumberingAfterBreak="0">
    <w:nsid w:val="0F0E394C"/>
    <w:multiLevelType w:val="multilevel"/>
    <w:tmpl w:val="3662AEDE"/>
    <w:lvl w:ilvl="0">
      <w:start w:val="1"/>
      <w:numFmt w:val="bullet"/>
      <w:lvlText w:val=""/>
      <w:lvlJc w:val="left"/>
      <w:pPr>
        <w:ind w:left="720" w:hanging="360"/>
      </w:pPr>
      <w:rPr>
        <w:rFonts w:ascii="Symbol" w:hAnsi="Symbol" w:hint="default"/>
      </w:rPr>
    </w:lvl>
    <w:lvl w:ilvl="1">
      <w:start w:val="1"/>
      <w:numFmt w:val="bullet"/>
      <w:lvlText w:val=""/>
      <w:lvlJc w:val="left"/>
      <w:pPr>
        <w:ind w:left="732" w:hanging="372"/>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bullet"/>
      <w:lvlText w:val=""/>
      <w:lvlJc w:val="left"/>
      <w:pPr>
        <w:ind w:left="1440" w:hanging="1080"/>
      </w:pPr>
      <w:rPr>
        <w:rFonts w:ascii="Symbol" w:hAnsi="Symbol"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27D7FB9"/>
    <w:multiLevelType w:val="hybridMultilevel"/>
    <w:tmpl w:val="99A6DB0C"/>
    <w:lvl w:ilvl="0" w:tplc="00EEF2A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3276DC2"/>
    <w:multiLevelType w:val="hybridMultilevel"/>
    <w:tmpl w:val="207CB05E"/>
    <w:lvl w:ilvl="0" w:tplc="98BCDA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37C33"/>
    <w:multiLevelType w:val="hybridMultilevel"/>
    <w:tmpl w:val="EBC44786"/>
    <w:lvl w:ilvl="0" w:tplc="2CA87F7C">
      <w:start w:val="1"/>
      <w:numFmt w:val="decimal"/>
      <w:lvlText w:val="%1."/>
      <w:lvlJc w:val="left"/>
      <w:pPr>
        <w:ind w:left="720" w:hanging="360"/>
      </w:pPr>
      <w:rPr>
        <w:b w:val="0"/>
        <w:i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0B5BCB"/>
    <w:multiLevelType w:val="hybridMultilevel"/>
    <w:tmpl w:val="987EBE3A"/>
    <w:lvl w:ilvl="0" w:tplc="6B8EAEEE">
      <w:start w:val="1"/>
      <w:numFmt w:val="decimal"/>
      <w:lvlText w:val="%1."/>
      <w:lvlJc w:val="left"/>
      <w:pPr>
        <w:tabs>
          <w:tab w:val="num" w:pos="720"/>
        </w:tabs>
        <w:ind w:left="720" w:hanging="360"/>
      </w:pPr>
      <w:rPr>
        <w:rFonts w:hint="default"/>
        <w:i w:val="0"/>
      </w:rPr>
    </w:lvl>
    <w:lvl w:ilvl="1" w:tplc="0CE64E66">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F438AB1A">
      <w:start w:val="1"/>
      <w:numFmt w:val="lowerLetter"/>
      <w:lvlText w:val="(%9)"/>
      <w:lvlJc w:val="left"/>
      <w:pPr>
        <w:ind w:left="6660" w:hanging="360"/>
      </w:pPr>
      <w:rPr>
        <w:rFonts w:hint="default"/>
      </w:rPr>
    </w:lvl>
  </w:abstractNum>
  <w:abstractNum w:abstractNumId="14" w15:restartNumberingAfterBreak="0">
    <w:nsid w:val="1B7C232E"/>
    <w:multiLevelType w:val="hybridMultilevel"/>
    <w:tmpl w:val="CF1E49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8321EE"/>
    <w:multiLevelType w:val="hybridMultilevel"/>
    <w:tmpl w:val="E24C08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DB495E"/>
    <w:multiLevelType w:val="hybridMultilevel"/>
    <w:tmpl w:val="DD860EE6"/>
    <w:lvl w:ilvl="0" w:tplc="6B8EAEEE">
      <w:start w:val="1"/>
      <w:numFmt w:val="decimal"/>
      <w:lvlText w:val="%1."/>
      <w:lvlJc w:val="left"/>
      <w:pPr>
        <w:tabs>
          <w:tab w:val="num" w:pos="720"/>
        </w:tabs>
        <w:ind w:left="720" w:hanging="360"/>
      </w:pPr>
      <w:rPr>
        <w:rFonts w:hint="default"/>
        <w:i w:val="0"/>
      </w:rPr>
    </w:lvl>
    <w:lvl w:ilvl="1" w:tplc="0409000F">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17" w15:restartNumberingAfterBreak="0">
    <w:nsid w:val="20BC10DF"/>
    <w:multiLevelType w:val="hybridMultilevel"/>
    <w:tmpl w:val="CBA4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6E2539"/>
    <w:multiLevelType w:val="hybridMultilevel"/>
    <w:tmpl w:val="5A0278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E00DA6"/>
    <w:multiLevelType w:val="hybridMultilevel"/>
    <w:tmpl w:val="9C0C25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E963E2"/>
    <w:multiLevelType w:val="hybridMultilevel"/>
    <w:tmpl w:val="2668E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97237E3"/>
    <w:multiLevelType w:val="hybridMultilevel"/>
    <w:tmpl w:val="4C2A5720"/>
    <w:lvl w:ilvl="0" w:tplc="F764523A">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AED0D82"/>
    <w:multiLevelType w:val="hybridMultilevel"/>
    <w:tmpl w:val="BCE4E894"/>
    <w:lvl w:ilvl="0" w:tplc="17DA645A">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2C45094E"/>
    <w:multiLevelType w:val="hybridMultilevel"/>
    <w:tmpl w:val="292CEC58"/>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F438AB1A">
      <w:start w:val="1"/>
      <w:numFmt w:val="lowerLetter"/>
      <w:lvlText w:val="(%9)"/>
      <w:lvlJc w:val="left"/>
      <w:pPr>
        <w:ind w:left="6660" w:hanging="360"/>
      </w:pPr>
      <w:rPr>
        <w:rFonts w:hint="default"/>
      </w:rPr>
    </w:lvl>
  </w:abstractNum>
  <w:abstractNum w:abstractNumId="24" w15:restartNumberingAfterBreak="0">
    <w:nsid w:val="2E6474ED"/>
    <w:multiLevelType w:val="hybridMultilevel"/>
    <w:tmpl w:val="5B10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3C6936"/>
    <w:multiLevelType w:val="hybridMultilevel"/>
    <w:tmpl w:val="F20AF50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2B577B7"/>
    <w:multiLevelType w:val="hybridMultilevel"/>
    <w:tmpl w:val="F0EC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43423C"/>
    <w:multiLevelType w:val="hybridMultilevel"/>
    <w:tmpl w:val="6AC0B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1B1E3F"/>
    <w:multiLevelType w:val="hybridMultilevel"/>
    <w:tmpl w:val="FA9C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746786"/>
    <w:multiLevelType w:val="hybridMultilevel"/>
    <w:tmpl w:val="92B83F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C0250F5"/>
    <w:multiLevelType w:val="hybridMultilevel"/>
    <w:tmpl w:val="162AAC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4A3E42"/>
    <w:multiLevelType w:val="hybridMultilevel"/>
    <w:tmpl w:val="43DE024C"/>
    <w:lvl w:ilvl="0" w:tplc="B77212EE">
      <w:start w:val="1"/>
      <w:numFmt w:val="decimal"/>
      <w:lvlText w:val="%1."/>
      <w:lvlJc w:val="left"/>
      <w:pPr>
        <w:ind w:left="720" w:hanging="360"/>
      </w:pPr>
      <w:rPr>
        <w:rFonts w:hint="default"/>
        <w:b w:val="0"/>
        <w:i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B000ED"/>
    <w:multiLevelType w:val="hybridMultilevel"/>
    <w:tmpl w:val="2E6427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1CD1649"/>
    <w:multiLevelType w:val="hybridMultilevel"/>
    <w:tmpl w:val="30C8C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3670D24"/>
    <w:multiLevelType w:val="hybridMultilevel"/>
    <w:tmpl w:val="9AB0EDBC"/>
    <w:lvl w:ilvl="0" w:tplc="6B8EAEEE">
      <w:start w:val="1"/>
      <w:numFmt w:val="decimal"/>
      <w:lvlText w:val="%1."/>
      <w:lvlJc w:val="left"/>
      <w:pPr>
        <w:tabs>
          <w:tab w:val="num" w:pos="720"/>
        </w:tabs>
        <w:ind w:left="720" w:hanging="360"/>
      </w:pPr>
      <w:rPr>
        <w:rFonts w:hint="default"/>
        <w:i w:val="0"/>
      </w:rPr>
    </w:lvl>
    <w:lvl w:ilvl="1" w:tplc="013CD4E2">
      <w:start w:val="7"/>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35" w15:restartNumberingAfterBreak="0">
    <w:nsid w:val="44251309"/>
    <w:multiLevelType w:val="hybridMultilevel"/>
    <w:tmpl w:val="E4A8B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76771F9"/>
    <w:multiLevelType w:val="hybridMultilevel"/>
    <w:tmpl w:val="421465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93C37D1"/>
    <w:multiLevelType w:val="hybridMultilevel"/>
    <w:tmpl w:val="33F6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27E7D47"/>
    <w:multiLevelType w:val="hybridMultilevel"/>
    <w:tmpl w:val="044C1BD6"/>
    <w:lvl w:ilvl="0" w:tplc="314CA38E">
      <w:start w:val="1"/>
      <w:numFmt w:val="decimal"/>
      <w:lvlText w:val="%1."/>
      <w:lvlJc w:val="left"/>
      <w:pPr>
        <w:ind w:left="108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4B607AA"/>
    <w:multiLevelType w:val="hybridMultilevel"/>
    <w:tmpl w:val="5CB270D4"/>
    <w:lvl w:ilvl="0" w:tplc="6B8EAEEE">
      <w:start w:val="1"/>
      <w:numFmt w:val="decimal"/>
      <w:lvlText w:val="%1."/>
      <w:lvlJc w:val="left"/>
      <w:pPr>
        <w:tabs>
          <w:tab w:val="num" w:pos="720"/>
        </w:tabs>
        <w:ind w:left="720" w:hanging="360"/>
      </w:pPr>
      <w:rPr>
        <w:rFonts w:hint="default"/>
        <w:i w:val="0"/>
      </w:rPr>
    </w:lvl>
    <w:lvl w:ilvl="1" w:tplc="0409000F">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41" w15:restartNumberingAfterBreak="0">
    <w:nsid w:val="57B45360"/>
    <w:multiLevelType w:val="hybridMultilevel"/>
    <w:tmpl w:val="956A7B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5815746D"/>
    <w:multiLevelType w:val="hybridMultilevel"/>
    <w:tmpl w:val="B2B09A16"/>
    <w:lvl w:ilvl="0" w:tplc="87B6C7A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FE4F4B"/>
    <w:multiLevelType w:val="hybridMultilevel"/>
    <w:tmpl w:val="7DA0C88A"/>
    <w:lvl w:ilvl="0" w:tplc="F53A377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BC14495"/>
    <w:multiLevelType w:val="hybridMultilevel"/>
    <w:tmpl w:val="918E712E"/>
    <w:lvl w:ilvl="0" w:tplc="6B8EAEEE">
      <w:start w:val="1"/>
      <w:numFmt w:val="decimal"/>
      <w:lvlText w:val="%1."/>
      <w:lvlJc w:val="left"/>
      <w:pPr>
        <w:tabs>
          <w:tab w:val="num" w:pos="720"/>
        </w:tabs>
        <w:ind w:left="720" w:hanging="360"/>
      </w:pPr>
      <w:rPr>
        <w:rFonts w:hint="default"/>
        <w:i w:val="0"/>
      </w:rPr>
    </w:lvl>
    <w:lvl w:ilvl="1" w:tplc="0409000F">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45" w15:restartNumberingAfterBreak="0">
    <w:nsid w:val="5FCD099A"/>
    <w:multiLevelType w:val="hybridMultilevel"/>
    <w:tmpl w:val="44B68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262B1F"/>
    <w:multiLevelType w:val="hybridMultilevel"/>
    <w:tmpl w:val="0554D7BA"/>
    <w:lvl w:ilvl="0" w:tplc="04090019">
      <w:start w:val="1"/>
      <w:numFmt w:val="lowerLetter"/>
      <w:lvlText w:val="%1."/>
      <w:lvlJc w:val="left"/>
      <w:pPr>
        <w:ind w:left="720" w:hanging="360"/>
      </w:pPr>
    </w:lvl>
    <w:lvl w:ilvl="1" w:tplc="A788B4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92666C"/>
    <w:multiLevelType w:val="hybridMultilevel"/>
    <w:tmpl w:val="D84EB736"/>
    <w:lvl w:ilvl="0" w:tplc="6B8EAEEE">
      <w:start w:val="1"/>
      <w:numFmt w:val="decimal"/>
      <w:lvlText w:val="%1."/>
      <w:lvlJc w:val="left"/>
      <w:pPr>
        <w:tabs>
          <w:tab w:val="num" w:pos="720"/>
        </w:tabs>
        <w:ind w:left="720" w:hanging="360"/>
      </w:pPr>
      <w:rPr>
        <w:rFonts w:hint="default"/>
        <w:i w:val="0"/>
      </w:rPr>
    </w:lvl>
    <w:lvl w:ilvl="1" w:tplc="09D0B066">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48" w15:restartNumberingAfterBreak="0">
    <w:nsid w:val="62843439"/>
    <w:multiLevelType w:val="hybridMultilevel"/>
    <w:tmpl w:val="5202A5F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64555F18"/>
    <w:multiLevelType w:val="hybridMultilevel"/>
    <w:tmpl w:val="AE76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4B54730"/>
    <w:multiLevelType w:val="hybridMultilevel"/>
    <w:tmpl w:val="82C2F2B4"/>
    <w:lvl w:ilvl="0" w:tplc="0B481152">
      <w:start w:val="1"/>
      <w:numFmt w:val="decimal"/>
      <w:lvlText w:val="%1."/>
      <w:lvlJc w:val="left"/>
      <w:pPr>
        <w:ind w:left="720" w:hanging="360"/>
      </w:pPr>
      <w:rPr>
        <w:rFonts w:hint="default"/>
        <w:b w:val="0"/>
        <w:i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B37965"/>
    <w:multiLevelType w:val="hybridMultilevel"/>
    <w:tmpl w:val="ECD68288"/>
    <w:lvl w:ilvl="0" w:tplc="8A3A6130">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15:restartNumberingAfterBreak="0">
    <w:nsid w:val="6F671650"/>
    <w:multiLevelType w:val="hybridMultilevel"/>
    <w:tmpl w:val="4A5E67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0762340"/>
    <w:multiLevelType w:val="hybridMultilevel"/>
    <w:tmpl w:val="3C5AB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C65BE4"/>
    <w:multiLevelType w:val="hybridMultilevel"/>
    <w:tmpl w:val="F8464B1C"/>
    <w:lvl w:ilvl="0" w:tplc="B63C8DE4">
      <w:start w:val="1"/>
      <w:numFmt w:val="decimal"/>
      <w:lvlText w:val="%1."/>
      <w:lvlJc w:val="left"/>
      <w:pPr>
        <w:ind w:left="720" w:hanging="360"/>
      </w:pPr>
      <w:rPr>
        <w:rFonts w:hint="default"/>
        <w:b w:val="0"/>
        <w:i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360425"/>
    <w:multiLevelType w:val="hybridMultilevel"/>
    <w:tmpl w:val="387EA6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E4A32EF"/>
    <w:multiLevelType w:val="hybridMultilevel"/>
    <w:tmpl w:val="76A4C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47"/>
  </w:num>
  <w:num w:numId="3">
    <w:abstractNumId w:val="37"/>
  </w:num>
  <w:num w:numId="4">
    <w:abstractNumId w:val="24"/>
  </w:num>
  <w:num w:numId="5">
    <w:abstractNumId w:val="49"/>
  </w:num>
  <w:num w:numId="6">
    <w:abstractNumId w:val="4"/>
  </w:num>
  <w:num w:numId="7">
    <w:abstractNumId w:val="3"/>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3"/>
  </w:num>
  <w:num w:numId="11">
    <w:abstractNumId w:val="5"/>
  </w:num>
  <w:num w:numId="12">
    <w:abstractNumId w:val="12"/>
  </w:num>
  <w:num w:numId="13">
    <w:abstractNumId w:val="36"/>
  </w:num>
  <w:num w:numId="14">
    <w:abstractNumId w:val="2"/>
  </w:num>
  <w:num w:numId="15">
    <w:abstractNumId w:val="52"/>
  </w:num>
  <w:num w:numId="16">
    <w:abstractNumId w:val="1"/>
  </w:num>
  <w:num w:numId="17">
    <w:abstractNumId w:val="46"/>
  </w:num>
  <w:num w:numId="18">
    <w:abstractNumId w:val="20"/>
  </w:num>
  <w:num w:numId="19">
    <w:abstractNumId w:val="48"/>
  </w:num>
  <w:num w:numId="20">
    <w:abstractNumId w:val="32"/>
  </w:num>
  <w:num w:numId="21">
    <w:abstractNumId w:val="18"/>
  </w:num>
  <w:num w:numId="22">
    <w:abstractNumId w:val="39"/>
  </w:num>
  <w:num w:numId="23">
    <w:abstractNumId w:val="25"/>
  </w:num>
  <w:num w:numId="24">
    <w:abstractNumId w:val="35"/>
  </w:num>
  <w:num w:numId="25">
    <w:abstractNumId w:val="53"/>
  </w:num>
  <w:num w:numId="26">
    <w:abstractNumId w:val="0"/>
  </w:num>
  <w:num w:numId="27">
    <w:abstractNumId w:val="26"/>
  </w:num>
  <w:num w:numId="28">
    <w:abstractNumId w:val="17"/>
  </w:num>
  <w:num w:numId="29">
    <w:abstractNumId w:val="41"/>
  </w:num>
  <w:num w:numId="30">
    <w:abstractNumId w:val="30"/>
  </w:num>
  <w:num w:numId="31">
    <w:abstractNumId w:val="14"/>
  </w:num>
  <w:num w:numId="32">
    <w:abstractNumId w:val="45"/>
  </w:num>
  <w:num w:numId="33">
    <w:abstractNumId w:val="33"/>
  </w:num>
  <w:num w:numId="34">
    <w:abstractNumId w:val="55"/>
  </w:num>
  <w:num w:numId="35">
    <w:abstractNumId w:val="15"/>
  </w:num>
  <w:num w:numId="36">
    <w:abstractNumId w:val="11"/>
  </w:num>
  <w:num w:numId="37">
    <w:abstractNumId w:val="56"/>
  </w:num>
  <w:num w:numId="38">
    <w:abstractNumId w:val="44"/>
  </w:num>
  <w:num w:numId="39">
    <w:abstractNumId w:val="34"/>
  </w:num>
  <w:num w:numId="40">
    <w:abstractNumId w:val="31"/>
  </w:num>
  <w:num w:numId="41">
    <w:abstractNumId w:val="42"/>
  </w:num>
  <w:num w:numId="42">
    <w:abstractNumId w:val="22"/>
  </w:num>
  <w:num w:numId="43">
    <w:abstractNumId w:val="43"/>
  </w:num>
  <w:num w:numId="44">
    <w:abstractNumId w:val="16"/>
  </w:num>
  <w:num w:numId="45">
    <w:abstractNumId w:val="8"/>
  </w:num>
  <w:num w:numId="46">
    <w:abstractNumId w:val="13"/>
  </w:num>
  <w:num w:numId="47">
    <w:abstractNumId w:val="50"/>
  </w:num>
  <w:num w:numId="48">
    <w:abstractNumId w:val="6"/>
  </w:num>
  <w:num w:numId="49">
    <w:abstractNumId w:val="51"/>
  </w:num>
  <w:num w:numId="50">
    <w:abstractNumId w:val="40"/>
  </w:num>
  <w:num w:numId="51">
    <w:abstractNumId w:val="19"/>
  </w:num>
  <w:num w:numId="52">
    <w:abstractNumId w:val="54"/>
  </w:num>
  <w:num w:numId="53">
    <w:abstractNumId w:val="28"/>
  </w:num>
  <w:num w:numId="54">
    <w:abstractNumId w:val="27"/>
  </w:num>
  <w:num w:numId="55">
    <w:abstractNumId w:val="29"/>
  </w:num>
  <w:num w:numId="56">
    <w:abstractNumId w:val="9"/>
  </w:num>
  <w:num w:numId="57">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Y0MzaxsDCxNDY2NDFS0lEKTi0uzszPAykwMqsFAK/43yQtAAAA"/>
  </w:docVars>
  <w:rsids>
    <w:rsidRoot w:val="00C85A9B"/>
    <w:rsid w:val="00000DE6"/>
    <w:rsid w:val="00001561"/>
    <w:rsid w:val="000016BE"/>
    <w:rsid w:val="000024CE"/>
    <w:rsid w:val="00002B85"/>
    <w:rsid w:val="00003039"/>
    <w:rsid w:val="000034A4"/>
    <w:rsid w:val="0000395A"/>
    <w:rsid w:val="00003AF0"/>
    <w:rsid w:val="0000460B"/>
    <w:rsid w:val="00004C72"/>
    <w:rsid w:val="00004E1D"/>
    <w:rsid w:val="00004F64"/>
    <w:rsid w:val="00005200"/>
    <w:rsid w:val="00005284"/>
    <w:rsid w:val="0000706E"/>
    <w:rsid w:val="000106F9"/>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5755"/>
    <w:rsid w:val="00027381"/>
    <w:rsid w:val="000273CE"/>
    <w:rsid w:val="00027893"/>
    <w:rsid w:val="0003026A"/>
    <w:rsid w:val="00030662"/>
    <w:rsid w:val="00031151"/>
    <w:rsid w:val="00031AF5"/>
    <w:rsid w:val="00031CF9"/>
    <w:rsid w:val="00032980"/>
    <w:rsid w:val="00033167"/>
    <w:rsid w:val="00034256"/>
    <w:rsid w:val="000344D2"/>
    <w:rsid w:val="000346AF"/>
    <w:rsid w:val="00034896"/>
    <w:rsid w:val="000348BC"/>
    <w:rsid w:val="000367C6"/>
    <w:rsid w:val="0003722F"/>
    <w:rsid w:val="0004033A"/>
    <w:rsid w:val="00040818"/>
    <w:rsid w:val="00040AAC"/>
    <w:rsid w:val="00040FA4"/>
    <w:rsid w:val="0004136C"/>
    <w:rsid w:val="00041491"/>
    <w:rsid w:val="00042B2C"/>
    <w:rsid w:val="00042C5C"/>
    <w:rsid w:val="00044199"/>
    <w:rsid w:val="00044A10"/>
    <w:rsid w:val="00044C5E"/>
    <w:rsid w:val="00044CEE"/>
    <w:rsid w:val="000454BC"/>
    <w:rsid w:val="00045C06"/>
    <w:rsid w:val="000477FA"/>
    <w:rsid w:val="00047F93"/>
    <w:rsid w:val="00050D02"/>
    <w:rsid w:val="00052B76"/>
    <w:rsid w:val="00052C68"/>
    <w:rsid w:val="00052CB3"/>
    <w:rsid w:val="00052F35"/>
    <w:rsid w:val="000533F8"/>
    <w:rsid w:val="000537D8"/>
    <w:rsid w:val="00053875"/>
    <w:rsid w:val="000543EC"/>
    <w:rsid w:val="000546C6"/>
    <w:rsid w:val="00054A57"/>
    <w:rsid w:val="00054E7D"/>
    <w:rsid w:val="0005552B"/>
    <w:rsid w:val="000558CB"/>
    <w:rsid w:val="0005715F"/>
    <w:rsid w:val="0005759F"/>
    <w:rsid w:val="000578F7"/>
    <w:rsid w:val="00057BBA"/>
    <w:rsid w:val="00060F39"/>
    <w:rsid w:val="0006252B"/>
    <w:rsid w:val="0006296B"/>
    <w:rsid w:val="0006310C"/>
    <w:rsid w:val="00063725"/>
    <w:rsid w:val="00063DB1"/>
    <w:rsid w:val="00065568"/>
    <w:rsid w:val="00065B75"/>
    <w:rsid w:val="00065FC1"/>
    <w:rsid w:val="00066386"/>
    <w:rsid w:val="000664BC"/>
    <w:rsid w:val="00066B40"/>
    <w:rsid w:val="00067521"/>
    <w:rsid w:val="0007070B"/>
    <w:rsid w:val="00071BF1"/>
    <w:rsid w:val="00071C27"/>
    <w:rsid w:val="00071DF2"/>
    <w:rsid w:val="00072294"/>
    <w:rsid w:val="00072371"/>
    <w:rsid w:val="00072A48"/>
    <w:rsid w:val="00072CFA"/>
    <w:rsid w:val="00072DC0"/>
    <w:rsid w:val="00073E6C"/>
    <w:rsid w:val="0007426D"/>
    <w:rsid w:val="00074D7F"/>
    <w:rsid w:val="00074F3A"/>
    <w:rsid w:val="00077965"/>
    <w:rsid w:val="00081165"/>
    <w:rsid w:val="00081CB1"/>
    <w:rsid w:val="0008290E"/>
    <w:rsid w:val="00082F30"/>
    <w:rsid w:val="000830C2"/>
    <w:rsid w:val="000846AB"/>
    <w:rsid w:val="00084A4B"/>
    <w:rsid w:val="000855BD"/>
    <w:rsid w:val="00085D88"/>
    <w:rsid w:val="000869CC"/>
    <w:rsid w:val="0009108E"/>
    <w:rsid w:val="00091BF5"/>
    <w:rsid w:val="00092471"/>
    <w:rsid w:val="00092964"/>
    <w:rsid w:val="0009329B"/>
    <w:rsid w:val="000932C7"/>
    <w:rsid w:val="00093CCF"/>
    <w:rsid w:val="00093FC0"/>
    <w:rsid w:val="00094618"/>
    <w:rsid w:val="00094676"/>
    <w:rsid w:val="000956B8"/>
    <w:rsid w:val="00095BB1"/>
    <w:rsid w:val="00096C12"/>
    <w:rsid w:val="000977BC"/>
    <w:rsid w:val="00097EED"/>
    <w:rsid w:val="000A0D47"/>
    <w:rsid w:val="000A0FDA"/>
    <w:rsid w:val="000A27DA"/>
    <w:rsid w:val="000A2C7A"/>
    <w:rsid w:val="000A3378"/>
    <w:rsid w:val="000A3901"/>
    <w:rsid w:val="000A3972"/>
    <w:rsid w:val="000A3C4C"/>
    <w:rsid w:val="000A3EAC"/>
    <w:rsid w:val="000A3F83"/>
    <w:rsid w:val="000A4A77"/>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5CC1"/>
    <w:rsid w:val="000B6420"/>
    <w:rsid w:val="000B6545"/>
    <w:rsid w:val="000B7395"/>
    <w:rsid w:val="000B7F45"/>
    <w:rsid w:val="000C0F06"/>
    <w:rsid w:val="000C26DB"/>
    <w:rsid w:val="000C3563"/>
    <w:rsid w:val="000C3ED9"/>
    <w:rsid w:val="000C3F15"/>
    <w:rsid w:val="000C4069"/>
    <w:rsid w:val="000C48A8"/>
    <w:rsid w:val="000C5111"/>
    <w:rsid w:val="000C5165"/>
    <w:rsid w:val="000C5214"/>
    <w:rsid w:val="000C5E6A"/>
    <w:rsid w:val="000C630F"/>
    <w:rsid w:val="000C6473"/>
    <w:rsid w:val="000C671D"/>
    <w:rsid w:val="000C6D0B"/>
    <w:rsid w:val="000C799B"/>
    <w:rsid w:val="000C7ADA"/>
    <w:rsid w:val="000C7BE5"/>
    <w:rsid w:val="000D0216"/>
    <w:rsid w:val="000D1009"/>
    <w:rsid w:val="000D20B6"/>
    <w:rsid w:val="000D23F8"/>
    <w:rsid w:val="000D2ACF"/>
    <w:rsid w:val="000D2BDE"/>
    <w:rsid w:val="000D3B7B"/>
    <w:rsid w:val="000D4A3F"/>
    <w:rsid w:val="000D4F29"/>
    <w:rsid w:val="000D51CC"/>
    <w:rsid w:val="000D623B"/>
    <w:rsid w:val="000D65CD"/>
    <w:rsid w:val="000D69D7"/>
    <w:rsid w:val="000D7F77"/>
    <w:rsid w:val="000E093D"/>
    <w:rsid w:val="000E178E"/>
    <w:rsid w:val="000E17E9"/>
    <w:rsid w:val="000E1D35"/>
    <w:rsid w:val="000E22B1"/>
    <w:rsid w:val="000E3E12"/>
    <w:rsid w:val="000E45FB"/>
    <w:rsid w:val="000E63B9"/>
    <w:rsid w:val="000E6587"/>
    <w:rsid w:val="000E720C"/>
    <w:rsid w:val="000E72FE"/>
    <w:rsid w:val="000E746D"/>
    <w:rsid w:val="000F29E3"/>
    <w:rsid w:val="000F3238"/>
    <w:rsid w:val="000F34C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1971"/>
    <w:rsid w:val="00101B21"/>
    <w:rsid w:val="001021A9"/>
    <w:rsid w:val="0010247D"/>
    <w:rsid w:val="001028B5"/>
    <w:rsid w:val="00102977"/>
    <w:rsid w:val="00103752"/>
    <w:rsid w:val="00103F22"/>
    <w:rsid w:val="0010403C"/>
    <w:rsid w:val="0010483D"/>
    <w:rsid w:val="00104A88"/>
    <w:rsid w:val="00104B39"/>
    <w:rsid w:val="00104C25"/>
    <w:rsid w:val="0010508B"/>
    <w:rsid w:val="00105C30"/>
    <w:rsid w:val="00105EE4"/>
    <w:rsid w:val="00105F9B"/>
    <w:rsid w:val="00106B6E"/>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1C"/>
    <w:rsid w:val="0012024B"/>
    <w:rsid w:val="00121572"/>
    <w:rsid w:val="00122FAC"/>
    <w:rsid w:val="0012303E"/>
    <w:rsid w:val="001234BD"/>
    <w:rsid w:val="00123B34"/>
    <w:rsid w:val="00123C6E"/>
    <w:rsid w:val="00123EBF"/>
    <w:rsid w:val="00124D1E"/>
    <w:rsid w:val="00125831"/>
    <w:rsid w:val="00125925"/>
    <w:rsid w:val="00127582"/>
    <w:rsid w:val="00127817"/>
    <w:rsid w:val="00130446"/>
    <w:rsid w:val="00130548"/>
    <w:rsid w:val="001307C7"/>
    <w:rsid w:val="00130934"/>
    <w:rsid w:val="0013146B"/>
    <w:rsid w:val="00131698"/>
    <w:rsid w:val="00131780"/>
    <w:rsid w:val="001329B4"/>
    <w:rsid w:val="00132C91"/>
    <w:rsid w:val="00133257"/>
    <w:rsid w:val="001334BD"/>
    <w:rsid w:val="001334FB"/>
    <w:rsid w:val="00133711"/>
    <w:rsid w:val="00133D99"/>
    <w:rsid w:val="00134617"/>
    <w:rsid w:val="00134864"/>
    <w:rsid w:val="00134DC2"/>
    <w:rsid w:val="00134F48"/>
    <w:rsid w:val="0013590E"/>
    <w:rsid w:val="00135971"/>
    <w:rsid w:val="00140E5A"/>
    <w:rsid w:val="001411CD"/>
    <w:rsid w:val="001419F7"/>
    <w:rsid w:val="00142834"/>
    <w:rsid w:val="001430F1"/>
    <w:rsid w:val="00143732"/>
    <w:rsid w:val="001437DA"/>
    <w:rsid w:val="00143D5E"/>
    <w:rsid w:val="0014482F"/>
    <w:rsid w:val="0014560A"/>
    <w:rsid w:val="0014590C"/>
    <w:rsid w:val="001465CA"/>
    <w:rsid w:val="001466C1"/>
    <w:rsid w:val="001467FB"/>
    <w:rsid w:val="00147D37"/>
    <w:rsid w:val="00150153"/>
    <w:rsid w:val="00152A85"/>
    <w:rsid w:val="0015327F"/>
    <w:rsid w:val="0015338B"/>
    <w:rsid w:val="001533D6"/>
    <w:rsid w:val="00153919"/>
    <w:rsid w:val="00153E01"/>
    <w:rsid w:val="00153EDC"/>
    <w:rsid w:val="00155416"/>
    <w:rsid w:val="001559FE"/>
    <w:rsid w:val="001568F5"/>
    <w:rsid w:val="00156D99"/>
    <w:rsid w:val="00157F09"/>
    <w:rsid w:val="00160614"/>
    <w:rsid w:val="00160D40"/>
    <w:rsid w:val="00160D78"/>
    <w:rsid w:val="00160E10"/>
    <w:rsid w:val="00160F42"/>
    <w:rsid w:val="00161940"/>
    <w:rsid w:val="00161A5B"/>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6D44"/>
    <w:rsid w:val="0016743F"/>
    <w:rsid w:val="00167DEF"/>
    <w:rsid w:val="00170095"/>
    <w:rsid w:val="00170768"/>
    <w:rsid w:val="00170A14"/>
    <w:rsid w:val="00170C18"/>
    <w:rsid w:val="00171003"/>
    <w:rsid w:val="0017118E"/>
    <w:rsid w:val="0017136A"/>
    <w:rsid w:val="00171F63"/>
    <w:rsid w:val="00171F80"/>
    <w:rsid w:val="00172419"/>
    <w:rsid w:val="001725A8"/>
    <w:rsid w:val="00172F4F"/>
    <w:rsid w:val="0017315F"/>
    <w:rsid w:val="0017403F"/>
    <w:rsid w:val="0017466B"/>
    <w:rsid w:val="00175F51"/>
    <w:rsid w:val="0017610D"/>
    <w:rsid w:val="00176273"/>
    <w:rsid w:val="001765B2"/>
    <w:rsid w:val="00176B47"/>
    <w:rsid w:val="00176EFA"/>
    <w:rsid w:val="0017746D"/>
    <w:rsid w:val="0017799F"/>
    <w:rsid w:val="00180175"/>
    <w:rsid w:val="00181647"/>
    <w:rsid w:val="00182F64"/>
    <w:rsid w:val="00183531"/>
    <w:rsid w:val="00183DD3"/>
    <w:rsid w:val="001840C2"/>
    <w:rsid w:val="001840E0"/>
    <w:rsid w:val="001855EB"/>
    <w:rsid w:val="00185B78"/>
    <w:rsid w:val="0018690B"/>
    <w:rsid w:val="00187369"/>
    <w:rsid w:val="001876B6"/>
    <w:rsid w:val="00187C3C"/>
    <w:rsid w:val="0019041D"/>
    <w:rsid w:val="00190F3A"/>
    <w:rsid w:val="00191916"/>
    <w:rsid w:val="00192538"/>
    <w:rsid w:val="00192B96"/>
    <w:rsid w:val="00193659"/>
    <w:rsid w:val="00193A1B"/>
    <w:rsid w:val="00193A90"/>
    <w:rsid w:val="001947E0"/>
    <w:rsid w:val="00194AF6"/>
    <w:rsid w:val="00195178"/>
    <w:rsid w:val="00195495"/>
    <w:rsid w:val="00195AE8"/>
    <w:rsid w:val="00196D05"/>
    <w:rsid w:val="00196F53"/>
    <w:rsid w:val="0019724A"/>
    <w:rsid w:val="001973AE"/>
    <w:rsid w:val="001A022E"/>
    <w:rsid w:val="001A0E99"/>
    <w:rsid w:val="001A26F5"/>
    <w:rsid w:val="001A2860"/>
    <w:rsid w:val="001A2D47"/>
    <w:rsid w:val="001A3093"/>
    <w:rsid w:val="001A3758"/>
    <w:rsid w:val="001A3F52"/>
    <w:rsid w:val="001A49AA"/>
    <w:rsid w:val="001A4FAA"/>
    <w:rsid w:val="001A6C4D"/>
    <w:rsid w:val="001A71EE"/>
    <w:rsid w:val="001A7ED7"/>
    <w:rsid w:val="001B160E"/>
    <w:rsid w:val="001B1E3C"/>
    <w:rsid w:val="001B3CF8"/>
    <w:rsid w:val="001B3D97"/>
    <w:rsid w:val="001B448E"/>
    <w:rsid w:val="001B5A35"/>
    <w:rsid w:val="001B5B17"/>
    <w:rsid w:val="001B5C86"/>
    <w:rsid w:val="001B602B"/>
    <w:rsid w:val="001B6723"/>
    <w:rsid w:val="001B6D85"/>
    <w:rsid w:val="001B6DE4"/>
    <w:rsid w:val="001B6F07"/>
    <w:rsid w:val="001B72AC"/>
    <w:rsid w:val="001B75C8"/>
    <w:rsid w:val="001B7611"/>
    <w:rsid w:val="001B7652"/>
    <w:rsid w:val="001B78D0"/>
    <w:rsid w:val="001B7E6C"/>
    <w:rsid w:val="001C0022"/>
    <w:rsid w:val="001C00DD"/>
    <w:rsid w:val="001C11B6"/>
    <w:rsid w:val="001C1973"/>
    <w:rsid w:val="001C1A2D"/>
    <w:rsid w:val="001C1BDA"/>
    <w:rsid w:val="001C3F90"/>
    <w:rsid w:val="001C4050"/>
    <w:rsid w:val="001C48EF"/>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5DBA"/>
    <w:rsid w:val="001D6405"/>
    <w:rsid w:val="001D6888"/>
    <w:rsid w:val="001D6BBF"/>
    <w:rsid w:val="001D75FE"/>
    <w:rsid w:val="001D7CC2"/>
    <w:rsid w:val="001E005F"/>
    <w:rsid w:val="001E009F"/>
    <w:rsid w:val="001E075E"/>
    <w:rsid w:val="001E0967"/>
    <w:rsid w:val="001E15F2"/>
    <w:rsid w:val="001E1CF8"/>
    <w:rsid w:val="001E1D39"/>
    <w:rsid w:val="001E2E1E"/>
    <w:rsid w:val="001E3AAB"/>
    <w:rsid w:val="001E40C4"/>
    <w:rsid w:val="001E49F2"/>
    <w:rsid w:val="001E55E7"/>
    <w:rsid w:val="001E59DF"/>
    <w:rsid w:val="001E5A2A"/>
    <w:rsid w:val="001E6230"/>
    <w:rsid w:val="001E6E15"/>
    <w:rsid w:val="001F0015"/>
    <w:rsid w:val="001F04D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0744"/>
    <w:rsid w:val="0020181E"/>
    <w:rsid w:val="0020263E"/>
    <w:rsid w:val="002031FC"/>
    <w:rsid w:val="00203682"/>
    <w:rsid w:val="002039FC"/>
    <w:rsid w:val="00203B19"/>
    <w:rsid w:val="002042FB"/>
    <w:rsid w:val="00204E50"/>
    <w:rsid w:val="00205087"/>
    <w:rsid w:val="00206321"/>
    <w:rsid w:val="00206806"/>
    <w:rsid w:val="00206898"/>
    <w:rsid w:val="00207631"/>
    <w:rsid w:val="00207C9D"/>
    <w:rsid w:val="00207F78"/>
    <w:rsid w:val="002100A0"/>
    <w:rsid w:val="00210828"/>
    <w:rsid w:val="00210D02"/>
    <w:rsid w:val="002110C6"/>
    <w:rsid w:val="002111F9"/>
    <w:rsid w:val="00211366"/>
    <w:rsid w:val="002121AB"/>
    <w:rsid w:val="00212C8B"/>
    <w:rsid w:val="00213351"/>
    <w:rsid w:val="002140FE"/>
    <w:rsid w:val="00214B17"/>
    <w:rsid w:val="00214F4A"/>
    <w:rsid w:val="0021529C"/>
    <w:rsid w:val="00215BD4"/>
    <w:rsid w:val="00215F52"/>
    <w:rsid w:val="00216AC1"/>
    <w:rsid w:val="00216B55"/>
    <w:rsid w:val="00216B91"/>
    <w:rsid w:val="00217113"/>
    <w:rsid w:val="00217B52"/>
    <w:rsid w:val="002203B5"/>
    <w:rsid w:val="00222D39"/>
    <w:rsid w:val="00223B30"/>
    <w:rsid w:val="00223CA3"/>
    <w:rsid w:val="002241ED"/>
    <w:rsid w:val="002249E2"/>
    <w:rsid w:val="0022511F"/>
    <w:rsid w:val="002253C8"/>
    <w:rsid w:val="00225748"/>
    <w:rsid w:val="002263AA"/>
    <w:rsid w:val="00226431"/>
    <w:rsid w:val="002266D7"/>
    <w:rsid w:val="00227137"/>
    <w:rsid w:val="002302A5"/>
    <w:rsid w:val="00230308"/>
    <w:rsid w:val="00230B59"/>
    <w:rsid w:val="00231481"/>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498"/>
    <w:rsid w:val="002428BA"/>
    <w:rsid w:val="00243CDD"/>
    <w:rsid w:val="0024410F"/>
    <w:rsid w:val="00244380"/>
    <w:rsid w:val="00244395"/>
    <w:rsid w:val="002449E7"/>
    <w:rsid w:val="00246A0D"/>
    <w:rsid w:val="002478BE"/>
    <w:rsid w:val="0025054D"/>
    <w:rsid w:val="00250840"/>
    <w:rsid w:val="00250C04"/>
    <w:rsid w:val="00251811"/>
    <w:rsid w:val="00252399"/>
    <w:rsid w:val="00252A1B"/>
    <w:rsid w:val="0025318F"/>
    <w:rsid w:val="00254F59"/>
    <w:rsid w:val="00254FD9"/>
    <w:rsid w:val="00255CDB"/>
    <w:rsid w:val="002561E5"/>
    <w:rsid w:val="00257167"/>
    <w:rsid w:val="002607F5"/>
    <w:rsid w:val="00260867"/>
    <w:rsid w:val="00260A6B"/>
    <w:rsid w:val="00260B7A"/>
    <w:rsid w:val="002613BE"/>
    <w:rsid w:val="002622C1"/>
    <w:rsid w:val="002623CA"/>
    <w:rsid w:val="00262C0A"/>
    <w:rsid w:val="00263CE6"/>
    <w:rsid w:val="00263E9E"/>
    <w:rsid w:val="00263F6A"/>
    <w:rsid w:val="002641D1"/>
    <w:rsid w:val="00264314"/>
    <w:rsid w:val="0026466A"/>
    <w:rsid w:val="002646E7"/>
    <w:rsid w:val="0026526E"/>
    <w:rsid w:val="0026587E"/>
    <w:rsid w:val="00266001"/>
    <w:rsid w:val="00266697"/>
    <w:rsid w:val="00266DB7"/>
    <w:rsid w:val="00267A10"/>
    <w:rsid w:val="002708EC"/>
    <w:rsid w:val="00270F79"/>
    <w:rsid w:val="0027129C"/>
    <w:rsid w:val="00271352"/>
    <w:rsid w:val="00271869"/>
    <w:rsid w:val="00271DA5"/>
    <w:rsid w:val="0027220C"/>
    <w:rsid w:val="00272384"/>
    <w:rsid w:val="002735C3"/>
    <w:rsid w:val="002735DC"/>
    <w:rsid w:val="0027442B"/>
    <w:rsid w:val="00274458"/>
    <w:rsid w:val="00274AB5"/>
    <w:rsid w:val="0027506C"/>
    <w:rsid w:val="00275868"/>
    <w:rsid w:val="00275EAD"/>
    <w:rsid w:val="00276299"/>
    <w:rsid w:val="002768C5"/>
    <w:rsid w:val="002769F4"/>
    <w:rsid w:val="002769FA"/>
    <w:rsid w:val="0027733D"/>
    <w:rsid w:val="0027781D"/>
    <w:rsid w:val="00277CB6"/>
    <w:rsid w:val="00280725"/>
    <w:rsid w:val="00280896"/>
    <w:rsid w:val="00280D73"/>
    <w:rsid w:val="002813F5"/>
    <w:rsid w:val="002818BE"/>
    <w:rsid w:val="00281950"/>
    <w:rsid w:val="002820AC"/>
    <w:rsid w:val="002820ED"/>
    <w:rsid w:val="002831BC"/>
    <w:rsid w:val="0028353F"/>
    <w:rsid w:val="00283A2F"/>
    <w:rsid w:val="00283B1D"/>
    <w:rsid w:val="00284631"/>
    <w:rsid w:val="00284E19"/>
    <w:rsid w:val="00285565"/>
    <w:rsid w:val="002858AD"/>
    <w:rsid w:val="0028593D"/>
    <w:rsid w:val="00285E0A"/>
    <w:rsid w:val="00285FBB"/>
    <w:rsid w:val="0028614E"/>
    <w:rsid w:val="002867E9"/>
    <w:rsid w:val="00286B32"/>
    <w:rsid w:val="0028736E"/>
    <w:rsid w:val="00287884"/>
    <w:rsid w:val="00290213"/>
    <w:rsid w:val="00290282"/>
    <w:rsid w:val="0029064D"/>
    <w:rsid w:val="00290F24"/>
    <w:rsid w:val="002913D8"/>
    <w:rsid w:val="0029239B"/>
    <w:rsid w:val="002923D1"/>
    <w:rsid w:val="00292496"/>
    <w:rsid w:val="002924A8"/>
    <w:rsid w:val="00292571"/>
    <w:rsid w:val="00292DF7"/>
    <w:rsid w:val="002932E4"/>
    <w:rsid w:val="00293529"/>
    <w:rsid w:val="002935F5"/>
    <w:rsid w:val="00293C6E"/>
    <w:rsid w:val="00293C8E"/>
    <w:rsid w:val="00294D3B"/>
    <w:rsid w:val="002955FA"/>
    <w:rsid w:val="00295E5E"/>
    <w:rsid w:val="002977C5"/>
    <w:rsid w:val="00297EA2"/>
    <w:rsid w:val="002A0084"/>
    <w:rsid w:val="002A031D"/>
    <w:rsid w:val="002A0759"/>
    <w:rsid w:val="002A0A8C"/>
    <w:rsid w:val="002A0AB3"/>
    <w:rsid w:val="002A14D0"/>
    <w:rsid w:val="002A1B83"/>
    <w:rsid w:val="002A1C8E"/>
    <w:rsid w:val="002A2166"/>
    <w:rsid w:val="002A3507"/>
    <w:rsid w:val="002A39F9"/>
    <w:rsid w:val="002A3B5C"/>
    <w:rsid w:val="002A3CFA"/>
    <w:rsid w:val="002A3D87"/>
    <w:rsid w:val="002A438B"/>
    <w:rsid w:val="002A446E"/>
    <w:rsid w:val="002A46A6"/>
    <w:rsid w:val="002A4F2B"/>
    <w:rsid w:val="002A54B8"/>
    <w:rsid w:val="002A5640"/>
    <w:rsid w:val="002A5920"/>
    <w:rsid w:val="002A6714"/>
    <w:rsid w:val="002A7CB2"/>
    <w:rsid w:val="002B0578"/>
    <w:rsid w:val="002B137F"/>
    <w:rsid w:val="002B1541"/>
    <w:rsid w:val="002B1854"/>
    <w:rsid w:val="002B1B3C"/>
    <w:rsid w:val="002B234F"/>
    <w:rsid w:val="002B32BF"/>
    <w:rsid w:val="002B36B4"/>
    <w:rsid w:val="002B39ED"/>
    <w:rsid w:val="002B41CE"/>
    <w:rsid w:val="002B4A9F"/>
    <w:rsid w:val="002B5A25"/>
    <w:rsid w:val="002B5A2C"/>
    <w:rsid w:val="002B5DCB"/>
    <w:rsid w:val="002B6174"/>
    <w:rsid w:val="002B626B"/>
    <w:rsid w:val="002B6BCA"/>
    <w:rsid w:val="002B7F84"/>
    <w:rsid w:val="002C1806"/>
    <w:rsid w:val="002C1893"/>
    <w:rsid w:val="002C1BC6"/>
    <w:rsid w:val="002C2454"/>
    <w:rsid w:val="002C2B76"/>
    <w:rsid w:val="002C356A"/>
    <w:rsid w:val="002C3584"/>
    <w:rsid w:val="002C3E45"/>
    <w:rsid w:val="002C40A6"/>
    <w:rsid w:val="002C42FF"/>
    <w:rsid w:val="002C46D5"/>
    <w:rsid w:val="002C4B12"/>
    <w:rsid w:val="002C50B7"/>
    <w:rsid w:val="002C569C"/>
    <w:rsid w:val="002C590E"/>
    <w:rsid w:val="002C624C"/>
    <w:rsid w:val="002C6CAB"/>
    <w:rsid w:val="002C6D24"/>
    <w:rsid w:val="002C6E7C"/>
    <w:rsid w:val="002C731F"/>
    <w:rsid w:val="002D0606"/>
    <w:rsid w:val="002D0898"/>
    <w:rsid w:val="002D0AF5"/>
    <w:rsid w:val="002D1325"/>
    <w:rsid w:val="002D1713"/>
    <w:rsid w:val="002D1BE2"/>
    <w:rsid w:val="002D251B"/>
    <w:rsid w:val="002D2E97"/>
    <w:rsid w:val="002D3247"/>
    <w:rsid w:val="002D3B64"/>
    <w:rsid w:val="002D3C75"/>
    <w:rsid w:val="002D3E64"/>
    <w:rsid w:val="002D3F6E"/>
    <w:rsid w:val="002D4332"/>
    <w:rsid w:val="002D4A34"/>
    <w:rsid w:val="002D4B24"/>
    <w:rsid w:val="002D588A"/>
    <w:rsid w:val="002D6935"/>
    <w:rsid w:val="002D6B7E"/>
    <w:rsid w:val="002D6C6C"/>
    <w:rsid w:val="002D71DE"/>
    <w:rsid w:val="002D7E10"/>
    <w:rsid w:val="002E0844"/>
    <w:rsid w:val="002E1200"/>
    <w:rsid w:val="002E133A"/>
    <w:rsid w:val="002E151A"/>
    <w:rsid w:val="002E2000"/>
    <w:rsid w:val="002E2D9C"/>
    <w:rsid w:val="002E3BE3"/>
    <w:rsid w:val="002E4D72"/>
    <w:rsid w:val="002E6C9F"/>
    <w:rsid w:val="002E6FC7"/>
    <w:rsid w:val="002E7369"/>
    <w:rsid w:val="002E7502"/>
    <w:rsid w:val="002E7C57"/>
    <w:rsid w:val="002F0084"/>
    <w:rsid w:val="002F03AC"/>
    <w:rsid w:val="002F07D1"/>
    <w:rsid w:val="002F0DC3"/>
    <w:rsid w:val="002F109B"/>
    <w:rsid w:val="002F1471"/>
    <w:rsid w:val="002F15AE"/>
    <w:rsid w:val="002F1B78"/>
    <w:rsid w:val="002F1DD5"/>
    <w:rsid w:val="002F2029"/>
    <w:rsid w:val="002F278F"/>
    <w:rsid w:val="002F372F"/>
    <w:rsid w:val="002F3E75"/>
    <w:rsid w:val="002F61F8"/>
    <w:rsid w:val="002F6A24"/>
    <w:rsid w:val="002F6BD7"/>
    <w:rsid w:val="002F743C"/>
    <w:rsid w:val="002F77C0"/>
    <w:rsid w:val="002F7C65"/>
    <w:rsid w:val="0030009E"/>
    <w:rsid w:val="00300E20"/>
    <w:rsid w:val="00300EB5"/>
    <w:rsid w:val="00301D7A"/>
    <w:rsid w:val="00301D94"/>
    <w:rsid w:val="00302806"/>
    <w:rsid w:val="00302CF5"/>
    <w:rsid w:val="003030A4"/>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6F9A"/>
    <w:rsid w:val="00317696"/>
    <w:rsid w:val="00317701"/>
    <w:rsid w:val="00320DC6"/>
    <w:rsid w:val="00321334"/>
    <w:rsid w:val="00321A50"/>
    <w:rsid w:val="0032332B"/>
    <w:rsid w:val="003244DD"/>
    <w:rsid w:val="00325C6D"/>
    <w:rsid w:val="00326908"/>
    <w:rsid w:val="00326CAF"/>
    <w:rsid w:val="00326F4A"/>
    <w:rsid w:val="00327E28"/>
    <w:rsid w:val="00330B38"/>
    <w:rsid w:val="00330C2D"/>
    <w:rsid w:val="003313FB"/>
    <w:rsid w:val="00331809"/>
    <w:rsid w:val="00331913"/>
    <w:rsid w:val="003319B5"/>
    <w:rsid w:val="00331E8E"/>
    <w:rsid w:val="00331FD4"/>
    <w:rsid w:val="00332191"/>
    <w:rsid w:val="003322AF"/>
    <w:rsid w:val="0033358E"/>
    <w:rsid w:val="00333EC6"/>
    <w:rsid w:val="0033409A"/>
    <w:rsid w:val="00334C9A"/>
    <w:rsid w:val="00335235"/>
    <w:rsid w:val="003359C3"/>
    <w:rsid w:val="00335B46"/>
    <w:rsid w:val="00335BAF"/>
    <w:rsid w:val="003362E2"/>
    <w:rsid w:val="00336A87"/>
    <w:rsid w:val="0033703D"/>
    <w:rsid w:val="003409D2"/>
    <w:rsid w:val="0034179E"/>
    <w:rsid w:val="00341B2C"/>
    <w:rsid w:val="0034207B"/>
    <w:rsid w:val="00342B29"/>
    <w:rsid w:val="00342B41"/>
    <w:rsid w:val="00342ED9"/>
    <w:rsid w:val="003436E6"/>
    <w:rsid w:val="00343967"/>
    <w:rsid w:val="003439DD"/>
    <w:rsid w:val="003443C3"/>
    <w:rsid w:val="00344A33"/>
    <w:rsid w:val="00345518"/>
    <w:rsid w:val="00345608"/>
    <w:rsid w:val="00345A74"/>
    <w:rsid w:val="00345F3B"/>
    <w:rsid w:val="00346776"/>
    <w:rsid w:val="00346C98"/>
    <w:rsid w:val="003473AA"/>
    <w:rsid w:val="0034753A"/>
    <w:rsid w:val="00347ABA"/>
    <w:rsid w:val="00347EDC"/>
    <w:rsid w:val="00350873"/>
    <w:rsid w:val="003511FD"/>
    <w:rsid w:val="003512FC"/>
    <w:rsid w:val="0035153A"/>
    <w:rsid w:val="003515E6"/>
    <w:rsid w:val="00351793"/>
    <w:rsid w:val="003525A2"/>
    <w:rsid w:val="00352A8B"/>
    <w:rsid w:val="00354A46"/>
    <w:rsid w:val="0035640A"/>
    <w:rsid w:val="0035657A"/>
    <w:rsid w:val="003576DC"/>
    <w:rsid w:val="003602C7"/>
    <w:rsid w:val="00360611"/>
    <w:rsid w:val="00360F4B"/>
    <w:rsid w:val="00361106"/>
    <w:rsid w:val="00361895"/>
    <w:rsid w:val="00362561"/>
    <w:rsid w:val="00363B4B"/>
    <w:rsid w:val="0036417D"/>
    <w:rsid w:val="0036534B"/>
    <w:rsid w:val="0036586A"/>
    <w:rsid w:val="00365F8B"/>
    <w:rsid w:val="003665E6"/>
    <w:rsid w:val="00367176"/>
    <w:rsid w:val="003679D4"/>
    <w:rsid w:val="003702B1"/>
    <w:rsid w:val="0037034E"/>
    <w:rsid w:val="003706AC"/>
    <w:rsid w:val="00370D4E"/>
    <w:rsid w:val="00371482"/>
    <w:rsid w:val="00371D94"/>
    <w:rsid w:val="00372520"/>
    <w:rsid w:val="00373234"/>
    <w:rsid w:val="00373294"/>
    <w:rsid w:val="003746D4"/>
    <w:rsid w:val="00374904"/>
    <w:rsid w:val="0037542C"/>
    <w:rsid w:val="003756CD"/>
    <w:rsid w:val="00377137"/>
    <w:rsid w:val="00377521"/>
    <w:rsid w:val="003803E6"/>
    <w:rsid w:val="003815EB"/>
    <w:rsid w:val="003825D1"/>
    <w:rsid w:val="0038284F"/>
    <w:rsid w:val="00382980"/>
    <w:rsid w:val="00382F1F"/>
    <w:rsid w:val="00383382"/>
    <w:rsid w:val="00384AA8"/>
    <w:rsid w:val="00384AD6"/>
    <w:rsid w:val="00384D0F"/>
    <w:rsid w:val="00385B54"/>
    <w:rsid w:val="00385E66"/>
    <w:rsid w:val="00385F71"/>
    <w:rsid w:val="00386690"/>
    <w:rsid w:val="003868B1"/>
    <w:rsid w:val="00386D4E"/>
    <w:rsid w:val="00386E25"/>
    <w:rsid w:val="0038725D"/>
    <w:rsid w:val="0038788B"/>
    <w:rsid w:val="00390243"/>
    <w:rsid w:val="00390817"/>
    <w:rsid w:val="00391512"/>
    <w:rsid w:val="00391735"/>
    <w:rsid w:val="00391E6B"/>
    <w:rsid w:val="00391F24"/>
    <w:rsid w:val="00392F4A"/>
    <w:rsid w:val="00393AA5"/>
    <w:rsid w:val="00393D9F"/>
    <w:rsid w:val="00394BFD"/>
    <w:rsid w:val="00395321"/>
    <w:rsid w:val="003954A7"/>
    <w:rsid w:val="003955FA"/>
    <w:rsid w:val="00397069"/>
    <w:rsid w:val="0039770F"/>
    <w:rsid w:val="00397846"/>
    <w:rsid w:val="00397B83"/>
    <w:rsid w:val="00397C25"/>
    <w:rsid w:val="003A03F8"/>
    <w:rsid w:val="003A064E"/>
    <w:rsid w:val="003A1587"/>
    <w:rsid w:val="003A1AF4"/>
    <w:rsid w:val="003A1D18"/>
    <w:rsid w:val="003A2390"/>
    <w:rsid w:val="003A38D4"/>
    <w:rsid w:val="003A3B07"/>
    <w:rsid w:val="003A4350"/>
    <w:rsid w:val="003A440B"/>
    <w:rsid w:val="003A4AAE"/>
    <w:rsid w:val="003A4DCB"/>
    <w:rsid w:val="003A4F63"/>
    <w:rsid w:val="003A649F"/>
    <w:rsid w:val="003B0425"/>
    <w:rsid w:val="003B08DF"/>
    <w:rsid w:val="003B0CEB"/>
    <w:rsid w:val="003B2431"/>
    <w:rsid w:val="003B2DF8"/>
    <w:rsid w:val="003B39E9"/>
    <w:rsid w:val="003B4399"/>
    <w:rsid w:val="003B4439"/>
    <w:rsid w:val="003B45C3"/>
    <w:rsid w:val="003B48AD"/>
    <w:rsid w:val="003B490E"/>
    <w:rsid w:val="003B492E"/>
    <w:rsid w:val="003B760F"/>
    <w:rsid w:val="003B7F33"/>
    <w:rsid w:val="003C0507"/>
    <w:rsid w:val="003C107E"/>
    <w:rsid w:val="003C1524"/>
    <w:rsid w:val="003C1A2C"/>
    <w:rsid w:val="003C2230"/>
    <w:rsid w:val="003C2EE6"/>
    <w:rsid w:val="003C3576"/>
    <w:rsid w:val="003C5EDF"/>
    <w:rsid w:val="003C6101"/>
    <w:rsid w:val="003C675B"/>
    <w:rsid w:val="003C69CB"/>
    <w:rsid w:val="003C762B"/>
    <w:rsid w:val="003C76ED"/>
    <w:rsid w:val="003C7E6E"/>
    <w:rsid w:val="003D07E2"/>
    <w:rsid w:val="003D0F02"/>
    <w:rsid w:val="003D1406"/>
    <w:rsid w:val="003D2BC0"/>
    <w:rsid w:val="003D2D92"/>
    <w:rsid w:val="003D2DCA"/>
    <w:rsid w:val="003D314A"/>
    <w:rsid w:val="003D47F2"/>
    <w:rsid w:val="003D588A"/>
    <w:rsid w:val="003D5BA1"/>
    <w:rsid w:val="003D5D19"/>
    <w:rsid w:val="003D5E0C"/>
    <w:rsid w:val="003D5F8D"/>
    <w:rsid w:val="003D6B99"/>
    <w:rsid w:val="003D6E7A"/>
    <w:rsid w:val="003D6ED3"/>
    <w:rsid w:val="003E0836"/>
    <w:rsid w:val="003E11B3"/>
    <w:rsid w:val="003E2EFC"/>
    <w:rsid w:val="003E33B4"/>
    <w:rsid w:val="003E34B3"/>
    <w:rsid w:val="003E37F9"/>
    <w:rsid w:val="003E3D36"/>
    <w:rsid w:val="003E5637"/>
    <w:rsid w:val="003E5975"/>
    <w:rsid w:val="003E5BAC"/>
    <w:rsid w:val="003E6064"/>
    <w:rsid w:val="003E6806"/>
    <w:rsid w:val="003E6D9F"/>
    <w:rsid w:val="003E7712"/>
    <w:rsid w:val="003E79D8"/>
    <w:rsid w:val="003F047E"/>
    <w:rsid w:val="003F0A00"/>
    <w:rsid w:val="003F0B2B"/>
    <w:rsid w:val="003F1183"/>
    <w:rsid w:val="003F144D"/>
    <w:rsid w:val="003F1CC3"/>
    <w:rsid w:val="003F23EA"/>
    <w:rsid w:val="003F28A3"/>
    <w:rsid w:val="003F5FB3"/>
    <w:rsid w:val="003F74F8"/>
    <w:rsid w:val="003F7893"/>
    <w:rsid w:val="004006CE"/>
    <w:rsid w:val="004006D2"/>
    <w:rsid w:val="00401284"/>
    <w:rsid w:val="00401408"/>
    <w:rsid w:val="004015D1"/>
    <w:rsid w:val="004024EF"/>
    <w:rsid w:val="00402D91"/>
    <w:rsid w:val="00403C2A"/>
    <w:rsid w:val="00404D28"/>
    <w:rsid w:val="00405BB2"/>
    <w:rsid w:val="004061C8"/>
    <w:rsid w:val="004068B1"/>
    <w:rsid w:val="00407587"/>
    <w:rsid w:val="00407AAE"/>
    <w:rsid w:val="00411197"/>
    <w:rsid w:val="0041171A"/>
    <w:rsid w:val="00411F2F"/>
    <w:rsid w:val="00412561"/>
    <w:rsid w:val="0041268A"/>
    <w:rsid w:val="00412D8B"/>
    <w:rsid w:val="00413387"/>
    <w:rsid w:val="00413524"/>
    <w:rsid w:val="004136AB"/>
    <w:rsid w:val="00413E4E"/>
    <w:rsid w:val="00413EB9"/>
    <w:rsid w:val="004143B9"/>
    <w:rsid w:val="004144BA"/>
    <w:rsid w:val="00414657"/>
    <w:rsid w:val="00415259"/>
    <w:rsid w:val="00415408"/>
    <w:rsid w:val="004157D1"/>
    <w:rsid w:val="0041585E"/>
    <w:rsid w:val="004159D0"/>
    <w:rsid w:val="00415BC5"/>
    <w:rsid w:val="004160BE"/>
    <w:rsid w:val="00416E84"/>
    <w:rsid w:val="004177AA"/>
    <w:rsid w:val="00417FD4"/>
    <w:rsid w:val="004211E0"/>
    <w:rsid w:val="00421481"/>
    <w:rsid w:val="00421B65"/>
    <w:rsid w:val="00421D27"/>
    <w:rsid w:val="0042229F"/>
    <w:rsid w:val="00422399"/>
    <w:rsid w:val="00422FB5"/>
    <w:rsid w:val="004234AC"/>
    <w:rsid w:val="00424257"/>
    <w:rsid w:val="00424B80"/>
    <w:rsid w:val="004250B6"/>
    <w:rsid w:val="004253A9"/>
    <w:rsid w:val="004254E8"/>
    <w:rsid w:val="00425D93"/>
    <w:rsid w:val="00425DB3"/>
    <w:rsid w:val="00426ED0"/>
    <w:rsid w:val="00430520"/>
    <w:rsid w:val="004314AB"/>
    <w:rsid w:val="004315F8"/>
    <w:rsid w:val="00432456"/>
    <w:rsid w:val="004329C0"/>
    <w:rsid w:val="00433B7A"/>
    <w:rsid w:val="004344AF"/>
    <w:rsid w:val="00434D3F"/>
    <w:rsid w:val="00434E8D"/>
    <w:rsid w:val="004353CB"/>
    <w:rsid w:val="004359D8"/>
    <w:rsid w:val="00435A46"/>
    <w:rsid w:val="00436ABE"/>
    <w:rsid w:val="00436E53"/>
    <w:rsid w:val="00440838"/>
    <w:rsid w:val="004410E3"/>
    <w:rsid w:val="004412F4"/>
    <w:rsid w:val="004417E8"/>
    <w:rsid w:val="00441FFD"/>
    <w:rsid w:val="0044251D"/>
    <w:rsid w:val="00442A3B"/>
    <w:rsid w:val="00442C0A"/>
    <w:rsid w:val="004434CC"/>
    <w:rsid w:val="00443C59"/>
    <w:rsid w:val="00443E50"/>
    <w:rsid w:val="004441CF"/>
    <w:rsid w:val="00444746"/>
    <w:rsid w:val="00445293"/>
    <w:rsid w:val="004468D9"/>
    <w:rsid w:val="0044691A"/>
    <w:rsid w:val="00446B32"/>
    <w:rsid w:val="00446E74"/>
    <w:rsid w:val="004471EB"/>
    <w:rsid w:val="004473A7"/>
    <w:rsid w:val="0044780D"/>
    <w:rsid w:val="004503E9"/>
    <w:rsid w:val="00450908"/>
    <w:rsid w:val="00450EA0"/>
    <w:rsid w:val="00451792"/>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B0A"/>
    <w:rsid w:val="00460FDD"/>
    <w:rsid w:val="0046110C"/>
    <w:rsid w:val="00461731"/>
    <w:rsid w:val="00462236"/>
    <w:rsid w:val="00462327"/>
    <w:rsid w:val="00462C7C"/>
    <w:rsid w:val="00462D20"/>
    <w:rsid w:val="004635C3"/>
    <w:rsid w:val="0046362A"/>
    <w:rsid w:val="00463976"/>
    <w:rsid w:val="00463B95"/>
    <w:rsid w:val="00464025"/>
    <w:rsid w:val="00464810"/>
    <w:rsid w:val="00465342"/>
    <w:rsid w:val="004654EE"/>
    <w:rsid w:val="004660B0"/>
    <w:rsid w:val="004663F1"/>
    <w:rsid w:val="0046721F"/>
    <w:rsid w:val="00467A23"/>
    <w:rsid w:val="00467DFD"/>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557"/>
    <w:rsid w:val="004838F9"/>
    <w:rsid w:val="00483B7E"/>
    <w:rsid w:val="00484254"/>
    <w:rsid w:val="004842CD"/>
    <w:rsid w:val="00484AA1"/>
    <w:rsid w:val="00485349"/>
    <w:rsid w:val="004863AA"/>
    <w:rsid w:val="00486B3A"/>
    <w:rsid w:val="00486C86"/>
    <w:rsid w:val="00486D30"/>
    <w:rsid w:val="00486D8D"/>
    <w:rsid w:val="004873C1"/>
    <w:rsid w:val="00490654"/>
    <w:rsid w:val="004906B3"/>
    <w:rsid w:val="00491A69"/>
    <w:rsid w:val="00492E55"/>
    <w:rsid w:val="004935DA"/>
    <w:rsid w:val="00493E51"/>
    <w:rsid w:val="00493FB2"/>
    <w:rsid w:val="0049403D"/>
    <w:rsid w:val="00494652"/>
    <w:rsid w:val="00495266"/>
    <w:rsid w:val="0049559A"/>
    <w:rsid w:val="0049594F"/>
    <w:rsid w:val="004960DD"/>
    <w:rsid w:val="0049709A"/>
    <w:rsid w:val="004971AE"/>
    <w:rsid w:val="004A1B37"/>
    <w:rsid w:val="004A1E0F"/>
    <w:rsid w:val="004A2A5F"/>
    <w:rsid w:val="004A3068"/>
    <w:rsid w:val="004A36AA"/>
    <w:rsid w:val="004A3B92"/>
    <w:rsid w:val="004A3C80"/>
    <w:rsid w:val="004A3CAC"/>
    <w:rsid w:val="004A3E95"/>
    <w:rsid w:val="004A42F7"/>
    <w:rsid w:val="004A4A9D"/>
    <w:rsid w:val="004A5755"/>
    <w:rsid w:val="004A58E4"/>
    <w:rsid w:val="004A6AAC"/>
    <w:rsid w:val="004B0920"/>
    <w:rsid w:val="004B10F5"/>
    <w:rsid w:val="004B1454"/>
    <w:rsid w:val="004B1901"/>
    <w:rsid w:val="004B19A1"/>
    <w:rsid w:val="004B1EE5"/>
    <w:rsid w:val="004B24DB"/>
    <w:rsid w:val="004B2A13"/>
    <w:rsid w:val="004B321A"/>
    <w:rsid w:val="004B4157"/>
    <w:rsid w:val="004B443E"/>
    <w:rsid w:val="004B5D8B"/>
    <w:rsid w:val="004B5DCD"/>
    <w:rsid w:val="004B6170"/>
    <w:rsid w:val="004B75B9"/>
    <w:rsid w:val="004B76FE"/>
    <w:rsid w:val="004B7706"/>
    <w:rsid w:val="004B7AB7"/>
    <w:rsid w:val="004C0B87"/>
    <w:rsid w:val="004C143B"/>
    <w:rsid w:val="004C2282"/>
    <w:rsid w:val="004C3124"/>
    <w:rsid w:val="004C334D"/>
    <w:rsid w:val="004C369E"/>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0EC7"/>
    <w:rsid w:val="004D12B8"/>
    <w:rsid w:val="004D14BE"/>
    <w:rsid w:val="004D2D1E"/>
    <w:rsid w:val="004D2E06"/>
    <w:rsid w:val="004D311A"/>
    <w:rsid w:val="004D5435"/>
    <w:rsid w:val="004D5FA5"/>
    <w:rsid w:val="004D6A5A"/>
    <w:rsid w:val="004D7387"/>
    <w:rsid w:val="004D75DB"/>
    <w:rsid w:val="004D76D5"/>
    <w:rsid w:val="004E0C23"/>
    <w:rsid w:val="004E1135"/>
    <w:rsid w:val="004E1305"/>
    <w:rsid w:val="004E1BA1"/>
    <w:rsid w:val="004E2CB1"/>
    <w:rsid w:val="004E2F44"/>
    <w:rsid w:val="004E35B9"/>
    <w:rsid w:val="004E4019"/>
    <w:rsid w:val="004E62AE"/>
    <w:rsid w:val="004E6A6A"/>
    <w:rsid w:val="004F0987"/>
    <w:rsid w:val="004F2508"/>
    <w:rsid w:val="004F2EF5"/>
    <w:rsid w:val="004F328E"/>
    <w:rsid w:val="004F3EA5"/>
    <w:rsid w:val="004F42DC"/>
    <w:rsid w:val="004F4B81"/>
    <w:rsid w:val="004F553C"/>
    <w:rsid w:val="004F5A15"/>
    <w:rsid w:val="004F5E73"/>
    <w:rsid w:val="004F7926"/>
    <w:rsid w:val="004F7E30"/>
    <w:rsid w:val="005002A6"/>
    <w:rsid w:val="005003DE"/>
    <w:rsid w:val="00500544"/>
    <w:rsid w:val="00500ADF"/>
    <w:rsid w:val="00500EE1"/>
    <w:rsid w:val="005010A8"/>
    <w:rsid w:val="00501535"/>
    <w:rsid w:val="00501B17"/>
    <w:rsid w:val="00502B5D"/>
    <w:rsid w:val="005035A4"/>
    <w:rsid w:val="00504153"/>
    <w:rsid w:val="00504172"/>
    <w:rsid w:val="0050452C"/>
    <w:rsid w:val="00505859"/>
    <w:rsid w:val="005058F2"/>
    <w:rsid w:val="00505DEC"/>
    <w:rsid w:val="0050639D"/>
    <w:rsid w:val="0050673B"/>
    <w:rsid w:val="00506D24"/>
    <w:rsid w:val="0050732F"/>
    <w:rsid w:val="0050779D"/>
    <w:rsid w:val="00507EFF"/>
    <w:rsid w:val="0051092A"/>
    <w:rsid w:val="00510A74"/>
    <w:rsid w:val="00510F97"/>
    <w:rsid w:val="0051222E"/>
    <w:rsid w:val="0051322C"/>
    <w:rsid w:val="0051378F"/>
    <w:rsid w:val="0051398C"/>
    <w:rsid w:val="005152BA"/>
    <w:rsid w:val="0051570E"/>
    <w:rsid w:val="00515781"/>
    <w:rsid w:val="00517C06"/>
    <w:rsid w:val="00520790"/>
    <w:rsid w:val="005209E5"/>
    <w:rsid w:val="00520A44"/>
    <w:rsid w:val="0052211B"/>
    <w:rsid w:val="005225E3"/>
    <w:rsid w:val="00522AE1"/>
    <w:rsid w:val="00522FC3"/>
    <w:rsid w:val="00523BB7"/>
    <w:rsid w:val="00523C6E"/>
    <w:rsid w:val="0052433B"/>
    <w:rsid w:val="005250B8"/>
    <w:rsid w:val="005258AE"/>
    <w:rsid w:val="005258EF"/>
    <w:rsid w:val="0052634C"/>
    <w:rsid w:val="00526654"/>
    <w:rsid w:val="005268CC"/>
    <w:rsid w:val="0052701E"/>
    <w:rsid w:val="0053130A"/>
    <w:rsid w:val="00531BA9"/>
    <w:rsid w:val="00532454"/>
    <w:rsid w:val="0053267B"/>
    <w:rsid w:val="005326D0"/>
    <w:rsid w:val="00532762"/>
    <w:rsid w:val="00532FCB"/>
    <w:rsid w:val="00533AA9"/>
    <w:rsid w:val="005346AD"/>
    <w:rsid w:val="00534E0A"/>
    <w:rsid w:val="005367CE"/>
    <w:rsid w:val="00536A30"/>
    <w:rsid w:val="00536BE2"/>
    <w:rsid w:val="00536CFC"/>
    <w:rsid w:val="00540654"/>
    <w:rsid w:val="00540879"/>
    <w:rsid w:val="00540AE5"/>
    <w:rsid w:val="00541115"/>
    <w:rsid w:val="00541295"/>
    <w:rsid w:val="005429A2"/>
    <w:rsid w:val="00542F98"/>
    <w:rsid w:val="005431F4"/>
    <w:rsid w:val="00543C00"/>
    <w:rsid w:val="0054400E"/>
    <w:rsid w:val="00544875"/>
    <w:rsid w:val="005453E1"/>
    <w:rsid w:val="005465AC"/>
    <w:rsid w:val="00546908"/>
    <w:rsid w:val="0054772B"/>
    <w:rsid w:val="00550EC8"/>
    <w:rsid w:val="00551770"/>
    <w:rsid w:val="0055179A"/>
    <w:rsid w:val="00551FB7"/>
    <w:rsid w:val="005522B2"/>
    <w:rsid w:val="00552348"/>
    <w:rsid w:val="00552AEF"/>
    <w:rsid w:val="00552F52"/>
    <w:rsid w:val="00552FE3"/>
    <w:rsid w:val="00553822"/>
    <w:rsid w:val="00554449"/>
    <w:rsid w:val="0055447B"/>
    <w:rsid w:val="0055464C"/>
    <w:rsid w:val="005548F5"/>
    <w:rsid w:val="0055493A"/>
    <w:rsid w:val="00555151"/>
    <w:rsid w:val="005559CB"/>
    <w:rsid w:val="00555A36"/>
    <w:rsid w:val="00555BAD"/>
    <w:rsid w:val="00555C0F"/>
    <w:rsid w:val="00555EDF"/>
    <w:rsid w:val="00556C44"/>
    <w:rsid w:val="00557318"/>
    <w:rsid w:val="00557601"/>
    <w:rsid w:val="00560555"/>
    <w:rsid w:val="0056061D"/>
    <w:rsid w:val="00560807"/>
    <w:rsid w:val="0056189C"/>
    <w:rsid w:val="00561D55"/>
    <w:rsid w:val="0056303A"/>
    <w:rsid w:val="00564715"/>
    <w:rsid w:val="00564896"/>
    <w:rsid w:val="00564D01"/>
    <w:rsid w:val="00565F73"/>
    <w:rsid w:val="005667DB"/>
    <w:rsid w:val="0056723E"/>
    <w:rsid w:val="00567471"/>
    <w:rsid w:val="00567957"/>
    <w:rsid w:val="005700A5"/>
    <w:rsid w:val="00570553"/>
    <w:rsid w:val="005716C9"/>
    <w:rsid w:val="00571985"/>
    <w:rsid w:val="00571ED9"/>
    <w:rsid w:val="005720BE"/>
    <w:rsid w:val="005724DD"/>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3EE8"/>
    <w:rsid w:val="00584340"/>
    <w:rsid w:val="005846A8"/>
    <w:rsid w:val="0058512E"/>
    <w:rsid w:val="00585425"/>
    <w:rsid w:val="005859C3"/>
    <w:rsid w:val="005859E9"/>
    <w:rsid w:val="005860A1"/>
    <w:rsid w:val="00586E4B"/>
    <w:rsid w:val="00587553"/>
    <w:rsid w:val="005878EA"/>
    <w:rsid w:val="00587E53"/>
    <w:rsid w:val="00590819"/>
    <w:rsid w:val="00590CF6"/>
    <w:rsid w:val="005911F6"/>
    <w:rsid w:val="00591AAE"/>
    <w:rsid w:val="0059213B"/>
    <w:rsid w:val="005923FB"/>
    <w:rsid w:val="005930D9"/>
    <w:rsid w:val="00594834"/>
    <w:rsid w:val="00594963"/>
    <w:rsid w:val="00595CC5"/>
    <w:rsid w:val="005968AF"/>
    <w:rsid w:val="005971AC"/>
    <w:rsid w:val="00597240"/>
    <w:rsid w:val="00597CE8"/>
    <w:rsid w:val="005A0526"/>
    <w:rsid w:val="005A0BC3"/>
    <w:rsid w:val="005A0CDC"/>
    <w:rsid w:val="005A13B3"/>
    <w:rsid w:val="005A1BD0"/>
    <w:rsid w:val="005A2F21"/>
    <w:rsid w:val="005A32D1"/>
    <w:rsid w:val="005A34FF"/>
    <w:rsid w:val="005A44D0"/>
    <w:rsid w:val="005A5476"/>
    <w:rsid w:val="005A5566"/>
    <w:rsid w:val="005A5D8B"/>
    <w:rsid w:val="005A61D5"/>
    <w:rsid w:val="005A6B5E"/>
    <w:rsid w:val="005A6C10"/>
    <w:rsid w:val="005A6E06"/>
    <w:rsid w:val="005A7070"/>
    <w:rsid w:val="005A777C"/>
    <w:rsid w:val="005A7925"/>
    <w:rsid w:val="005A7B6D"/>
    <w:rsid w:val="005A7E9D"/>
    <w:rsid w:val="005A7F07"/>
    <w:rsid w:val="005B0E6B"/>
    <w:rsid w:val="005B12EB"/>
    <w:rsid w:val="005B1827"/>
    <w:rsid w:val="005B23D3"/>
    <w:rsid w:val="005B265B"/>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0EA1"/>
    <w:rsid w:val="005C1BDD"/>
    <w:rsid w:val="005C1EF2"/>
    <w:rsid w:val="005C22F7"/>
    <w:rsid w:val="005C3058"/>
    <w:rsid w:val="005C32AD"/>
    <w:rsid w:val="005C34D1"/>
    <w:rsid w:val="005C35B0"/>
    <w:rsid w:val="005C38EA"/>
    <w:rsid w:val="005C3916"/>
    <w:rsid w:val="005C48E8"/>
    <w:rsid w:val="005C590E"/>
    <w:rsid w:val="005C6362"/>
    <w:rsid w:val="005C775A"/>
    <w:rsid w:val="005D04A8"/>
    <w:rsid w:val="005D17C2"/>
    <w:rsid w:val="005D1DD7"/>
    <w:rsid w:val="005D2999"/>
    <w:rsid w:val="005D4023"/>
    <w:rsid w:val="005D431D"/>
    <w:rsid w:val="005D49E1"/>
    <w:rsid w:val="005D4CA6"/>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3646"/>
    <w:rsid w:val="005E4726"/>
    <w:rsid w:val="005E4783"/>
    <w:rsid w:val="005E480C"/>
    <w:rsid w:val="005E5976"/>
    <w:rsid w:val="005E59FE"/>
    <w:rsid w:val="005E606B"/>
    <w:rsid w:val="005E62E8"/>
    <w:rsid w:val="005E6626"/>
    <w:rsid w:val="005E6F73"/>
    <w:rsid w:val="005E7CB4"/>
    <w:rsid w:val="005E7FF8"/>
    <w:rsid w:val="005F12D3"/>
    <w:rsid w:val="005F2666"/>
    <w:rsid w:val="005F26EE"/>
    <w:rsid w:val="005F2D84"/>
    <w:rsid w:val="005F2EB5"/>
    <w:rsid w:val="005F31CC"/>
    <w:rsid w:val="005F52C8"/>
    <w:rsid w:val="005F56D7"/>
    <w:rsid w:val="005F586A"/>
    <w:rsid w:val="005F7CB6"/>
    <w:rsid w:val="005F7D06"/>
    <w:rsid w:val="005F7D18"/>
    <w:rsid w:val="005F7DFD"/>
    <w:rsid w:val="006009D9"/>
    <w:rsid w:val="00601063"/>
    <w:rsid w:val="00601100"/>
    <w:rsid w:val="006011CB"/>
    <w:rsid w:val="006011D0"/>
    <w:rsid w:val="00601995"/>
    <w:rsid w:val="0060211A"/>
    <w:rsid w:val="00603D62"/>
    <w:rsid w:val="00603F58"/>
    <w:rsid w:val="0060452D"/>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2AEA"/>
    <w:rsid w:val="00613095"/>
    <w:rsid w:val="006142FF"/>
    <w:rsid w:val="0061522C"/>
    <w:rsid w:val="006157C8"/>
    <w:rsid w:val="0061594B"/>
    <w:rsid w:val="00616A62"/>
    <w:rsid w:val="00617847"/>
    <w:rsid w:val="00617BE8"/>
    <w:rsid w:val="00620A34"/>
    <w:rsid w:val="00620C3B"/>
    <w:rsid w:val="00620C50"/>
    <w:rsid w:val="0062116C"/>
    <w:rsid w:val="006211F5"/>
    <w:rsid w:val="006217BF"/>
    <w:rsid w:val="00621908"/>
    <w:rsid w:val="00621951"/>
    <w:rsid w:val="00621973"/>
    <w:rsid w:val="00621D1C"/>
    <w:rsid w:val="00621FDC"/>
    <w:rsid w:val="00623787"/>
    <w:rsid w:val="00624D5B"/>
    <w:rsid w:val="006254A8"/>
    <w:rsid w:val="00625680"/>
    <w:rsid w:val="006256E7"/>
    <w:rsid w:val="00625DF8"/>
    <w:rsid w:val="00626258"/>
    <w:rsid w:val="00627101"/>
    <w:rsid w:val="00627C68"/>
    <w:rsid w:val="00630488"/>
    <w:rsid w:val="00630935"/>
    <w:rsid w:val="00630BD7"/>
    <w:rsid w:val="00631162"/>
    <w:rsid w:val="00631218"/>
    <w:rsid w:val="00631650"/>
    <w:rsid w:val="006333B5"/>
    <w:rsid w:val="00633D2B"/>
    <w:rsid w:val="006343CE"/>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9B"/>
    <w:rsid w:val="00642E8E"/>
    <w:rsid w:val="00643474"/>
    <w:rsid w:val="00643E12"/>
    <w:rsid w:val="00645054"/>
    <w:rsid w:val="0064591F"/>
    <w:rsid w:val="00645C3B"/>
    <w:rsid w:val="00646DBF"/>
    <w:rsid w:val="00646E2D"/>
    <w:rsid w:val="0064715B"/>
    <w:rsid w:val="00651516"/>
    <w:rsid w:val="00651AF2"/>
    <w:rsid w:val="00651B1B"/>
    <w:rsid w:val="00652D08"/>
    <w:rsid w:val="00653616"/>
    <w:rsid w:val="00653EEE"/>
    <w:rsid w:val="00654FC4"/>
    <w:rsid w:val="00655A78"/>
    <w:rsid w:val="006566D4"/>
    <w:rsid w:val="006566F2"/>
    <w:rsid w:val="00657F15"/>
    <w:rsid w:val="00660977"/>
    <w:rsid w:val="00660C7B"/>
    <w:rsid w:val="006610D0"/>
    <w:rsid w:val="00661DD9"/>
    <w:rsid w:val="0066260A"/>
    <w:rsid w:val="00662FC5"/>
    <w:rsid w:val="00663381"/>
    <w:rsid w:val="006633C1"/>
    <w:rsid w:val="006636AE"/>
    <w:rsid w:val="006646EE"/>
    <w:rsid w:val="00665223"/>
    <w:rsid w:val="006654B0"/>
    <w:rsid w:val="006654EE"/>
    <w:rsid w:val="0066555C"/>
    <w:rsid w:val="00665E10"/>
    <w:rsid w:val="00665FED"/>
    <w:rsid w:val="0066673F"/>
    <w:rsid w:val="00666898"/>
    <w:rsid w:val="00666972"/>
    <w:rsid w:val="00666CC8"/>
    <w:rsid w:val="00667823"/>
    <w:rsid w:val="006700A0"/>
    <w:rsid w:val="00670A12"/>
    <w:rsid w:val="0067175C"/>
    <w:rsid w:val="00672232"/>
    <w:rsid w:val="00672510"/>
    <w:rsid w:val="006733CF"/>
    <w:rsid w:val="00673652"/>
    <w:rsid w:val="0067383F"/>
    <w:rsid w:val="00673D8C"/>
    <w:rsid w:val="0067509F"/>
    <w:rsid w:val="00675B5A"/>
    <w:rsid w:val="00676094"/>
    <w:rsid w:val="00676499"/>
    <w:rsid w:val="0067674C"/>
    <w:rsid w:val="00676AB7"/>
    <w:rsid w:val="00676DB6"/>
    <w:rsid w:val="00677928"/>
    <w:rsid w:val="00677F33"/>
    <w:rsid w:val="006807E5"/>
    <w:rsid w:val="00681E87"/>
    <w:rsid w:val="006824F1"/>
    <w:rsid w:val="00682AD6"/>
    <w:rsid w:val="0068385B"/>
    <w:rsid w:val="0068389A"/>
    <w:rsid w:val="00684003"/>
    <w:rsid w:val="00684948"/>
    <w:rsid w:val="00684E91"/>
    <w:rsid w:val="006855F7"/>
    <w:rsid w:val="006869FC"/>
    <w:rsid w:val="00686CA9"/>
    <w:rsid w:val="0068724A"/>
    <w:rsid w:val="00687298"/>
    <w:rsid w:val="00687A97"/>
    <w:rsid w:val="00691A2D"/>
    <w:rsid w:val="00692031"/>
    <w:rsid w:val="00695B57"/>
    <w:rsid w:val="00695E04"/>
    <w:rsid w:val="00697022"/>
    <w:rsid w:val="006A0376"/>
    <w:rsid w:val="006A04FA"/>
    <w:rsid w:val="006A05F4"/>
    <w:rsid w:val="006A08FB"/>
    <w:rsid w:val="006A1049"/>
    <w:rsid w:val="006A1F71"/>
    <w:rsid w:val="006A2155"/>
    <w:rsid w:val="006A2661"/>
    <w:rsid w:val="006A2A56"/>
    <w:rsid w:val="006A33B0"/>
    <w:rsid w:val="006A34DB"/>
    <w:rsid w:val="006A3AD8"/>
    <w:rsid w:val="006A4F10"/>
    <w:rsid w:val="006A5ADF"/>
    <w:rsid w:val="006A5DF9"/>
    <w:rsid w:val="006A631D"/>
    <w:rsid w:val="006A6DB5"/>
    <w:rsid w:val="006A710C"/>
    <w:rsid w:val="006B0CDF"/>
    <w:rsid w:val="006B13F3"/>
    <w:rsid w:val="006B1BBD"/>
    <w:rsid w:val="006B1C46"/>
    <w:rsid w:val="006B265D"/>
    <w:rsid w:val="006B2DA9"/>
    <w:rsid w:val="006B2FC6"/>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C05"/>
    <w:rsid w:val="006C1D18"/>
    <w:rsid w:val="006C2C62"/>
    <w:rsid w:val="006C2F63"/>
    <w:rsid w:val="006C31D9"/>
    <w:rsid w:val="006C34C1"/>
    <w:rsid w:val="006C3FBE"/>
    <w:rsid w:val="006C40EA"/>
    <w:rsid w:val="006C47FC"/>
    <w:rsid w:val="006C49A9"/>
    <w:rsid w:val="006C4C47"/>
    <w:rsid w:val="006C512F"/>
    <w:rsid w:val="006C5207"/>
    <w:rsid w:val="006C6059"/>
    <w:rsid w:val="006C61FF"/>
    <w:rsid w:val="006C6302"/>
    <w:rsid w:val="006C64C8"/>
    <w:rsid w:val="006C6566"/>
    <w:rsid w:val="006C6949"/>
    <w:rsid w:val="006C7C7C"/>
    <w:rsid w:val="006C7F27"/>
    <w:rsid w:val="006D0FF7"/>
    <w:rsid w:val="006D15CD"/>
    <w:rsid w:val="006D2392"/>
    <w:rsid w:val="006D2E36"/>
    <w:rsid w:val="006D436B"/>
    <w:rsid w:val="006D4C9C"/>
    <w:rsid w:val="006D4D4B"/>
    <w:rsid w:val="006D5FC7"/>
    <w:rsid w:val="006D78E7"/>
    <w:rsid w:val="006D7B0C"/>
    <w:rsid w:val="006D7E4F"/>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20A"/>
    <w:rsid w:val="006F13B6"/>
    <w:rsid w:val="006F18C0"/>
    <w:rsid w:val="006F1D8F"/>
    <w:rsid w:val="006F223A"/>
    <w:rsid w:val="006F2334"/>
    <w:rsid w:val="006F233F"/>
    <w:rsid w:val="006F284A"/>
    <w:rsid w:val="006F3032"/>
    <w:rsid w:val="006F340C"/>
    <w:rsid w:val="006F34AF"/>
    <w:rsid w:val="006F409B"/>
    <w:rsid w:val="006F4D9A"/>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5E8"/>
    <w:rsid w:val="00700CDA"/>
    <w:rsid w:val="00701D8A"/>
    <w:rsid w:val="007024B7"/>
    <w:rsid w:val="00702B3E"/>
    <w:rsid w:val="00702F16"/>
    <w:rsid w:val="00703975"/>
    <w:rsid w:val="00703C28"/>
    <w:rsid w:val="00704105"/>
    <w:rsid w:val="0070468B"/>
    <w:rsid w:val="007047B6"/>
    <w:rsid w:val="00705050"/>
    <w:rsid w:val="007050FE"/>
    <w:rsid w:val="0070576F"/>
    <w:rsid w:val="00705E07"/>
    <w:rsid w:val="007063BA"/>
    <w:rsid w:val="00706491"/>
    <w:rsid w:val="0070650D"/>
    <w:rsid w:val="00706777"/>
    <w:rsid w:val="00706E38"/>
    <w:rsid w:val="007074F6"/>
    <w:rsid w:val="00707527"/>
    <w:rsid w:val="00710E92"/>
    <w:rsid w:val="007110C6"/>
    <w:rsid w:val="007111BE"/>
    <w:rsid w:val="00711F1C"/>
    <w:rsid w:val="00712253"/>
    <w:rsid w:val="007122A2"/>
    <w:rsid w:val="00712441"/>
    <w:rsid w:val="007126DE"/>
    <w:rsid w:val="00712D9B"/>
    <w:rsid w:val="00713BA9"/>
    <w:rsid w:val="00714D4D"/>
    <w:rsid w:val="00715012"/>
    <w:rsid w:val="0071590F"/>
    <w:rsid w:val="00715AB8"/>
    <w:rsid w:val="00715BB5"/>
    <w:rsid w:val="00715C14"/>
    <w:rsid w:val="00716422"/>
    <w:rsid w:val="00716E2D"/>
    <w:rsid w:val="00717254"/>
    <w:rsid w:val="00720428"/>
    <w:rsid w:val="00721038"/>
    <w:rsid w:val="00721911"/>
    <w:rsid w:val="007228F1"/>
    <w:rsid w:val="00723096"/>
    <w:rsid w:val="00723219"/>
    <w:rsid w:val="007232C9"/>
    <w:rsid w:val="0072348A"/>
    <w:rsid w:val="00723768"/>
    <w:rsid w:val="00723D3A"/>
    <w:rsid w:val="00724CD3"/>
    <w:rsid w:val="00726096"/>
    <w:rsid w:val="00726D67"/>
    <w:rsid w:val="00727350"/>
    <w:rsid w:val="00727A0A"/>
    <w:rsid w:val="007317AD"/>
    <w:rsid w:val="00731A19"/>
    <w:rsid w:val="0073222B"/>
    <w:rsid w:val="00732676"/>
    <w:rsid w:val="007327B4"/>
    <w:rsid w:val="00732F19"/>
    <w:rsid w:val="0073315C"/>
    <w:rsid w:val="007332AF"/>
    <w:rsid w:val="00733868"/>
    <w:rsid w:val="00733911"/>
    <w:rsid w:val="007342AC"/>
    <w:rsid w:val="00734577"/>
    <w:rsid w:val="00734830"/>
    <w:rsid w:val="00734851"/>
    <w:rsid w:val="00734E44"/>
    <w:rsid w:val="00734E89"/>
    <w:rsid w:val="0073535E"/>
    <w:rsid w:val="00735421"/>
    <w:rsid w:val="00736720"/>
    <w:rsid w:val="00736858"/>
    <w:rsid w:val="00736EF5"/>
    <w:rsid w:val="00737019"/>
    <w:rsid w:val="00737560"/>
    <w:rsid w:val="00737797"/>
    <w:rsid w:val="00740018"/>
    <w:rsid w:val="00740320"/>
    <w:rsid w:val="00741053"/>
    <w:rsid w:val="00741284"/>
    <w:rsid w:val="00741292"/>
    <w:rsid w:val="00741AAC"/>
    <w:rsid w:val="00741C82"/>
    <w:rsid w:val="00742F6E"/>
    <w:rsid w:val="00743031"/>
    <w:rsid w:val="0074347B"/>
    <w:rsid w:val="00743BF3"/>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4A8"/>
    <w:rsid w:val="00754C32"/>
    <w:rsid w:val="00755655"/>
    <w:rsid w:val="00755903"/>
    <w:rsid w:val="00755C68"/>
    <w:rsid w:val="007565B3"/>
    <w:rsid w:val="00756658"/>
    <w:rsid w:val="00756674"/>
    <w:rsid w:val="00756E5C"/>
    <w:rsid w:val="00760276"/>
    <w:rsid w:val="0076055E"/>
    <w:rsid w:val="0076057E"/>
    <w:rsid w:val="00761106"/>
    <w:rsid w:val="00761361"/>
    <w:rsid w:val="00761BE9"/>
    <w:rsid w:val="00762381"/>
    <w:rsid w:val="00763579"/>
    <w:rsid w:val="0076387F"/>
    <w:rsid w:val="007639B7"/>
    <w:rsid w:val="00763BA2"/>
    <w:rsid w:val="00763D1D"/>
    <w:rsid w:val="00764230"/>
    <w:rsid w:val="007644D0"/>
    <w:rsid w:val="007646F9"/>
    <w:rsid w:val="00766153"/>
    <w:rsid w:val="007662DB"/>
    <w:rsid w:val="00767145"/>
    <w:rsid w:val="007673C4"/>
    <w:rsid w:val="00770FFB"/>
    <w:rsid w:val="00771277"/>
    <w:rsid w:val="007713DD"/>
    <w:rsid w:val="0077201F"/>
    <w:rsid w:val="00772729"/>
    <w:rsid w:val="00772AF7"/>
    <w:rsid w:val="007732CE"/>
    <w:rsid w:val="0077364B"/>
    <w:rsid w:val="00774697"/>
    <w:rsid w:val="00775E53"/>
    <w:rsid w:val="00775EA6"/>
    <w:rsid w:val="00776F90"/>
    <w:rsid w:val="00780E65"/>
    <w:rsid w:val="00781247"/>
    <w:rsid w:val="00781287"/>
    <w:rsid w:val="0078181E"/>
    <w:rsid w:val="0078191C"/>
    <w:rsid w:val="007821E5"/>
    <w:rsid w:val="00782259"/>
    <w:rsid w:val="007832EF"/>
    <w:rsid w:val="007838ED"/>
    <w:rsid w:val="00785C6A"/>
    <w:rsid w:val="00785D30"/>
    <w:rsid w:val="00786114"/>
    <w:rsid w:val="0078631F"/>
    <w:rsid w:val="00786CBA"/>
    <w:rsid w:val="00786DF3"/>
    <w:rsid w:val="00786E27"/>
    <w:rsid w:val="00787006"/>
    <w:rsid w:val="007873B2"/>
    <w:rsid w:val="00787E84"/>
    <w:rsid w:val="0079197A"/>
    <w:rsid w:val="0079261B"/>
    <w:rsid w:val="007928E0"/>
    <w:rsid w:val="00792AF7"/>
    <w:rsid w:val="00792EB0"/>
    <w:rsid w:val="007940DC"/>
    <w:rsid w:val="00794791"/>
    <w:rsid w:val="00794A83"/>
    <w:rsid w:val="00794D07"/>
    <w:rsid w:val="007950EC"/>
    <w:rsid w:val="007957E3"/>
    <w:rsid w:val="00796657"/>
    <w:rsid w:val="007969D1"/>
    <w:rsid w:val="00796E9A"/>
    <w:rsid w:val="007973A0"/>
    <w:rsid w:val="007976A2"/>
    <w:rsid w:val="007A0553"/>
    <w:rsid w:val="007A0EF5"/>
    <w:rsid w:val="007A131A"/>
    <w:rsid w:val="007A14DB"/>
    <w:rsid w:val="007A16C6"/>
    <w:rsid w:val="007A16F4"/>
    <w:rsid w:val="007A1963"/>
    <w:rsid w:val="007A1DB7"/>
    <w:rsid w:val="007A28D6"/>
    <w:rsid w:val="007A31C9"/>
    <w:rsid w:val="007A3AF9"/>
    <w:rsid w:val="007A3F75"/>
    <w:rsid w:val="007A421A"/>
    <w:rsid w:val="007A4B35"/>
    <w:rsid w:val="007A521E"/>
    <w:rsid w:val="007A5BFD"/>
    <w:rsid w:val="007A619A"/>
    <w:rsid w:val="007A69E2"/>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093"/>
    <w:rsid w:val="007B7227"/>
    <w:rsid w:val="007B77E0"/>
    <w:rsid w:val="007B7835"/>
    <w:rsid w:val="007B7EBF"/>
    <w:rsid w:val="007C01F1"/>
    <w:rsid w:val="007C0BD7"/>
    <w:rsid w:val="007C0C30"/>
    <w:rsid w:val="007C2B60"/>
    <w:rsid w:val="007C3491"/>
    <w:rsid w:val="007C4176"/>
    <w:rsid w:val="007C42D0"/>
    <w:rsid w:val="007C4522"/>
    <w:rsid w:val="007C48DB"/>
    <w:rsid w:val="007C51F5"/>
    <w:rsid w:val="007C561B"/>
    <w:rsid w:val="007C5709"/>
    <w:rsid w:val="007C58D8"/>
    <w:rsid w:val="007C594E"/>
    <w:rsid w:val="007C5985"/>
    <w:rsid w:val="007C5E0E"/>
    <w:rsid w:val="007C72FF"/>
    <w:rsid w:val="007C7A08"/>
    <w:rsid w:val="007D04F3"/>
    <w:rsid w:val="007D0ACC"/>
    <w:rsid w:val="007D0D08"/>
    <w:rsid w:val="007D0D67"/>
    <w:rsid w:val="007D0F23"/>
    <w:rsid w:val="007D2489"/>
    <w:rsid w:val="007D2DFB"/>
    <w:rsid w:val="007D2F9F"/>
    <w:rsid w:val="007D33E8"/>
    <w:rsid w:val="007D40BD"/>
    <w:rsid w:val="007D58F4"/>
    <w:rsid w:val="007D594A"/>
    <w:rsid w:val="007D617C"/>
    <w:rsid w:val="007D633A"/>
    <w:rsid w:val="007D65CC"/>
    <w:rsid w:val="007D699A"/>
    <w:rsid w:val="007D6E8D"/>
    <w:rsid w:val="007D7118"/>
    <w:rsid w:val="007D742F"/>
    <w:rsid w:val="007D74DE"/>
    <w:rsid w:val="007E031C"/>
    <w:rsid w:val="007E1001"/>
    <w:rsid w:val="007E150E"/>
    <w:rsid w:val="007E15B8"/>
    <w:rsid w:val="007E265A"/>
    <w:rsid w:val="007E283B"/>
    <w:rsid w:val="007E2E5C"/>
    <w:rsid w:val="007E2EE8"/>
    <w:rsid w:val="007E35F0"/>
    <w:rsid w:val="007E3EEE"/>
    <w:rsid w:val="007E58C2"/>
    <w:rsid w:val="007E5D34"/>
    <w:rsid w:val="007F1085"/>
    <w:rsid w:val="007F1746"/>
    <w:rsid w:val="007F2B6C"/>
    <w:rsid w:val="007F3AB6"/>
    <w:rsid w:val="007F3D31"/>
    <w:rsid w:val="007F4DE1"/>
    <w:rsid w:val="007F5022"/>
    <w:rsid w:val="007F5676"/>
    <w:rsid w:val="007F59E9"/>
    <w:rsid w:val="007F6377"/>
    <w:rsid w:val="007F6632"/>
    <w:rsid w:val="007F6E4A"/>
    <w:rsid w:val="007F79CF"/>
    <w:rsid w:val="00800557"/>
    <w:rsid w:val="00800739"/>
    <w:rsid w:val="008007C0"/>
    <w:rsid w:val="00801F03"/>
    <w:rsid w:val="0080232F"/>
    <w:rsid w:val="00802986"/>
    <w:rsid w:val="0080339D"/>
    <w:rsid w:val="00803445"/>
    <w:rsid w:val="0080359C"/>
    <w:rsid w:val="008039A5"/>
    <w:rsid w:val="00803F7B"/>
    <w:rsid w:val="00804342"/>
    <w:rsid w:val="00804A08"/>
    <w:rsid w:val="00804C9D"/>
    <w:rsid w:val="00805AAA"/>
    <w:rsid w:val="00805EDD"/>
    <w:rsid w:val="00805EDF"/>
    <w:rsid w:val="0080634F"/>
    <w:rsid w:val="0080682E"/>
    <w:rsid w:val="00807371"/>
    <w:rsid w:val="008114EB"/>
    <w:rsid w:val="00811780"/>
    <w:rsid w:val="008119D9"/>
    <w:rsid w:val="008119E3"/>
    <w:rsid w:val="00811BF1"/>
    <w:rsid w:val="008124EF"/>
    <w:rsid w:val="0081294C"/>
    <w:rsid w:val="008129CE"/>
    <w:rsid w:val="00812B69"/>
    <w:rsid w:val="00812E52"/>
    <w:rsid w:val="00813A54"/>
    <w:rsid w:val="00813D32"/>
    <w:rsid w:val="0081477D"/>
    <w:rsid w:val="008149C7"/>
    <w:rsid w:val="00814BA3"/>
    <w:rsid w:val="00815190"/>
    <w:rsid w:val="008153FF"/>
    <w:rsid w:val="00816369"/>
    <w:rsid w:val="008163A1"/>
    <w:rsid w:val="00816F4B"/>
    <w:rsid w:val="0081700D"/>
    <w:rsid w:val="00817428"/>
    <w:rsid w:val="00817FE4"/>
    <w:rsid w:val="008207AF"/>
    <w:rsid w:val="00820DDF"/>
    <w:rsid w:val="0082130E"/>
    <w:rsid w:val="00821515"/>
    <w:rsid w:val="00821F8D"/>
    <w:rsid w:val="008220A6"/>
    <w:rsid w:val="0082249C"/>
    <w:rsid w:val="00822735"/>
    <w:rsid w:val="00822B4E"/>
    <w:rsid w:val="00822D5D"/>
    <w:rsid w:val="0082347A"/>
    <w:rsid w:val="00824089"/>
    <w:rsid w:val="00824622"/>
    <w:rsid w:val="00824D94"/>
    <w:rsid w:val="00824FE8"/>
    <w:rsid w:val="008251B9"/>
    <w:rsid w:val="008258E3"/>
    <w:rsid w:val="00825F50"/>
    <w:rsid w:val="0082616E"/>
    <w:rsid w:val="0082669E"/>
    <w:rsid w:val="008267B8"/>
    <w:rsid w:val="00826B00"/>
    <w:rsid w:val="0082719F"/>
    <w:rsid w:val="008272ED"/>
    <w:rsid w:val="0082775D"/>
    <w:rsid w:val="00827E61"/>
    <w:rsid w:val="00830986"/>
    <w:rsid w:val="00830AE6"/>
    <w:rsid w:val="00830EC5"/>
    <w:rsid w:val="00831CC9"/>
    <w:rsid w:val="00832567"/>
    <w:rsid w:val="0083298F"/>
    <w:rsid w:val="0083357A"/>
    <w:rsid w:val="008339D5"/>
    <w:rsid w:val="00834122"/>
    <w:rsid w:val="00834EE4"/>
    <w:rsid w:val="008352CC"/>
    <w:rsid w:val="00835CFD"/>
    <w:rsid w:val="008361FC"/>
    <w:rsid w:val="00836393"/>
    <w:rsid w:val="00836A1E"/>
    <w:rsid w:val="00836AAB"/>
    <w:rsid w:val="00836F51"/>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36A"/>
    <w:rsid w:val="0085166F"/>
    <w:rsid w:val="00853675"/>
    <w:rsid w:val="00853C10"/>
    <w:rsid w:val="00853C82"/>
    <w:rsid w:val="0085401A"/>
    <w:rsid w:val="00854741"/>
    <w:rsid w:val="008550B3"/>
    <w:rsid w:val="008554ED"/>
    <w:rsid w:val="00855DA5"/>
    <w:rsid w:val="008571E6"/>
    <w:rsid w:val="008572D1"/>
    <w:rsid w:val="008608B3"/>
    <w:rsid w:val="00861C6A"/>
    <w:rsid w:val="00862EC2"/>
    <w:rsid w:val="0086343B"/>
    <w:rsid w:val="0086385F"/>
    <w:rsid w:val="00864782"/>
    <w:rsid w:val="00864CFC"/>
    <w:rsid w:val="00864E0B"/>
    <w:rsid w:val="00865526"/>
    <w:rsid w:val="00865C0B"/>
    <w:rsid w:val="008660C2"/>
    <w:rsid w:val="008662C8"/>
    <w:rsid w:val="00866327"/>
    <w:rsid w:val="00867072"/>
    <w:rsid w:val="00867143"/>
    <w:rsid w:val="00867819"/>
    <w:rsid w:val="00870322"/>
    <w:rsid w:val="008703F1"/>
    <w:rsid w:val="00871656"/>
    <w:rsid w:val="008722A9"/>
    <w:rsid w:val="008729B7"/>
    <w:rsid w:val="00872A1E"/>
    <w:rsid w:val="00873012"/>
    <w:rsid w:val="008734B3"/>
    <w:rsid w:val="00873699"/>
    <w:rsid w:val="008745FB"/>
    <w:rsid w:val="008761D6"/>
    <w:rsid w:val="008763E7"/>
    <w:rsid w:val="008779A5"/>
    <w:rsid w:val="0088018A"/>
    <w:rsid w:val="008801C0"/>
    <w:rsid w:val="00880790"/>
    <w:rsid w:val="00880FCB"/>
    <w:rsid w:val="008812D4"/>
    <w:rsid w:val="00881623"/>
    <w:rsid w:val="00881C36"/>
    <w:rsid w:val="008822C8"/>
    <w:rsid w:val="00882592"/>
    <w:rsid w:val="008825CF"/>
    <w:rsid w:val="00882F47"/>
    <w:rsid w:val="008831CD"/>
    <w:rsid w:val="0088357A"/>
    <w:rsid w:val="008844C5"/>
    <w:rsid w:val="00884C64"/>
    <w:rsid w:val="0088637D"/>
    <w:rsid w:val="00886731"/>
    <w:rsid w:val="00887584"/>
    <w:rsid w:val="00887FDF"/>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6E5"/>
    <w:rsid w:val="008B171A"/>
    <w:rsid w:val="008B1A62"/>
    <w:rsid w:val="008B1C6E"/>
    <w:rsid w:val="008B2680"/>
    <w:rsid w:val="008B31BC"/>
    <w:rsid w:val="008B33F7"/>
    <w:rsid w:val="008B3586"/>
    <w:rsid w:val="008B3F5C"/>
    <w:rsid w:val="008B5155"/>
    <w:rsid w:val="008B54B2"/>
    <w:rsid w:val="008B58A7"/>
    <w:rsid w:val="008B58E7"/>
    <w:rsid w:val="008B5B1A"/>
    <w:rsid w:val="008B5C0E"/>
    <w:rsid w:val="008B5C86"/>
    <w:rsid w:val="008B62C5"/>
    <w:rsid w:val="008C150D"/>
    <w:rsid w:val="008C1CB4"/>
    <w:rsid w:val="008C2E08"/>
    <w:rsid w:val="008C2EF9"/>
    <w:rsid w:val="008C30E3"/>
    <w:rsid w:val="008C36A1"/>
    <w:rsid w:val="008C4099"/>
    <w:rsid w:val="008C4398"/>
    <w:rsid w:val="008C5BD9"/>
    <w:rsid w:val="008C6112"/>
    <w:rsid w:val="008C6725"/>
    <w:rsid w:val="008C6953"/>
    <w:rsid w:val="008C7364"/>
    <w:rsid w:val="008C769B"/>
    <w:rsid w:val="008C7E27"/>
    <w:rsid w:val="008C7E47"/>
    <w:rsid w:val="008D0A0A"/>
    <w:rsid w:val="008D0B00"/>
    <w:rsid w:val="008D0F87"/>
    <w:rsid w:val="008D14EC"/>
    <w:rsid w:val="008D166E"/>
    <w:rsid w:val="008D2843"/>
    <w:rsid w:val="008D2D07"/>
    <w:rsid w:val="008D5567"/>
    <w:rsid w:val="008D6450"/>
    <w:rsid w:val="008D6BCF"/>
    <w:rsid w:val="008D75C7"/>
    <w:rsid w:val="008E1A4E"/>
    <w:rsid w:val="008E2092"/>
    <w:rsid w:val="008E21DB"/>
    <w:rsid w:val="008E2BB1"/>
    <w:rsid w:val="008E3DAC"/>
    <w:rsid w:val="008E3F9F"/>
    <w:rsid w:val="008E47E1"/>
    <w:rsid w:val="008E4D53"/>
    <w:rsid w:val="008E4FF3"/>
    <w:rsid w:val="008E6197"/>
    <w:rsid w:val="008E6C8C"/>
    <w:rsid w:val="008E71C7"/>
    <w:rsid w:val="008E75EB"/>
    <w:rsid w:val="008F004B"/>
    <w:rsid w:val="008F063F"/>
    <w:rsid w:val="008F08DF"/>
    <w:rsid w:val="008F130D"/>
    <w:rsid w:val="008F1651"/>
    <w:rsid w:val="008F2102"/>
    <w:rsid w:val="008F2E33"/>
    <w:rsid w:val="008F4B2D"/>
    <w:rsid w:val="008F4FC6"/>
    <w:rsid w:val="008F6050"/>
    <w:rsid w:val="008F6A25"/>
    <w:rsid w:val="008F6AA3"/>
    <w:rsid w:val="008F6EA7"/>
    <w:rsid w:val="008F7C7C"/>
    <w:rsid w:val="009000F4"/>
    <w:rsid w:val="009018E9"/>
    <w:rsid w:val="00901A6C"/>
    <w:rsid w:val="00901D26"/>
    <w:rsid w:val="00902304"/>
    <w:rsid w:val="0090277D"/>
    <w:rsid w:val="00902A9C"/>
    <w:rsid w:val="00902FEA"/>
    <w:rsid w:val="00903209"/>
    <w:rsid w:val="00903246"/>
    <w:rsid w:val="00903317"/>
    <w:rsid w:val="009043D0"/>
    <w:rsid w:val="00904412"/>
    <w:rsid w:val="009045DF"/>
    <w:rsid w:val="009047B4"/>
    <w:rsid w:val="0090611F"/>
    <w:rsid w:val="0090670F"/>
    <w:rsid w:val="009070B8"/>
    <w:rsid w:val="00907371"/>
    <w:rsid w:val="00907801"/>
    <w:rsid w:val="00907A74"/>
    <w:rsid w:val="00910112"/>
    <w:rsid w:val="00910A7C"/>
    <w:rsid w:val="00911225"/>
    <w:rsid w:val="00911331"/>
    <w:rsid w:val="0091181D"/>
    <w:rsid w:val="00912A32"/>
    <w:rsid w:val="00912A68"/>
    <w:rsid w:val="0091495F"/>
    <w:rsid w:val="009149B3"/>
    <w:rsid w:val="009149FC"/>
    <w:rsid w:val="009154CB"/>
    <w:rsid w:val="0091569B"/>
    <w:rsid w:val="009157BA"/>
    <w:rsid w:val="00917247"/>
    <w:rsid w:val="00917501"/>
    <w:rsid w:val="00917DC3"/>
    <w:rsid w:val="009209B8"/>
    <w:rsid w:val="00920B59"/>
    <w:rsid w:val="009215E0"/>
    <w:rsid w:val="0092191F"/>
    <w:rsid w:val="009226B7"/>
    <w:rsid w:val="00922CAF"/>
    <w:rsid w:val="00923234"/>
    <w:rsid w:val="0092489F"/>
    <w:rsid w:val="009252F8"/>
    <w:rsid w:val="00925793"/>
    <w:rsid w:val="00926DCB"/>
    <w:rsid w:val="0092723D"/>
    <w:rsid w:val="00931280"/>
    <w:rsid w:val="00931616"/>
    <w:rsid w:val="009319F4"/>
    <w:rsid w:val="00931BCE"/>
    <w:rsid w:val="00931BD5"/>
    <w:rsid w:val="0093229F"/>
    <w:rsid w:val="009328F4"/>
    <w:rsid w:val="00932B66"/>
    <w:rsid w:val="00932E5D"/>
    <w:rsid w:val="0093467C"/>
    <w:rsid w:val="00934DFF"/>
    <w:rsid w:val="00935414"/>
    <w:rsid w:val="0093545E"/>
    <w:rsid w:val="00935BC3"/>
    <w:rsid w:val="00935D14"/>
    <w:rsid w:val="00936273"/>
    <w:rsid w:val="00936723"/>
    <w:rsid w:val="0093682F"/>
    <w:rsid w:val="00937075"/>
    <w:rsid w:val="009372C9"/>
    <w:rsid w:val="009374D7"/>
    <w:rsid w:val="00937862"/>
    <w:rsid w:val="00940D65"/>
    <w:rsid w:val="00941714"/>
    <w:rsid w:val="00941DDD"/>
    <w:rsid w:val="009421EC"/>
    <w:rsid w:val="00943AA5"/>
    <w:rsid w:val="00943F6C"/>
    <w:rsid w:val="009441CF"/>
    <w:rsid w:val="00945E95"/>
    <w:rsid w:val="00946290"/>
    <w:rsid w:val="009465FA"/>
    <w:rsid w:val="00946B07"/>
    <w:rsid w:val="00947954"/>
    <w:rsid w:val="00947DA8"/>
    <w:rsid w:val="009521AA"/>
    <w:rsid w:val="00952496"/>
    <w:rsid w:val="0095290C"/>
    <w:rsid w:val="009530F2"/>
    <w:rsid w:val="009534C1"/>
    <w:rsid w:val="00953DBC"/>
    <w:rsid w:val="009555F4"/>
    <w:rsid w:val="00955660"/>
    <w:rsid w:val="00955D3B"/>
    <w:rsid w:val="00956A43"/>
    <w:rsid w:val="00956AAC"/>
    <w:rsid w:val="00957E5E"/>
    <w:rsid w:val="009602DC"/>
    <w:rsid w:val="009603B4"/>
    <w:rsid w:val="00960809"/>
    <w:rsid w:val="0096161F"/>
    <w:rsid w:val="009620D9"/>
    <w:rsid w:val="00962791"/>
    <w:rsid w:val="00962AE8"/>
    <w:rsid w:val="009633F8"/>
    <w:rsid w:val="00963565"/>
    <w:rsid w:val="00963F76"/>
    <w:rsid w:val="009645E8"/>
    <w:rsid w:val="009646E8"/>
    <w:rsid w:val="00964F6C"/>
    <w:rsid w:val="00965625"/>
    <w:rsid w:val="009666B3"/>
    <w:rsid w:val="00966DB2"/>
    <w:rsid w:val="00967340"/>
    <w:rsid w:val="00967F66"/>
    <w:rsid w:val="009701D5"/>
    <w:rsid w:val="00971F2F"/>
    <w:rsid w:val="00972258"/>
    <w:rsid w:val="00972ADE"/>
    <w:rsid w:val="00972C28"/>
    <w:rsid w:val="00972C2A"/>
    <w:rsid w:val="00972FC9"/>
    <w:rsid w:val="00973067"/>
    <w:rsid w:val="009736BD"/>
    <w:rsid w:val="00973DDE"/>
    <w:rsid w:val="0097601C"/>
    <w:rsid w:val="0097617A"/>
    <w:rsid w:val="00976190"/>
    <w:rsid w:val="00976788"/>
    <w:rsid w:val="0097688F"/>
    <w:rsid w:val="00976A4E"/>
    <w:rsid w:val="00980407"/>
    <w:rsid w:val="00980AC9"/>
    <w:rsid w:val="00980D12"/>
    <w:rsid w:val="00980E98"/>
    <w:rsid w:val="009820DA"/>
    <w:rsid w:val="00982233"/>
    <w:rsid w:val="00982988"/>
    <w:rsid w:val="00982DB2"/>
    <w:rsid w:val="00982FD0"/>
    <w:rsid w:val="009832DB"/>
    <w:rsid w:val="00984119"/>
    <w:rsid w:val="009852CD"/>
    <w:rsid w:val="00985351"/>
    <w:rsid w:val="00985732"/>
    <w:rsid w:val="00985F2E"/>
    <w:rsid w:val="00986E32"/>
    <w:rsid w:val="00986EB6"/>
    <w:rsid w:val="00986F1A"/>
    <w:rsid w:val="009874A4"/>
    <w:rsid w:val="00987538"/>
    <w:rsid w:val="0098765B"/>
    <w:rsid w:val="00987728"/>
    <w:rsid w:val="00990BD2"/>
    <w:rsid w:val="009919ED"/>
    <w:rsid w:val="00991A0D"/>
    <w:rsid w:val="00991A8F"/>
    <w:rsid w:val="00991D9F"/>
    <w:rsid w:val="009938C9"/>
    <w:rsid w:val="00993F76"/>
    <w:rsid w:val="0099413E"/>
    <w:rsid w:val="00994B71"/>
    <w:rsid w:val="00995458"/>
    <w:rsid w:val="00995C9D"/>
    <w:rsid w:val="009960C0"/>
    <w:rsid w:val="009965A1"/>
    <w:rsid w:val="0099696B"/>
    <w:rsid w:val="00996CDB"/>
    <w:rsid w:val="0099766D"/>
    <w:rsid w:val="009A01B9"/>
    <w:rsid w:val="009A19DF"/>
    <w:rsid w:val="009A1B84"/>
    <w:rsid w:val="009A34C0"/>
    <w:rsid w:val="009A3B3A"/>
    <w:rsid w:val="009A3D41"/>
    <w:rsid w:val="009A4001"/>
    <w:rsid w:val="009A40C6"/>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2FC6"/>
    <w:rsid w:val="009B350D"/>
    <w:rsid w:val="009B35B8"/>
    <w:rsid w:val="009B4106"/>
    <w:rsid w:val="009B46A4"/>
    <w:rsid w:val="009B4BC0"/>
    <w:rsid w:val="009B4EC1"/>
    <w:rsid w:val="009B58B1"/>
    <w:rsid w:val="009B5C56"/>
    <w:rsid w:val="009B63D0"/>
    <w:rsid w:val="009B6611"/>
    <w:rsid w:val="009B7635"/>
    <w:rsid w:val="009B7DD7"/>
    <w:rsid w:val="009C0C20"/>
    <w:rsid w:val="009C1AC0"/>
    <w:rsid w:val="009C1CE5"/>
    <w:rsid w:val="009C1DA5"/>
    <w:rsid w:val="009C237F"/>
    <w:rsid w:val="009C2884"/>
    <w:rsid w:val="009C3A8A"/>
    <w:rsid w:val="009C3AD9"/>
    <w:rsid w:val="009C4143"/>
    <w:rsid w:val="009C5482"/>
    <w:rsid w:val="009C5A1C"/>
    <w:rsid w:val="009C5B08"/>
    <w:rsid w:val="009C5FE3"/>
    <w:rsid w:val="009C6858"/>
    <w:rsid w:val="009C6C43"/>
    <w:rsid w:val="009C7D2B"/>
    <w:rsid w:val="009D0C78"/>
    <w:rsid w:val="009D147D"/>
    <w:rsid w:val="009D17A9"/>
    <w:rsid w:val="009D1BC2"/>
    <w:rsid w:val="009D261F"/>
    <w:rsid w:val="009D283C"/>
    <w:rsid w:val="009D2B1F"/>
    <w:rsid w:val="009D2CBF"/>
    <w:rsid w:val="009D30A1"/>
    <w:rsid w:val="009D4933"/>
    <w:rsid w:val="009D5B86"/>
    <w:rsid w:val="009D5F52"/>
    <w:rsid w:val="009D609C"/>
    <w:rsid w:val="009D6802"/>
    <w:rsid w:val="009D7D8D"/>
    <w:rsid w:val="009E0DA8"/>
    <w:rsid w:val="009E158D"/>
    <w:rsid w:val="009E19BE"/>
    <w:rsid w:val="009E1A52"/>
    <w:rsid w:val="009E1F38"/>
    <w:rsid w:val="009E22FB"/>
    <w:rsid w:val="009E28CE"/>
    <w:rsid w:val="009E29DA"/>
    <w:rsid w:val="009E354C"/>
    <w:rsid w:val="009E3D17"/>
    <w:rsid w:val="009E42C7"/>
    <w:rsid w:val="009E4A70"/>
    <w:rsid w:val="009E4C22"/>
    <w:rsid w:val="009E525B"/>
    <w:rsid w:val="009E5378"/>
    <w:rsid w:val="009E5514"/>
    <w:rsid w:val="009E5886"/>
    <w:rsid w:val="009E596F"/>
    <w:rsid w:val="009E5EE4"/>
    <w:rsid w:val="009E5F9B"/>
    <w:rsid w:val="009E7E5C"/>
    <w:rsid w:val="009E7FE2"/>
    <w:rsid w:val="009F0B73"/>
    <w:rsid w:val="009F0C04"/>
    <w:rsid w:val="009F1E52"/>
    <w:rsid w:val="009F2462"/>
    <w:rsid w:val="009F25A9"/>
    <w:rsid w:val="009F26C2"/>
    <w:rsid w:val="009F27D7"/>
    <w:rsid w:val="009F3410"/>
    <w:rsid w:val="009F3784"/>
    <w:rsid w:val="009F3D7D"/>
    <w:rsid w:val="009F45AA"/>
    <w:rsid w:val="009F4974"/>
    <w:rsid w:val="009F4C0D"/>
    <w:rsid w:val="009F5051"/>
    <w:rsid w:val="009F50F3"/>
    <w:rsid w:val="009F531A"/>
    <w:rsid w:val="009F5CE6"/>
    <w:rsid w:val="009F79B3"/>
    <w:rsid w:val="009F7AE2"/>
    <w:rsid w:val="009F7BBC"/>
    <w:rsid w:val="00A0024C"/>
    <w:rsid w:val="00A0052D"/>
    <w:rsid w:val="00A00A4E"/>
    <w:rsid w:val="00A00B5D"/>
    <w:rsid w:val="00A00E7C"/>
    <w:rsid w:val="00A016D1"/>
    <w:rsid w:val="00A01C5C"/>
    <w:rsid w:val="00A02A5A"/>
    <w:rsid w:val="00A044A6"/>
    <w:rsid w:val="00A049C5"/>
    <w:rsid w:val="00A051FA"/>
    <w:rsid w:val="00A05402"/>
    <w:rsid w:val="00A054EC"/>
    <w:rsid w:val="00A056E2"/>
    <w:rsid w:val="00A05C86"/>
    <w:rsid w:val="00A05D1A"/>
    <w:rsid w:val="00A05E4A"/>
    <w:rsid w:val="00A06085"/>
    <w:rsid w:val="00A0709E"/>
    <w:rsid w:val="00A07275"/>
    <w:rsid w:val="00A07711"/>
    <w:rsid w:val="00A07D1F"/>
    <w:rsid w:val="00A07D4E"/>
    <w:rsid w:val="00A07E01"/>
    <w:rsid w:val="00A07E49"/>
    <w:rsid w:val="00A100FA"/>
    <w:rsid w:val="00A108DF"/>
    <w:rsid w:val="00A109B0"/>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6AED"/>
    <w:rsid w:val="00A176FC"/>
    <w:rsid w:val="00A17AD9"/>
    <w:rsid w:val="00A2040E"/>
    <w:rsid w:val="00A21351"/>
    <w:rsid w:val="00A21694"/>
    <w:rsid w:val="00A21EAA"/>
    <w:rsid w:val="00A21F4E"/>
    <w:rsid w:val="00A220C3"/>
    <w:rsid w:val="00A2251E"/>
    <w:rsid w:val="00A22FD5"/>
    <w:rsid w:val="00A25385"/>
    <w:rsid w:val="00A25DBA"/>
    <w:rsid w:val="00A2656C"/>
    <w:rsid w:val="00A26A72"/>
    <w:rsid w:val="00A27680"/>
    <w:rsid w:val="00A2777A"/>
    <w:rsid w:val="00A27883"/>
    <w:rsid w:val="00A30BB1"/>
    <w:rsid w:val="00A30CF4"/>
    <w:rsid w:val="00A316A4"/>
    <w:rsid w:val="00A31F05"/>
    <w:rsid w:val="00A332B4"/>
    <w:rsid w:val="00A344F3"/>
    <w:rsid w:val="00A349D4"/>
    <w:rsid w:val="00A35875"/>
    <w:rsid w:val="00A35C62"/>
    <w:rsid w:val="00A36B9C"/>
    <w:rsid w:val="00A37EBD"/>
    <w:rsid w:val="00A40161"/>
    <w:rsid w:val="00A4044C"/>
    <w:rsid w:val="00A40500"/>
    <w:rsid w:val="00A41BB3"/>
    <w:rsid w:val="00A41DF7"/>
    <w:rsid w:val="00A420B9"/>
    <w:rsid w:val="00A42329"/>
    <w:rsid w:val="00A42CCE"/>
    <w:rsid w:val="00A42E46"/>
    <w:rsid w:val="00A43916"/>
    <w:rsid w:val="00A43A25"/>
    <w:rsid w:val="00A43F19"/>
    <w:rsid w:val="00A43FA5"/>
    <w:rsid w:val="00A440F0"/>
    <w:rsid w:val="00A4455E"/>
    <w:rsid w:val="00A4484B"/>
    <w:rsid w:val="00A44CB6"/>
    <w:rsid w:val="00A4595D"/>
    <w:rsid w:val="00A4640A"/>
    <w:rsid w:val="00A46D2A"/>
    <w:rsid w:val="00A46EE5"/>
    <w:rsid w:val="00A47E7D"/>
    <w:rsid w:val="00A502E4"/>
    <w:rsid w:val="00A519E0"/>
    <w:rsid w:val="00A52008"/>
    <w:rsid w:val="00A52D3B"/>
    <w:rsid w:val="00A53DBD"/>
    <w:rsid w:val="00A53E53"/>
    <w:rsid w:val="00A53F3A"/>
    <w:rsid w:val="00A54157"/>
    <w:rsid w:val="00A54817"/>
    <w:rsid w:val="00A54F9E"/>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BE2"/>
    <w:rsid w:val="00A63C2B"/>
    <w:rsid w:val="00A63EE0"/>
    <w:rsid w:val="00A640B6"/>
    <w:rsid w:val="00A64370"/>
    <w:rsid w:val="00A643A0"/>
    <w:rsid w:val="00A65885"/>
    <w:rsid w:val="00A65CB6"/>
    <w:rsid w:val="00A66796"/>
    <w:rsid w:val="00A66AA6"/>
    <w:rsid w:val="00A66B0A"/>
    <w:rsid w:val="00A66E4B"/>
    <w:rsid w:val="00A67A91"/>
    <w:rsid w:val="00A67BD0"/>
    <w:rsid w:val="00A70C28"/>
    <w:rsid w:val="00A71062"/>
    <w:rsid w:val="00A71AE1"/>
    <w:rsid w:val="00A71C66"/>
    <w:rsid w:val="00A720DD"/>
    <w:rsid w:val="00A729F9"/>
    <w:rsid w:val="00A74092"/>
    <w:rsid w:val="00A74146"/>
    <w:rsid w:val="00A75DCC"/>
    <w:rsid w:val="00A76300"/>
    <w:rsid w:val="00A76803"/>
    <w:rsid w:val="00A770DF"/>
    <w:rsid w:val="00A7738D"/>
    <w:rsid w:val="00A774A9"/>
    <w:rsid w:val="00A77781"/>
    <w:rsid w:val="00A80203"/>
    <w:rsid w:val="00A806B2"/>
    <w:rsid w:val="00A80B29"/>
    <w:rsid w:val="00A8111C"/>
    <w:rsid w:val="00A8168B"/>
    <w:rsid w:val="00A81CDE"/>
    <w:rsid w:val="00A821CB"/>
    <w:rsid w:val="00A824B2"/>
    <w:rsid w:val="00A8316D"/>
    <w:rsid w:val="00A843C3"/>
    <w:rsid w:val="00A8477B"/>
    <w:rsid w:val="00A84D08"/>
    <w:rsid w:val="00A84D9C"/>
    <w:rsid w:val="00A86C11"/>
    <w:rsid w:val="00A86C48"/>
    <w:rsid w:val="00A87203"/>
    <w:rsid w:val="00A8788D"/>
    <w:rsid w:val="00A90869"/>
    <w:rsid w:val="00A90E26"/>
    <w:rsid w:val="00A9129E"/>
    <w:rsid w:val="00A91394"/>
    <w:rsid w:val="00A91DAA"/>
    <w:rsid w:val="00A92AF8"/>
    <w:rsid w:val="00A92F73"/>
    <w:rsid w:val="00A94338"/>
    <w:rsid w:val="00A949A3"/>
    <w:rsid w:val="00A975E8"/>
    <w:rsid w:val="00A97DD5"/>
    <w:rsid w:val="00A97F7C"/>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A7803"/>
    <w:rsid w:val="00AB05F3"/>
    <w:rsid w:val="00AB0A35"/>
    <w:rsid w:val="00AB24CC"/>
    <w:rsid w:val="00AB24F4"/>
    <w:rsid w:val="00AB2521"/>
    <w:rsid w:val="00AB3DB3"/>
    <w:rsid w:val="00AB4D77"/>
    <w:rsid w:val="00AB56B2"/>
    <w:rsid w:val="00AB5D07"/>
    <w:rsid w:val="00AB5D1B"/>
    <w:rsid w:val="00AB5E0C"/>
    <w:rsid w:val="00AB5E7B"/>
    <w:rsid w:val="00AB6513"/>
    <w:rsid w:val="00AB7474"/>
    <w:rsid w:val="00AB7719"/>
    <w:rsid w:val="00AC08BD"/>
    <w:rsid w:val="00AC1201"/>
    <w:rsid w:val="00AC1403"/>
    <w:rsid w:val="00AC1628"/>
    <w:rsid w:val="00AC1A6E"/>
    <w:rsid w:val="00AC231E"/>
    <w:rsid w:val="00AC2856"/>
    <w:rsid w:val="00AC291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590"/>
    <w:rsid w:val="00AD36F1"/>
    <w:rsid w:val="00AD3730"/>
    <w:rsid w:val="00AD3870"/>
    <w:rsid w:val="00AD3B24"/>
    <w:rsid w:val="00AD3B84"/>
    <w:rsid w:val="00AD3C4D"/>
    <w:rsid w:val="00AD3C86"/>
    <w:rsid w:val="00AD3F35"/>
    <w:rsid w:val="00AD4079"/>
    <w:rsid w:val="00AD4222"/>
    <w:rsid w:val="00AD44BC"/>
    <w:rsid w:val="00AD4BE5"/>
    <w:rsid w:val="00AD4EFF"/>
    <w:rsid w:val="00AD503C"/>
    <w:rsid w:val="00AD5464"/>
    <w:rsid w:val="00AD6420"/>
    <w:rsid w:val="00AD70F6"/>
    <w:rsid w:val="00AD72B8"/>
    <w:rsid w:val="00AD7E3D"/>
    <w:rsid w:val="00AE045F"/>
    <w:rsid w:val="00AE0EF4"/>
    <w:rsid w:val="00AE1584"/>
    <w:rsid w:val="00AE1611"/>
    <w:rsid w:val="00AE1DFC"/>
    <w:rsid w:val="00AE2BC0"/>
    <w:rsid w:val="00AE2DD9"/>
    <w:rsid w:val="00AE47B2"/>
    <w:rsid w:val="00AE5226"/>
    <w:rsid w:val="00AE571B"/>
    <w:rsid w:val="00AE5854"/>
    <w:rsid w:val="00AE5C42"/>
    <w:rsid w:val="00AE653D"/>
    <w:rsid w:val="00AE6A7F"/>
    <w:rsid w:val="00AE79CE"/>
    <w:rsid w:val="00AE7DBC"/>
    <w:rsid w:val="00AF051B"/>
    <w:rsid w:val="00AF10C9"/>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3BC2"/>
    <w:rsid w:val="00B0477D"/>
    <w:rsid w:val="00B058B6"/>
    <w:rsid w:val="00B061F9"/>
    <w:rsid w:val="00B06640"/>
    <w:rsid w:val="00B07232"/>
    <w:rsid w:val="00B07807"/>
    <w:rsid w:val="00B10480"/>
    <w:rsid w:val="00B104FC"/>
    <w:rsid w:val="00B10576"/>
    <w:rsid w:val="00B111C3"/>
    <w:rsid w:val="00B11F55"/>
    <w:rsid w:val="00B11FAD"/>
    <w:rsid w:val="00B1203E"/>
    <w:rsid w:val="00B1257D"/>
    <w:rsid w:val="00B12AD7"/>
    <w:rsid w:val="00B132F8"/>
    <w:rsid w:val="00B1349A"/>
    <w:rsid w:val="00B13905"/>
    <w:rsid w:val="00B13E20"/>
    <w:rsid w:val="00B15078"/>
    <w:rsid w:val="00B156DB"/>
    <w:rsid w:val="00B159B9"/>
    <w:rsid w:val="00B15CD5"/>
    <w:rsid w:val="00B17C4B"/>
    <w:rsid w:val="00B17E36"/>
    <w:rsid w:val="00B17E5C"/>
    <w:rsid w:val="00B20644"/>
    <w:rsid w:val="00B209F9"/>
    <w:rsid w:val="00B21542"/>
    <w:rsid w:val="00B217EA"/>
    <w:rsid w:val="00B2273B"/>
    <w:rsid w:val="00B22A79"/>
    <w:rsid w:val="00B22D97"/>
    <w:rsid w:val="00B23592"/>
    <w:rsid w:val="00B23C46"/>
    <w:rsid w:val="00B23CAC"/>
    <w:rsid w:val="00B23F8E"/>
    <w:rsid w:val="00B25CCA"/>
    <w:rsid w:val="00B26334"/>
    <w:rsid w:val="00B2646E"/>
    <w:rsid w:val="00B26477"/>
    <w:rsid w:val="00B27029"/>
    <w:rsid w:val="00B306C2"/>
    <w:rsid w:val="00B31524"/>
    <w:rsid w:val="00B32F25"/>
    <w:rsid w:val="00B337A5"/>
    <w:rsid w:val="00B337F8"/>
    <w:rsid w:val="00B3418C"/>
    <w:rsid w:val="00B34542"/>
    <w:rsid w:val="00B34583"/>
    <w:rsid w:val="00B34E65"/>
    <w:rsid w:val="00B35460"/>
    <w:rsid w:val="00B356A6"/>
    <w:rsid w:val="00B35DD3"/>
    <w:rsid w:val="00B3616F"/>
    <w:rsid w:val="00B36AB3"/>
    <w:rsid w:val="00B37762"/>
    <w:rsid w:val="00B40E19"/>
    <w:rsid w:val="00B421C0"/>
    <w:rsid w:val="00B431D7"/>
    <w:rsid w:val="00B43245"/>
    <w:rsid w:val="00B436D6"/>
    <w:rsid w:val="00B43BDC"/>
    <w:rsid w:val="00B4416A"/>
    <w:rsid w:val="00B4693F"/>
    <w:rsid w:val="00B46DE7"/>
    <w:rsid w:val="00B46DF4"/>
    <w:rsid w:val="00B46E2A"/>
    <w:rsid w:val="00B47EE4"/>
    <w:rsid w:val="00B5006C"/>
    <w:rsid w:val="00B502C2"/>
    <w:rsid w:val="00B50608"/>
    <w:rsid w:val="00B517BF"/>
    <w:rsid w:val="00B51AA4"/>
    <w:rsid w:val="00B51ED3"/>
    <w:rsid w:val="00B52698"/>
    <w:rsid w:val="00B53417"/>
    <w:rsid w:val="00B5361B"/>
    <w:rsid w:val="00B53F3F"/>
    <w:rsid w:val="00B546C5"/>
    <w:rsid w:val="00B54C1A"/>
    <w:rsid w:val="00B550D5"/>
    <w:rsid w:val="00B55615"/>
    <w:rsid w:val="00B569FB"/>
    <w:rsid w:val="00B56EF4"/>
    <w:rsid w:val="00B57C4E"/>
    <w:rsid w:val="00B61966"/>
    <w:rsid w:val="00B62474"/>
    <w:rsid w:val="00B625FB"/>
    <w:rsid w:val="00B627D0"/>
    <w:rsid w:val="00B6305B"/>
    <w:rsid w:val="00B637AE"/>
    <w:rsid w:val="00B64A11"/>
    <w:rsid w:val="00B65742"/>
    <w:rsid w:val="00B666ED"/>
    <w:rsid w:val="00B667E9"/>
    <w:rsid w:val="00B675C0"/>
    <w:rsid w:val="00B678D9"/>
    <w:rsid w:val="00B67B5C"/>
    <w:rsid w:val="00B67C6D"/>
    <w:rsid w:val="00B67F1E"/>
    <w:rsid w:val="00B67FC8"/>
    <w:rsid w:val="00B70C20"/>
    <w:rsid w:val="00B71980"/>
    <w:rsid w:val="00B7237B"/>
    <w:rsid w:val="00B72C3E"/>
    <w:rsid w:val="00B73AB5"/>
    <w:rsid w:val="00B73B90"/>
    <w:rsid w:val="00B73D09"/>
    <w:rsid w:val="00B746B4"/>
    <w:rsid w:val="00B74738"/>
    <w:rsid w:val="00B74D4B"/>
    <w:rsid w:val="00B75171"/>
    <w:rsid w:val="00B77431"/>
    <w:rsid w:val="00B77661"/>
    <w:rsid w:val="00B80D14"/>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6D8D"/>
    <w:rsid w:val="00B87C8E"/>
    <w:rsid w:val="00B90156"/>
    <w:rsid w:val="00B911C2"/>
    <w:rsid w:val="00B91322"/>
    <w:rsid w:val="00B914F6"/>
    <w:rsid w:val="00B91A03"/>
    <w:rsid w:val="00B923E4"/>
    <w:rsid w:val="00B92433"/>
    <w:rsid w:val="00B92844"/>
    <w:rsid w:val="00B92AE1"/>
    <w:rsid w:val="00B92B64"/>
    <w:rsid w:val="00B9323F"/>
    <w:rsid w:val="00B9503D"/>
    <w:rsid w:val="00B955BD"/>
    <w:rsid w:val="00B9581F"/>
    <w:rsid w:val="00B962C6"/>
    <w:rsid w:val="00B966B0"/>
    <w:rsid w:val="00B966DD"/>
    <w:rsid w:val="00B96910"/>
    <w:rsid w:val="00B96936"/>
    <w:rsid w:val="00B9788B"/>
    <w:rsid w:val="00BA0074"/>
    <w:rsid w:val="00BA0BF4"/>
    <w:rsid w:val="00BA1154"/>
    <w:rsid w:val="00BA1A20"/>
    <w:rsid w:val="00BA1DD3"/>
    <w:rsid w:val="00BA3131"/>
    <w:rsid w:val="00BA33B0"/>
    <w:rsid w:val="00BA3660"/>
    <w:rsid w:val="00BA3C98"/>
    <w:rsid w:val="00BA40D1"/>
    <w:rsid w:val="00BA4942"/>
    <w:rsid w:val="00BA4D61"/>
    <w:rsid w:val="00BA56B7"/>
    <w:rsid w:val="00BA6155"/>
    <w:rsid w:val="00BA63AF"/>
    <w:rsid w:val="00BA6B9E"/>
    <w:rsid w:val="00BA6E2F"/>
    <w:rsid w:val="00BA6E87"/>
    <w:rsid w:val="00BA70BB"/>
    <w:rsid w:val="00BA7974"/>
    <w:rsid w:val="00BB147C"/>
    <w:rsid w:val="00BB2193"/>
    <w:rsid w:val="00BB24C8"/>
    <w:rsid w:val="00BB24E9"/>
    <w:rsid w:val="00BB2E93"/>
    <w:rsid w:val="00BB330F"/>
    <w:rsid w:val="00BB4B2F"/>
    <w:rsid w:val="00BB5480"/>
    <w:rsid w:val="00BB6263"/>
    <w:rsid w:val="00BB7903"/>
    <w:rsid w:val="00BB7EB0"/>
    <w:rsid w:val="00BC0383"/>
    <w:rsid w:val="00BC1780"/>
    <w:rsid w:val="00BC2025"/>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C7BEC"/>
    <w:rsid w:val="00BD002D"/>
    <w:rsid w:val="00BD0804"/>
    <w:rsid w:val="00BD08A5"/>
    <w:rsid w:val="00BD114D"/>
    <w:rsid w:val="00BD1179"/>
    <w:rsid w:val="00BD1265"/>
    <w:rsid w:val="00BD18FD"/>
    <w:rsid w:val="00BD2D8C"/>
    <w:rsid w:val="00BD31F6"/>
    <w:rsid w:val="00BD39B8"/>
    <w:rsid w:val="00BD3F8A"/>
    <w:rsid w:val="00BD4104"/>
    <w:rsid w:val="00BD47CA"/>
    <w:rsid w:val="00BD535F"/>
    <w:rsid w:val="00BD6091"/>
    <w:rsid w:val="00BD66E8"/>
    <w:rsid w:val="00BD6BFC"/>
    <w:rsid w:val="00BD6C49"/>
    <w:rsid w:val="00BD6D55"/>
    <w:rsid w:val="00BD6E45"/>
    <w:rsid w:val="00BE081C"/>
    <w:rsid w:val="00BE0845"/>
    <w:rsid w:val="00BE0E22"/>
    <w:rsid w:val="00BE1527"/>
    <w:rsid w:val="00BE1BBF"/>
    <w:rsid w:val="00BE2150"/>
    <w:rsid w:val="00BE25BA"/>
    <w:rsid w:val="00BE332B"/>
    <w:rsid w:val="00BE3EC4"/>
    <w:rsid w:val="00BE5EA0"/>
    <w:rsid w:val="00BE687C"/>
    <w:rsid w:val="00BE6B5F"/>
    <w:rsid w:val="00BE7145"/>
    <w:rsid w:val="00BE790C"/>
    <w:rsid w:val="00BF02BB"/>
    <w:rsid w:val="00BF07C1"/>
    <w:rsid w:val="00BF1571"/>
    <w:rsid w:val="00BF1AB1"/>
    <w:rsid w:val="00BF1DEC"/>
    <w:rsid w:val="00BF1EDA"/>
    <w:rsid w:val="00BF2ABE"/>
    <w:rsid w:val="00BF3088"/>
    <w:rsid w:val="00BF361B"/>
    <w:rsid w:val="00BF40AD"/>
    <w:rsid w:val="00BF497A"/>
    <w:rsid w:val="00BF58BA"/>
    <w:rsid w:val="00BF687C"/>
    <w:rsid w:val="00BF6F69"/>
    <w:rsid w:val="00BF7121"/>
    <w:rsid w:val="00BF7DF7"/>
    <w:rsid w:val="00BF7FF6"/>
    <w:rsid w:val="00C00270"/>
    <w:rsid w:val="00C00D26"/>
    <w:rsid w:val="00C0171B"/>
    <w:rsid w:val="00C01C0C"/>
    <w:rsid w:val="00C02017"/>
    <w:rsid w:val="00C02198"/>
    <w:rsid w:val="00C02365"/>
    <w:rsid w:val="00C02C7D"/>
    <w:rsid w:val="00C03B89"/>
    <w:rsid w:val="00C040D8"/>
    <w:rsid w:val="00C04192"/>
    <w:rsid w:val="00C04333"/>
    <w:rsid w:val="00C04888"/>
    <w:rsid w:val="00C04B21"/>
    <w:rsid w:val="00C04F06"/>
    <w:rsid w:val="00C05208"/>
    <w:rsid w:val="00C05360"/>
    <w:rsid w:val="00C055E5"/>
    <w:rsid w:val="00C05C12"/>
    <w:rsid w:val="00C05F4A"/>
    <w:rsid w:val="00C0611F"/>
    <w:rsid w:val="00C065B2"/>
    <w:rsid w:val="00C06663"/>
    <w:rsid w:val="00C079A1"/>
    <w:rsid w:val="00C07C0C"/>
    <w:rsid w:val="00C110FD"/>
    <w:rsid w:val="00C1159C"/>
    <w:rsid w:val="00C116AA"/>
    <w:rsid w:val="00C125F4"/>
    <w:rsid w:val="00C12B0B"/>
    <w:rsid w:val="00C12D0F"/>
    <w:rsid w:val="00C134FD"/>
    <w:rsid w:val="00C14B3C"/>
    <w:rsid w:val="00C15A55"/>
    <w:rsid w:val="00C15D63"/>
    <w:rsid w:val="00C163CA"/>
    <w:rsid w:val="00C16CBC"/>
    <w:rsid w:val="00C17C54"/>
    <w:rsid w:val="00C20BCA"/>
    <w:rsid w:val="00C2120D"/>
    <w:rsid w:val="00C214B6"/>
    <w:rsid w:val="00C21630"/>
    <w:rsid w:val="00C22717"/>
    <w:rsid w:val="00C23434"/>
    <w:rsid w:val="00C23574"/>
    <w:rsid w:val="00C23A20"/>
    <w:rsid w:val="00C23D93"/>
    <w:rsid w:val="00C247B0"/>
    <w:rsid w:val="00C2497F"/>
    <w:rsid w:val="00C252B2"/>
    <w:rsid w:val="00C255A0"/>
    <w:rsid w:val="00C258C4"/>
    <w:rsid w:val="00C25AA4"/>
    <w:rsid w:val="00C27873"/>
    <w:rsid w:val="00C278AA"/>
    <w:rsid w:val="00C27C74"/>
    <w:rsid w:val="00C30ACF"/>
    <w:rsid w:val="00C31185"/>
    <w:rsid w:val="00C31AEE"/>
    <w:rsid w:val="00C32603"/>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379"/>
    <w:rsid w:val="00C3764D"/>
    <w:rsid w:val="00C37884"/>
    <w:rsid w:val="00C37DEF"/>
    <w:rsid w:val="00C401FD"/>
    <w:rsid w:val="00C4235C"/>
    <w:rsid w:val="00C42E98"/>
    <w:rsid w:val="00C434FA"/>
    <w:rsid w:val="00C441E3"/>
    <w:rsid w:val="00C44CDA"/>
    <w:rsid w:val="00C45325"/>
    <w:rsid w:val="00C454D7"/>
    <w:rsid w:val="00C465DD"/>
    <w:rsid w:val="00C46737"/>
    <w:rsid w:val="00C5032E"/>
    <w:rsid w:val="00C5066D"/>
    <w:rsid w:val="00C51EDD"/>
    <w:rsid w:val="00C520C0"/>
    <w:rsid w:val="00C538F5"/>
    <w:rsid w:val="00C53C8C"/>
    <w:rsid w:val="00C55B4B"/>
    <w:rsid w:val="00C5618E"/>
    <w:rsid w:val="00C56327"/>
    <w:rsid w:val="00C570F8"/>
    <w:rsid w:val="00C5751F"/>
    <w:rsid w:val="00C57D17"/>
    <w:rsid w:val="00C60BB8"/>
    <w:rsid w:val="00C60BCC"/>
    <w:rsid w:val="00C60BE9"/>
    <w:rsid w:val="00C617DE"/>
    <w:rsid w:val="00C619F3"/>
    <w:rsid w:val="00C61EB1"/>
    <w:rsid w:val="00C61FA7"/>
    <w:rsid w:val="00C6271D"/>
    <w:rsid w:val="00C627F1"/>
    <w:rsid w:val="00C6345F"/>
    <w:rsid w:val="00C653B6"/>
    <w:rsid w:val="00C655CF"/>
    <w:rsid w:val="00C66991"/>
    <w:rsid w:val="00C66D4E"/>
    <w:rsid w:val="00C676B8"/>
    <w:rsid w:val="00C679D9"/>
    <w:rsid w:val="00C67F97"/>
    <w:rsid w:val="00C7034B"/>
    <w:rsid w:val="00C70AA9"/>
    <w:rsid w:val="00C7140E"/>
    <w:rsid w:val="00C7154F"/>
    <w:rsid w:val="00C71874"/>
    <w:rsid w:val="00C71CD5"/>
    <w:rsid w:val="00C71F72"/>
    <w:rsid w:val="00C7231C"/>
    <w:rsid w:val="00C7388D"/>
    <w:rsid w:val="00C742CC"/>
    <w:rsid w:val="00C74A4D"/>
    <w:rsid w:val="00C74CB4"/>
    <w:rsid w:val="00C74D4F"/>
    <w:rsid w:val="00C74F9C"/>
    <w:rsid w:val="00C75325"/>
    <w:rsid w:val="00C76C32"/>
    <w:rsid w:val="00C76D25"/>
    <w:rsid w:val="00C76ECA"/>
    <w:rsid w:val="00C77633"/>
    <w:rsid w:val="00C77A40"/>
    <w:rsid w:val="00C816E9"/>
    <w:rsid w:val="00C81D08"/>
    <w:rsid w:val="00C8221E"/>
    <w:rsid w:val="00C83639"/>
    <w:rsid w:val="00C83F6E"/>
    <w:rsid w:val="00C84115"/>
    <w:rsid w:val="00C844FB"/>
    <w:rsid w:val="00C846D5"/>
    <w:rsid w:val="00C85A9B"/>
    <w:rsid w:val="00C85B30"/>
    <w:rsid w:val="00C86806"/>
    <w:rsid w:val="00C86BCC"/>
    <w:rsid w:val="00C86F71"/>
    <w:rsid w:val="00C8731F"/>
    <w:rsid w:val="00C87B48"/>
    <w:rsid w:val="00C87F83"/>
    <w:rsid w:val="00C901B0"/>
    <w:rsid w:val="00C904A7"/>
    <w:rsid w:val="00C90ECE"/>
    <w:rsid w:val="00C920C9"/>
    <w:rsid w:val="00C92903"/>
    <w:rsid w:val="00C9322A"/>
    <w:rsid w:val="00C9329A"/>
    <w:rsid w:val="00C93C6A"/>
    <w:rsid w:val="00C93FF2"/>
    <w:rsid w:val="00C941DA"/>
    <w:rsid w:val="00C94EFA"/>
    <w:rsid w:val="00C96755"/>
    <w:rsid w:val="00C968DC"/>
    <w:rsid w:val="00C96AFA"/>
    <w:rsid w:val="00C9773B"/>
    <w:rsid w:val="00C97A01"/>
    <w:rsid w:val="00CA0D99"/>
    <w:rsid w:val="00CA1305"/>
    <w:rsid w:val="00CA1353"/>
    <w:rsid w:val="00CA136C"/>
    <w:rsid w:val="00CA1E74"/>
    <w:rsid w:val="00CA2659"/>
    <w:rsid w:val="00CA2E55"/>
    <w:rsid w:val="00CA355E"/>
    <w:rsid w:val="00CA3AAC"/>
    <w:rsid w:val="00CA465F"/>
    <w:rsid w:val="00CA466A"/>
    <w:rsid w:val="00CA4931"/>
    <w:rsid w:val="00CA49E2"/>
    <w:rsid w:val="00CA50CC"/>
    <w:rsid w:val="00CA5702"/>
    <w:rsid w:val="00CA5A4E"/>
    <w:rsid w:val="00CA673F"/>
    <w:rsid w:val="00CA6D81"/>
    <w:rsid w:val="00CA7273"/>
    <w:rsid w:val="00CA76BA"/>
    <w:rsid w:val="00CA7CF7"/>
    <w:rsid w:val="00CB0BB8"/>
    <w:rsid w:val="00CB0FC8"/>
    <w:rsid w:val="00CB19E0"/>
    <w:rsid w:val="00CB1A16"/>
    <w:rsid w:val="00CB3E9C"/>
    <w:rsid w:val="00CB4546"/>
    <w:rsid w:val="00CB66C0"/>
    <w:rsid w:val="00CB6A1C"/>
    <w:rsid w:val="00CB6B89"/>
    <w:rsid w:val="00CB6D84"/>
    <w:rsid w:val="00CB7B4C"/>
    <w:rsid w:val="00CC0537"/>
    <w:rsid w:val="00CC120E"/>
    <w:rsid w:val="00CC16F4"/>
    <w:rsid w:val="00CC2112"/>
    <w:rsid w:val="00CC2328"/>
    <w:rsid w:val="00CC241A"/>
    <w:rsid w:val="00CC2D7A"/>
    <w:rsid w:val="00CC2E4A"/>
    <w:rsid w:val="00CC2F51"/>
    <w:rsid w:val="00CC31CD"/>
    <w:rsid w:val="00CC3298"/>
    <w:rsid w:val="00CC4B9C"/>
    <w:rsid w:val="00CC4D09"/>
    <w:rsid w:val="00CC5188"/>
    <w:rsid w:val="00CC523D"/>
    <w:rsid w:val="00CC5BFB"/>
    <w:rsid w:val="00CC5E39"/>
    <w:rsid w:val="00CC6986"/>
    <w:rsid w:val="00CC6EC0"/>
    <w:rsid w:val="00CC73CB"/>
    <w:rsid w:val="00CC747C"/>
    <w:rsid w:val="00CC7952"/>
    <w:rsid w:val="00CD04AA"/>
    <w:rsid w:val="00CD070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08A"/>
    <w:rsid w:val="00CD62EE"/>
    <w:rsid w:val="00CD6461"/>
    <w:rsid w:val="00CD74A0"/>
    <w:rsid w:val="00CE03FB"/>
    <w:rsid w:val="00CE0E7A"/>
    <w:rsid w:val="00CE11F4"/>
    <w:rsid w:val="00CE1704"/>
    <w:rsid w:val="00CE1888"/>
    <w:rsid w:val="00CE1B89"/>
    <w:rsid w:val="00CE318F"/>
    <w:rsid w:val="00CE33DE"/>
    <w:rsid w:val="00CE3F3F"/>
    <w:rsid w:val="00CE5268"/>
    <w:rsid w:val="00CE581B"/>
    <w:rsid w:val="00CE590A"/>
    <w:rsid w:val="00CE5C63"/>
    <w:rsid w:val="00CE5FC0"/>
    <w:rsid w:val="00CE6D7C"/>
    <w:rsid w:val="00CE7025"/>
    <w:rsid w:val="00CE7352"/>
    <w:rsid w:val="00CE78FE"/>
    <w:rsid w:val="00CE7912"/>
    <w:rsid w:val="00CF0213"/>
    <w:rsid w:val="00CF10C1"/>
    <w:rsid w:val="00CF219D"/>
    <w:rsid w:val="00CF2966"/>
    <w:rsid w:val="00CF3B47"/>
    <w:rsid w:val="00CF3B99"/>
    <w:rsid w:val="00CF3BD4"/>
    <w:rsid w:val="00CF43BF"/>
    <w:rsid w:val="00CF4574"/>
    <w:rsid w:val="00CF4A58"/>
    <w:rsid w:val="00CF527B"/>
    <w:rsid w:val="00CF7581"/>
    <w:rsid w:val="00D004EF"/>
    <w:rsid w:val="00D00C3E"/>
    <w:rsid w:val="00D013B5"/>
    <w:rsid w:val="00D01565"/>
    <w:rsid w:val="00D0186A"/>
    <w:rsid w:val="00D0205F"/>
    <w:rsid w:val="00D02454"/>
    <w:rsid w:val="00D0246A"/>
    <w:rsid w:val="00D03135"/>
    <w:rsid w:val="00D06E7C"/>
    <w:rsid w:val="00D07AAB"/>
    <w:rsid w:val="00D07E63"/>
    <w:rsid w:val="00D10577"/>
    <w:rsid w:val="00D10E74"/>
    <w:rsid w:val="00D116AB"/>
    <w:rsid w:val="00D12F82"/>
    <w:rsid w:val="00D13A55"/>
    <w:rsid w:val="00D13BA7"/>
    <w:rsid w:val="00D140D9"/>
    <w:rsid w:val="00D143D3"/>
    <w:rsid w:val="00D1458C"/>
    <w:rsid w:val="00D14DA8"/>
    <w:rsid w:val="00D14E62"/>
    <w:rsid w:val="00D16319"/>
    <w:rsid w:val="00D16AEC"/>
    <w:rsid w:val="00D16CFB"/>
    <w:rsid w:val="00D16F94"/>
    <w:rsid w:val="00D17B43"/>
    <w:rsid w:val="00D17FB3"/>
    <w:rsid w:val="00D20963"/>
    <w:rsid w:val="00D20FD9"/>
    <w:rsid w:val="00D21461"/>
    <w:rsid w:val="00D2209C"/>
    <w:rsid w:val="00D2210C"/>
    <w:rsid w:val="00D23425"/>
    <w:rsid w:val="00D2447A"/>
    <w:rsid w:val="00D24BEB"/>
    <w:rsid w:val="00D25032"/>
    <w:rsid w:val="00D254E7"/>
    <w:rsid w:val="00D257C7"/>
    <w:rsid w:val="00D25BC2"/>
    <w:rsid w:val="00D25E0F"/>
    <w:rsid w:val="00D26413"/>
    <w:rsid w:val="00D26C96"/>
    <w:rsid w:val="00D271FF"/>
    <w:rsid w:val="00D27CCE"/>
    <w:rsid w:val="00D314E5"/>
    <w:rsid w:val="00D32023"/>
    <w:rsid w:val="00D32115"/>
    <w:rsid w:val="00D32F99"/>
    <w:rsid w:val="00D33877"/>
    <w:rsid w:val="00D34D08"/>
    <w:rsid w:val="00D34E7D"/>
    <w:rsid w:val="00D34F34"/>
    <w:rsid w:val="00D359BF"/>
    <w:rsid w:val="00D35C7E"/>
    <w:rsid w:val="00D362E2"/>
    <w:rsid w:val="00D3672D"/>
    <w:rsid w:val="00D3733C"/>
    <w:rsid w:val="00D37DE8"/>
    <w:rsid w:val="00D4022D"/>
    <w:rsid w:val="00D402FA"/>
    <w:rsid w:val="00D40A69"/>
    <w:rsid w:val="00D4102A"/>
    <w:rsid w:val="00D416C9"/>
    <w:rsid w:val="00D4184D"/>
    <w:rsid w:val="00D46907"/>
    <w:rsid w:val="00D46C18"/>
    <w:rsid w:val="00D46FE8"/>
    <w:rsid w:val="00D4799D"/>
    <w:rsid w:val="00D500A6"/>
    <w:rsid w:val="00D50444"/>
    <w:rsid w:val="00D504ED"/>
    <w:rsid w:val="00D5058F"/>
    <w:rsid w:val="00D50A96"/>
    <w:rsid w:val="00D50D7C"/>
    <w:rsid w:val="00D51543"/>
    <w:rsid w:val="00D546FD"/>
    <w:rsid w:val="00D550B7"/>
    <w:rsid w:val="00D551C7"/>
    <w:rsid w:val="00D566C2"/>
    <w:rsid w:val="00D56A8A"/>
    <w:rsid w:val="00D57052"/>
    <w:rsid w:val="00D577D5"/>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2B7"/>
    <w:rsid w:val="00D7080C"/>
    <w:rsid w:val="00D71E6C"/>
    <w:rsid w:val="00D723AE"/>
    <w:rsid w:val="00D72DC2"/>
    <w:rsid w:val="00D731D2"/>
    <w:rsid w:val="00D73716"/>
    <w:rsid w:val="00D73A3A"/>
    <w:rsid w:val="00D74F8D"/>
    <w:rsid w:val="00D75278"/>
    <w:rsid w:val="00D76133"/>
    <w:rsid w:val="00D76FEB"/>
    <w:rsid w:val="00D772AC"/>
    <w:rsid w:val="00D773CA"/>
    <w:rsid w:val="00D77568"/>
    <w:rsid w:val="00D779A4"/>
    <w:rsid w:val="00D83A0B"/>
    <w:rsid w:val="00D83BBF"/>
    <w:rsid w:val="00D83CAA"/>
    <w:rsid w:val="00D8494D"/>
    <w:rsid w:val="00D849D6"/>
    <w:rsid w:val="00D85066"/>
    <w:rsid w:val="00D85252"/>
    <w:rsid w:val="00D8557F"/>
    <w:rsid w:val="00D87053"/>
    <w:rsid w:val="00D87BB6"/>
    <w:rsid w:val="00D90171"/>
    <w:rsid w:val="00D90737"/>
    <w:rsid w:val="00D91012"/>
    <w:rsid w:val="00D91A91"/>
    <w:rsid w:val="00D93B70"/>
    <w:rsid w:val="00D9451A"/>
    <w:rsid w:val="00D952B7"/>
    <w:rsid w:val="00D96957"/>
    <w:rsid w:val="00D972D0"/>
    <w:rsid w:val="00D972E7"/>
    <w:rsid w:val="00D9796C"/>
    <w:rsid w:val="00D97CB9"/>
    <w:rsid w:val="00DA0779"/>
    <w:rsid w:val="00DA0C8C"/>
    <w:rsid w:val="00DA0FA2"/>
    <w:rsid w:val="00DA2193"/>
    <w:rsid w:val="00DA27FC"/>
    <w:rsid w:val="00DA2A97"/>
    <w:rsid w:val="00DA317A"/>
    <w:rsid w:val="00DA31AC"/>
    <w:rsid w:val="00DA37FE"/>
    <w:rsid w:val="00DA401D"/>
    <w:rsid w:val="00DA419A"/>
    <w:rsid w:val="00DA4F70"/>
    <w:rsid w:val="00DA5CCE"/>
    <w:rsid w:val="00DA63D9"/>
    <w:rsid w:val="00DA66C6"/>
    <w:rsid w:val="00DA6B8E"/>
    <w:rsid w:val="00DB04B3"/>
    <w:rsid w:val="00DB053E"/>
    <w:rsid w:val="00DB061D"/>
    <w:rsid w:val="00DB06D5"/>
    <w:rsid w:val="00DB0C59"/>
    <w:rsid w:val="00DB1018"/>
    <w:rsid w:val="00DB118C"/>
    <w:rsid w:val="00DB138F"/>
    <w:rsid w:val="00DB1458"/>
    <w:rsid w:val="00DB1B5A"/>
    <w:rsid w:val="00DB2312"/>
    <w:rsid w:val="00DB296F"/>
    <w:rsid w:val="00DB3187"/>
    <w:rsid w:val="00DB3796"/>
    <w:rsid w:val="00DB4305"/>
    <w:rsid w:val="00DB4C96"/>
    <w:rsid w:val="00DB5334"/>
    <w:rsid w:val="00DB581B"/>
    <w:rsid w:val="00DB58BE"/>
    <w:rsid w:val="00DB59DC"/>
    <w:rsid w:val="00DB7510"/>
    <w:rsid w:val="00DB7CB7"/>
    <w:rsid w:val="00DC1DFA"/>
    <w:rsid w:val="00DC2A21"/>
    <w:rsid w:val="00DC2FB8"/>
    <w:rsid w:val="00DC3144"/>
    <w:rsid w:val="00DC3440"/>
    <w:rsid w:val="00DC39B1"/>
    <w:rsid w:val="00DC5070"/>
    <w:rsid w:val="00DC50E9"/>
    <w:rsid w:val="00DC523D"/>
    <w:rsid w:val="00DC5D10"/>
    <w:rsid w:val="00DC607D"/>
    <w:rsid w:val="00DC6128"/>
    <w:rsid w:val="00DC67DA"/>
    <w:rsid w:val="00DC78AE"/>
    <w:rsid w:val="00DC7E8F"/>
    <w:rsid w:val="00DD0722"/>
    <w:rsid w:val="00DD08C3"/>
    <w:rsid w:val="00DD23E9"/>
    <w:rsid w:val="00DD273D"/>
    <w:rsid w:val="00DD2A47"/>
    <w:rsid w:val="00DD2CB5"/>
    <w:rsid w:val="00DD2D6E"/>
    <w:rsid w:val="00DD2F5C"/>
    <w:rsid w:val="00DD447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3277"/>
    <w:rsid w:val="00DE329F"/>
    <w:rsid w:val="00DE442D"/>
    <w:rsid w:val="00DE459F"/>
    <w:rsid w:val="00DE608E"/>
    <w:rsid w:val="00DE6361"/>
    <w:rsid w:val="00DE6517"/>
    <w:rsid w:val="00DE711A"/>
    <w:rsid w:val="00DE76F1"/>
    <w:rsid w:val="00DF0977"/>
    <w:rsid w:val="00DF106F"/>
    <w:rsid w:val="00DF1A91"/>
    <w:rsid w:val="00DF3059"/>
    <w:rsid w:val="00DF35A6"/>
    <w:rsid w:val="00DF37D4"/>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4186"/>
    <w:rsid w:val="00E04574"/>
    <w:rsid w:val="00E0521D"/>
    <w:rsid w:val="00E06B0B"/>
    <w:rsid w:val="00E06C24"/>
    <w:rsid w:val="00E0708F"/>
    <w:rsid w:val="00E071E8"/>
    <w:rsid w:val="00E072E6"/>
    <w:rsid w:val="00E076A0"/>
    <w:rsid w:val="00E079BE"/>
    <w:rsid w:val="00E07CF0"/>
    <w:rsid w:val="00E10834"/>
    <w:rsid w:val="00E114C5"/>
    <w:rsid w:val="00E115BF"/>
    <w:rsid w:val="00E1200E"/>
    <w:rsid w:val="00E12E49"/>
    <w:rsid w:val="00E13206"/>
    <w:rsid w:val="00E14652"/>
    <w:rsid w:val="00E147B2"/>
    <w:rsid w:val="00E14E51"/>
    <w:rsid w:val="00E15257"/>
    <w:rsid w:val="00E15B9C"/>
    <w:rsid w:val="00E15E76"/>
    <w:rsid w:val="00E15FC1"/>
    <w:rsid w:val="00E16186"/>
    <w:rsid w:val="00E16736"/>
    <w:rsid w:val="00E16D59"/>
    <w:rsid w:val="00E17608"/>
    <w:rsid w:val="00E17DD7"/>
    <w:rsid w:val="00E20041"/>
    <w:rsid w:val="00E216EC"/>
    <w:rsid w:val="00E21806"/>
    <w:rsid w:val="00E21A2D"/>
    <w:rsid w:val="00E21F12"/>
    <w:rsid w:val="00E2203E"/>
    <w:rsid w:val="00E2247E"/>
    <w:rsid w:val="00E224A8"/>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C09"/>
    <w:rsid w:val="00E321B3"/>
    <w:rsid w:val="00E3308C"/>
    <w:rsid w:val="00E33640"/>
    <w:rsid w:val="00E33C32"/>
    <w:rsid w:val="00E34640"/>
    <w:rsid w:val="00E3487A"/>
    <w:rsid w:val="00E34D18"/>
    <w:rsid w:val="00E352E9"/>
    <w:rsid w:val="00E35316"/>
    <w:rsid w:val="00E35B25"/>
    <w:rsid w:val="00E35B49"/>
    <w:rsid w:val="00E36619"/>
    <w:rsid w:val="00E36A8D"/>
    <w:rsid w:val="00E3795A"/>
    <w:rsid w:val="00E40589"/>
    <w:rsid w:val="00E40936"/>
    <w:rsid w:val="00E40B7E"/>
    <w:rsid w:val="00E40E75"/>
    <w:rsid w:val="00E41087"/>
    <w:rsid w:val="00E41676"/>
    <w:rsid w:val="00E418F3"/>
    <w:rsid w:val="00E41A74"/>
    <w:rsid w:val="00E41D1E"/>
    <w:rsid w:val="00E42628"/>
    <w:rsid w:val="00E42640"/>
    <w:rsid w:val="00E444DB"/>
    <w:rsid w:val="00E447B5"/>
    <w:rsid w:val="00E44A69"/>
    <w:rsid w:val="00E44E69"/>
    <w:rsid w:val="00E44E79"/>
    <w:rsid w:val="00E452A3"/>
    <w:rsid w:val="00E4583E"/>
    <w:rsid w:val="00E461B0"/>
    <w:rsid w:val="00E46A46"/>
    <w:rsid w:val="00E472C8"/>
    <w:rsid w:val="00E47BCB"/>
    <w:rsid w:val="00E507BB"/>
    <w:rsid w:val="00E50A11"/>
    <w:rsid w:val="00E515C4"/>
    <w:rsid w:val="00E51D87"/>
    <w:rsid w:val="00E51EDA"/>
    <w:rsid w:val="00E51EDD"/>
    <w:rsid w:val="00E51FA6"/>
    <w:rsid w:val="00E529B5"/>
    <w:rsid w:val="00E52AA9"/>
    <w:rsid w:val="00E53736"/>
    <w:rsid w:val="00E54CA9"/>
    <w:rsid w:val="00E54D6B"/>
    <w:rsid w:val="00E55474"/>
    <w:rsid w:val="00E554EB"/>
    <w:rsid w:val="00E56121"/>
    <w:rsid w:val="00E56191"/>
    <w:rsid w:val="00E56558"/>
    <w:rsid w:val="00E56CD2"/>
    <w:rsid w:val="00E57A75"/>
    <w:rsid w:val="00E61665"/>
    <w:rsid w:val="00E61767"/>
    <w:rsid w:val="00E61A5D"/>
    <w:rsid w:val="00E61E47"/>
    <w:rsid w:val="00E62301"/>
    <w:rsid w:val="00E63504"/>
    <w:rsid w:val="00E63ADC"/>
    <w:rsid w:val="00E6452A"/>
    <w:rsid w:val="00E64577"/>
    <w:rsid w:val="00E64C90"/>
    <w:rsid w:val="00E64F5A"/>
    <w:rsid w:val="00E65622"/>
    <w:rsid w:val="00E67BC6"/>
    <w:rsid w:val="00E70AE5"/>
    <w:rsid w:val="00E710E8"/>
    <w:rsid w:val="00E71653"/>
    <w:rsid w:val="00E717EE"/>
    <w:rsid w:val="00E71B3D"/>
    <w:rsid w:val="00E72770"/>
    <w:rsid w:val="00E729C9"/>
    <w:rsid w:val="00E72CF7"/>
    <w:rsid w:val="00E72D34"/>
    <w:rsid w:val="00E73678"/>
    <w:rsid w:val="00E7390C"/>
    <w:rsid w:val="00E742E3"/>
    <w:rsid w:val="00E74AFA"/>
    <w:rsid w:val="00E76310"/>
    <w:rsid w:val="00E774CC"/>
    <w:rsid w:val="00E80B66"/>
    <w:rsid w:val="00E80E2D"/>
    <w:rsid w:val="00E810AC"/>
    <w:rsid w:val="00E820C2"/>
    <w:rsid w:val="00E82CCA"/>
    <w:rsid w:val="00E8409A"/>
    <w:rsid w:val="00E84971"/>
    <w:rsid w:val="00E8582F"/>
    <w:rsid w:val="00E8617D"/>
    <w:rsid w:val="00E86CBB"/>
    <w:rsid w:val="00E8700B"/>
    <w:rsid w:val="00E87583"/>
    <w:rsid w:val="00E875D7"/>
    <w:rsid w:val="00E876EC"/>
    <w:rsid w:val="00E87E1A"/>
    <w:rsid w:val="00E90746"/>
    <w:rsid w:val="00E92372"/>
    <w:rsid w:val="00E926C7"/>
    <w:rsid w:val="00E938E7"/>
    <w:rsid w:val="00E939E5"/>
    <w:rsid w:val="00E93C89"/>
    <w:rsid w:val="00E9464F"/>
    <w:rsid w:val="00E9466D"/>
    <w:rsid w:val="00E9497A"/>
    <w:rsid w:val="00E94AAD"/>
    <w:rsid w:val="00E94DA7"/>
    <w:rsid w:val="00E94F01"/>
    <w:rsid w:val="00E95122"/>
    <w:rsid w:val="00E95499"/>
    <w:rsid w:val="00E95A20"/>
    <w:rsid w:val="00E95C75"/>
    <w:rsid w:val="00E96AB3"/>
    <w:rsid w:val="00E96D9E"/>
    <w:rsid w:val="00E97C6E"/>
    <w:rsid w:val="00EA081C"/>
    <w:rsid w:val="00EA1701"/>
    <w:rsid w:val="00EA1B38"/>
    <w:rsid w:val="00EA30E7"/>
    <w:rsid w:val="00EA36AB"/>
    <w:rsid w:val="00EA48A5"/>
    <w:rsid w:val="00EA55A6"/>
    <w:rsid w:val="00EA5777"/>
    <w:rsid w:val="00EA688F"/>
    <w:rsid w:val="00EA7229"/>
    <w:rsid w:val="00EB0B36"/>
    <w:rsid w:val="00EB0D1D"/>
    <w:rsid w:val="00EB1FDA"/>
    <w:rsid w:val="00EB2618"/>
    <w:rsid w:val="00EB31D1"/>
    <w:rsid w:val="00EB3C49"/>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6A2D"/>
    <w:rsid w:val="00EC7A6A"/>
    <w:rsid w:val="00EC7AD7"/>
    <w:rsid w:val="00ED060A"/>
    <w:rsid w:val="00ED06B9"/>
    <w:rsid w:val="00ED091C"/>
    <w:rsid w:val="00ED204E"/>
    <w:rsid w:val="00ED20E2"/>
    <w:rsid w:val="00ED2B56"/>
    <w:rsid w:val="00ED2FA7"/>
    <w:rsid w:val="00ED31AC"/>
    <w:rsid w:val="00ED3E9A"/>
    <w:rsid w:val="00ED46C7"/>
    <w:rsid w:val="00ED4957"/>
    <w:rsid w:val="00ED4DF8"/>
    <w:rsid w:val="00ED4F6D"/>
    <w:rsid w:val="00ED5734"/>
    <w:rsid w:val="00ED6CED"/>
    <w:rsid w:val="00ED6F70"/>
    <w:rsid w:val="00ED736A"/>
    <w:rsid w:val="00EE04D3"/>
    <w:rsid w:val="00EE0E53"/>
    <w:rsid w:val="00EE10C9"/>
    <w:rsid w:val="00EE1512"/>
    <w:rsid w:val="00EE20B8"/>
    <w:rsid w:val="00EE244F"/>
    <w:rsid w:val="00EE2F23"/>
    <w:rsid w:val="00EE35CF"/>
    <w:rsid w:val="00EE3D7A"/>
    <w:rsid w:val="00EE408B"/>
    <w:rsid w:val="00EE48AD"/>
    <w:rsid w:val="00EE4A86"/>
    <w:rsid w:val="00EE6147"/>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32"/>
    <w:rsid w:val="00F00DF5"/>
    <w:rsid w:val="00F00EFC"/>
    <w:rsid w:val="00F011FE"/>
    <w:rsid w:val="00F0213F"/>
    <w:rsid w:val="00F02454"/>
    <w:rsid w:val="00F03155"/>
    <w:rsid w:val="00F0344D"/>
    <w:rsid w:val="00F0346B"/>
    <w:rsid w:val="00F04392"/>
    <w:rsid w:val="00F0466C"/>
    <w:rsid w:val="00F04B98"/>
    <w:rsid w:val="00F04D2B"/>
    <w:rsid w:val="00F04DEF"/>
    <w:rsid w:val="00F04EC0"/>
    <w:rsid w:val="00F058EA"/>
    <w:rsid w:val="00F059A9"/>
    <w:rsid w:val="00F05CE6"/>
    <w:rsid w:val="00F06A19"/>
    <w:rsid w:val="00F06E85"/>
    <w:rsid w:val="00F078B4"/>
    <w:rsid w:val="00F07B82"/>
    <w:rsid w:val="00F07EDA"/>
    <w:rsid w:val="00F104A2"/>
    <w:rsid w:val="00F10B48"/>
    <w:rsid w:val="00F10B8F"/>
    <w:rsid w:val="00F122C8"/>
    <w:rsid w:val="00F12AA7"/>
    <w:rsid w:val="00F12F2F"/>
    <w:rsid w:val="00F13EFF"/>
    <w:rsid w:val="00F1405F"/>
    <w:rsid w:val="00F14873"/>
    <w:rsid w:val="00F1556B"/>
    <w:rsid w:val="00F167B1"/>
    <w:rsid w:val="00F16AF6"/>
    <w:rsid w:val="00F16B1B"/>
    <w:rsid w:val="00F1786C"/>
    <w:rsid w:val="00F17892"/>
    <w:rsid w:val="00F17ACF"/>
    <w:rsid w:val="00F20003"/>
    <w:rsid w:val="00F2131E"/>
    <w:rsid w:val="00F2134A"/>
    <w:rsid w:val="00F21574"/>
    <w:rsid w:val="00F21704"/>
    <w:rsid w:val="00F2181E"/>
    <w:rsid w:val="00F219BF"/>
    <w:rsid w:val="00F2231C"/>
    <w:rsid w:val="00F22F48"/>
    <w:rsid w:val="00F2328F"/>
    <w:rsid w:val="00F2488B"/>
    <w:rsid w:val="00F25221"/>
    <w:rsid w:val="00F25427"/>
    <w:rsid w:val="00F263F7"/>
    <w:rsid w:val="00F27CB7"/>
    <w:rsid w:val="00F27E13"/>
    <w:rsid w:val="00F3049C"/>
    <w:rsid w:val="00F304C6"/>
    <w:rsid w:val="00F308CF"/>
    <w:rsid w:val="00F30A60"/>
    <w:rsid w:val="00F30DD1"/>
    <w:rsid w:val="00F313B3"/>
    <w:rsid w:val="00F31D7B"/>
    <w:rsid w:val="00F31FA8"/>
    <w:rsid w:val="00F321AF"/>
    <w:rsid w:val="00F327AF"/>
    <w:rsid w:val="00F32B0B"/>
    <w:rsid w:val="00F33AFB"/>
    <w:rsid w:val="00F34A55"/>
    <w:rsid w:val="00F34BC1"/>
    <w:rsid w:val="00F351C8"/>
    <w:rsid w:val="00F35356"/>
    <w:rsid w:val="00F35A2F"/>
    <w:rsid w:val="00F36411"/>
    <w:rsid w:val="00F36949"/>
    <w:rsid w:val="00F36F54"/>
    <w:rsid w:val="00F37100"/>
    <w:rsid w:val="00F40154"/>
    <w:rsid w:val="00F4043A"/>
    <w:rsid w:val="00F40994"/>
    <w:rsid w:val="00F4174F"/>
    <w:rsid w:val="00F41C04"/>
    <w:rsid w:val="00F427FE"/>
    <w:rsid w:val="00F43204"/>
    <w:rsid w:val="00F4323B"/>
    <w:rsid w:val="00F43560"/>
    <w:rsid w:val="00F43E91"/>
    <w:rsid w:val="00F443BF"/>
    <w:rsid w:val="00F44816"/>
    <w:rsid w:val="00F45222"/>
    <w:rsid w:val="00F45DD9"/>
    <w:rsid w:val="00F45E40"/>
    <w:rsid w:val="00F46360"/>
    <w:rsid w:val="00F466A5"/>
    <w:rsid w:val="00F46A81"/>
    <w:rsid w:val="00F476D4"/>
    <w:rsid w:val="00F47D42"/>
    <w:rsid w:val="00F501A2"/>
    <w:rsid w:val="00F503E0"/>
    <w:rsid w:val="00F504F4"/>
    <w:rsid w:val="00F50D9C"/>
    <w:rsid w:val="00F51042"/>
    <w:rsid w:val="00F510A4"/>
    <w:rsid w:val="00F52830"/>
    <w:rsid w:val="00F54591"/>
    <w:rsid w:val="00F54873"/>
    <w:rsid w:val="00F54910"/>
    <w:rsid w:val="00F55003"/>
    <w:rsid w:val="00F55CF0"/>
    <w:rsid w:val="00F55EBF"/>
    <w:rsid w:val="00F55EDF"/>
    <w:rsid w:val="00F57411"/>
    <w:rsid w:val="00F574DA"/>
    <w:rsid w:val="00F57B78"/>
    <w:rsid w:val="00F57C41"/>
    <w:rsid w:val="00F57DA5"/>
    <w:rsid w:val="00F600AE"/>
    <w:rsid w:val="00F607E6"/>
    <w:rsid w:val="00F61637"/>
    <w:rsid w:val="00F61652"/>
    <w:rsid w:val="00F6268E"/>
    <w:rsid w:val="00F628DB"/>
    <w:rsid w:val="00F6377E"/>
    <w:rsid w:val="00F63D47"/>
    <w:rsid w:val="00F6496B"/>
    <w:rsid w:val="00F662AE"/>
    <w:rsid w:val="00F66C53"/>
    <w:rsid w:val="00F66E5F"/>
    <w:rsid w:val="00F675E8"/>
    <w:rsid w:val="00F67B0F"/>
    <w:rsid w:val="00F67BBB"/>
    <w:rsid w:val="00F67EBB"/>
    <w:rsid w:val="00F709D5"/>
    <w:rsid w:val="00F70FE2"/>
    <w:rsid w:val="00F7220C"/>
    <w:rsid w:val="00F729D3"/>
    <w:rsid w:val="00F72DE2"/>
    <w:rsid w:val="00F73392"/>
    <w:rsid w:val="00F73553"/>
    <w:rsid w:val="00F7390C"/>
    <w:rsid w:val="00F745BF"/>
    <w:rsid w:val="00F74BA9"/>
    <w:rsid w:val="00F75BA0"/>
    <w:rsid w:val="00F75CCD"/>
    <w:rsid w:val="00F762D1"/>
    <w:rsid w:val="00F7715E"/>
    <w:rsid w:val="00F777B1"/>
    <w:rsid w:val="00F80D2F"/>
    <w:rsid w:val="00F8251C"/>
    <w:rsid w:val="00F82D42"/>
    <w:rsid w:val="00F830A0"/>
    <w:rsid w:val="00F8387F"/>
    <w:rsid w:val="00F840C3"/>
    <w:rsid w:val="00F84993"/>
    <w:rsid w:val="00F849F7"/>
    <w:rsid w:val="00F84F90"/>
    <w:rsid w:val="00F86076"/>
    <w:rsid w:val="00F86636"/>
    <w:rsid w:val="00F86E73"/>
    <w:rsid w:val="00F86E9C"/>
    <w:rsid w:val="00F875E5"/>
    <w:rsid w:val="00F91484"/>
    <w:rsid w:val="00F9159E"/>
    <w:rsid w:val="00F91B6E"/>
    <w:rsid w:val="00F92823"/>
    <w:rsid w:val="00F93F59"/>
    <w:rsid w:val="00F94BF8"/>
    <w:rsid w:val="00F9542A"/>
    <w:rsid w:val="00F96A17"/>
    <w:rsid w:val="00F9777D"/>
    <w:rsid w:val="00FA0E0B"/>
    <w:rsid w:val="00FA0F70"/>
    <w:rsid w:val="00FA1A23"/>
    <w:rsid w:val="00FA20F9"/>
    <w:rsid w:val="00FA306B"/>
    <w:rsid w:val="00FA350A"/>
    <w:rsid w:val="00FA37B1"/>
    <w:rsid w:val="00FA39A9"/>
    <w:rsid w:val="00FA3D41"/>
    <w:rsid w:val="00FA4361"/>
    <w:rsid w:val="00FA4947"/>
    <w:rsid w:val="00FA52AA"/>
    <w:rsid w:val="00FA539A"/>
    <w:rsid w:val="00FA5F82"/>
    <w:rsid w:val="00FA60E2"/>
    <w:rsid w:val="00FA6891"/>
    <w:rsid w:val="00FB03C9"/>
    <w:rsid w:val="00FB090C"/>
    <w:rsid w:val="00FB13DB"/>
    <w:rsid w:val="00FB1523"/>
    <w:rsid w:val="00FB19FA"/>
    <w:rsid w:val="00FB3641"/>
    <w:rsid w:val="00FB3B4F"/>
    <w:rsid w:val="00FB41DC"/>
    <w:rsid w:val="00FB45DC"/>
    <w:rsid w:val="00FB5953"/>
    <w:rsid w:val="00FB5A24"/>
    <w:rsid w:val="00FB6219"/>
    <w:rsid w:val="00FB6527"/>
    <w:rsid w:val="00FB750C"/>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7F4"/>
    <w:rsid w:val="00FC784C"/>
    <w:rsid w:val="00FC7BA5"/>
    <w:rsid w:val="00FD01DB"/>
    <w:rsid w:val="00FD03F7"/>
    <w:rsid w:val="00FD1A5F"/>
    <w:rsid w:val="00FD24D2"/>
    <w:rsid w:val="00FD256F"/>
    <w:rsid w:val="00FD2A8F"/>
    <w:rsid w:val="00FD2F90"/>
    <w:rsid w:val="00FD3B40"/>
    <w:rsid w:val="00FD4F06"/>
    <w:rsid w:val="00FD5A90"/>
    <w:rsid w:val="00FD5B32"/>
    <w:rsid w:val="00FE066B"/>
    <w:rsid w:val="00FE0F40"/>
    <w:rsid w:val="00FE156D"/>
    <w:rsid w:val="00FE15E1"/>
    <w:rsid w:val="00FE2757"/>
    <w:rsid w:val="00FE2EB1"/>
    <w:rsid w:val="00FE39C3"/>
    <w:rsid w:val="00FE54C0"/>
    <w:rsid w:val="00FE5B03"/>
    <w:rsid w:val="00FE5CEF"/>
    <w:rsid w:val="00FE5FBC"/>
    <w:rsid w:val="00FE6276"/>
    <w:rsid w:val="00FE68A8"/>
    <w:rsid w:val="00FE7A9F"/>
    <w:rsid w:val="00FE7F75"/>
    <w:rsid w:val="00FF081F"/>
    <w:rsid w:val="00FF10D3"/>
    <w:rsid w:val="00FF2C12"/>
    <w:rsid w:val="00FF2F0F"/>
    <w:rsid w:val="00FF2F5C"/>
    <w:rsid w:val="00FF3314"/>
    <w:rsid w:val="00FF33A8"/>
    <w:rsid w:val="00FF4115"/>
    <w:rsid w:val="00FF4532"/>
    <w:rsid w:val="00FF5A06"/>
    <w:rsid w:val="00FF5EFB"/>
    <w:rsid w:val="00FF7274"/>
    <w:rsid w:val="00FF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A533C"/>
  <w15:docId w15:val="{5296E1A1-BA60-4580-92A2-270C0D42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E8D"/>
    <w:rPr>
      <w:rFonts w:ascii="Arial" w:hAnsi="Arial"/>
      <w:sz w:val="22"/>
      <w:szCs w:val="24"/>
    </w:rPr>
  </w:style>
  <w:style w:type="paragraph" w:styleId="Heading1">
    <w:name w:val="heading 1"/>
    <w:next w:val="Default"/>
    <w:link w:val="Heading1Char"/>
    <w:qFormat/>
    <w:rsid w:val="005548F5"/>
    <w:pPr>
      <w:spacing w:before="240" w:after="240"/>
      <w:jc w:val="center"/>
      <w:outlineLvl w:val="0"/>
    </w:pPr>
    <w:rPr>
      <w:rFonts w:ascii="Arial" w:hAnsi="Arial" w:cs="Arial"/>
      <w:b/>
      <w:bCs/>
      <w:i/>
      <w:sz w:val="40"/>
      <w:szCs w:val="32"/>
    </w:rPr>
  </w:style>
  <w:style w:type="paragraph" w:styleId="Heading2">
    <w:name w:val="heading 2"/>
    <w:basedOn w:val="Normal"/>
    <w:next w:val="Normal"/>
    <w:link w:val="Heading2Char"/>
    <w:autoRedefine/>
    <w:uiPriority w:val="9"/>
    <w:qFormat/>
    <w:rsid w:val="009736BD"/>
    <w:pPr>
      <w:keepNext/>
      <w:spacing w:before="240" w:after="600"/>
      <w:outlineLvl w:val="1"/>
    </w:pPr>
    <w:rPr>
      <w:rFonts w:cs="Arial"/>
      <w:b/>
      <w:bCs/>
      <w:i/>
      <w:iCs/>
      <w:color w:val="000000"/>
      <w:sz w:val="44"/>
      <w:szCs w:val="28"/>
    </w:rPr>
  </w:style>
  <w:style w:type="paragraph" w:styleId="Heading3">
    <w:name w:val="heading 3"/>
    <w:basedOn w:val="Normal"/>
    <w:next w:val="Normal"/>
    <w:link w:val="Heading3Char"/>
    <w:autoRedefine/>
    <w:qFormat/>
    <w:rsid w:val="0039770F"/>
    <w:pPr>
      <w:keepNext/>
      <w:spacing w:after="600"/>
      <w:jc w:val="center"/>
      <w:outlineLvl w:val="2"/>
    </w:pPr>
    <w:rPr>
      <w:rFonts w:cs="Arial"/>
      <w:b/>
      <w:bCs/>
      <w:i/>
      <w:sz w:val="40"/>
      <w:szCs w:val="26"/>
    </w:rPr>
  </w:style>
  <w:style w:type="paragraph" w:styleId="Heading4">
    <w:name w:val="heading 4"/>
    <w:basedOn w:val="Normal"/>
    <w:next w:val="Normal"/>
    <w:link w:val="Heading4Char"/>
    <w:qFormat/>
    <w:rsid w:val="005548F5"/>
    <w:pPr>
      <w:keepNext/>
      <w:spacing w:before="240" w:after="60"/>
      <w:outlineLvl w:val="3"/>
    </w:pPr>
    <w:rPr>
      <w:b/>
      <w:bCs/>
      <w:i/>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cs="Arial"/>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9736BD"/>
    <w:rPr>
      <w:rFonts w:ascii="Arial" w:hAnsi="Arial" w:cs="Arial"/>
      <w:b/>
      <w:bCs/>
      <w:i/>
      <w:iCs/>
      <w:color w:val="000000"/>
      <w:sz w:val="44"/>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130934"/>
    <w:pPr>
      <w:tabs>
        <w:tab w:val="right" w:pos="9360"/>
      </w:tabs>
      <w:spacing w:before="120"/>
    </w:pPr>
    <w:rPr>
      <w:rFonts w:eastAsiaTheme="minorEastAsia" w:cs="Arial"/>
      <w:b/>
      <w:bCs/>
      <w:i/>
      <w:noProof/>
      <w:sz w:val="32"/>
      <w:szCs w:val="28"/>
    </w:rPr>
  </w:style>
  <w:style w:type="paragraph" w:styleId="TOC2">
    <w:name w:val="toc 2"/>
    <w:basedOn w:val="Normal"/>
    <w:next w:val="Normal"/>
    <w:autoRedefine/>
    <w:uiPriority w:val="39"/>
    <w:qFormat/>
    <w:rsid w:val="009534C1"/>
    <w:pPr>
      <w:tabs>
        <w:tab w:val="right" w:pos="9360"/>
      </w:tabs>
      <w:spacing w:before="240" w:after="180"/>
      <w:ind w:left="360"/>
    </w:pPr>
    <w:rPr>
      <w:rFonts w:cs="Arial"/>
      <w:b/>
      <w:iCs/>
      <w:noProof/>
      <w:sz w:val="32"/>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qFormat/>
    <w:rsid w:val="00385F71"/>
    <w:pPr>
      <w:tabs>
        <w:tab w:val="right" w:leader="dot" w:pos="9350"/>
      </w:tabs>
      <w:spacing w:before="120"/>
    </w:pPr>
    <w:rPr>
      <w:rFonts w:eastAsiaTheme="minorEastAsia" w:cs="Arial"/>
      <w:b/>
      <w:i/>
      <w:noProof/>
      <w:sz w:val="32"/>
      <w:szCs w:val="28"/>
    </w:rPr>
  </w:style>
  <w:style w:type="paragraph" w:customStyle="1" w:styleId="NormalArial">
    <w:name w:val="Normal + Arial"/>
    <w:basedOn w:val="Normal"/>
    <w:rsid w:val="00DF3059"/>
    <w:rPr>
      <w:rFonts w:cs="Arial"/>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5548F5"/>
    <w:rPr>
      <w:rFonts w:ascii="Arial" w:hAnsi="Arial" w:cs="Arial"/>
      <w:b/>
      <w:bCs/>
      <w:i/>
      <w:sz w:val="40"/>
      <w:szCs w:val="32"/>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39770F"/>
    <w:rPr>
      <w:rFonts w:ascii="Arial" w:hAnsi="Arial" w:cs="Arial"/>
      <w:b/>
      <w:bCs/>
      <w:i/>
      <w:sz w:val="40"/>
      <w:szCs w:val="26"/>
    </w:rPr>
  </w:style>
  <w:style w:type="character" w:customStyle="1" w:styleId="Heading4Char">
    <w:name w:val="Heading 4 Char"/>
    <w:basedOn w:val="DefaultParagraphFont"/>
    <w:link w:val="Heading4"/>
    <w:rsid w:val="005548F5"/>
    <w:rPr>
      <w:rFonts w:ascii="Arial" w:hAnsi="Arial"/>
      <w:b/>
      <w:bCs/>
      <w:i/>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athjax2">
    <w:name w:val="mathjax2"/>
    <w:basedOn w:val="DefaultParagraphFont"/>
    <w:rsid w:val="007565B3"/>
    <w:rPr>
      <w:b w:val="0"/>
      <w:bCs w:val="0"/>
      <w:i w:val="0"/>
      <w:iCs w:val="0"/>
      <w:caps w:val="0"/>
      <w:vanish w:val="0"/>
      <w:webHidden w:val="0"/>
      <w:spacing w:val="0"/>
      <w:sz w:val="24"/>
      <w:szCs w:val="24"/>
      <w:bdr w:val="none" w:sz="0" w:space="0" w:color="auto" w:frame="1"/>
      <w:rtl w:val="0"/>
      <w:specVanish w:val="0"/>
    </w:rPr>
  </w:style>
  <w:style w:type="paragraph" w:customStyle="1" w:styleId="first-para">
    <w:name w:val="first-para"/>
    <w:basedOn w:val="Normal"/>
    <w:rsid w:val="00D90171"/>
    <w:pPr>
      <w:spacing w:after="167"/>
    </w:pPr>
  </w:style>
  <w:style w:type="paragraph" w:styleId="Revision">
    <w:name w:val="Revision"/>
    <w:hidden/>
    <w:uiPriority w:val="99"/>
    <w:semiHidden/>
    <w:rsid w:val="006333B5"/>
    <w:rPr>
      <w:sz w:val="24"/>
      <w:szCs w:val="24"/>
    </w:rPr>
  </w:style>
  <w:style w:type="paragraph" w:styleId="List">
    <w:name w:val="List"/>
    <w:basedOn w:val="Normal"/>
    <w:rsid w:val="009F0C04"/>
    <w:pPr>
      <w:ind w:left="360" w:hanging="360"/>
    </w:pPr>
    <w:rPr>
      <w:szCs w:val="20"/>
    </w:rPr>
  </w:style>
  <w:style w:type="paragraph" w:styleId="TOCHeading">
    <w:name w:val="TOC Heading"/>
    <w:basedOn w:val="Heading1"/>
    <w:next w:val="Normal"/>
    <w:uiPriority w:val="39"/>
    <w:unhideWhenUsed/>
    <w:qFormat/>
    <w:rsid w:val="00F00D32"/>
    <w:pPr>
      <w:keepNext/>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4">
    <w:name w:val="toc 4"/>
    <w:basedOn w:val="Normal"/>
    <w:next w:val="Normal"/>
    <w:autoRedefine/>
    <w:uiPriority w:val="39"/>
    <w:unhideWhenUsed/>
    <w:rsid w:val="00103752"/>
    <w:pPr>
      <w:ind w:left="720"/>
    </w:pPr>
    <w:rPr>
      <w:rFonts w:asciiTheme="minorHAnsi" w:hAnsiTheme="minorHAnsi"/>
      <w:sz w:val="20"/>
      <w:szCs w:val="20"/>
    </w:rPr>
  </w:style>
  <w:style w:type="paragraph" w:styleId="TOC5">
    <w:name w:val="toc 5"/>
    <w:basedOn w:val="Normal"/>
    <w:next w:val="Normal"/>
    <w:autoRedefine/>
    <w:uiPriority w:val="39"/>
    <w:unhideWhenUsed/>
    <w:rsid w:val="00103752"/>
    <w:pPr>
      <w:ind w:left="960"/>
    </w:pPr>
    <w:rPr>
      <w:rFonts w:asciiTheme="minorHAnsi" w:hAnsiTheme="minorHAnsi"/>
      <w:sz w:val="20"/>
      <w:szCs w:val="20"/>
    </w:rPr>
  </w:style>
  <w:style w:type="paragraph" w:styleId="TOC6">
    <w:name w:val="toc 6"/>
    <w:basedOn w:val="Normal"/>
    <w:next w:val="Normal"/>
    <w:autoRedefine/>
    <w:uiPriority w:val="39"/>
    <w:unhideWhenUsed/>
    <w:rsid w:val="00103752"/>
    <w:pPr>
      <w:ind w:left="1200"/>
    </w:pPr>
    <w:rPr>
      <w:rFonts w:asciiTheme="minorHAnsi" w:hAnsiTheme="minorHAnsi"/>
      <w:sz w:val="20"/>
      <w:szCs w:val="20"/>
    </w:rPr>
  </w:style>
  <w:style w:type="paragraph" w:styleId="TOC7">
    <w:name w:val="toc 7"/>
    <w:basedOn w:val="Normal"/>
    <w:next w:val="Normal"/>
    <w:autoRedefine/>
    <w:uiPriority w:val="39"/>
    <w:unhideWhenUsed/>
    <w:rsid w:val="00103752"/>
    <w:pPr>
      <w:ind w:left="1440"/>
    </w:pPr>
    <w:rPr>
      <w:rFonts w:asciiTheme="minorHAnsi" w:hAnsiTheme="minorHAnsi"/>
      <w:sz w:val="20"/>
      <w:szCs w:val="20"/>
    </w:rPr>
  </w:style>
  <w:style w:type="paragraph" w:styleId="TOC8">
    <w:name w:val="toc 8"/>
    <w:basedOn w:val="Normal"/>
    <w:next w:val="Normal"/>
    <w:autoRedefine/>
    <w:uiPriority w:val="39"/>
    <w:unhideWhenUsed/>
    <w:rsid w:val="00103752"/>
    <w:pPr>
      <w:ind w:left="1680"/>
    </w:pPr>
    <w:rPr>
      <w:rFonts w:asciiTheme="minorHAnsi" w:hAnsiTheme="minorHAnsi"/>
      <w:sz w:val="20"/>
      <w:szCs w:val="20"/>
    </w:rPr>
  </w:style>
  <w:style w:type="paragraph" w:styleId="TOC9">
    <w:name w:val="toc 9"/>
    <w:basedOn w:val="Normal"/>
    <w:next w:val="Normal"/>
    <w:autoRedefine/>
    <w:uiPriority w:val="39"/>
    <w:unhideWhenUsed/>
    <w:rsid w:val="00103752"/>
    <w:pPr>
      <w:ind w:left="1920"/>
    </w:pPr>
    <w:rPr>
      <w:rFonts w:asciiTheme="minorHAnsi" w:hAnsiTheme="minorHAnsi"/>
      <w:sz w:val="20"/>
      <w:szCs w:val="20"/>
    </w:rPr>
  </w:style>
  <w:style w:type="character" w:customStyle="1" w:styleId="ilfuvd">
    <w:name w:val="ilfuvd"/>
    <w:basedOn w:val="DefaultParagraphFont"/>
    <w:rsid w:val="00F40154"/>
  </w:style>
  <w:style w:type="character" w:customStyle="1" w:styleId="citationyear">
    <w:name w:val="citation_year"/>
    <w:basedOn w:val="DefaultParagraphFont"/>
    <w:rsid w:val="0073222B"/>
  </w:style>
  <w:style w:type="character" w:customStyle="1" w:styleId="nlmarticle-title">
    <w:name w:val="nlm_article-title"/>
    <w:basedOn w:val="DefaultParagraphFont"/>
    <w:rsid w:val="0073222B"/>
  </w:style>
  <w:style w:type="table" w:styleId="GridTable4-Accent1">
    <w:name w:val="Grid Table 4 Accent 1"/>
    <w:basedOn w:val="TableNormal"/>
    <w:uiPriority w:val="49"/>
    <w:rsid w:val="00445293"/>
    <w:rPr>
      <w:rFonts w:asciiTheme="minorHAnsi" w:eastAsia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1">
    <w:name w:val="Plain Table 1"/>
    <w:basedOn w:val="TableNormal"/>
    <w:uiPriority w:val="41"/>
    <w:rsid w:val="005D49E1"/>
    <w:rPr>
      <w:rFonts w:asciiTheme="minorHAnsi" w:eastAsiaTheme="minorHAnsi" w:hAnsiTheme="minorHAnsi" w:cstheme="minorBidi"/>
      <w:sz w:val="22"/>
      <w:szCs w:val="22"/>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52601">
      <w:bodyDiv w:val="1"/>
      <w:marLeft w:val="0"/>
      <w:marRight w:val="0"/>
      <w:marTop w:val="0"/>
      <w:marBottom w:val="0"/>
      <w:divBdr>
        <w:top w:val="none" w:sz="0" w:space="0" w:color="auto"/>
        <w:left w:val="none" w:sz="0" w:space="0" w:color="auto"/>
        <w:bottom w:val="none" w:sz="0" w:space="0" w:color="auto"/>
        <w:right w:val="none" w:sz="0" w:space="0" w:color="auto"/>
      </w:divBdr>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5446">
      <w:bodyDiv w:val="1"/>
      <w:marLeft w:val="0"/>
      <w:marRight w:val="0"/>
      <w:marTop w:val="0"/>
      <w:marBottom w:val="0"/>
      <w:divBdr>
        <w:top w:val="none" w:sz="0" w:space="0" w:color="auto"/>
        <w:left w:val="none" w:sz="0" w:space="0" w:color="auto"/>
        <w:bottom w:val="none" w:sz="0" w:space="0" w:color="auto"/>
        <w:right w:val="none" w:sz="0" w:space="0" w:color="auto"/>
      </w:divBdr>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1026438">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56736">
      <w:bodyDiv w:val="1"/>
      <w:marLeft w:val="0"/>
      <w:marRight w:val="0"/>
      <w:marTop w:val="0"/>
      <w:marBottom w:val="0"/>
      <w:divBdr>
        <w:top w:val="none" w:sz="0" w:space="0" w:color="auto"/>
        <w:left w:val="none" w:sz="0" w:space="0" w:color="auto"/>
        <w:bottom w:val="none" w:sz="0" w:space="0" w:color="auto"/>
        <w:right w:val="none" w:sz="0" w:space="0" w:color="auto"/>
      </w:divBdr>
    </w:div>
    <w:div w:id="164903511">
      <w:bodyDiv w:val="1"/>
      <w:marLeft w:val="0"/>
      <w:marRight w:val="0"/>
      <w:marTop w:val="0"/>
      <w:marBottom w:val="0"/>
      <w:divBdr>
        <w:top w:val="none" w:sz="0" w:space="0" w:color="auto"/>
        <w:left w:val="none" w:sz="0" w:space="0" w:color="auto"/>
        <w:bottom w:val="none" w:sz="0" w:space="0" w:color="auto"/>
        <w:right w:val="none" w:sz="0" w:space="0" w:color="auto"/>
      </w:divBdr>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66348622">
      <w:bodyDiv w:val="1"/>
      <w:marLeft w:val="0"/>
      <w:marRight w:val="0"/>
      <w:marTop w:val="0"/>
      <w:marBottom w:val="0"/>
      <w:divBdr>
        <w:top w:val="none" w:sz="0" w:space="0" w:color="auto"/>
        <w:left w:val="none" w:sz="0" w:space="0" w:color="auto"/>
        <w:bottom w:val="none" w:sz="0" w:space="0" w:color="auto"/>
        <w:right w:val="none" w:sz="0" w:space="0" w:color="auto"/>
      </w:divBdr>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1756269">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6160">
      <w:bodyDiv w:val="1"/>
      <w:marLeft w:val="0"/>
      <w:marRight w:val="0"/>
      <w:marTop w:val="0"/>
      <w:marBottom w:val="0"/>
      <w:divBdr>
        <w:top w:val="none" w:sz="0" w:space="0" w:color="auto"/>
        <w:left w:val="none" w:sz="0" w:space="0" w:color="auto"/>
        <w:bottom w:val="none" w:sz="0" w:space="0" w:color="auto"/>
        <w:right w:val="none" w:sz="0" w:space="0" w:color="auto"/>
      </w:divBdr>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66197">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123130">
      <w:bodyDiv w:val="1"/>
      <w:marLeft w:val="0"/>
      <w:marRight w:val="0"/>
      <w:marTop w:val="0"/>
      <w:marBottom w:val="0"/>
      <w:divBdr>
        <w:top w:val="none" w:sz="0" w:space="0" w:color="auto"/>
        <w:left w:val="none" w:sz="0" w:space="0" w:color="auto"/>
        <w:bottom w:val="none" w:sz="0" w:space="0" w:color="auto"/>
        <w:right w:val="none" w:sz="0" w:space="0" w:color="auto"/>
      </w:divBdr>
    </w:div>
    <w:div w:id="513345807">
      <w:bodyDiv w:val="1"/>
      <w:marLeft w:val="0"/>
      <w:marRight w:val="0"/>
      <w:marTop w:val="0"/>
      <w:marBottom w:val="0"/>
      <w:divBdr>
        <w:top w:val="none" w:sz="0" w:space="0" w:color="auto"/>
        <w:left w:val="none" w:sz="0" w:space="0" w:color="auto"/>
        <w:bottom w:val="none" w:sz="0" w:space="0" w:color="auto"/>
        <w:right w:val="none" w:sz="0" w:space="0" w:color="auto"/>
      </w:divBdr>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9476505">
      <w:bodyDiv w:val="1"/>
      <w:marLeft w:val="0"/>
      <w:marRight w:val="0"/>
      <w:marTop w:val="0"/>
      <w:marBottom w:val="0"/>
      <w:divBdr>
        <w:top w:val="none" w:sz="0" w:space="0" w:color="auto"/>
        <w:left w:val="none" w:sz="0" w:space="0" w:color="auto"/>
        <w:bottom w:val="none" w:sz="0" w:space="0" w:color="auto"/>
        <w:right w:val="none" w:sz="0" w:space="0" w:color="auto"/>
      </w:divBdr>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64231">
      <w:bodyDiv w:val="1"/>
      <w:marLeft w:val="0"/>
      <w:marRight w:val="0"/>
      <w:marTop w:val="0"/>
      <w:marBottom w:val="0"/>
      <w:divBdr>
        <w:top w:val="none" w:sz="0" w:space="0" w:color="auto"/>
        <w:left w:val="none" w:sz="0" w:space="0" w:color="auto"/>
        <w:bottom w:val="none" w:sz="0" w:space="0" w:color="auto"/>
        <w:right w:val="none" w:sz="0" w:space="0" w:color="auto"/>
      </w:divBdr>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490">
      <w:bodyDiv w:val="1"/>
      <w:marLeft w:val="0"/>
      <w:marRight w:val="0"/>
      <w:marTop w:val="0"/>
      <w:marBottom w:val="0"/>
      <w:divBdr>
        <w:top w:val="none" w:sz="0" w:space="0" w:color="auto"/>
        <w:left w:val="none" w:sz="0" w:space="0" w:color="auto"/>
        <w:bottom w:val="none" w:sz="0" w:space="0" w:color="auto"/>
        <w:right w:val="none" w:sz="0" w:space="0" w:color="auto"/>
      </w:divBdr>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5166506">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3638">
      <w:bodyDiv w:val="1"/>
      <w:marLeft w:val="0"/>
      <w:marRight w:val="0"/>
      <w:marTop w:val="0"/>
      <w:marBottom w:val="0"/>
      <w:divBdr>
        <w:top w:val="none" w:sz="0" w:space="0" w:color="auto"/>
        <w:left w:val="none" w:sz="0" w:space="0" w:color="auto"/>
        <w:bottom w:val="none" w:sz="0" w:space="0" w:color="auto"/>
        <w:right w:val="none" w:sz="0" w:space="0" w:color="auto"/>
      </w:divBdr>
    </w:div>
    <w:div w:id="1056467480">
      <w:bodyDiv w:val="1"/>
      <w:marLeft w:val="0"/>
      <w:marRight w:val="0"/>
      <w:marTop w:val="0"/>
      <w:marBottom w:val="0"/>
      <w:divBdr>
        <w:top w:val="none" w:sz="0" w:space="0" w:color="auto"/>
        <w:left w:val="none" w:sz="0" w:space="0" w:color="auto"/>
        <w:bottom w:val="none" w:sz="0" w:space="0" w:color="auto"/>
        <w:right w:val="none" w:sz="0" w:space="0" w:color="auto"/>
      </w:divBdr>
    </w:div>
    <w:div w:id="1114906185">
      <w:bodyDiv w:val="1"/>
      <w:marLeft w:val="0"/>
      <w:marRight w:val="0"/>
      <w:marTop w:val="0"/>
      <w:marBottom w:val="0"/>
      <w:divBdr>
        <w:top w:val="none" w:sz="0" w:space="0" w:color="auto"/>
        <w:left w:val="none" w:sz="0" w:space="0" w:color="auto"/>
        <w:bottom w:val="none" w:sz="0" w:space="0" w:color="auto"/>
        <w:right w:val="none" w:sz="0" w:space="0" w:color="auto"/>
      </w:divBdr>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399905">
      <w:bodyDiv w:val="1"/>
      <w:marLeft w:val="0"/>
      <w:marRight w:val="0"/>
      <w:marTop w:val="0"/>
      <w:marBottom w:val="0"/>
      <w:divBdr>
        <w:top w:val="none" w:sz="0" w:space="0" w:color="auto"/>
        <w:left w:val="none" w:sz="0" w:space="0" w:color="auto"/>
        <w:bottom w:val="none" w:sz="0" w:space="0" w:color="auto"/>
        <w:right w:val="none" w:sz="0" w:space="0" w:color="auto"/>
      </w:divBdr>
    </w:div>
    <w:div w:id="1187864779">
      <w:bodyDiv w:val="1"/>
      <w:marLeft w:val="0"/>
      <w:marRight w:val="0"/>
      <w:marTop w:val="0"/>
      <w:marBottom w:val="0"/>
      <w:divBdr>
        <w:top w:val="none" w:sz="0" w:space="0" w:color="auto"/>
        <w:left w:val="none" w:sz="0" w:space="0" w:color="auto"/>
        <w:bottom w:val="none" w:sz="0" w:space="0" w:color="auto"/>
        <w:right w:val="none" w:sz="0" w:space="0" w:color="auto"/>
      </w:divBdr>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2957574">
      <w:bodyDiv w:val="1"/>
      <w:marLeft w:val="0"/>
      <w:marRight w:val="0"/>
      <w:marTop w:val="0"/>
      <w:marBottom w:val="0"/>
      <w:divBdr>
        <w:top w:val="none" w:sz="0" w:space="0" w:color="auto"/>
        <w:left w:val="none" w:sz="0" w:space="0" w:color="auto"/>
        <w:bottom w:val="none" w:sz="0" w:space="0" w:color="auto"/>
        <w:right w:val="none" w:sz="0" w:space="0" w:color="auto"/>
      </w:divBdr>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2759">
      <w:bodyDiv w:val="1"/>
      <w:marLeft w:val="0"/>
      <w:marRight w:val="0"/>
      <w:marTop w:val="0"/>
      <w:marBottom w:val="0"/>
      <w:divBdr>
        <w:top w:val="none" w:sz="0" w:space="0" w:color="auto"/>
        <w:left w:val="none" w:sz="0" w:space="0" w:color="auto"/>
        <w:bottom w:val="none" w:sz="0" w:space="0" w:color="auto"/>
        <w:right w:val="none" w:sz="0" w:space="0" w:color="auto"/>
      </w:divBdr>
    </w:div>
    <w:div w:id="1364787207">
      <w:bodyDiv w:val="1"/>
      <w:marLeft w:val="0"/>
      <w:marRight w:val="0"/>
      <w:marTop w:val="0"/>
      <w:marBottom w:val="0"/>
      <w:divBdr>
        <w:top w:val="none" w:sz="0" w:space="0" w:color="auto"/>
        <w:left w:val="none" w:sz="0" w:space="0" w:color="auto"/>
        <w:bottom w:val="none" w:sz="0" w:space="0" w:color="auto"/>
        <w:right w:val="none" w:sz="0" w:space="0" w:color="auto"/>
      </w:divBdr>
    </w:div>
    <w:div w:id="1371875020">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830370914">
                                          <w:marLeft w:val="0"/>
                                          <w:marRight w:val="0"/>
                                          <w:marTop w:val="0"/>
                                          <w:marBottom w:val="0"/>
                                          <w:divBdr>
                                            <w:top w:val="none" w:sz="0" w:space="0" w:color="auto"/>
                                            <w:left w:val="none" w:sz="0" w:space="0" w:color="auto"/>
                                            <w:bottom w:val="none" w:sz="0" w:space="0" w:color="auto"/>
                                            <w:right w:val="single" w:sz="6" w:space="0" w:color="C4C4C3"/>
                                          </w:divBdr>
                                        </w:div>
                                        <w:div w:id="1610503952">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146823138">
                                          <w:marLeft w:val="0"/>
                                          <w:marRight w:val="0"/>
                                          <w:marTop w:val="0"/>
                                          <w:marBottom w:val="0"/>
                                          <w:divBdr>
                                            <w:top w:val="none" w:sz="0" w:space="0" w:color="auto"/>
                                            <w:left w:val="none" w:sz="0" w:space="0" w:color="auto"/>
                                            <w:bottom w:val="none" w:sz="0" w:space="0" w:color="auto"/>
                                            <w:right w:val="single" w:sz="6" w:space="0" w:color="C4C4C3"/>
                                          </w:divBdr>
                                        </w:div>
                                        <w:div w:id="510418687">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428427988">
                                          <w:marLeft w:val="0"/>
                                          <w:marRight w:val="0"/>
                                          <w:marTop w:val="0"/>
                                          <w:marBottom w:val="0"/>
                                          <w:divBdr>
                                            <w:top w:val="none" w:sz="0" w:space="0" w:color="auto"/>
                                            <w:left w:val="none" w:sz="0" w:space="0" w:color="auto"/>
                                            <w:bottom w:val="none" w:sz="0" w:space="0" w:color="auto"/>
                                            <w:right w:val="single" w:sz="6" w:space="0" w:color="C4C4C3"/>
                                          </w:divBdr>
                                        </w:div>
                                        <w:div w:id="1636792601">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884365912">
                                          <w:marLeft w:val="0"/>
                                          <w:marRight w:val="0"/>
                                          <w:marTop w:val="0"/>
                                          <w:marBottom w:val="0"/>
                                          <w:divBdr>
                                            <w:top w:val="none" w:sz="0" w:space="0" w:color="auto"/>
                                            <w:left w:val="none" w:sz="0" w:space="0" w:color="auto"/>
                                            <w:bottom w:val="none" w:sz="0" w:space="0" w:color="auto"/>
                                            <w:right w:val="single" w:sz="6" w:space="0" w:color="C4C4C3"/>
                                          </w:divBdr>
                                        </w:div>
                                        <w:div w:id="1043868660">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643090">
      <w:bodyDiv w:val="1"/>
      <w:marLeft w:val="0"/>
      <w:marRight w:val="0"/>
      <w:marTop w:val="0"/>
      <w:marBottom w:val="0"/>
      <w:divBdr>
        <w:top w:val="none" w:sz="0" w:space="0" w:color="auto"/>
        <w:left w:val="none" w:sz="0" w:space="0" w:color="auto"/>
        <w:bottom w:val="none" w:sz="0" w:space="0" w:color="auto"/>
        <w:right w:val="none" w:sz="0" w:space="0" w:color="auto"/>
      </w:divBdr>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24342492">
      <w:bodyDiv w:val="1"/>
      <w:marLeft w:val="0"/>
      <w:marRight w:val="0"/>
      <w:marTop w:val="0"/>
      <w:marBottom w:val="0"/>
      <w:divBdr>
        <w:top w:val="none" w:sz="0" w:space="0" w:color="auto"/>
        <w:left w:val="none" w:sz="0" w:space="0" w:color="auto"/>
        <w:bottom w:val="none" w:sz="0" w:space="0" w:color="auto"/>
        <w:right w:val="none" w:sz="0" w:space="0" w:color="auto"/>
      </w:divBdr>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7145">
      <w:bodyDiv w:val="1"/>
      <w:marLeft w:val="0"/>
      <w:marRight w:val="0"/>
      <w:marTop w:val="0"/>
      <w:marBottom w:val="0"/>
      <w:divBdr>
        <w:top w:val="none" w:sz="0" w:space="0" w:color="auto"/>
        <w:left w:val="none" w:sz="0" w:space="0" w:color="auto"/>
        <w:bottom w:val="none" w:sz="0" w:space="0" w:color="auto"/>
        <w:right w:val="none" w:sz="0" w:space="0" w:color="auto"/>
      </w:divBdr>
    </w:div>
    <w:div w:id="1684472704">
      <w:bodyDiv w:val="1"/>
      <w:marLeft w:val="0"/>
      <w:marRight w:val="0"/>
      <w:marTop w:val="0"/>
      <w:marBottom w:val="0"/>
      <w:divBdr>
        <w:top w:val="none" w:sz="0" w:space="0" w:color="auto"/>
        <w:left w:val="none" w:sz="0" w:space="0" w:color="auto"/>
        <w:bottom w:val="none" w:sz="0" w:space="0" w:color="auto"/>
        <w:right w:val="none" w:sz="0" w:space="0" w:color="auto"/>
      </w:divBdr>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0476">
      <w:bodyDiv w:val="1"/>
      <w:marLeft w:val="0"/>
      <w:marRight w:val="0"/>
      <w:marTop w:val="0"/>
      <w:marBottom w:val="0"/>
      <w:divBdr>
        <w:top w:val="none" w:sz="0" w:space="0" w:color="auto"/>
        <w:left w:val="none" w:sz="0" w:space="0" w:color="auto"/>
        <w:bottom w:val="none" w:sz="0" w:space="0" w:color="auto"/>
        <w:right w:val="none" w:sz="0" w:space="0" w:color="auto"/>
      </w:divBdr>
    </w:div>
    <w:div w:id="1838691231">
      <w:bodyDiv w:val="1"/>
      <w:marLeft w:val="0"/>
      <w:marRight w:val="0"/>
      <w:marTop w:val="0"/>
      <w:marBottom w:val="0"/>
      <w:divBdr>
        <w:top w:val="none" w:sz="0" w:space="0" w:color="auto"/>
        <w:left w:val="none" w:sz="0" w:space="0" w:color="auto"/>
        <w:bottom w:val="none" w:sz="0" w:space="0" w:color="auto"/>
        <w:right w:val="none" w:sz="0" w:space="0" w:color="auto"/>
      </w:divBdr>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6352">
      <w:bodyDiv w:val="1"/>
      <w:marLeft w:val="0"/>
      <w:marRight w:val="0"/>
      <w:marTop w:val="0"/>
      <w:marBottom w:val="0"/>
      <w:divBdr>
        <w:top w:val="none" w:sz="0" w:space="0" w:color="auto"/>
        <w:left w:val="none" w:sz="0" w:space="0" w:color="auto"/>
        <w:bottom w:val="none" w:sz="0" w:space="0" w:color="auto"/>
        <w:right w:val="none" w:sz="0" w:space="0" w:color="auto"/>
      </w:divBdr>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5392">
      <w:bodyDiv w:val="1"/>
      <w:marLeft w:val="0"/>
      <w:marRight w:val="0"/>
      <w:marTop w:val="0"/>
      <w:marBottom w:val="0"/>
      <w:divBdr>
        <w:top w:val="none" w:sz="0" w:space="0" w:color="auto"/>
        <w:left w:val="none" w:sz="0" w:space="0" w:color="auto"/>
        <w:bottom w:val="none" w:sz="0" w:space="0" w:color="auto"/>
        <w:right w:val="none" w:sz="0" w:space="0" w:color="auto"/>
      </w:divBdr>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4570141">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368874">
      <w:bodyDiv w:val="1"/>
      <w:marLeft w:val="0"/>
      <w:marRight w:val="0"/>
      <w:marTop w:val="0"/>
      <w:marBottom w:val="0"/>
      <w:divBdr>
        <w:top w:val="none" w:sz="0" w:space="0" w:color="auto"/>
        <w:left w:val="none" w:sz="0" w:space="0" w:color="auto"/>
        <w:bottom w:val="none" w:sz="0" w:space="0" w:color="auto"/>
        <w:right w:val="none" w:sz="0" w:space="0" w:color="auto"/>
      </w:divBdr>
    </w:div>
    <w:div w:id="214453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oughtco.com/how-many-elements-found-naturally-606636" TargetMode="External"/><Relationship Id="rId21" Type="http://schemas.openxmlformats.org/officeDocument/2006/relationships/image" Target="media/image5.jpeg"/><Relationship Id="rId42" Type="http://schemas.openxmlformats.org/officeDocument/2006/relationships/hyperlink" Target="https://www.huffingtonpost.com/nicholas-a-basbanes/post_5940_b_4136654.html" TargetMode="External"/><Relationship Id="rId63" Type="http://schemas.openxmlformats.org/officeDocument/2006/relationships/hyperlink" Target="https://www.youtube.com/watch?v=5WnkDK8SAI4" TargetMode="External"/><Relationship Id="rId84" Type="http://schemas.openxmlformats.org/officeDocument/2006/relationships/hyperlink" Target="http://www.invw.org/2012/09/12/new-pollutants-1313/" TargetMode="External"/><Relationship Id="rId138" Type="http://schemas.openxmlformats.org/officeDocument/2006/relationships/hyperlink" Target="https://pdfs.semanticscholar.org/f245/ebb7f16860356aa814f598227133d33d58e5.pdf" TargetMode="External"/><Relationship Id="rId159" Type="http://schemas.openxmlformats.org/officeDocument/2006/relationships/theme" Target="theme/theme1.xml"/><Relationship Id="rId107" Type="http://schemas.openxmlformats.org/officeDocument/2006/relationships/hyperlink" Target="https://iupac.org/" TargetMode="External"/><Relationship Id="rId11" Type="http://schemas.openxmlformats.org/officeDocument/2006/relationships/hyperlink" Target="http://www.asc.org/chemmatters" TargetMode="External"/><Relationship Id="rId32" Type="http://schemas.openxmlformats.org/officeDocument/2006/relationships/hyperlink" Target="https://handpapermaking.org/?page_id=30" TargetMode="External"/><Relationship Id="rId53" Type="http://schemas.openxmlformats.org/officeDocument/2006/relationships/hyperlink" Target="http://www.edinformatics.com/math_science/what_are_polysaccharides.htm" TargetMode="External"/><Relationship Id="rId74" Type="http://schemas.openxmlformats.org/officeDocument/2006/relationships/hyperlink" Target="https://www.allure.com/story/keratin-hair-smoothing-treatment-how-to" TargetMode="External"/><Relationship Id="rId128" Type="http://schemas.openxmlformats.org/officeDocument/2006/relationships/hyperlink" Target="http://chemcollective.org/activities/info/148" TargetMode="External"/><Relationship Id="rId149" Type="http://schemas.openxmlformats.org/officeDocument/2006/relationships/hyperlink" Target="https://www.poolcenter.com/swimming-pool-metal-control" TargetMode="External"/><Relationship Id="rId5" Type="http://schemas.openxmlformats.org/officeDocument/2006/relationships/webSettings" Target="webSettings.xml"/><Relationship Id="rId95" Type="http://schemas.openxmlformats.org/officeDocument/2006/relationships/hyperlink" Target="https://www.youtube.com/watch?v=EKxzXAQJvB8&amp;eurl=http%3A%2F%2Fvideo.google.com%2Fvideosearch%3Fhl%3Den%26source%3Dhp%26q%3Dparticle%2Baccelerator%2Bexperiment%26um%3D1%26ie%3DUTF-8%26ei%3D21uRSu-9HImZlAfu0pG1DA%26sa&amp;feature=player_embedded" TargetMode="External"/><Relationship Id="rId22" Type="http://schemas.openxmlformats.org/officeDocument/2006/relationships/image" Target="media/image6.jpeg"/><Relationship Id="rId43" Type="http://schemas.openxmlformats.org/officeDocument/2006/relationships/hyperlink" Target="https://www.nap.edu/read/5734/chapter/9" TargetMode="External"/><Relationship Id="rId64" Type="http://schemas.openxmlformats.org/officeDocument/2006/relationships/hyperlink" Target="https://teachers.yale.edu/curriculum/viewer/initiative_11.05.04_u" TargetMode="External"/><Relationship Id="rId118" Type="http://schemas.openxmlformats.org/officeDocument/2006/relationships/hyperlink" Target="https://www.pbslearningmedia.org/resource/lsps07.sci.phys.matter.stability/island-of-stability/" TargetMode="External"/><Relationship Id="rId139" Type="http://schemas.openxmlformats.org/officeDocument/2006/relationships/hyperlink" Target="https://www.co.shasta.ca.us/docs/libraries/resource-management-docs/ehd-docs/Pool_Chemistry_Fact_Sheet.pdf" TargetMode="External"/><Relationship Id="rId80" Type="http://schemas.openxmlformats.org/officeDocument/2006/relationships/hyperlink" Target="https://scienceline.org/2014/01/how-does-hair-conditioner-work/" TargetMode="External"/><Relationship Id="rId85" Type="http://schemas.openxmlformats.org/officeDocument/2006/relationships/hyperlink" Target="https://lubricitylabs.com/pages/the-lubricity-system" TargetMode="External"/><Relationship Id="rId150" Type="http://schemas.openxmlformats.org/officeDocument/2006/relationships/hyperlink" Target="http://pediaa.com/difference-between-chelating-agent-and-sequestering-agent/" TargetMode="External"/><Relationship Id="rId155" Type="http://schemas.openxmlformats.org/officeDocument/2006/relationships/hyperlink" Target="mailto:bbleam@verizon.net" TargetMode="External"/><Relationship Id="rId12" Type="http://schemas.openxmlformats.org/officeDocument/2006/relationships/header" Target="header1.xml"/><Relationship Id="rId17" Type="http://schemas.openxmlformats.org/officeDocument/2006/relationships/hyperlink" Target="http://www.chemistryland.com/CHM107Lab/Exp03_DetectOzone/OzoneLab/GlucoseMakesStarch.jpg" TargetMode="External"/><Relationship Id="rId33" Type="http://schemas.openxmlformats.org/officeDocument/2006/relationships/hyperlink" Target="http://www.acs.org/chemmatters" TargetMode="External"/><Relationship Id="rId38" Type="http://schemas.openxmlformats.org/officeDocument/2006/relationships/hyperlink" Target="http://kchbi.chtf.stuba.sk/upload_new/file/Miro/Proc%20problemy%20odovzdane%20zadania/Moln%C3%A1r/10_1002@9780470649657_ch2.pdf" TargetMode="External"/><Relationship Id="rId59" Type="http://schemas.openxmlformats.org/officeDocument/2006/relationships/hyperlink" Target="https://www.teachengineering.org/activities/view/usm_surfactant_activity1" TargetMode="External"/><Relationship Id="rId103" Type="http://schemas.openxmlformats.org/officeDocument/2006/relationships/hyperlink" Target="https://www2.lbl.gov/abc/Contents.html" TargetMode="External"/><Relationship Id="rId108" Type="http://schemas.openxmlformats.org/officeDocument/2006/relationships/hyperlink" Target="https://www.chemistryworld.com/news/explainer-how-a-new-element-gets-its-name/1017676.article" TargetMode="External"/><Relationship Id="rId124" Type="http://schemas.openxmlformats.org/officeDocument/2006/relationships/hyperlink" Target="https://www.youtube.com/watch?v=eqR2bLsdhs4" TargetMode="External"/><Relationship Id="rId129" Type="http://schemas.openxmlformats.org/officeDocument/2006/relationships/hyperlink" Target="https://www.youtube.com/watch?v=2EWtsxDRP2o" TargetMode="External"/><Relationship Id="rId54" Type="http://schemas.openxmlformats.org/officeDocument/2006/relationships/hyperlink" Target="https://www.paperhouserockport.com/index.html" TargetMode="External"/><Relationship Id="rId75" Type="http://schemas.openxmlformats.org/officeDocument/2006/relationships/hyperlink" Target="https://www.stylecraze.com/articles/hair-smoothing-vs-hair-straightening/" TargetMode="External"/><Relationship Id="rId91" Type="http://schemas.openxmlformats.org/officeDocument/2006/relationships/hyperlink" Target="https://www.businessinsider.com/this-brilliant-graphic-shows-you-which-country-discovered-every-element-in-the-periodic-table-2014-4" TargetMode="External"/><Relationship Id="rId96" Type="http://schemas.openxmlformats.org/officeDocument/2006/relationships/hyperlink" Target="https://www.youtube.com/watch?v=1x5hupUifBk" TargetMode="External"/><Relationship Id="rId140" Type="http://schemas.openxmlformats.org/officeDocument/2006/relationships/hyperlink" Target="https://www.swimmingpoollearning.com/basic-pool-chemistry" TargetMode="External"/><Relationship Id="rId145" Type="http://schemas.openxmlformats.org/officeDocument/2006/relationships/hyperlink" Target="https://cen.acs.org/articles/94/i31/chemical-reactions-taking-place-swimming.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bms.info/vocabularies/paper/th343.htm" TargetMode="External"/><Relationship Id="rId28" Type="http://schemas.openxmlformats.org/officeDocument/2006/relationships/hyperlink" Target="https://www.khanacademy.org/science/biology/chemistry--of-life/chemical-bonds-and-reactions/v/intermolecular-forces-and-molecular-bonds" TargetMode="External"/><Relationship Id="rId49" Type="http://schemas.openxmlformats.org/officeDocument/2006/relationships/hyperlink" Target="https://www.acs.org/content/acs/en/molecule-of-the-week/archive/c/cellulose.html" TargetMode="External"/><Relationship Id="rId114" Type="http://schemas.openxmlformats.org/officeDocument/2006/relationships/hyperlink" Target="https://www.mirion.com/learning-center/radiation-safety-basics/types-of-ionizing-radiation" TargetMode="External"/><Relationship Id="rId119" Type="http://schemas.openxmlformats.org/officeDocument/2006/relationships/hyperlink" Target="https://www.chemistryworld.com/features/the-element-makers-making-superheavy-elements/3009554.article" TargetMode="External"/><Relationship Id="rId44" Type="http://schemas.openxmlformats.org/officeDocument/2006/relationships/hyperlink" Target="https://greentumble.com/how-is-paper-recycled-step-by-step/" TargetMode="External"/><Relationship Id="rId60" Type="http://schemas.openxmlformats.org/officeDocument/2006/relationships/hyperlink" Target="https://teachchemistry.org/classroom-resources/intermolecular-forces-and-physical-properties" TargetMode="External"/><Relationship Id="rId65" Type="http://schemas.openxmlformats.org/officeDocument/2006/relationships/hyperlink" Target="http://sciencenetlinks.com/lessons/the-chemistry-of-hair-care/" TargetMode="External"/><Relationship Id="rId81" Type="http://schemas.openxmlformats.org/officeDocument/2006/relationships/hyperlink" Target="https://www.instructables.com/id/Homemade-Shampoo/" TargetMode="External"/><Relationship Id="rId86" Type="http://schemas.openxmlformats.org/officeDocument/2006/relationships/hyperlink" Target="http://www.exploratorium.edu/exploring/hair/" TargetMode="External"/><Relationship Id="rId130" Type="http://schemas.openxmlformats.org/officeDocument/2006/relationships/hyperlink" Target="https://www.khanacademy.org/science/chemistry/chemical-equilibrium/factors-that-affect-chemical-equilibrium/v/le-chatelier-s-principle" TargetMode="External"/><Relationship Id="rId135" Type="http://schemas.openxmlformats.org/officeDocument/2006/relationships/hyperlink" Target="http://www.acs.org/chemmatters" TargetMode="External"/><Relationship Id="rId151" Type="http://schemas.openxmlformats.org/officeDocument/2006/relationships/hyperlink" Target="https://www.houselogic.com/by-room/yard-patio/swimming-pools-alternatives-chlorine/" TargetMode="External"/><Relationship Id="rId156" Type="http://schemas.openxmlformats.org/officeDocument/2006/relationships/hyperlink" Target="mailto:chemmatters@acs.org" TargetMode="External"/><Relationship Id="rId13" Type="http://schemas.openxmlformats.org/officeDocument/2006/relationships/footer" Target="footer1.xml"/><Relationship Id="rId18" Type="http://schemas.openxmlformats.org/officeDocument/2006/relationships/hyperlink" Target="http://www.chemistryland.com/CHM107Lab/Exp03_DetectOzone/OzoneLab/GlucoseMakesStarch.jpg" TargetMode="External"/><Relationship Id="rId39" Type="http://schemas.openxmlformats.org/officeDocument/2006/relationships/hyperlink" Target="http://www.madehow.com/Volume-2/Paper.html" TargetMode="External"/><Relationship Id="rId109" Type="http://schemas.openxmlformats.org/officeDocument/2006/relationships/hyperlink" Target="https://www.carolina.com/teacher-resources/Interactive/naming-the-elements/tr28303.tr" TargetMode="External"/><Relationship Id="rId34" Type="http://schemas.openxmlformats.org/officeDocument/2006/relationships/image" Target="media/image7.jpeg"/><Relationship Id="rId50" Type="http://schemas.openxmlformats.org/officeDocument/2006/relationships/hyperlink" Target="https://www.compoundchem.com/wp-content/uploads/2017/03/The-Chemistry-of-Ironing.png" TargetMode="External"/><Relationship Id="rId55" Type="http://schemas.openxmlformats.org/officeDocument/2006/relationships/hyperlink" Target="https://www.prevention.com/beauty/hair/a20442345/the-healthiest-way-to-dry-your-hair/" TargetMode="External"/><Relationship Id="rId76" Type="http://schemas.openxmlformats.org/officeDocument/2006/relationships/hyperlink" Target="https://cen.acs.org/articles/88/i45/Hair-Straighteners.html" TargetMode="External"/><Relationship Id="rId97" Type="http://schemas.openxmlformats.org/officeDocument/2006/relationships/hyperlink" Target="http://physics.bu.edu/~duffy/HTML5/cyclotron.html" TargetMode="External"/><Relationship Id="rId104" Type="http://schemas.openxmlformats.org/officeDocument/2006/relationships/hyperlink" Target="http://www.acs.org/chemmatters" TargetMode="External"/><Relationship Id="rId120" Type="http://schemas.openxmlformats.org/officeDocument/2006/relationships/hyperlink" Target="http://www.rsc.org/periodic-table" TargetMode="External"/><Relationship Id="rId125" Type="http://schemas.openxmlformats.org/officeDocument/2006/relationships/image" Target="media/image9.jpeg"/><Relationship Id="rId141" Type="http://schemas.openxmlformats.org/officeDocument/2006/relationships/hyperlink" Target="https://www.qcaa.qld.edu.au/downloads/senior/snr_chemistry_07_ass_chlorine.pdf" TargetMode="External"/><Relationship Id="rId146" Type="http://schemas.openxmlformats.org/officeDocument/2006/relationships/hyperlink" Target="https://www.sciencedirect.com/science/article/pii/S0048969798001740?via%3Dihub" TargetMode="External"/><Relationship Id="rId7" Type="http://schemas.openxmlformats.org/officeDocument/2006/relationships/endnotes" Target="endnotes.xml"/><Relationship Id="rId71" Type="http://schemas.openxmlformats.org/officeDocument/2006/relationships/hyperlink" Target="http://www.acs.org/chemmatters" TargetMode="External"/><Relationship Id="rId92" Type="http://schemas.openxmlformats.org/officeDocument/2006/relationships/hyperlink" Target="https://en.wikipedia.org/wiki/Henry_Moseley" TargetMode="External"/><Relationship Id="rId2" Type="http://schemas.openxmlformats.org/officeDocument/2006/relationships/numbering" Target="numbering.xml"/><Relationship Id="rId29" Type="http://schemas.openxmlformats.org/officeDocument/2006/relationships/hyperlink" Target="http://www.shodor.org/ssep/lessons/paperscience/index.html" TargetMode="External"/><Relationship Id="rId24" Type="http://schemas.openxmlformats.org/officeDocument/2006/relationships/hyperlink" Target="https://www.teachervision.com/print-making/paper-making" TargetMode="External"/><Relationship Id="rId40" Type="http://schemas.openxmlformats.org/officeDocument/2006/relationships/hyperlink" Target="http://users.stlcc.edu/nfuller/paper/" TargetMode="External"/><Relationship Id="rId45" Type="http://schemas.openxmlformats.org/officeDocument/2006/relationships/hyperlink" Target="http://www.csun.edu/~pjd77408/DrD/resources/Printing/images03/20024.pdf" TargetMode="External"/><Relationship Id="rId66" Type="http://schemas.openxmlformats.org/officeDocument/2006/relationships/hyperlink" Target="https://teachchemistry.org/classroom-resources/exploring-intermolecular-forces" TargetMode="External"/><Relationship Id="rId87" Type="http://schemas.openxmlformats.org/officeDocument/2006/relationships/hyperlink" Target="https://www.ncbi.nlm.nih.gov/pmc/articles/PMC4387693/" TargetMode="External"/><Relationship Id="rId110" Type="http://schemas.openxmlformats.org/officeDocument/2006/relationships/hyperlink" Target="https://www.nature.com/articles/s41567-018-0163-3" TargetMode="External"/><Relationship Id="rId115" Type="http://schemas.openxmlformats.org/officeDocument/2006/relationships/hyperlink" Target="https://www.machinedesign.com/whats-difference-between/what-are-differences-between-linear-accelerators-cyclotrons-and-synchrotron" TargetMode="External"/><Relationship Id="rId131" Type="http://schemas.openxmlformats.org/officeDocument/2006/relationships/hyperlink" Target="https://www.frogproducts.com/balancing-act-swimming-pool-water-care/" TargetMode="External"/><Relationship Id="rId136" Type="http://schemas.openxmlformats.org/officeDocument/2006/relationships/hyperlink" Target="https://www.acs.org/content/acs/en/education/students/highschool/chemistryclubs/activities/swimming-pools.html" TargetMode="External"/><Relationship Id="rId157" Type="http://schemas.openxmlformats.org/officeDocument/2006/relationships/hyperlink" Target="http://tinyurl.com/o37s9x2" TargetMode="External"/><Relationship Id="rId61" Type="http://schemas.openxmlformats.org/officeDocument/2006/relationships/hyperlink" Target="https://www.acs.org/content/acs/en/pressroom/reactions/videos/2016/how-does-shampoo-work.html" TargetMode="External"/><Relationship Id="rId82" Type="http://schemas.openxmlformats.org/officeDocument/2006/relationships/hyperlink" Target="https://food.ndtv.com/beauty/6-natural-hair-conditioners-for-every-hair-type-you-can-make-at-home-1810325" TargetMode="External"/><Relationship Id="rId152" Type="http://schemas.openxmlformats.org/officeDocument/2006/relationships/hyperlink" Target="https://www.skillingsandsons.com/blog/the-pros-and-cons-of-using-ultraviolet-rays-for-water-treatment" TargetMode="External"/><Relationship Id="rId19" Type="http://schemas.openxmlformats.org/officeDocument/2006/relationships/hyperlink" Target="https://mybiochem.wordpress.com/tag/cellulose/" TargetMode="External"/><Relationship Id="rId14" Type="http://schemas.openxmlformats.org/officeDocument/2006/relationships/footer" Target="footer2.xml"/><Relationship Id="rId30" Type="http://schemas.openxmlformats.org/officeDocument/2006/relationships/hyperlink" Target="https://www.juliantrubin.com/encyclopedia/environment/paperrecycling.html" TargetMode="External"/><Relationship Id="rId35" Type="http://schemas.openxmlformats.org/officeDocument/2006/relationships/hyperlink" Target="http://www.acs.org/chemmatters" TargetMode="External"/><Relationship Id="rId56" Type="http://schemas.openxmlformats.org/officeDocument/2006/relationships/hyperlink" Target="https://is.muni.cz/el/1431/podzim2013/C3804/The_chemistry_of_perming___rebonding.pdf" TargetMode="External"/><Relationship Id="rId77" Type="http://schemas.openxmlformats.org/officeDocument/2006/relationships/hyperlink" Target="https://www.thoughtco.com/how-shampoo-works-607853" TargetMode="External"/><Relationship Id="rId100" Type="http://schemas.openxmlformats.org/officeDocument/2006/relationships/hyperlink" Target="https://teachchemistry.org/classroom-resources/twizzler-half-life" TargetMode="External"/><Relationship Id="rId105" Type="http://schemas.openxmlformats.org/officeDocument/2006/relationships/hyperlink" Target="http://www.acs.org/chemmatters" TargetMode="External"/><Relationship Id="rId126" Type="http://schemas.openxmlformats.org/officeDocument/2006/relationships/hyperlink" Target="https://www.acs.org/content/acs/en/education/students/highschool/chemistryclubs/activities/swimming-pools.html" TargetMode="External"/><Relationship Id="rId147" Type="http://schemas.openxmlformats.org/officeDocument/2006/relationships/hyperlink" Target="https://poolforthought.com/maintaining-pool-calcium-hardness/" TargetMode="External"/><Relationship Id="rId8" Type="http://schemas.openxmlformats.org/officeDocument/2006/relationships/image" Target="media/image1.jpeg"/><Relationship Id="rId51" Type="http://schemas.openxmlformats.org/officeDocument/2006/relationships/hyperlink" Target="https://www.chemguide.co.uk/atoms/bonding/hbond.html" TargetMode="External"/><Relationship Id="rId72" Type="http://schemas.openxmlformats.org/officeDocument/2006/relationships/hyperlink" Target="https://vimeo.com/209603274" TargetMode="External"/><Relationship Id="rId93" Type="http://schemas.openxmlformats.org/officeDocument/2006/relationships/hyperlink" Target="https://www.meta-synthesis.com/webbook/35_pt/pt_database.php" TargetMode="External"/><Relationship Id="rId98" Type="http://schemas.openxmlformats.org/officeDocument/2006/relationships/hyperlink" Target="https://www.youtube.com/watch?v=rwC9BBHkaAI" TargetMode="External"/><Relationship Id="rId121" Type="http://schemas.openxmlformats.org/officeDocument/2006/relationships/hyperlink" Target="https://ptable.com/" TargetMode="External"/><Relationship Id="rId142" Type="http://schemas.openxmlformats.org/officeDocument/2006/relationships/hyperlink" Target="http://blog.orendatech.com/five-things-cyanuric-acid" TargetMode="External"/><Relationship Id="rId3" Type="http://schemas.openxmlformats.org/officeDocument/2006/relationships/styles" Target="styles.xml"/><Relationship Id="rId25" Type="http://schemas.openxmlformats.org/officeDocument/2006/relationships/hyperlink" Target="https://eli.lehigh.edu/energy/instructional-sequence/day-21" TargetMode="External"/><Relationship Id="rId46" Type="http://schemas.openxmlformats.org/officeDocument/2006/relationships/hyperlink" Target="https://science.howstuffworks.com/environmental/green-science/paper-plastic1.htm" TargetMode="External"/><Relationship Id="rId67" Type="http://schemas.openxmlformats.org/officeDocument/2006/relationships/hyperlink" Target="https://www.education.com/science-fair/article/designer-shampoos/" TargetMode="External"/><Relationship Id="rId116" Type="http://schemas.openxmlformats.org/officeDocument/2006/relationships/hyperlink" Target="https://en.wikipedia.org/wiki/Chemical_element" TargetMode="External"/><Relationship Id="rId137" Type="http://schemas.openxmlformats.org/officeDocument/2006/relationships/hyperlink" Target="http://www.elecro.co.uk/guide-to-swimming-pool-water-chemistry" TargetMode="External"/><Relationship Id="rId158" Type="http://schemas.openxmlformats.org/officeDocument/2006/relationships/fontTable" Target="fontTable.xml"/><Relationship Id="rId20" Type="http://schemas.openxmlformats.org/officeDocument/2006/relationships/hyperlink" Target="https://mybiochem.wordpress.com/tag/cellulose/" TargetMode="External"/><Relationship Id="rId41" Type="http://schemas.openxmlformats.org/officeDocument/2006/relationships/hyperlink" Target="https://www.paperonweb.com/A1096.htm" TargetMode="External"/><Relationship Id="rId62" Type="http://schemas.openxmlformats.org/officeDocument/2006/relationships/hyperlink" Target="https://www.youtube.com/watch?v=aTRZ-Up1iWA" TargetMode="External"/><Relationship Id="rId83" Type="http://schemas.openxmlformats.org/officeDocument/2006/relationships/hyperlink" Target="https://inhabitat.com/your-shampoo-and-deodorant-cause-as-much-pollution-as-your-daily-commute/" TargetMode="External"/><Relationship Id="rId88" Type="http://schemas.openxmlformats.org/officeDocument/2006/relationships/header" Target="header2.xml"/><Relationship Id="rId111" Type="http://schemas.openxmlformats.org/officeDocument/2006/relationships/hyperlink" Target="http://www.bbc.com/earth/story/20160115-how-many-more-chemical-elements-are-there-for-us-to-find" TargetMode="External"/><Relationship Id="rId132" Type="http://schemas.openxmlformats.org/officeDocument/2006/relationships/hyperlink" Target="http://www.rsc.org/learn-chemistry/resource/res00000649/swimming-pool-chemistry?cmpid=CMP00000675" TargetMode="External"/><Relationship Id="rId153" Type="http://schemas.openxmlformats.org/officeDocument/2006/relationships/header" Target="header5.xml"/><Relationship Id="rId15" Type="http://schemas.openxmlformats.org/officeDocument/2006/relationships/image" Target="media/image4.jpeg"/><Relationship Id="rId36" Type="http://schemas.openxmlformats.org/officeDocument/2006/relationships/image" Target="media/image8.jpeg"/><Relationship Id="rId57" Type="http://schemas.openxmlformats.org/officeDocument/2006/relationships/hyperlink" Target="https://en.wikipedia.org/wiki/Hair_conditioner" TargetMode="External"/><Relationship Id="rId106" Type="http://schemas.openxmlformats.org/officeDocument/2006/relationships/hyperlink" Target="https://cen.acs.org/physical-chemistry/periodic-table/periodic-table-icon-chemists-still/97/i1" TargetMode="External"/><Relationship Id="rId127" Type="http://schemas.openxmlformats.org/officeDocument/2006/relationships/hyperlink" Target="http://www.dougdelamatter.com/website1/science/chemistry/pool/student.pdf" TargetMode="External"/><Relationship Id="rId10" Type="http://schemas.openxmlformats.org/officeDocument/2006/relationships/hyperlink" Target="http://www.asc.org/chemmatters" TargetMode="External"/><Relationship Id="rId31" Type="http://schemas.openxmlformats.org/officeDocument/2006/relationships/hyperlink" Target="https://cnr.ncsu.edu/fb/wp-content/uploads/sites/2/2014/04/testingpaper.pdf" TargetMode="External"/><Relationship Id="rId52" Type="http://schemas.openxmlformats.org/officeDocument/2006/relationships/hyperlink" Target="http://news.mit.edu/2013/hydrophobic-and-hydrophilic-explained-0716" TargetMode="External"/><Relationship Id="rId73" Type="http://schemas.openxmlformats.org/officeDocument/2006/relationships/hyperlink" Target="https://www.thecut.com/2018/05/everything-to-know-about-keratin-treatments.html" TargetMode="External"/><Relationship Id="rId78" Type="http://schemas.openxmlformats.org/officeDocument/2006/relationships/hyperlink" Target="http://www.madehow.com/Volume-3/Shampoo.html" TargetMode="External"/><Relationship Id="rId94" Type="http://schemas.openxmlformats.org/officeDocument/2006/relationships/hyperlink" Target="http://sciencenetlinks.com/lessons/frosty-the-snowman-meets-his-demise/" TargetMode="External"/><Relationship Id="rId99" Type="http://schemas.openxmlformats.org/officeDocument/2006/relationships/hyperlink" Target="https://teachchemistry.org/classroom-resources/lise-meitner-video" TargetMode="External"/><Relationship Id="rId101" Type="http://schemas.openxmlformats.org/officeDocument/2006/relationships/hyperlink" Target="https://teachchemistry.org/classroom-resources/ptable-com-investigations" TargetMode="External"/><Relationship Id="rId122" Type="http://schemas.openxmlformats.org/officeDocument/2006/relationships/hyperlink" Target="https://www.meta-synthesis.com/webbook/35_pt/pt_database.php?Button=Top_10" TargetMode="External"/><Relationship Id="rId143" Type="http://schemas.openxmlformats.org/officeDocument/2006/relationships/hyperlink" Target="https://www.trycare.co.uk/files/ww/Dentiguard%20-%20Hypochlorous%20Acid%20Information%20Sheet.pdf" TargetMode="External"/><Relationship Id="rId148" Type="http://schemas.openxmlformats.org/officeDocument/2006/relationships/hyperlink" Target="https://uwaterloo.ca/chem13news/sites/ca.chem13news/files/uploads/files/March2007_1_4_5.pdf" TargetMode="Externa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hyperlink" Target="https://learn.concord.org/resources/769/hydrogen-bonds-a-special-type-of-attraction" TargetMode="External"/><Relationship Id="rId47" Type="http://schemas.openxmlformats.org/officeDocument/2006/relationships/hyperlink" Target="http://www.yalescientific.org/2015/05/paper-vs-plastic-the-science-behind-the-national-shopping-controversy/" TargetMode="External"/><Relationship Id="rId68" Type="http://schemas.openxmlformats.org/officeDocument/2006/relationships/hyperlink" Target="http://www.acs.org/chemmatters" TargetMode="External"/><Relationship Id="rId89" Type="http://schemas.openxmlformats.org/officeDocument/2006/relationships/header" Target="header3.xml"/><Relationship Id="rId112" Type="http://schemas.openxmlformats.org/officeDocument/2006/relationships/hyperlink" Target="file:///C:\Users\Owner\Downloads\(https:\www.scientificamerican.com\article\superheavy-element-117-island-of-stability\" TargetMode="External"/><Relationship Id="rId133" Type="http://schemas.openxmlformats.org/officeDocument/2006/relationships/hyperlink" Target="https://libres.uncg.edu/ir/uncg/f/C_Matthews_Swimming_1997.pdf" TargetMode="External"/><Relationship Id="rId154" Type="http://schemas.openxmlformats.org/officeDocument/2006/relationships/header" Target="header6.xml"/><Relationship Id="rId16" Type="http://schemas.openxmlformats.org/officeDocument/2006/relationships/hyperlink" Target="https://www.epa.gov/facts-and-figures-about-materials-waste-and-recycling/national-overview-facts-and-figures-materials" TargetMode="External"/><Relationship Id="rId37" Type="http://schemas.openxmlformats.org/officeDocument/2006/relationships/hyperlink" Target="https://pubs.acs.org/doi/pdf/10.1021/ed078p1512A" TargetMode="External"/><Relationship Id="rId58" Type="http://schemas.openxmlformats.org/officeDocument/2006/relationships/hyperlink" Target="https://www.sciencedaily.com/releases/2018/04/180430131828.htm" TargetMode="External"/><Relationship Id="rId79" Type="http://schemas.openxmlformats.org/officeDocument/2006/relationships/hyperlink" Target="https://en.wikipedia.org/wiki/Hair_conditioner" TargetMode="External"/><Relationship Id="rId102" Type="http://schemas.openxmlformats.org/officeDocument/2006/relationships/hyperlink" Target="https://teachchemistry.org/classroom-resources/element-baby-book" TargetMode="External"/><Relationship Id="rId123" Type="http://schemas.openxmlformats.org/officeDocument/2006/relationships/header" Target="header4.xml"/><Relationship Id="rId144" Type="http://schemas.openxmlformats.org/officeDocument/2006/relationships/hyperlink" Target="https://www.poolspanews.com/facilities/maintenance/technical-guide-to-using-uv-sanitation-on-swimming-pools_o" TargetMode="External"/><Relationship Id="rId90" Type="http://schemas.openxmlformats.org/officeDocument/2006/relationships/hyperlink" Target="https://www.thoughtco.com/how-many-elements-found-naturally-606636" TargetMode="External"/><Relationship Id="rId27" Type="http://schemas.openxmlformats.org/officeDocument/2006/relationships/hyperlink" Target="https://phet.colorado.edu/en/simulation/molecule-polarity" TargetMode="External"/><Relationship Id="rId48" Type="http://schemas.openxmlformats.org/officeDocument/2006/relationships/hyperlink" Target="https://projects.ncsu.edu/project/hubbepaperchem/" TargetMode="External"/><Relationship Id="rId113" Type="http://schemas.openxmlformats.org/officeDocument/2006/relationships/hyperlink" Target="http://www.physicscentral.com/explore/action/element-115.cfm" TargetMode="External"/><Relationship Id="rId134" Type="http://schemas.openxmlformats.org/officeDocument/2006/relationships/hyperlink" Target="http://www.acs.org/chemmatter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E8A497-BE85-4C01-9F28-801CA2371D4E}">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12716-AC8E-42AF-A0CC-2559AFBED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469</TotalTime>
  <Pages>87</Pages>
  <Words>24591</Words>
  <Characters>140169</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164432</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Gallegos, Lisette</cp:lastModifiedBy>
  <cp:revision>109</cp:revision>
  <cp:lastPrinted>2017-09-06T19:19:00Z</cp:lastPrinted>
  <dcterms:created xsi:type="dcterms:W3CDTF">2019-03-12T17:43:00Z</dcterms:created>
  <dcterms:modified xsi:type="dcterms:W3CDTF">2019-03-22T12:58:00Z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