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6" w:rsidRDefault="00FE2636" w:rsidP="00F50758">
      <w:pPr>
        <w:ind w:left="450" w:right="-810"/>
      </w:pPr>
    </w:p>
    <w:p w:rsidR="00FE2636" w:rsidRDefault="00C31F1A" w:rsidP="00F50758">
      <w:pPr>
        <w:pStyle w:val="BodyText"/>
        <w:ind w:left="450" w:right="-810"/>
      </w:pPr>
      <w:r w:rsidRPr="005E2BCC">
        <w:br/>
      </w:r>
      <w:r w:rsidRPr="005E2BCC">
        <w:br/>
      </w:r>
    </w:p>
    <w:p w:rsidR="00FE2636" w:rsidRDefault="00FE2636" w:rsidP="00F50758">
      <w:pPr>
        <w:pStyle w:val="BodyText"/>
        <w:ind w:left="450" w:right="-810"/>
      </w:pPr>
    </w:p>
    <w:p w:rsidR="00FE2636" w:rsidRDefault="00FE2636" w:rsidP="00F50758">
      <w:pPr>
        <w:pStyle w:val="BodyText"/>
        <w:ind w:left="450" w:right="-810"/>
      </w:pPr>
    </w:p>
    <w:p w:rsidR="00FE2636" w:rsidRDefault="006D00DD" w:rsidP="006D00DD">
      <w:pPr>
        <w:pStyle w:val="ACSbrandheading1"/>
      </w:pPr>
      <w:r>
        <w:t>Student Skills for Success</w:t>
      </w:r>
    </w:p>
    <w:p w:rsidR="006D00DD" w:rsidRDefault="006D00DD" w:rsidP="006D00DD">
      <w:pPr>
        <w:pStyle w:val="ACSbrandheading2"/>
      </w:pPr>
      <w:r>
        <w:t>Preparatory Questions</w:t>
      </w:r>
    </w:p>
    <w:p w:rsidR="006D00DD" w:rsidRDefault="006D00DD" w:rsidP="00F50758">
      <w:pPr>
        <w:pStyle w:val="BodyText"/>
        <w:ind w:left="450" w:right="-810"/>
      </w:pPr>
    </w:p>
    <w:p w:rsidR="006D00DD" w:rsidRDefault="006D00DD" w:rsidP="00D137EF">
      <w:pPr>
        <w:pStyle w:val="BodyText"/>
        <w:ind w:left="450" w:right="-810"/>
        <w:jc w:val="left"/>
      </w:pPr>
      <w:r>
        <w:t>Thank you for your interest in “Students Skills for Success.” This networking and discussion event will be held Friday, October 4, 201</w:t>
      </w:r>
      <w:r w:rsidR="003F7AC4">
        <w:t>3, 3:30-5:30 p.m. (PDT), in the</w:t>
      </w:r>
      <w:r w:rsidR="003F7AC4" w:rsidRPr="003F7AC4">
        <w:t xml:space="preserve"> Ballroom E</w:t>
      </w:r>
      <w:r>
        <w:t xml:space="preserve"> of the Hyatt Regency Santa Cl</w:t>
      </w:r>
      <w:r w:rsidR="00C73F29">
        <w:t xml:space="preserve">ara. We hope you will find the </w:t>
      </w:r>
      <w:bookmarkStart w:id="0" w:name="_GoBack"/>
      <w:bookmarkEnd w:id="0"/>
      <w:r>
        <w:t>event informative and interesting.</w:t>
      </w:r>
    </w:p>
    <w:p w:rsidR="006D00DD" w:rsidRDefault="006D00DD" w:rsidP="00D137EF">
      <w:pPr>
        <w:pStyle w:val="BodyText"/>
        <w:ind w:left="450" w:right="-810"/>
        <w:jc w:val="left"/>
      </w:pPr>
    </w:p>
    <w:p w:rsidR="006D00DD" w:rsidRDefault="006D00DD" w:rsidP="00D137EF">
      <w:pPr>
        <w:pStyle w:val="BodyText"/>
        <w:ind w:left="450" w:right="-810"/>
        <w:jc w:val="left"/>
      </w:pPr>
      <w:r>
        <w:t>To help you get the most out of this event, please take 5-10 minutes to jot down some answers to the questions below. These answers are for your use only, but writing them down will help you remember them later.</w:t>
      </w:r>
    </w:p>
    <w:p w:rsidR="006D00DD" w:rsidRDefault="006D00DD" w:rsidP="00D137EF">
      <w:pPr>
        <w:pStyle w:val="BodyText"/>
        <w:ind w:left="450" w:right="-810"/>
        <w:jc w:val="left"/>
      </w:pPr>
    </w:p>
    <w:p w:rsidR="00D137EF" w:rsidRDefault="006D00DD" w:rsidP="00D137EF">
      <w:pPr>
        <w:pStyle w:val="BodyText"/>
        <w:numPr>
          <w:ilvl w:val="0"/>
          <w:numId w:val="16"/>
        </w:numPr>
        <w:ind w:right="-810"/>
        <w:jc w:val="left"/>
      </w:pPr>
      <w:r>
        <w:t>ACS guidelines describe “student skills” as skills that extend beyond chemical</w:t>
      </w:r>
      <w:r w:rsidR="00D137EF">
        <w:t xml:space="preserve"> concepts and laboratory skills</w:t>
      </w:r>
      <w:r w:rsidR="00DE6117">
        <w:t>.</w:t>
      </w:r>
      <w:r w:rsidR="00D137EF">
        <w:t xml:space="preserve"> ACS guidelines specifically address communication, ethics, laboratory safety, problem-solving, teamwork, and use of chemical literature.</w:t>
      </w:r>
      <w:r w:rsidR="00D137EF">
        <w:br/>
      </w:r>
    </w:p>
    <w:p w:rsidR="00D6616C" w:rsidRDefault="00D137EF" w:rsidP="00D137EF">
      <w:pPr>
        <w:pStyle w:val="BodyText"/>
        <w:numPr>
          <w:ilvl w:val="1"/>
          <w:numId w:val="16"/>
        </w:numPr>
        <w:ind w:right="-810"/>
        <w:jc w:val="left"/>
      </w:pPr>
      <w:r>
        <w:t xml:space="preserve">Which of the above—or other skills—have you developed through your coursework? </w:t>
      </w:r>
      <w:r>
        <w:br/>
      </w:r>
      <w:r>
        <w:br/>
      </w:r>
      <w:r w:rsidR="00F16A0C">
        <w:br/>
      </w:r>
    </w:p>
    <w:p w:rsidR="00D137EF" w:rsidRDefault="00D137EF" w:rsidP="00D137EF">
      <w:pPr>
        <w:pStyle w:val="BodyText"/>
        <w:numPr>
          <w:ilvl w:val="1"/>
          <w:numId w:val="16"/>
        </w:numPr>
        <w:ind w:right="-810"/>
        <w:jc w:val="left"/>
      </w:pPr>
      <w:r>
        <w:t>Which of the above—or other skills—have you developed through extracurricular activities at your institution?</w:t>
      </w:r>
      <w:r>
        <w:br/>
      </w:r>
      <w:r w:rsidR="00F16A0C">
        <w:br/>
      </w:r>
      <w:r>
        <w:br/>
      </w:r>
    </w:p>
    <w:p w:rsidR="00D137EF" w:rsidRDefault="00D137EF" w:rsidP="00D137EF">
      <w:pPr>
        <w:pStyle w:val="BodyText"/>
        <w:numPr>
          <w:ilvl w:val="1"/>
          <w:numId w:val="16"/>
        </w:numPr>
        <w:ind w:right="-810"/>
        <w:jc w:val="left"/>
      </w:pPr>
      <w:r>
        <w:t>Which of the above—or other skills—have you developed through non-academic experiences?</w:t>
      </w:r>
      <w:r>
        <w:br/>
      </w:r>
      <w:r>
        <w:br/>
      </w:r>
      <w:r w:rsidR="00F16A0C">
        <w:br/>
      </w:r>
    </w:p>
    <w:p w:rsidR="00D137EF" w:rsidRDefault="00D137EF" w:rsidP="00D137EF">
      <w:pPr>
        <w:pStyle w:val="BodyText"/>
        <w:numPr>
          <w:ilvl w:val="0"/>
          <w:numId w:val="16"/>
        </w:numPr>
        <w:ind w:right="-810"/>
        <w:jc w:val="left"/>
      </w:pPr>
      <w:r>
        <w:t xml:space="preserve">What additional experiences would you </w:t>
      </w:r>
      <w:proofErr w:type="gramStart"/>
      <w:r>
        <w:t>be</w:t>
      </w:r>
      <w:proofErr w:type="gramEnd"/>
      <w:r>
        <w:t xml:space="preserve"> interested in to help you prepare for the workplace? Examples may include internships, co-operative learning experiences, informational interviews, laboratory tours, guest lectures, and so on.</w:t>
      </w:r>
      <w:r>
        <w:br/>
      </w:r>
      <w:r>
        <w:br/>
      </w:r>
      <w:r>
        <w:br/>
      </w:r>
      <w:r>
        <w:br/>
      </w:r>
      <w:r>
        <w:br/>
      </w:r>
    </w:p>
    <w:p w:rsidR="00EC337E" w:rsidRDefault="005A43C3" w:rsidP="00EC337E">
      <w:pPr>
        <w:pStyle w:val="BodyText"/>
        <w:numPr>
          <w:ilvl w:val="0"/>
          <w:numId w:val="16"/>
        </w:numPr>
        <w:ind w:right="-810"/>
        <w:jc w:val="left"/>
      </w:pPr>
      <w:r>
        <w:t xml:space="preserve">What types of skills do you </w:t>
      </w:r>
      <w:r w:rsidR="00EC337E">
        <w:t xml:space="preserve">hope </w:t>
      </w:r>
      <w:r w:rsidR="00D137EF">
        <w:t>to exercise when you enter the workforce?</w:t>
      </w:r>
      <w:r w:rsidR="00EC337E" w:rsidRPr="00EC337E">
        <w:t xml:space="preserve"> </w:t>
      </w:r>
      <w:r w:rsidR="00EC337E">
        <w:t>What types of skills do you expect to exercise when you enter the workforce?</w:t>
      </w:r>
    </w:p>
    <w:p w:rsidR="00D137EF" w:rsidRDefault="00D137EF" w:rsidP="00EC337E">
      <w:pPr>
        <w:pStyle w:val="BodyText"/>
        <w:ind w:left="810" w:right="-810"/>
        <w:jc w:val="left"/>
      </w:pPr>
    </w:p>
    <w:p w:rsidR="00D137EF" w:rsidRDefault="00D137EF" w:rsidP="00D137EF">
      <w:pPr>
        <w:pStyle w:val="BodyText"/>
        <w:numPr>
          <w:ilvl w:val="1"/>
          <w:numId w:val="16"/>
        </w:numPr>
        <w:ind w:right="-810"/>
        <w:jc w:val="left"/>
      </w:pPr>
      <w:r>
        <w:t>Types of technical skills:</w:t>
      </w:r>
      <w:r>
        <w:br/>
      </w:r>
      <w:r>
        <w:br/>
      </w:r>
      <w:r>
        <w:br/>
      </w:r>
      <w:r>
        <w:br/>
      </w:r>
    </w:p>
    <w:p w:rsidR="00D137EF" w:rsidRPr="00A60A1F" w:rsidRDefault="00D137EF" w:rsidP="00D137EF">
      <w:pPr>
        <w:pStyle w:val="BodyText"/>
        <w:numPr>
          <w:ilvl w:val="1"/>
          <w:numId w:val="16"/>
        </w:numPr>
        <w:ind w:right="-810"/>
        <w:jc w:val="left"/>
      </w:pPr>
      <w:r>
        <w:t>Types of student skills:</w:t>
      </w:r>
    </w:p>
    <w:sectPr w:rsidR="00D137EF" w:rsidRPr="00A60A1F" w:rsidSect="00F868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800" w:bottom="1397" w:left="1800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DE" w:rsidRDefault="006E42DE">
      <w:r>
        <w:separator/>
      </w:r>
    </w:p>
  </w:endnote>
  <w:endnote w:type="continuationSeparator" w:id="0">
    <w:p w:rsidR="006E42DE" w:rsidRDefault="006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B0" w:rsidRDefault="00056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6AB0" w:rsidRDefault="00056AB0">
    <w:pPr>
      <w:pStyle w:val="Footer"/>
    </w:pPr>
  </w:p>
  <w:p w:rsidR="00056AB0" w:rsidRDefault="00056A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B0" w:rsidRDefault="00056AB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2636">
      <w:rPr>
        <w:noProof/>
      </w:rPr>
      <w:t>2</w:t>
    </w:r>
    <w:r>
      <w:fldChar w:fldCharType="end"/>
    </w:r>
    <w:r>
      <w:t xml:space="preserve"> of </w:t>
    </w:r>
    <w:fldSimple w:instr=" NUMPAGES ">
      <w:r w:rsidR="006E42D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B0" w:rsidRPr="00B87950" w:rsidRDefault="00056AB0" w:rsidP="00B87950">
    <w:pPr>
      <w:ind w:left="720"/>
      <w:rPr>
        <w:rFonts w:cs="Arial"/>
        <w:b/>
        <w:sz w:val="18"/>
      </w:rPr>
    </w:pPr>
    <w:r w:rsidRPr="00F07362">
      <w:rPr>
        <w:rStyle w:val="PageNumber"/>
        <w:rFonts w:cs="Arial"/>
        <w:b/>
      </w:rPr>
      <w:t>American Chemical Society</w:t>
    </w:r>
    <w:r w:rsidR="00FE2636">
      <w:rPr>
        <w:rStyle w:val="PageNumber"/>
        <w:rFonts w:cs="Arial"/>
        <w:b/>
      </w:rPr>
      <w:tab/>
    </w:r>
    <w:r w:rsidR="00FE2636">
      <w:rPr>
        <w:rStyle w:val="PageNumber"/>
        <w:rFonts w:cs="Arial"/>
        <w:b/>
      </w:rPr>
      <w:tab/>
    </w:r>
    <w:r w:rsidR="00FE2636">
      <w:rPr>
        <w:rStyle w:val="PageNumber"/>
        <w:rFonts w:cs="Arial"/>
        <w:b/>
      </w:rPr>
      <w:tab/>
    </w:r>
    <w:r w:rsidR="00FE2636">
      <w:rPr>
        <w:rStyle w:val="PageNumber"/>
        <w:rFonts w:cs="Arial"/>
        <w:b/>
      </w:rPr>
      <w:tab/>
    </w:r>
    <w:r w:rsidR="00FE2636">
      <w:rPr>
        <w:rStyle w:val="PageNumber"/>
        <w:rFonts w:cs="Arial"/>
        <w:b/>
      </w:rPr>
      <w:tab/>
    </w:r>
    <w:r w:rsidR="00FE2636">
      <w:rPr>
        <w:rStyle w:val="PageNumber"/>
        <w:rFonts w:cs="Arial"/>
        <w:b/>
      </w:rPr>
      <w:tab/>
    </w:r>
    <w:r w:rsidRPr="00F07362">
      <w:rPr>
        <w:rStyle w:val="PageNumber"/>
        <w:rFonts w:cs="Arial"/>
      </w:rPr>
      <w:t>www.acs.org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DE" w:rsidRDefault="006E42DE">
      <w:r>
        <w:separator/>
      </w:r>
    </w:p>
  </w:footnote>
  <w:footnote w:type="continuationSeparator" w:id="0">
    <w:p w:rsidR="006E42DE" w:rsidRDefault="006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B0" w:rsidRDefault="00056AB0" w:rsidP="00A60A1F">
    <w:pPr>
      <w:pStyle w:val="Header"/>
      <w:spacing w:after="0"/>
      <w:jc w:val="center"/>
      <w:rPr>
        <w:b/>
        <w:i/>
        <w:sz w:val="18"/>
      </w:rPr>
    </w:pPr>
  </w:p>
  <w:p w:rsidR="00056AB0" w:rsidRDefault="00056AB0" w:rsidP="00A60A1F">
    <w:pPr>
      <w:pStyle w:val="Header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56AB0" w:rsidTr="00FE2636">
      <w:trPr>
        <w:trHeight w:val="709"/>
      </w:trPr>
      <w:tc>
        <w:tcPr>
          <w:tcW w:w="3039" w:type="dxa"/>
        </w:tcPr>
        <w:p w:rsidR="00056AB0" w:rsidRDefault="00481373" w:rsidP="00FE2636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71500"/>
                <wp:effectExtent l="0" t="0" r="0" b="0"/>
                <wp:docPr id="1" name="Picture 1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7273" w:tblpY="1549"/>
      <w:tblW w:w="4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A6E" w:rsidRPr="00FE2636" w:rsidTr="000842D0">
      <w:trPr>
        <w:trHeight w:val="903"/>
      </w:trPr>
      <w:tc>
        <w:tcPr>
          <w:tcW w:w="4146" w:type="dxa"/>
        </w:tcPr>
        <w:p w:rsidR="006D00DD" w:rsidRDefault="006D00DD" w:rsidP="000842D0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</w:p>
        <w:p w:rsidR="006D00DD" w:rsidRDefault="006D00DD" w:rsidP="000842D0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</w:p>
        <w:p w:rsidR="00C94A6E" w:rsidRPr="00FE2636" w:rsidRDefault="006D00DD" w:rsidP="000842D0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>
            <w:rPr>
              <w:rFonts w:ascii="Arial Rounded MT Bold" w:hAnsi="Arial Rounded MT Bold"/>
              <w:szCs w:val="20"/>
            </w:rPr>
            <w:t xml:space="preserve">ACS Two-Year College Advisory Board </w:t>
          </w:r>
        </w:p>
      </w:tc>
    </w:tr>
  </w:tbl>
  <w:p w:rsidR="00056AB0" w:rsidRDefault="004813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" fillcolor="silver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aF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ucY&#10;KdJBiz5A0YhaS47y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CDGxaF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0437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0AB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E69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4A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0CE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A7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BA77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8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D6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730B2"/>
    <w:multiLevelType w:val="hybridMultilevel"/>
    <w:tmpl w:val="8D44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64B97"/>
    <w:multiLevelType w:val="hybridMultilevel"/>
    <w:tmpl w:val="2A3A6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81B64"/>
    <w:multiLevelType w:val="hybridMultilevel"/>
    <w:tmpl w:val="7A2415A0"/>
    <w:lvl w:ilvl="0" w:tplc="966C32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D344AB"/>
    <w:multiLevelType w:val="hybridMultilevel"/>
    <w:tmpl w:val="12440ADE"/>
    <w:lvl w:ilvl="0" w:tplc="3C1EDA02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DE"/>
    <w:rsid w:val="00050A8E"/>
    <w:rsid w:val="00056AB0"/>
    <w:rsid w:val="00072E7C"/>
    <w:rsid w:val="000842D0"/>
    <w:rsid w:val="00085384"/>
    <w:rsid w:val="000D5E8D"/>
    <w:rsid w:val="000E36A7"/>
    <w:rsid w:val="000E59F2"/>
    <w:rsid w:val="000F6C64"/>
    <w:rsid w:val="00147977"/>
    <w:rsid w:val="0015252B"/>
    <w:rsid w:val="00172AE7"/>
    <w:rsid w:val="00190817"/>
    <w:rsid w:val="001A461E"/>
    <w:rsid w:val="001E28AD"/>
    <w:rsid w:val="001E4804"/>
    <w:rsid w:val="002776C4"/>
    <w:rsid w:val="00327778"/>
    <w:rsid w:val="00336D6C"/>
    <w:rsid w:val="00386AA8"/>
    <w:rsid w:val="0039716A"/>
    <w:rsid w:val="003C40F2"/>
    <w:rsid w:val="003F7AC4"/>
    <w:rsid w:val="00401DD6"/>
    <w:rsid w:val="00443211"/>
    <w:rsid w:val="004515DF"/>
    <w:rsid w:val="00481373"/>
    <w:rsid w:val="00482AC6"/>
    <w:rsid w:val="00511354"/>
    <w:rsid w:val="005130C6"/>
    <w:rsid w:val="00586128"/>
    <w:rsid w:val="005A43C3"/>
    <w:rsid w:val="005D77D4"/>
    <w:rsid w:val="006055F1"/>
    <w:rsid w:val="00644C0D"/>
    <w:rsid w:val="00674FB6"/>
    <w:rsid w:val="006D00DD"/>
    <w:rsid w:val="006E42DE"/>
    <w:rsid w:val="006F2E3F"/>
    <w:rsid w:val="00702D36"/>
    <w:rsid w:val="00760D3D"/>
    <w:rsid w:val="0076459F"/>
    <w:rsid w:val="00767B54"/>
    <w:rsid w:val="007B65C2"/>
    <w:rsid w:val="007D60B3"/>
    <w:rsid w:val="007E7414"/>
    <w:rsid w:val="0080129A"/>
    <w:rsid w:val="00844FC9"/>
    <w:rsid w:val="008547FC"/>
    <w:rsid w:val="0087063A"/>
    <w:rsid w:val="008876C3"/>
    <w:rsid w:val="008A6EA3"/>
    <w:rsid w:val="008E2114"/>
    <w:rsid w:val="009257D9"/>
    <w:rsid w:val="00944336"/>
    <w:rsid w:val="0094516A"/>
    <w:rsid w:val="00956DDC"/>
    <w:rsid w:val="009D3317"/>
    <w:rsid w:val="009D4D0D"/>
    <w:rsid w:val="009E33DB"/>
    <w:rsid w:val="00A34406"/>
    <w:rsid w:val="00A51D95"/>
    <w:rsid w:val="00A60A1F"/>
    <w:rsid w:val="00A65530"/>
    <w:rsid w:val="00A92330"/>
    <w:rsid w:val="00AB49D3"/>
    <w:rsid w:val="00AB6C31"/>
    <w:rsid w:val="00AF1D22"/>
    <w:rsid w:val="00B1373E"/>
    <w:rsid w:val="00B1736A"/>
    <w:rsid w:val="00B17823"/>
    <w:rsid w:val="00B200B1"/>
    <w:rsid w:val="00B372A7"/>
    <w:rsid w:val="00B464E1"/>
    <w:rsid w:val="00B51E43"/>
    <w:rsid w:val="00B52E0B"/>
    <w:rsid w:val="00B810FF"/>
    <w:rsid w:val="00B87950"/>
    <w:rsid w:val="00BB3A1E"/>
    <w:rsid w:val="00BB7C4F"/>
    <w:rsid w:val="00BC41BC"/>
    <w:rsid w:val="00BC555C"/>
    <w:rsid w:val="00BF7181"/>
    <w:rsid w:val="00C20C9D"/>
    <w:rsid w:val="00C31F1A"/>
    <w:rsid w:val="00C35216"/>
    <w:rsid w:val="00C5251D"/>
    <w:rsid w:val="00C65938"/>
    <w:rsid w:val="00C73F29"/>
    <w:rsid w:val="00C7458E"/>
    <w:rsid w:val="00C764AA"/>
    <w:rsid w:val="00C94A6E"/>
    <w:rsid w:val="00C973FF"/>
    <w:rsid w:val="00CB33F8"/>
    <w:rsid w:val="00CB72E5"/>
    <w:rsid w:val="00CE6330"/>
    <w:rsid w:val="00CF1524"/>
    <w:rsid w:val="00D137EF"/>
    <w:rsid w:val="00D155DB"/>
    <w:rsid w:val="00D210F9"/>
    <w:rsid w:val="00D6616C"/>
    <w:rsid w:val="00D67D30"/>
    <w:rsid w:val="00D9577C"/>
    <w:rsid w:val="00DD76C8"/>
    <w:rsid w:val="00DE0A35"/>
    <w:rsid w:val="00DE12E0"/>
    <w:rsid w:val="00DE6117"/>
    <w:rsid w:val="00DE7891"/>
    <w:rsid w:val="00DF240D"/>
    <w:rsid w:val="00E277AF"/>
    <w:rsid w:val="00E306AB"/>
    <w:rsid w:val="00E43FC8"/>
    <w:rsid w:val="00E743D4"/>
    <w:rsid w:val="00EB0617"/>
    <w:rsid w:val="00EC337E"/>
    <w:rsid w:val="00F13DB4"/>
    <w:rsid w:val="00F16A0C"/>
    <w:rsid w:val="00F27C73"/>
    <w:rsid w:val="00F37744"/>
    <w:rsid w:val="00F47FE0"/>
    <w:rsid w:val="00F50758"/>
    <w:rsid w:val="00F8689D"/>
    <w:rsid w:val="00FA1EFC"/>
    <w:rsid w:val="00FA74FA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5075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basedOn w:val="DefaultParagraphFont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basedOn w:val="DefaultParagraphFont"/>
    <w:link w:val="NormalSanSerif"/>
    <w:rsid w:val="00C31F1A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14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7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075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50758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54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50758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50758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54A6"/>
      <w:sz w:val="28"/>
      <w:szCs w:val="20"/>
    </w:rPr>
  </w:style>
  <w:style w:type="paragraph" w:customStyle="1" w:styleId="ACSbrandheading4">
    <w:name w:val="ACS brand heading 4"/>
    <w:basedOn w:val="Normal"/>
    <w:qFormat/>
    <w:rsid w:val="00F50758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50758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CS brand normal"/>
    <w:qFormat/>
    <w:rsid w:val="00F5075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28AD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D3317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Serif">
    <w:name w:val="Normal San Serif"/>
    <w:basedOn w:val="Normal"/>
    <w:link w:val="NormalSanSerifChar"/>
    <w:rsid w:val="00B810FF"/>
    <w:pPr>
      <w:spacing w:before="60" w:after="60"/>
    </w:pPr>
    <w:rPr>
      <w:szCs w:val="20"/>
    </w:rPr>
  </w:style>
  <w:style w:type="paragraph" w:customStyle="1" w:styleId="NormalSerif">
    <w:name w:val="Normal Serif"/>
    <w:basedOn w:val="Normal"/>
    <w:rsid w:val="00336D6C"/>
    <w:pPr>
      <w:spacing w:before="60" w:after="60"/>
    </w:pPr>
    <w:rPr>
      <w:rFonts w:ascii="Calisto MT" w:hAnsi="Calisto MT"/>
      <w:szCs w:val="20"/>
    </w:rPr>
  </w:style>
  <w:style w:type="paragraph" w:customStyle="1" w:styleId="Heading1SanSerif">
    <w:name w:val="Heading 1 San Serif"/>
    <w:basedOn w:val="Normal"/>
    <w:rsid w:val="004515DF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paragraph" w:customStyle="1" w:styleId="Heading2SanSerif">
    <w:name w:val="Heading 2 San Serif"/>
    <w:basedOn w:val="Normal"/>
    <w:rsid w:val="004515DF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SanSerif">
    <w:name w:val="Heading 3 San Serif"/>
    <w:basedOn w:val="Heading2SanSerif"/>
    <w:rsid w:val="004515DF"/>
    <w:pPr>
      <w:spacing w:after="0"/>
      <w:jc w:val="left"/>
    </w:pPr>
    <w:rPr>
      <w:sz w:val="28"/>
    </w:rPr>
  </w:style>
  <w:style w:type="paragraph" w:customStyle="1" w:styleId="Heading4SanSerif">
    <w:name w:val="Heading 4 San Serif"/>
    <w:basedOn w:val="Normal"/>
    <w:link w:val="Heading4SanSerifChar"/>
    <w:rsid w:val="00511354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94516A"/>
    <w:pPr>
      <w:spacing w:before="0"/>
    </w:pPr>
    <w:rPr>
      <w:i/>
      <w:sz w:val="24"/>
      <w:lang w:val="en"/>
    </w:rPr>
  </w:style>
  <w:style w:type="table" w:styleId="TableGrid">
    <w:name w:val="Table Grid"/>
    <w:basedOn w:val="TableNormal"/>
    <w:rsid w:val="00B52E0B"/>
    <w:pPr>
      <w:tabs>
        <w:tab w:val="left" w:pos="5580"/>
      </w:tabs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tepath">
    <w:name w:val="Site path"/>
    <w:basedOn w:val="Normal"/>
    <w:rsid w:val="00956DDC"/>
    <w:rPr>
      <w:rFonts w:ascii="Trebuchet MS" w:eastAsia="Times" w:hAnsi="Trebuchet MS"/>
      <w:color w:val="0000FF"/>
      <w:sz w:val="18"/>
      <w:szCs w:val="20"/>
      <w:lang w:val="en"/>
    </w:rPr>
  </w:style>
  <w:style w:type="paragraph" w:styleId="Footer">
    <w:name w:val="footer"/>
    <w:basedOn w:val="Normal"/>
    <w:rsid w:val="00B52E0B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paragraph" w:customStyle="1" w:styleId="Listoutlinebullet1">
    <w:name w:val="List outline bullet 1"/>
    <w:basedOn w:val="NormalSanSerif"/>
    <w:rsid w:val="00DE12E0"/>
    <w:pPr>
      <w:numPr>
        <w:numId w:val="2"/>
      </w:numPr>
      <w:spacing w:before="120"/>
    </w:pPr>
    <w:rPr>
      <w:rFonts w:cs="Arial"/>
    </w:rPr>
  </w:style>
  <w:style w:type="paragraph" w:customStyle="1" w:styleId="Heading1CTPAS">
    <w:name w:val="Heading 1 CTPAS"/>
    <w:basedOn w:val="Heading1"/>
    <w:rsid w:val="001E28AD"/>
    <w:pPr>
      <w:jc w:val="center"/>
    </w:pPr>
  </w:style>
  <w:style w:type="paragraph" w:customStyle="1" w:styleId="Heading2CTPAS">
    <w:name w:val="Heading 2 CTPAS"/>
    <w:basedOn w:val="Heading2"/>
    <w:rsid w:val="001E28AD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4brand">
    <w:name w:val="Heading 4 brand"/>
    <w:basedOn w:val="Normal"/>
    <w:rsid w:val="00A34406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3brand">
    <w:name w:val="Heading 3 brand"/>
    <w:basedOn w:val="Normal"/>
    <w:rsid w:val="00DE7891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2brand">
    <w:name w:val="Heading 2 brand"/>
    <w:basedOn w:val="Normal"/>
    <w:rsid w:val="00DE7891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1brand">
    <w:name w:val="Heading 1 brand"/>
    <w:basedOn w:val="Heading1"/>
    <w:rsid w:val="00DE7891"/>
    <w:pPr>
      <w:jc w:val="center"/>
    </w:pPr>
    <w:rPr>
      <w:rFonts w:ascii="Arial Rounded MT Bold" w:hAnsi="Arial Rounded MT Bold"/>
      <w:color w:val="0054A6"/>
    </w:rPr>
  </w:style>
  <w:style w:type="paragraph" w:customStyle="1" w:styleId="Formtablelabel1">
    <w:name w:val="Form table label 1"/>
    <w:basedOn w:val="NormalSanSerif"/>
    <w:rsid w:val="00F37744"/>
    <w:pPr>
      <w:spacing w:before="0"/>
      <w:jc w:val="right"/>
    </w:pPr>
    <w:rPr>
      <w:b/>
    </w:rPr>
  </w:style>
  <w:style w:type="paragraph" w:customStyle="1" w:styleId="TableFiller">
    <w:name w:val="Table Filler"/>
    <w:basedOn w:val="NormalSanSerif"/>
    <w:rsid w:val="00F37744"/>
    <w:pPr>
      <w:spacing w:before="0"/>
    </w:pPr>
    <w:rPr>
      <w:rFonts w:cs="Arial"/>
    </w:rPr>
  </w:style>
  <w:style w:type="paragraph" w:styleId="BodyText">
    <w:name w:val="Body Text"/>
    <w:basedOn w:val="Normal"/>
    <w:rsid w:val="00F8689D"/>
    <w:pPr>
      <w:jc w:val="both"/>
    </w:pPr>
    <w:rPr>
      <w:spacing w:val="-5"/>
      <w:szCs w:val="20"/>
    </w:rPr>
  </w:style>
  <w:style w:type="paragraph" w:styleId="Header">
    <w:name w:val="header"/>
    <w:basedOn w:val="Normal"/>
    <w:rsid w:val="00C31F1A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Cs w:val="20"/>
    </w:rPr>
  </w:style>
  <w:style w:type="character" w:styleId="PageNumber">
    <w:name w:val="page number"/>
    <w:rsid w:val="00C31F1A"/>
    <w:rPr>
      <w:sz w:val="18"/>
    </w:rPr>
  </w:style>
  <w:style w:type="character" w:customStyle="1" w:styleId="Heading4SanSerifChar">
    <w:name w:val="Heading 4 San Serif Char"/>
    <w:basedOn w:val="DefaultParagraphFont"/>
    <w:link w:val="Heading4SanSerif"/>
    <w:rsid w:val="00C31F1A"/>
    <w:rPr>
      <w:rFonts w:ascii="Calisto MT" w:hAnsi="Calisto MT"/>
      <w:b/>
      <w:i/>
      <w:sz w:val="24"/>
      <w:szCs w:val="24"/>
      <w:lang w:val="en-US" w:eastAsia="en-US" w:bidi="ar-SA"/>
    </w:rPr>
  </w:style>
  <w:style w:type="character" w:customStyle="1" w:styleId="NormalSanSerifChar">
    <w:name w:val="Normal San Serif Char"/>
    <w:basedOn w:val="DefaultParagraphFont"/>
    <w:link w:val="NormalSanSerif"/>
    <w:rsid w:val="00C31F1A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14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7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5075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ACSbrandheading1">
    <w:name w:val="ACS brand heading 1"/>
    <w:basedOn w:val="Heading3"/>
    <w:qFormat/>
    <w:rsid w:val="00F50758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54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F50758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F50758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54A6"/>
      <w:sz w:val="28"/>
      <w:szCs w:val="20"/>
    </w:rPr>
  </w:style>
  <w:style w:type="paragraph" w:customStyle="1" w:styleId="ACSbrandheading4">
    <w:name w:val="ACS brand heading 4"/>
    <w:basedOn w:val="Normal"/>
    <w:qFormat/>
    <w:rsid w:val="00F50758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F50758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97\Desktop\Templates\O2010%20templates\OTYC%20report%20cover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OTYC report cover BW</Template>
  <TotalTime>54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ACS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Blake Aronson</dc:creator>
  <cp:lastModifiedBy>Blake Aronson</cp:lastModifiedBy>
  <cp:revision>5</cp:revision>
  <cp:lastPrinted>2011-06-20T13:58:00Z</cp:lastPrinted>
  <dcterms:created xsi:type="dcterms:W3CDTF">2013-08-14T15:55:00Z</dcterms:created>
  <dcterms:modified xsi:type="dcterms:W3CDTF">2013-09-24T14:44:00Z</dcterms:modified>
</cp:coreProperties>
</file>