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0812" w14:textId="77777777" w:rsidR="00B821F3" w:rsidRDefault="00B821F3" w:rsidP="00B821F3">
      <w:pPr>
        <w:rPr>
          <w:rFonts w:ascii="Calibri" w:hAnsi="Calibri" w:cs="Calibri"/>
          <w:b/>
          <w:sz w:val="28"/>
          <w:szCs w:val="28"/>
        </w:rPr>
      </w:pPr>
      <w:r>
        <w:rPr>
          <w:rFonts w:ascii="Calibri" w:hAnsi="Calibri" w:cs="Calibri"/>
          <w:b/>
          <w:sz w:val="28"/>
          <w:szCs w:val="28"/>
        </w:rPr>
        <w:t>Activity Sheet Answers</w:t>
      </w:r>
    </w:p>
    <w:p w14:paraId="637E9E09" w14:textId="568D1628" w:rsidR="00B821F3" w:rsidRDefault="00B821F3" w:rsidP="00B821F3">
      <w:pPr>
        <w:spacing w:before="240"/>
        <w:rPr>
          <w:rFonts w:ascii="Calibri" w:hAnsi="Calibri" w:cs="Calibri"/>
          <w:b/>
          <w:sz w:val="28"/>
          <w:szCs w:val="28"/>
        </w:rPr>
      </w:pPr>
      <w:r>
        <w:rPr>
          <w:rFonts w:ascii="Calibri" w:hAnsi="Calibri" w:cs="Calibri"/>
          <w:b/>
          <w:sz w:val="28"/>
          <w:szCs w:val="28"/>
        </w:rPr>
        <w:t>Chapter 3, Lesson 2</w:t>
      </w:r>
    </w:p>
    <w:p w14:paraId="0B81B715" w14:textId="3E99D82F" w:rsidR="00B821F3" w:rsidRDefault="00B821F3" w:rsidP="00B821F3">
      <w:pPr>
        <w:rPr>
          <w:rFonts w:ascii="Calibri" w:hAnsi="Calibri" w:cs="Calibri"/>
          <w:b/>
          <w:sz w:val="28"/>
          <w:szCs w:val="28"/>
        </w:rPr>
      </w:pPr>
      <w:r w:rsidRPr="00B821F3">
        <w:rPr>
          <w:rFonts w:ascii="Calibri" w:hAnsi="Calibri" w:cs="Calibri"/>
          <w:b/>
          <w:sz w:val="28"/>
          <w:szCs w:val="28"/>
        </w:rPr>
        <w:t>Finding Volume—The Water Displacement Method</w:t>
      </w:r>
    </w:p>
    <w:p w14:paraId="34CC652B" w14:textId="6E068A55" w:rsidR="008A52F1" w:rsidRDefault="008A52F1" w:rsidP="008A52F1">
      <w:pPr>
        <w:pStyle w:val="ListParagraph"/>
        <w:spacing w:before="120"/>
        <w:ind w:left="0"/>
        <w:rPr>
          <w:rFonts w:asciiTheme="minorHAnsi" w:hAnsiTheme="minorHAnsi" w:cstheme="minorHAnsi"/>
          <w:sz w:val="28"/>
          <w:szCs w:val="28"/>
        </w:rPr>
      </w:pPr>
    </w:p>
    <w:p w14:paraId="0BF5DC9D" w14:textId="3FB7BC36" w:rsidR="00B821F3" w:rsidRPr="00B821F3" w:rsidRDefault="00B821F3" w:rsidP="008A52F1">
      <w:pPr>
        <w:pStyle w:val="ListParagraph"/>
        <w:spacing w:before="120"/>
        <w:ind w:left="0"/>
        <w:rPr>
          <w:rFonts w:asciiTheme="minorHAnsi" w:hAnsiTheme="minorHAnsi" w:cstheme="minorHAnsi"/>
          <w:b/>
          <w:bCs/>
          <w:i/>
          <w:iCs/>
          <w:sz w:val="32"/>
          <w:szCs w:val="32"/>
        </w:rPr>
      </w:pPr>
      <w:r w:rsidRPr="00B821F3">
        <w:rPr>
          <w:rFonts w:asciiTheme="minorHAnsi" w:hAnsiTheme="minorHAnsi" w:cstheme="minorHAnsi"/>
          <w:b/>
          <w:bCs/>
          <w:i/>
          <w:iCs/>
          <w:sz w:val="32"/>
          <w:szCs w:val="32"/>
        </w:rPr>
        <w:t>DEMONSTRATION</w:t>
      </w:r>
    </w:p>
    <w:p w14:paraId="06BC4AB9" w14:textId="77777777" w:rsidR="00B821F3" w:rsidRPr="00B821F3" w:rsidRDefault="00B821F3" w:rsidP="008A52F1">
      <w:pPr>
        <w:pStyle w:val="ListParagraph"/>
        <w:spacing w:before="120"/>
        <w:ind w:left="0"/>
        <w:rPr>
          <w:rFonts w:asciiTheme="minorHAnsi" w:hAnsiTheme="minorHAnsi" w:cstheme="minorHAnsi"/>
          <w:sz w:val="28"/>
          <w:szCs w:val="28"/>
        </w:rPr>
      </w:pPr>
    </w:p>
    <w:p w14:paraId="0F43CF65" w14:textId="3B3B10D5" w:rsidR="00B821F3" w:rsidRPr="00B821F3" w:rsidRDefault="00B821F3" w:rsidP="00B821F3">
      <w:pPr>
        <w:pStyle w:val="ListParagraph"/>
        <w:numPr>
          <w:ilvl w:val="0"/>
          <w:numId w:val="9"/>
        </w:numPr>
        <w:rPr>
          <w:rFonts w:asciiTheme="minorHAnsi" w:hAnsiTheme="minorHAnsi" w:cstheme="minorHAnsi"/>
          <w:sz w:val="28"/>
          <w:szCs w:val="28"/>
        </w:rPr>
      </w:pPr>
      <w:r w:rsidRPr="00B821F3">
        <w:rPr>
          <w:rFonts w:asciiTheme="minorHAnsi" w:hAnsiTheme="minorHAnsi" w:cstheme="minorHAnsi"/>
          <w:sz w:val="28"/>
          <w:szCs w:val="28"/>
        </w:rPr>
        <w:t>Predict the densities of each sample by writing a phrase from the box on the line next to each sample.</w:t>
      </w:r>
    </w:p>
    <w:p w14:paraId="2051E1DD" w14:textId="5A715A69" w:rsidR="008A52F1" w:rsidRPr="00B821F3" w:rsidRDefault="00953242" w:rsidP="00B821F3">
      <w:pPr>
        <w:pStyle w:val="ListParagraph"/>
        <w:spacing w:before="120"/>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62336" behindDoc="0" locked="0" layoutInCell="1" allowOverlap="1" wp14:anchorId="49A65F70" wp14:editId="36802B00">
                <wp:simplePos x="0" y="0"/>
                <wp:positionH relativeFrom="column">
                  <wp:posOffset>533400</wp:posOffset>
                </wp:positionH>
                <wp:positionV relativeFrom="paragraph">
                  <wp:posOffset>53975</wp:posOffset>
                </wp:positionV>
                <wp:extent cx="2781300" cy="1590675"/>
                <wp:effectExtent l="0" t="0" r="0" b="9525"/>
                <wp:wrapNone/>
                <wp:docPr id="1" name="Group 1"/>
                <wp:cNvGraphicFramePr/>
                <a:graphic xmlns:a="http://schemas.openxmlformats.org/drawingml/2006/main">
                  <a:graphicData uri="http://schemas.microsoft.com/office/word/2010/wordprocessingGroup">
                    <wpg:wgp>
                      <wpg:cNvGrpSpPr/>
                      <wpg:grpSpPr>
                        <a:xfrm>
                          <a:off x="0" y="0"/>
                          <a:ext cx="2781300" cy="1590675"/>
                          <a:chOff x="0" y="0"/>
                          <a:chExt cx="2762250" cy="1609090"/>
                        </a:xfrm>
                      </wpg:grpSpPr>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6675" y="0"/>
                            <a:ext cx="2551430" cy="1278255"/>
                          </a:xfrm>
                          <a:prstGeom prst="rect">
                            <a:avLst/>
                          </a:prstGeom>
                          <a:noFill/>
                        </pic:spPr>
                      </pic:pic>
                      <wps:wsp>
                        <wps:cNvPr id="6" name="Text Box 6"/>
                        <wps:cNvSpPr txBox="1">
                          <a:spLocks noChangeArrowheads="1"/>
                        </wps:cNvSpPr>
                        <wps:spPr bwMode="auto">
                          <a:xfrm>
                            <a:off x="0" y="1304925"/>
                            <a:ext cx="102870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97A4A" w14:textId="77777777" w:rsidR="008A52F1" w:rsidRPr="00953242" w:rsidRDefault="008A52F1" w:rsidP="008A52F1">
                              <w:pPr>
                                <w:rPr>
                                  <w:rFonts w:asciiTheme="minorHAnsi" w:hAnsiTheme="minorHAnsi" w:cstheme="minorHAnsi"/>
                                  <w:color w:val="FF0000"/>
                                </w:rPr>
                              </w:pPr>
                              <w:r w:rsidRPr="00953242">
                                <w:rPr>
                                  <w:rFonts w:asciiTheme="minorHAnsi" w:hAnsiTheme="minorHAnsi" w:cstheme="minorHAnsi"/>
                                  <w:color w:val="FF0000"/>
                                </w:rPr>
                                <w:t>Least dense</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828675" y="1314450"/>
                            <a:ext cx="114300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1A261" w14:textId="77777777" w:rsidR="008A52F1" w:rsidRPr="00953242" w:rsidRDefault="008A52F1" w:rsidP="008A52F1">
                              <w:pPr>
                                <w:rPr>
                                  <w:rFonts w:asciiTheme="minorHAnsi" w:hAnsiTheme="minorHAnsi" w:cstheme="minorHAnsi"/>
                                  <w:color w:val="FF0000"/>
                                </w:rPr>
                              </w:pPr>
                              <w:r w:rsidRPr="00953242">
                                <w:rPr>
                                  <w:rFonts w:asciiTheme="minorHAnsi" w:hAnsiTheme="minorHAnsi" w:cstheme="minorHAnsi"/>
                                  <w:color w:val="FF0000"/>
                                </w:rPr>
                                <w:t>Medium dense</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847850" y="1314450"/>
                            <a:ext cx="91440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C0F79" w14:textId="77777777" w:rsidR="008A52F1" w:rsidRPr="00953242" w:rsidRDefault="008A52F1" w:rsidP="008A52F1">
                              <w:pPr>
                                <w:rPr>
                                  <w:rFonts w:asciiTheme="minorHAnsi" w:hAnsiTheme="minorHAnsi" w:cstheme="minorHAnsi"/>
                                  <w:color w:val="FF0000"/>
                                </w:rPr>
                              </w:pPr>
                              <w:r w:rsidRPr="00953242">
                                <w:rPr>
                                  <w:rFonts w:asciiTheme="minorHAnsi" w:hAnsiTheme="minorHAnsi" w:cstheme="minorHAnsi"/>
                                  <w:color w:val="FF0000"/>
                                </w:rPr>
                                <w:t>Most dense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A65F70" id="Group 1" o:spid="_x0000_s1026" style="position:absolute;left:0;text-align:left;margin-left:42pt;margin-top:4.25pt;width:219pt;height:125.25pt;z-index:251662336;mso-width-relative:margin;mso-height-relative:margin" coordsize="27622,16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666;width:25515;height:12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6" o:spid="_x0000_s1028" type="#_x0000_t202" style="position:absolute;top:13049;width:1028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4997A4A" w14:textId="77777777" w:rsidR="008A52F1" w:rsidRPr="00953242" w:rsidRDefault="008A52F1" w:rsidP="008A52F1">
                        <w:pPr>
                          <w:rPr>
                            <w:rFonts w:asciiTheme="minorHAnsi" w:hAnsiTheme="minorHAnsi" w:cstheme="minorHAnsi"/>
                            <w:color w:val="FF0000"/>
                          </w:rPr>
                        </w:pPr>
                        <w:r w:rsidRPr="00953242">
                          <w:rPr>
                            <w:rFonts w:asciiTheme="minorHAnsi" w:hAnsiTheme="minorHAnsi" w:cstheme="minorHAnsi"/>
                            <w:color w:val="FF0000"/>
                          </w:rPr>
                          <w:t>Least dense</w:t>
                        </w:r>
                      </w:p>
                    </w:txbxContent>
                  </v:textbox>
                </v:shape>
                <v:shape id="Text Box 7" o:spid="_x0000_s1029" type="#_x0000_t202" style="position:absolute;left:8286;top:13144;width:11430;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161A261" w14:textId="77777777" w:rsidR="008A52F1" w:rsidRPr="00953242" w:rsidRDefault="008A52F1" w:rsidP="008A52F1">
                        <w:pPr>
                          <w:rPr>
                            <w:rFonts w:asciiTheme="minorHAnsi" w:hAnsiTheme="minorHAnsi" w:cstheme="minorHAnsi"/>
                            <w:color w:val="FF0000"/>
                          </w:rPr>
                        </w:pPr>
                        <w:r w:rsidRPr="00953242">
                          <w:rPr>
                            <w:rFonts w:asciiTheme="minorHAnsi" w:hAnsiTheme="minorHAnsi" w:cstheme="minorHAnsi"/>
                            <w:color w:val="FF0000"/>
                          </w:rPr>
                          <w:t>Medium dense</w:t>
                        </w:r>
                      </w:p>
                    </w:txbxContent>
                  </v:textbox>
                </v:shape>
                <v:shape id="Text Box 8" o:spid="_x0000_s1030" type="#_x0000_t202" style="position:absolute;left:18478;top:13144;width:9144;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62C0F79" w14:textId="77777777" w:rsidR="008A52F1" w:rsidRPr="00953242" w:rsidRDefault="008A52F1" w:rsidP="008A52F1">
                        <w:pPr>
                          <w:rPr>
                            <w:rFonts w:asciiTheme="minorHAnsi" w:hAnsiTheme="minorHAnsi" w:cstheme="minorHAnsi"/>
                            <w:color w:val="FF0000"/>
                          </w:rPr>
                        </w:pPr>
                        <w:r w:rsidRPr="00953242">
                          <w:rPr>
                            <w:rFonts w:asciiTheme="minorHAnsi" w:hAnsiTheme="minorHAnsi" w:cstheme="minorHAnsi"/>
                            <w:color w:val="FF0000"/>
                          </w:rPr>
                          <w:t>Most dense</w:t>
                        </w:r>
                      </w:p>
                    </w:txbxContent>
                  </v:textbox>
                </v:shape>
              </v:group>
            </w:pict>
          </mc:Fallback>
        </mc:AlternateContent>
      </w:r>
    </w:p>
    <w:p w14:paraId="00529A74" w14:textId="7B029A15" w:rsidR="008A52F1" w:rsidRPr="00B821F3" w:rsidRDefault="008A52F1" w:rsidP="00B821F3">
      <w:pPr>
        <w:pStyle w:val="ListParagraph"/>
        <w:spacing w:before="120"/>
        <w:ind w:left="360"/>
        <w:rPr>
          <w:rFonts w:asciiTheme="minorHAnsi" w:hAnsiTheme="minorHAnsi" w:cstheme="minorHAnsi"/>
          <w:sz w:val="28"/>
          <w:szCs w:val="28"/>
        </w:rPr>
      </w:pPr>
      <w:r w:rsidRPr="00B821F3">
        <w:rPr>
          <w:rFonts w:asciiTheme="minorHAnsi" w:hAnsiTheme="minorHAnsi" w:cstheme="minorHAnsi"/>
          <w:sz w:val="28"/>
          <w:szCs w:val="28"/>
        </w:rPr>
        <w:br/>
      </w:r>
      <w:r w:rsidRPr="00B821F3">
        <w:rPr>
          <w:rFonts w:asciiTheme="minorHAnsi" w:hAnsiTheme="minorHAnsi" w:cstheme="minorHAnsi"/>
          <w:sz w:val="28"/>
          <w:szCs w:val="28"/>
        </w:rPr>
        <w:br/>
      </w:r>
      <w:r w:rsidRPr="00B821F3">
        <w:rPr>
          <w:rFonts w:asciiTheme="minorHAnsi" w:hAnsiTheme="minorHAnsi" w:cstheme="minorHAnsi"/>
          <w:sz w:val="28"/>
          <w:szCs w:val="28"/>
        </w:rPr>
        <w:br/>
      </w:r>
      <w:r w:rsidRPr="00B821F3">
        <w:rPr>
          <w:rFonts w:asciiTheme="minorHAnsi" w:hAnsiTheme="minorHAnsi" w:cstheme="minorHAnsi"/>
          <w:sz w:val="28"/>
          <w:szCs w:val="28"/>
        </w:rPr>
        <w:br/>
      </w:r>
      <w:r w:rsidRPr="00B821F3">
        <w:rPr>
          <w:rFonts w:asciiTheme="minorHAnsi" w:hAnsiTheme="minorHAnsi" w:cstheme="minorHAnsi"/>
          <w:sz w:val="28"/>
          <w:szCs w:val="28"/>
        </w:rPr>
        <w:br/>
      </w:r>
      <w:r w:rsidRPr="00B821F3">
        <w:rPr>
          <w:rFonts w:asciiTheme="minorHAnsi" w:hAnsiTheme="minorHAnsi" w:cstheme="minorHAnsi"/>
          <w:sz w:val="28"/>
          <w:szCs w:val="28"/>
        </w:rPr>
        <w:br/>
      </w:r>
    </w:p>
    <w:p w14:paraId="01C5E5EB" w14:textId="5BB78A41" w:rsidR="00B821F3" w:rsidRDefault="00B821F3" w:rsidP="00B821F3">
      <w:pPr>
        <w:pStyle w:val="ListParagraph"/>
        <w:numPr>
          <w:ilvl w:val="0"/>
          <w:numId w:val="9"/>
        </w:numPr>
        <w:spacing w:before="120"/>
        <w:rPr>
          <w:rFonts w:asciiTheme="minorHAnsi" w:hAnsiTheme="minorHAnsi" w:cstheme="minorHAnsi"/>
          <w:sz w:val="28"/>
          <w:szCs w:val="28"/>
        </w:rPr>
      </w:pPr>
      <w:r w:rsidRPr="00B821F3">
        <w:rPr>
          <w:rFonts w:asciiTheme="minorHAnsi" w:hAnsiTheme="minorHAnsi" w:cstheme="minorHAnsi"/>
          <w:sz w:val="28"/>
          <w:szCs w:val="28"/>
        </w:rPr>
        <w:t>Explain why you think each rod is either the most, medium, or least dense.</w:t>
      </w:r>
    </w:p>
    <w:p w14:paraId="7BFC0C55" w14:textId="51126507" w:rsidR="008A52F1" w:rsidRPr="00B821F3" w:rsidRDefault="008A52F1" w:rsidP="00B821F3">
      <w:pPr>
        <w:pStyle w:val="ListParagraph"/>
        <w:spacing w:before="120"/>
        <w:rPr>
          <w:rFonts w:asciiTheme="minorHAnsi" w:hAnsiTheme="minorHAnsi" w:cstheme="minorHAnsi"/>
          <w:color w:val="FF0000"/>
          <w:sz w:val="28"/>
          <w:szCs w:val="28"/>
        </w:rPr>
      </w:pPr>
      <w:r w:rsidRPr="00B821F3">
        <w:rPr>
          <w:rFonts w:asciiTheme="minorHAnsi" w:hAnsiTheme="minorHAnsi" w:cstheme="minorHAnsi"/>
          <w:color w:val="FF0000"/>
          <w:sz w:val="28"/>
          <w:szCs w:val="28"/>
        </w:rPr>
        <w:t xml:space="preserve">If all the masses are the same, then the largest rod must have the </w:t>
      </w:r>
      <w:r w:rsidR="007341E0">
        <w:rPr>
          <w:rFonts w:asciiTheme="minorHAnsi" w:hAnsiTheme="minorHAnsi" w:cstheme="minorHAnsi"/>
          <w:i/>
          <w:color w:val="FF0000"/>
          <w:sz w:val="28"/>
          <w:szCs w:val="28"/>
        </w:rPr>
        <w:t xml:space="preserve">lowest </w:t>
      </w:r>
      <w:r w:rsidRPr="00B821F3">
        <w:rPr>
          <w:rFonts w:asciiTheme="minorHAnsi" w:hAnsiTheme="minorHAnsi" w:cstheme="minorHAnsi"/>
          <w:color w:val="FF0000"/>
          <w:sz w:val="28"/>
          <w:szCs w:val="28"/>
        </w:rPr>
        <w:t xml:space="preserve">density.  Since D=m/v, the larger the value for Volume in the denominator of the equation, the smaller the calculated value of Density will be.  </w:t>
      </w:r>
      <w:r w:rsidRPr="00B821F3">
        <w:rPr>
          <w:rFonts w:asciiTheme="minorHAnsi" w:hAnsiTheme="minorHAnsi" w:cstheme="minorHAnsi"/>
          <w:color w:val="FF0000"/>
          <w:sz w:val="28"/>
          <w:szCs w:val="28"/>
        </w:rPr>
        <w:br/>
      </w:r>
      <w:r w:rsidRPr="00B821F3">
        <w:rPr>
          <w:rFonts w:asciiTheme="minorHAnsi" w:hAnsiTheme="minorHAnsi" w:cstheme="minorHAnsi"/>
          <w:color w:val="FF0000"/>
          <w:sz w:val="28"/>
          <w:szCs w:val="28"/>
        </w:rPr>
        <w:br/>
        <w:t>Conversely, the smallest rod must be the densest</w:t>
      </w:r>
      <w:r w:rsidR="00AA3723">
        <w:rPr>
          <w:rFonts w:asciiTheme="minorHAnsi" w:hAnsiTheme="minorHAnsi" w:cstheme="minorHAnsi"/>
          <w:color w:val="FF0000"/>
          <w:sz w:val="28"/>
          <w:szCs w:val="28"/>
        </w:rPr>
        <w:t xml:space="preserve"> </w:t>
      </w:r>
      <w:r w:rsidRPr="00B821F3">
        <w:rPr>
          <w:rFonts w:asciiTheme="minorHAnsi" w:hAnsiTheme="minorHAnsi" w:cstheme="minorHAnsi"/>
          <w:color w:val="FF0000"/>
          <w:sz w:val="28"/>
          <w:szCs w:val="28"/>
        </w:rPr>
        <w:t xml:space="preserve">because its value for volume is the smallest.  With a small value for V in the denominator, the value for density goes up.  </w:t>
      </w:r>
      <w:proofErr w:type="gramStart"/>
      <w:r w:rsidRPr="00B821F3">
        <w:rPr>
          <w:rFonts w:asciiTheme="minorHAnsi" w:hAnsiTheme="minorHAnsi" w:cstheme="minorHAnsi"/>
          <w:color w:val="FF0000"/>
          <w:sz w:val="28"/>
          <w:szCs w:val="28"/>
        </w:rPr>
        <w:t>So</w:t>
      </w:r>
      <w:proofErr w:type="gramEnd"/>
      <w:r w:rsidRPr="00B821F3">
        <w:rPr>
          <w:rFonts w:asciiTheme="minorHAnsi" w:hAnsiTheme="minorHAnsi" w:cstheme="minorHAnsi"/>
          <w:color w:val="FF0000"/>
          <w:sz w:val="28"/>
          <w:szCs w:val="28"/>
        </w:rPr>
        <w:t xml:space="preserve"> the smallest rod must be most dense.  By the same logic, the medium sized rod should be somewhere between the smallest and largest rod in overall density.</w:t>
      </w:r>
      <w:r w:rsidRPr="00B821F3">
        <w:rPr>
          <w:rFonts w:asciiTheme="minorHAnsi" w:hAnsiTheme="minorHAnsi" w:cstheme="minorHAnsi"/>
          <w:color w:val="FF0000"/>
          <w:sz w:val="28"/>
          <w:szCs w:val="28"/>
        </w:rPr>
        <w:br/>
      </w:r>
      <w:r w:rsidRPr="00B821F3">
        <w:rPr>
          <w:rFonts w:asciiTheme="minorHAnsi" w:hAnsiTheme="minorHAnsi" w:cstheme="minorHAnsi"/>
          <w:color w:val="FF0000"/>
          <w:sz w:val="28"/>
          <w:szCs w:val="28"/>
        </w:rPr>
        <w:br/>
        <w:t xml:space="preserve">Looking at it a different way, if you have two different objects, one clearly larger in volume than the other, but you know they have the same mass, the only way that can be possible is if the small volume object is </w:t>
      </w:r>
      <w:proofErr w:type="gramStart"/>
      <w:r w:rsidRPr="00B821F3">
        <w:rPr>
          <w:rFonts w:asciiTheme="minorHAnsi" w:hAnsiTheme="minorHAnsi" w:cstheme="minorHAnsi"/>
          <w:color w:val="FF0000"/>
          <w:sz w:val="28"/>
          <w:szCs w:val="28"/>
        </w:rPr>
        <w:t>more dense</w:t>
      </w:r>
      <w:proofErr w:type="gramEnd"/>
      <w:r w:rsidRPr="00B821F3">
        <w:rPr>
          <w:rFonts w:asciiTheme="minorHAnsi" w:hAnsiTheme="minorHAnsi" w:cstheme="minorHAnsi"/>
          <w:color w:val="FF0000"/>
          <w:sz w:val="28"/>
          <w:szCs w:val="28"/>
        </w:rPr>
        <w:t xml:space="preserve"> than the larger volume object.          </w:t>
      </w:r>
    </w:p>
    <w:p w14:paraId="0F7221ED" w14:textId="77777777" w:rsidR="008A52F1" w:rsidRPr="00B821F3" w:rsidRDefault="008A52F1" w:rsidP="008A52F1">
      <w:pPr>
        <w:pStyle w:val="ListParagraph"/>
        <w:spacing w:before="120"/>
        <w:ind w:left="360"/>
        <w:rPr>
          <w:rFonts w:asciiTheme="minorHAnsi" w:hAnsiTheme="minorHAnsi" w:cstheme="minorHAnsi"/>
          <w:sz w:val="28"/>
          <w:szCs w:val="28"/>
        </w:rPr>
      </w:pPr>
    </w:p>
    <w:p w14:paraId="614EBBC0" w14:textId="1F75291F" w:rsidR="00B821F3" w:rsidRDefault="00B821F3" w:rsidP="00B821F3">
      <w:pPr>
        <w:pStyle w:val="ListParagraph"/>
        <w:numPr>
          <w:ilvl w:val="0"/>
          <w:numId w:val="9"/>
        </w:numPr>
        <w:spacing w:before="120"/>
        <w:rPr>
          <w:rFonts w:asciiTheme="minorHAnsi" w:hAnsiTheme="minorHAnsi" w:cstheme="minorHAnsi"/>
          <w:sz w:val="28"/>
          <w:szCs w:val="28"/>
        </w:rPr>
      </w:pPr>
      <w:r w:rsidRPr="00B821F3">
        <w:rPr>
          <w:rFonts w:asciiTheme="minorHAnsi" w:hAnsiTheme="minorHAnsi" w:cstheme="minorHAnsi"/>
          <w:sz w:val="28"/>
          <w:szCs w:val="28"/>
        </w:rPr>
        <w:t>Look at the illustrations showing the water level in a graduated cylinder before and after a sample is submerged in water. What does this difference in water level tell you about the sample?</w:t>
      </w:r>
    </w:p>
    <w:p w14:paraId="730F7C60" w14:textId="65D3AB02" w:rsidR="00241480" w:rsidRDefault="008A52F1" w:rsidP="00B821F3">
      <w:pPr>
        <w:pStyle w:val="ListParagraph"/>
        <w:spacing w:before="120"/>
        <w:rPr>
          <w:rFonts w:asciiTheme="minorHAnsi" w:hAnsiTheme="minorHAnsi" w:cstheme="minorHAnsi"/>
          <w:sz w:val="28"/>
          <w:szCs w:val="28"/>
        </w:rPr>
      </w:pPr>
      <w:r w:rsidRPr="00B821F3">
        <w:rPr>
          <w:rFonts w:asciiTheme="minorHAnsi" w:hAnsiTheme="minorHAnsi" w:cstheme="minorHAnsi"/>
          <w:color w:val="FF0000"/>
          <w:sz w:val="28"/>
          <w:szCs w:val="28"/>
        </w:rPr>
        <w:t xml:space="preserve">The difference in water level, or the volume of water that is displaced, is equal to the volume of the </w:t>
      </w:r>
      <w:r w:rsidR="00AA3723">
        <w:rPr>
          <w:rFonts w:asciiTheme="minorHAnsi" w:hAnsiTheme="minorHAnsi" w:cstheme="minorHAnsi"/>
          <w:color w:val="FF0000"/>
          <w:sz w:val="28"/>
          <w:szCs w:val="28"/>
        </w:rPr>
        <w:t>sample</w:t>
      </w:r>
      <w:r w:rsidRPr="00B821F3">
        <w:rPr>
          <w:rFonts w:asciiTheme="minorHAnsi" w:hAnsiTheme="minorHAnsi" w:cstheme="minorHAnsi"/>
          <w:color w:val="FF0000"/>
          <w:sz w:val="28"/>
          <w:szCs w:val="28"/>
        </w:rPr>
        <w:t xml:space="preserve">.  In this case, the volume of the </w:t>
      </w:r>
      <w:r w:rsidR="00AA3723">
        <w:rPr>
          <w:rFonts w:asciiTheme="minorHAnsi" w:hAnsiTheme="minorHAnsi" w:cstheme="minorHAnsi"/>
          <w:color w:val="FF0000"/>
          <w:sz w:val="28"/>
          <w:szCs w:val="28"/>
        </w:rPr>
        <w:t>sample</w:t>
      </w:r>
      <w:r w:rsidRPr="00B821F3">
        <w:rPr>
          <w:rFonts w:asciiTheme="minorHAnsi" w:hAnsiTheme="minorHAnsi" w:cstheme="minorHAnsi"/>
          <w:color w:val="FF0000"/>
          <w:sz w:val="28"/>
          <w:szCs w:val="28"/>
        </w:rPr>
        <w:t xml:space="preserve"> in the picture is roughly 12 cm</w:t>
      </w:r>
      <w:r w:rsidRPr="00B821F3">
        <w:rPr>
          <w:rFonts w:asciiTheme="minorHAnsi" w:hAnsiTheme="minorHAnsi" w:cstheme="minorHAnsi"/>
          <w:color w:val="FF0000"/>
          <w:sz w:val="28"/>
          <w:szCs w:val="28"/>
          <w:vertAlign w:val="superscript"/>
        </w:rPr>
        <w:t>3</w:t>
      </w:r>
      <w:r w:rsidRPr="00B821F3">
        <w:rPr>
          <w:rFonts w:asciiTheme="minorHAnsi" w:hAnsiTheme="minorHAnsi" w:cstheme="minorHAnsi"/>
          <w:color w:val="FF0000"/>
          <w:sz w:val="28"/>
          <w:szCs w:val="28"/>
        </w:rPr>
        <w:t xml:space="preserve">.         </w:t>
      </w:r>
      <w:r w:rsidR="00241480">
        <w:rPr>
          <w:rFonts w:asciiTheme="minorHAnsi" w:hAnsiTheme="minorHAnsi" w:cstheme="minorHAnsi"/>
          <w:color w:val="FF0000"/>
          <w:sz w:val="28"/>
          <w:szCs w:val="28"/>
        </w:rPr>
        <w:br/>
      </w:r>
    </w:p>
    <w:p w14:paraId="288C4B81" w14:textId="423152D7" w:rsidR="008A52F1" w:rsidRDefault="00B821F3" w:rsidP="00B821F3">
      <w:pPr>
        <w:pStyle w:val="ListParagraph"/>
        <w:spacing w:before="120"/>
        <w:rPr>
          <w:rFonts w:asciiTheme="minorHAnsi" w:hAnsiTheme="minorHAnsi" w:cstheme="minorHAnsi"/>
          <w:color w:val="FF0000"/>
          <w:sz w:val="28"/>
          <w:szCs w:val="28"/>
        </w:rPr>
      </w:pPr>
      <w:r w:rsidRPr="00B821F3">
        <w:rPr>
          <w:rFonts w:asciiTheme="minorHAnsi" w:hAnsiTheme="minorHAnsi" w:cstheme="minorHAnsi"/>
          <w:sz w:val="28"/>
          <w:szCs w:val="28"/>
        </w:rPr>
        <w:t>How much would the water level rise if you submerged a cube with a volume of 1 cm</w:t>
      </w:r>
      <w:r w:rsidRPr="00AA3723">
        <w:rPr>
          <w:rFonts w:asciiTheme="minorHAnsi" w:hAnsiTheme="minorHAnsi" w:cstheme="minorHAnsi"/>
          <w:sz w:val="28"/>
          <w:szCs w:val="28"/>
          <w:vertAlign w:val="superscript"/>
        </w:rPr>
        <w:t>3</w:t>
      </w:r>
      <w:r w:rsidRPr="00B821F3">
        <w:rPr>
          <w:rFonts w:asciiTheme="minorHAnsi" w:hAnsiTheme="minorHAnsi" w:cstheme="minorHAnsi"/>
          <w:sz w:val="28"/>
          <w:szCs w:val="28"/>
        </w:rPr>
        <w:t xml:space="preserve"> in a graduated cylinder filled with 40 mL of water?</w:t>
      </w:r>
      <w:r w:rsidR="008A52F1" w:rsidRPr="00B821F3">
        <w:rPr>
          <w:rFonts w:asciiTheme="minorHAnsi" w:hAnsiTheme="minorHAnsi" w:cstheme="minorHAnsi"/>
          <w:sz w:val="28"/>
          <w:szCs w:val="28"/>
        </w:rPr>
        <w:br/>
      </w:r>
      <w:r w:rsidR="008A52F1" w:rsidRPr="00B821F3">
        <w:rPr>
          <w:rFonts w:asciiTheme="minorHAnsi" w:hAnsiTheme="minorHAnsi" w:cstheme="minorHAnsi"/>
          <w:color w:val="FF0000"/>
          <w:sz w:val="28"/>
          <w:szCs w:val="28"/>
        </w:rPr>
        <w:t>If a cube with a volume of 1cm</w:t>
      </w:r>
      <w:r w:rsidR="008A52F1" w:rsidRPr="00B821F3">
        <w:rPr>
          <w:rFonts w:asciiTheme="minorHAnsi" w:hAnsiTheme="minorHAnsi" w:cstheme="minorHAnsi"/>
          <w:color w:val="FF0000"/>
          <w:sz w:val="28"/>
          <w:szCs w:val="28"/>
          <w:vertAlign w:val="superscript"/>
        </w:rPr>
        <w:t>3</w:t>
      </w:r>
      <w:r w:rsidR="008A52F1" w:rsidRPr="00B821F3">
        <w:rPr>
          <w:rFonts w:asciiTheme="minorHAnsi" w:hAnsiTheme="minorHAnsi" w:cstheme="minorHAnsi"/>
          <w:color w:val="FF0000"/>
          <w:sz w:val="28"/>
          <w:szCs w:val="28"/>
        </w:rPr>
        <w:t xml:space="preserve"> were placed in a graduated cylinder with an initial volume of 40 mL, the water level would rise 1mL, up to a final volume of 41 </w:t>
      </w:r>
      <w:proofErr w:type="spellStart"/>
      <w:r w:rsidR="008A52F1" w:rsidRPr="00B821F3">
        <w:rPr>
          <w:rFonts w:asciiTheme="minorHAnsi" w:hAnsiTheme="minorHAnsi" w:cstheme="minorHAnsi"/>
          <w:color w:val="FF0000"/>
          <w:sz w:val="28"/>
          <w:szCs w:val="28"/>
        </w:rPr>
        <w:t>mL.</w:t>
      </w:r>
      <w:proofErr w:type="spellEnd"/>
    </w:p>
    <w:p w14:paraId="31596DB3" w14:textId="77777777" w:rsidR="00241480" w:rsidRPr="00B821F3" w:rsidRDefault="00241480" w:rsidP="00B821F3">
      <w:pPr>
        <w:pStyle w:val="ListParagraph"/>
        <w:spacing w:before="120"/>
        <w:rPr>
          <w:rFonts w:asciiTheme="minorHAnsi" w:hAnsiTheme="minorHAnsi" w:cstheme="minorHAnsi"/>
          <w:color w:val="FF0000"/>
          <w:sz w:val="28"/>
          <w:szCs w:val="28"/>
        </w:rPr>
      </w:pPr>
    </w:p>
    <w:p w14:paraId="29395581" w14:textId="77777777" w:rsidR="008A52F1" w:rsidRPr="00B821F3" w:rsidRDefault="008A52F1" w:rsidP="008A52F1">
      <w:pPr>
        <w:pStyle w:val="ListParagraph"/>
        <w:spacing w:before="120"/>
        <w:ind w:left="0"/>
        <w:rPr>
          <w:rFonts w:asciiTheme="minorHAnsi" w:hAnsiTheme="minorHAnsi" w:cstheme="minorHAnsi"/>
          <w:sz w:val="28"/>
          <w:szCs w:val="28"/>
        </w:rPr>
      </w:pPr>
    </w:p>
    <w:p w14:paraId="4D1B4551" w14:textId="07470911" w:rsidR="00B821F3" w:rsidRPr="00B821F3" w:rsidRDefault="00B821F3" w:rsidP="00B821F3">
      <w:pPr>
        <w:pStyle w:val="ListParagraph"/>
        <w:numPr>
          <w:ilvl w:val="0"/>
          <w:numId w:val="9"/>
        </w:numPr>
        <w:spacing w:before="120"/>
        <w:rPr>
          <w:rFonts w:asciiTheme="minorHAnsi" w:hAnsiTheme="minorHAnsi" w:cstheme="minorHAnsi"/>
          <w:sz w:val="28"/>
          <w:szCs w:val="28"/>
        </w:rPr>
      </w:pPr>
      <w:r w:rsidRPr="00B821F3">
        <w:rPr>
          <w:rFonts w:asciiTheme="minorHAnsi" w:hAnsiTheme="minorHAnsi" w:cstheme="minorHAnsi"/>
          <w:sz w:val="28"/>
          <w:szCs w:val="28"/>
        </w:rPr>
        <w:t>What is the density of the sample described below? Be sure to write the units in g/cm</w:t>
      </w:r>
      <w:r w:rsidRPr="00AA3723">
        <w:rPr>
          <w:rFonts w:asciiTheme="minorHAnsi" w:hAnsiTheme="minorHAnsi" w:cstheme="minorHAnsi"/>
          <w:sz w:val="28"/>
          <w:szCs w:val="28"/>
          <w:vertAlign w:val="superscript"/>
        </w:rPr>
        <w:t>3</w:t>
      </w:r>
      <w:r w:rsidRPr="00B821F3">
        <w:rPr>
          <w:rFonts w:asciiTheme="minorHAnsi" w:hAnsiTheme="minorHAnsi" w:cstheme="minorHAnsi"/>
          <w:sz w:val="28"/>
          <w:szCs w:val="28"/>
        </w:rPr>
        <w:t>.</w:t>
      </w:r>
    </w:p>
    <w:p w14:paraId="1DD26FA2" w14:textId="77777777" w:rsidR="00B821F3" w:rsidRDefault="00B821F3" w:rsidP="00B821F3">
      <w:pPr>
        <w:pStyle w:val="ListParagraph"/>
        <w:numPr>
          <w:ilvl w:val="0"/>
          <w:numId w:val="10"/>
        </w:numPr>
        <w:spacing w:before="120"/>
        <w:rPr>
          <w:rFonts w:asciiTheme="minorHAnsi" w:hAnsiTheme="minorHAnsi" w:cstheme="minorHAnsi"/>
          <w:sz w:val="28"/>
          <w:szCs w:val="28"/>
        </w:rPr>
      </w:pPr>
      <w:r w:rsidRPr="00B821F3">
        <w:rPr>
          <w:rFonts w:asciiTheme="minorHAnsi" w:hAnsiTheme="minorHAnsi" w:cstheme="minorHAnsi"/>
          <w:sz w:val="28"/>
          <w:szCs w:val="28"/>
        </w:rPr>
        <w:t xml:space="preserve">Water level rose from 60 mL to 85 </w:t>
      </w:r>
      <w:proofErr w:type="gramStart"/>
      <w:r w:rsidRPr="00B821F3">
        <w:rPr>
          <w:rFonts w:asciiTheme="minorHAnsi" w:hAnsiTheme="minorHAnsi" w:cstheme="minorHAnsi"/>
          <w:sz w:val="28"/>
          <w:szCs w:val="28"/>
        </w:rPr>
        <w:t>mL</w:t>
      </w:r>
      <w:proofErr w:type="gramEnd"/>
    </w:p>
    <w:p w14:paraId="742D1AF3" w14:textId="553E1EE5" w:rsidR="00B821F3" w:rsidRPr="00B821F3" w:rsidRDefault="00B821F3" w:rsidP="00B821F3">
      <w:pPr>
        <w:pStyle w:val="ListParagraph"/>
        <w:numPr>
          <w:ilvl w:val="0"/>
          <w:numId w:val="10"/>
        </w:numPr>
        <w:spacing w:before="120"/>
        <w:rPr>
          <w:rFonts w:asciiTheme="minorHAnsi" w:hAnsiTheme="minorHAnsi" w:cstheme="minorHAnsi"/>
          <w:sz w:val="28"/>
          <w:szCs w:val="28"/>
        </w:rPr>
      </w:pPr>
      <w:r w:rsidRPr="00B821F3">
        <w:rPr>
          <w:rFonts w:asciiTheme="minorHAnsi" w:hAnsiTheme="minorHAnsi" w:cstheme="minorHAnsi"/>
          <w:sz w:val="28"/>
          <w:szCs w:val="28"/>
        </w:rPr>
        <w:t>Mass = 50 g</w:t>
      </w:r>
    </w:p>
    <w:p w14:paraId="1791EDD6" w14:textId="6AAB5DB3" w:rsidR="008A52F1" w:rsidRPr="00B821F3" w:rsidRDefault="008A52F1" w:rsidP="00B821F3">
      <w:pPr>
        <w:pStyle w:val="ListParagraph"/>
        <w:spacing w:before="120"/>
        <w:rPr>
          <w:rFonts w:asciiTheme="minorHAnsi" w:hAnsiTheme="minorHAnsi" w:cstheme="minorHAnsi"/>
          <w:color w:val="FF0000"/>
          <w:sz w:val="28"/>
          <w:szCs w:val="28"/>
        </w:rPr>
      </w:pPr>
      <w:r w:rsidRPr="00B821F3">
        <w:rPr>
          <w:rFonts w:asciiTheme="minorHAnsi" w:hAnsiTheme="minorHAnsi" w:cstheme="minorHAnsi"/>
          <w:color w:val="FF0000"/>
          <w:sz w:val="28"/>
          <w:szCs w:val="28"/>
        </w:rPr>
        <w:t>To calculate density, use the equation D=m/v.  The volume of the sample is equal to the volume of water displaced, which is 85</w:t>
      </w:r>
      <w:r w:rsidR="00AA3723">
        <w:rPr>
          <w:rFonts w:asciiTheme="minorHAnsi" w:hAnsiTheme="minorHAnsi" w:cstheme="minorHAnsi"/>
          <w:color w:val="FF0000"/>
          <w:sz w:val="28"/>
          <w:szCs w:val="28"/>
        </w:rPr>
        <w:t xml:space="preserve"> </w:t>
      </w:r>
      <w:r w:rsidRPr="00B821F3">
        <w:rPr>
          <w:rFonts w:asciiTheme="minorHAnsi" w:hAnsiTheme="minorHAnsi" w:cstheme="minorHAnsi"/>
          <w:color w:val="FF0000"/>
          <w:sz w:val="28"/>
          <w:szCs w:val="28"/>
        </w:rPr>
        <w:t>–</w:t>
      </w:r>
      <w:r w:rsidR="00AA3723">
        <w:rPr>
          <w:rFonts w:asciiTheme="minorHAnsi" w:hAnsiTheme="minorHAnsi" w:cstheme="minorHAnsi"/>
          <w:color w:val="FF0000"/>
          <w:sz w:val="28"/>
          <w:szCs w:val="28"/>
        </w:rPr>
        <w:t xml:space="preserve"> </w:t>
      </w:r>
      <w:r w:rsidRPr="00B821F3">
        <w:rPr>
          <w:rFonts w:asciiTheme="minorHAnsi" w:hAnsiTheme="minorHAnsi" w:cstheme="minorHAnsi"/>
          <w:color w:val="FF0000"/>
          <w:sz w:val="28"/>
          <w:szCs w:val="28"/>
        </w:rPr>
        <w:t xml:space="preserve">60, or 25 </w:t>
      </w:r>
      <w:proofErr w:type="spellStart"/>
      <w:r w:rsidRPr="00B821F3">
        <w:rPr>
          <w:rFonts w:asciiTheme="minorHAnsi" w:hAnsiTheme="minorHAnsi" w:cstheme="minorHAnsi"/>
          <w:color w:val="FF0000"/>
          <w:sz w:val="28"/>
          <w:szCs w:val="28"/>
        </w:rPr>
        <w:t>mL.</w:t>
      </w:r>
      <w:proofErr w:type="spellEnd"/>
      <w:r w:rsidRPr="00B821F3">
        <w:rPr>
          <w:rFonts w:asciiTheme="minorHAnsi" w:hAnsiTheme="minorHAnsi" w:cstheme="minorHAnsi"/>
          <w:color w:val="FF0000"/>
          <w:sz w:val="28"/>
          <w:szCs w:val="28"/>
        </w:rPr>
        <w:t xml:space="preserve">  Substituting values into the equation for Density gives D=50/25, or 2 cm</w:t>
      </w:r>
      <w:r w:rsidRPr="00B821F3">
        <w:rPr>
          <w:rFonts w:asciiTheme="minorHAnsi" w:hAnsiTheme="minorHAnsi" w:cstheme="minorHAnsi"/>
          <w:color w:val="FF0000"/>
          <w:sz w:val="28"/>
          <w:szCs w:val="28"/>
          <w:vertAlign w:val="superscript"/>
        </w:rPr>
        <w:t>3</w:t>
      </w:r>
      <w:r w:rsidRPr="00B821F3">
        <w:rPr>
          <w:rFonts w:asciiTheme="minorHAnsi" w:hAnsiTheme="minorHAnsi" w:cstheme="minorHAnsi"/>
          <w:color w:val="FF0000"/>
          <w:sz w:val="28"/>
          <w:szCs w:val="28"/>
        </w:rPr>
        <w:t xml:space="preserve">.        </w:t>
      </w:r>
    </w:p>
    <w:p w14:paraId="545DF884" w14:textId="4B3412C1" w:rsidR="008A52F1" w:rsidRDefault="008A52F1" w:rsidP="008A52F1">
      <w:pPr>
        <w:pStyle w:val="ListParagraph"/>
        <w:spacing w:before="120"/>
        <w:ind w:left="0"/>
        <w:rPr>
          <w:rFonts w:asciiTheme="minorHAnsi" w:hAnsiTheme="minorHAnsi" w:cstheme="minorHAnsi"/>
          <w:sz w:val="28"/>
          <w:szCs w:val="28"/>
        </w:rPr>
      </w:pPr>
    </w:p>
    <w:p w14:paraId="27C04E9B" w14:textId="014AF539" w:rsidR="00B821F3" w:rsidRPr="00B821F3" w:rsidRDefault="00B821F3" w:rsidP="008A52F1">
      <w:pPr>
        <w:pStyle w:val="ListParagraph"/>
        <w:spacing w:before="120"/>
        <w:ind w:left="0"/>
        <w:rPr>
          <w:rFonts w:asciiTheme="minorHAnsi" w:hAnsiTheme="minorHAnsi" w:cstheme="minorHAnsi"/>
          <w:b/>
          <w:bCs/>
          <w:i/>
          <w:iCs/>
          <w:sz w:val="28"/>
          <w:szCs w:val="28"/>
        </w:rPr>
      </w:pPr>
      <w:r w:rsidRPr="00B821F3">
        <w:rPr>
          <w:rFonts w:asciiTheme="minorHAnsi" w:hAnsiTheme="minorHAnsi" w:cstheme="minorHAnsi"/>
          <w:b/>
          <w:bCs/>
          <w:i/>
          <w:iCs/>
          <w:sz w:val="32"/>
          <w:szCs w:val="32"/>
        </w:rPr>
        <w:t>ACTIVITY</w:t>
      </w:r>
      <w:r w:rsidRPr="00B821F3">
        <w:rPr>
          <w:rFonts w:asciiTheme="minorHAnsi" w:hAnsiTheme="minorHAnsi" w:cstheme="minorHAnsi"/>
          <w:b/>
          <w:bCs/>
          <w:i/>
          <w:iCs/>
          <w:sz w:val="28"/>
          <w:szCs w:val="28"/>
        </w:rPr>
        <w:br/>
      </w:r>
    </w:p>
    <w:p w14:paraId="3FF131C8" w14:textId="6EEB1E63" w:rsidR="00B821F3" w:rsidRPr="00B821F3" w:rsidRDefault="00B821F3" w:rsidP="00B821F3">
      <w:pPr>
        <w:pStyle w:val="ListParagraph"/>
        <w:numPr>
          <w:ilvl w:val="0"/>
          <w:numId w:val="9"/>
        </w:numPr>
        <w:rPr>
          <w:rFonts w:asciiTheme="minorHAnsi" w:hAnsiTheme="minorHAnsi" w:cstheme="minorHAnsi"/>
          <w:sz w:val="28"/>
          <w:szCs w:val="28"/>
        </w:rPr>
      </w:pPr>
      <w:r w:rsidRPr="00B821F3">
        <w:rPr>
          <w:rFonts w:asciiTheme="minorHAnsi" w:hAnsiTheme="minorHAnsi" w:cstheme="minorHAnsi"/>
          <w:sz w:val="28"/>
          <w:szCs w:val="28"/>
        </w:rPr>
        <w:t xml:space="preserve">On the first page of this activity sheet, you made a prediction about the density of a small, medium, and long rod. Based on your calculations for density in your chart, </w:t>
      </w:r>
      <w:proofErr w:type="gramStart"/>
      <w:r w:rsidRPr="00B821F3">
        <w:rPr>
          <w:rFonts w:asciiTheme="minorHAnsi" w:hAnsiTheme="minorHAnsi" w:cstheme="minorHAnsi"/>
          <w:sz w:val="28"/>
          <w:szCs w:val="28"/>
        </w:rPr>
        <w:t>were</w:t>
      </w:r>
      <w:proofErr w:type="gramEnd"/>
      <w:r w:rsidRPr="00B821F3">
        <w:rPr>
          <w:rFonts w:asciiTheme="minorHAnsi" w:hAnsiTheme="minorHAnsi" w:cstheme="minorHAnsi"/>
          <w:sz w:val="28"/>
          <w:szCs w:val="28"/>
        </w:rPr>
        <w:t xml:space="preserve"> your predictions correct? If a short rod and a long rod have the same mass, explain why the short one will be </w:t>
      </w:r>
      <w:proofErr w:type="gramStart"/>
      <w:r w:rsidRPr="00B821F3">
        <w:rPr>
          <w:rFonts w:asciiTheme="minorHAnsi" w:hAnsiTheme="minorHAnsi" w:cstheme="minorHAnsi"/>
          <w:sz w:val="28"/>
          <w:szCs w:val="28"/>
        </w:rPr>
        <w:t>more dense</w:t>
      </w:r>
      <w:proofErr w:type="gramEnd"/>
      <w:r w:rsidRPr="00B821F3">
        <w:rPr>
          <w:rFonts w:asciiTheme="minorHAnsi" w:hAnsiTheme="minorHAnsi" w:cstheme="minorHAnsi"/>
          <w:sz w:val="28"/>
          <w:szCs w:val="28"/>
        </w:rPr>
        <w:t xml:space="preserve"> than the long one.</w:t>
      </w:r>
    </w:p>
    <w:p w14:paraId="3413CEA0" w14:textId="33AE4747" w:rsidR="008A52F1" w:rsidRPr="00B821F3" w:rsidRDefault="008A52F1" w:rsidP="00B821F3">
      <w:pPr>
        <w:pStyle w:val="ListParagraph"/>
        <w:spacing w:before="120"/>
        <w:rPr>
          <w:rFonts w:asciiTheme="minorHAnsi" w:hAnsiTheme="minorHAnsi" w:cstheme="minorHAnsi"/>
          <w:color w:val="FF0000"/>
          <w:sz w:val="28"/>
          <w:szCs w:val="28"/>
        </w:rPr>
      </w:pPr>
      <w:r w:rsidRPr="00B821F3">
        <w:rPr>
          <w:rFonts w:asciiTheme="minorHAnsi" w:hAnsiTheme="minorHAnsi" w:cstheme="minorHAnsi"/>
          <w:color w:val="FF0000"/>
          <w:sz w:val="28"/>
          <w:szCs w:val="28"/>
        </w:rPr>
        <w:t xml:space="preserve">Answers will vary by student. A shorter rod must be </w:t>
      </w:r>
      <w:proofErr w:type="gramStart"/>
      <w:r w:rsidRPr="00B821F3">
        <w:rPr>
          <w:rFonts w:asciiTheme="minorHAnsi" w:hAnsiTheme="minorHAnsi" w:cstheme="minorHAnsi"/>
          <w:color w:val="FF0000"/>
          <w:sz w:val="28"/>
          <w:szCs w:val="28"/>
        </w:rPr>
        <w:t>more dense</w:t>
      </w:r>
      <w:proofErr w:type="gramEnd"/>
      <w:r w:rsidRPr="00B821F3">
        <w:rPr>
          <w:rFonts w:asciiTheme="minorHAnsi" w:hAnsiTheme="minorHAnsi" w:cstheme="minorHAnsi"/>
          <w:color w:val="FF0000"/>
          <w:sz w:val="28"/>
          <w:szCs w:val="28"/>
        </w:rPr>
        <w:t xml:space="preserve"> than a longer rod of the same mass because the mass is in a smaller volume. Since density is mass per unit volume, having the same mass in a smaller volume makes the smaller rod </w:t>
      </w:r>
      <w:proofErr w:type="gramStart"/>
      <w:r w:rsidRPr="00B821F3">
        <w:rPr>
          <w:rFonts w:asciiTheme="minorHAnsi" w:hAnsiTheme="minorHAnsi" w:cstheme="minorHAnsi"/>
          <w:color w:val="FF0000"/>
          <w:sz w:val="28"/>
          <w:szCs w:val="28"/>
        </w:rPr>
        <w:t>more dense</w:t>
      </w:r>
      <w:proofErr w:type="gramEnd"/>
      <w:r w:rsidRPr="00B821F3">
        <w:rPr>
          <w:rFonts w:asciiTheme="minorHAnsi" w:hAnsiTheme="minorHAnsi" w:cstheme="minorHAnsi"/>
          <w:color w:val="FF0000"/>
          <w:sz w:val="28"/>
          <w:szCs w:val="28"/>
        </w:rPr>
        <w:t xml:space="preserve">.  </w:t>
      </w:r>
    </w:p>
    <w:p w14:paraId="76EA8E76" w14:textId="3BEB31F4" w:rsidR="008A52F1" w:rsidRDefault="008A52F1" w:rsidP="008A52F1">
      <w:pPr>
        <w:pStyle w:val="ListParagraph"/>
        <w:spacing w:before="120"/>
        <w:ind w:left="0"/>
        <w:rPr>
          <w:rFonts w:asciiTheme="minorHAnsi" w:hAnsiTheme="minorHAnsi" w:cstheme="minorHAnsi"/>
          <w:sz w:val="28"/>
          <w:szCs w:val="28"/>
        </w:rPr>
      </w:pPr>
    </w:p>
    <w:p w14:paraId="48E839BA" w14:textId="31F280D1" w:rsidR="00DB571D" w:rsidRPr="00DB571D" w:rsidRDefault="00DB571D" w:rsidP="008A52F1">
      <w:pPr>
        <w:pStyle w:val="ListParagraph"/>
        <w:spacing w:before="120"/>
        <w:ind w:left="0"/>
        <w:rPr>
          <w:rFonts w:asciiTheme="minorHAnsi" w:hAnsiTheme="minorHAnsi" w:cstheme="minorHAnsi"/>
          <w:b/>
          <w:bCs/>
          <w:i/>
          <w:iCs/>
          <w:sz w:val="32"/>
          <w:szCs w:val="32"/>
        </w:rPr>
      </w:pPr>
      <w:r w:rsidRPr="00DB571D">
        <w:rPr>
          <w:rFonts w:asciiTheme="minorHAnsi" w:hAnsiTheme="minorHAnsi" w:cstheme="minorHAnsi"/>
          <w:b/>
          <w:bCs/>
          <w:i/>
          <w:iCs/>
          <w:sz w:val="32"/>
          <w:szCs w:val="32"/>
        </w:rPr>
        <w:t>EXPLAIN IT WITH ATOMS &amp; MOLECULES</w:t>
      </w:r>
    </w:p>
    <w:p w14:paraId="3F449C2E" w14:textId="77777777" w:rsidR="00DB571D" w:rsidRPr="00B821F3" w:rsidRDefault="00DB571D" w:rsidP="008A52F1">
      <w:pPr>
        <w:pStyle w:val="ListParagraph"/>
        <w:spacing w:before="120"/>
        <w:ind w:left="0"/>
        <w:rPr>
          <w:rFonts w:asciiTheme="minorHAnsi" w:hAnsiTheme="minorHAnsi" w:cstheme="minorHAnsi"/>
          <w:sz w:val="28"/>
          <w:szCs w:val="28"/>
        </w:rPr>
      </w:pPr>
    </w:p>
    <w:p w14:paraId="31D86DE1" w14:textId="77777777" w:rsidR="002B1E18" w:rsidRPr="002B1E18" w:rsidRDefault="002B1E18" w:rsidP="002B1E18">
      <w:pPr>
        <w:pStyle w:val="ListParagraph"/>
        <w:numPr>
          <w:ilvl w:val="0"/>
          <w:numId w:val="9"/>
        </w:numPr>
        <w:rPr>
          <w:rFonts w:asciiTheme="minorHAnsi" w:hAnsiTheme="minorHAnsi" w:cstheme="minorHAnsi"/>
          <w:sz w:val="28"/>
          <w:szCs w:val="28"/>
        </w:rPr>
      </w:pPr>
      <w:r w:rsidRPr="002B1E18">
        <w:rPr>
          <w:rFonts w:asciiTheme="minorHAnsi" w:hAnsiTheme="minorHAnsi" w:cstheme="minorHAnsi"/>
          <w:sz w:val="28"/>
          <w:szCs w:val="28"/>
        </w:rPr>
        <w:t>Polyethylene is made of carbon and hydrogen atoms. Polyvinyl chloride is also made of carbon and hydrogen atoms, but also has chlorine atoms.</w:t>
      </w:r>
    </w:p>
    <w:p w14:paraId="64DC0E41" w14:textId="77777777" w:rsidR="002B1E18" w:rsidRDefault="002B1E18" w:rsidP="002B1E18">
      <w:pPr>
        <w:pStyle w:val="ListParagraph"/>
        <w:spacing w:before="120"/>
        <w:rPr>
          <w:rFonts w:asciiTheme="minorHAnsi" w:hAnsiTheme="minorHAnsi" w:cstheme="minorHAnsi"/>
          <w:sz w:val="28"/>
          <w:szCs w:val="28"/>
        </w:rPr>
      </w:pPr>
    </w:p>
    <w:p w14:paraId="4D408C41" w14:textId="0797C7E3" w:rsidR="00DB571D" w:rsidRDefault="00DB571D" w:rsidP="002B1E18">
      <w:pPr>
        <w:pStyle w:val="ListParagraph"/>
        <w:spacing w:before="120"/>
        <w:rPr>
          <w:rFonts w:asciiTheme="minorHAnsi" w:hAnsiTheme="minorHAnsi" w:cstheme="minorHAnsi"/>
          <w:sz w:val="28"/>
          <w:szCs w:val="28"/>
        </w:rPr>
      </w:pPr>
      <w:r w:rsidRPr="00DB571D">
        <w:rPr>
          <w:rFonts w:asciiTheme="minorHAnsi" w:hAnsiTheme="minorHAnsi" w:cstheme="minorHAnsi"/>
          <w:sz w:val="28"/>
          <w:szCs w:val="28"/>
        </w:rPr>
        <w:t xml:space="preserve">Look at the size and mass of these atoms in the chart to explain why polyvinyl chloride is </w:t>
      </w:r>
      <w:proofErr w:type="gramStart"/>
      <w:r w:rsidRPr="00DB571D">
        <w:rPr>
          <w:rFonts w:asciiTheme="minorHAnsi" w:hAnsiTheme="minorHAnsi" w:cstheme="minorHAnsi"/>
          <w:sz w:val="28"/>
          <w:szCs w:val="28"/>
        </w:rPr>
        <w:t>more dense</w:t>
      </w:r>
      <w:proofErr w:type="gramEnd"/>
      <w:r w:rsidRPr="00DB571D">
        <w:rPr>
          <w:rFonts w:asciiTheme="minorHAnsi" w:hAnsiTheme="minorHAnsi" w:cstheme="minorHAnsi"/>
          <w:sz w:val="28"/>
          <w:szCs w:val="28"/>
        </w:rPr>
        <w:t xml:space="preserve"> than polyethylene.</w:t>
      </w:r>
    </w:p>
    <w:p w14:paraId="1F6849DE" w14:textId="17951482" w:rsidR="008A52F1" w:rsidRPr="00DB571D" w:rsidRDefault="008A52F1" w:rsidP="00DB571D">
      <w:pPr>
        <w:pStyle w:val="ListParagraph"/>
        <w:spacing w:before="120"/>
        <w:rPr>
          <w:rFonts w:asciiTheme="minorHAnsi" w:hAnsiTheme="minorHAnsi" w:cstheme="minorHAnsi"/>
          <w:color w:val="FF0000"/>
          <w:sz w:val="28"/>
          <w:szCs w:val="28"/>
        </w:rPr>
      </w:pPr>
      <w:r w:rsidRPr="00DB571D">
        <w:rPr>
          <w:rFonts w:asciiTheme="minorHAnsi" w:hAnsiTheme="minorHAnsi" w:cstheme="minorHAnsi"/>
          <w:color w:val="FF0000"/>
          <w:sz w:val="28"/>
          <w:szCs w:val="28"/>
        </w:rPr>
        <w:t>Polyvinyl chloride is denser than polyethylene because it contains atoms of chlorine which have a large mass for their size. The long molecule chains are also closer together in polyvinyl chloride than they are in polyethylene, contributing to its greater density.</w:t>
      </w:r>
    </w:p>
    <w:p w14:paraId="7EE68D01" w14:textId="77777777" w:rsidR="008A52F1" w:rsidRPr="00B821F3" w:rsidRDefault="008A52F1" w:rsidP="008A52F1">
      <w:pPr>
        <w:pStyle w:val="ListParagraph"/>
        <w:spacing w:before="120"/>
        <w:ind w:left="0"/>
        <w:rPr>
          <w:rFonts w:asciiTheme="minorHAnsi" w:hAnsiTheme="minorHAnsi" w:cstheme="minorHAnsi"/>
          <w:sz w:val="28"/>
          <w:szCs w:val="28"/>
        </w:rPr>
      </w:pPr>
    </w:p>
    <w:p w14:paraId="7B2879A6" w14:textId="15850C52" w:rsidR="00DB571D" w:rsidRPr="00DB571D" w:rsidRDefault="00DB571D" w:rsidP="00DB571D">
      <w:pPr>
        <w:pStyle w:val="ListParagraph"/>
        <w:widowControl w:val="0"/>
        <w:numPr>
          <w:ilvl w:val="0"/>
          <w:numId w:val="9"/>
        </w:numPr>
        <w:tabs>
          <w:tab w:val="left" w:pos="1220"/>
        </w:tabs>
        <w:autoSpaceDE w:val="0"/>
        <w:autoSpaceDN w:val="0"/>
        <w:spacing w:before="86"/>
        <w:ind w:right="907"/>
        <w:contextualSpacing w:val="0"/>
        <w:rPr>
          <w:rFonts w:asciiTheme="minorHAnsi" w:hAnsiTheme="minorHAnsi" w:cstheme="minorHAnsi"/>
          <w:sz w:val="28"/>
        </w:rPr>
      </w:pPr>
      <w:r w:rsidRPr="002D2EA6">
        <w:rPr>
          <w:rFonts w:asciiTheme="minorHAnsi" w:hAnsiTheme="minorHAnsi" w:cstheme="minorHAnsi"/>
          <w:sz w:val="28"/>
        </w:rPr>
        <w:t xml:space="preserve">Brass is made of copper and zinc atoms. These atoms are </w:t>
      </w:r>
      <w:proofErr w:type="gramStart"/>
      <w:r w:rsidRPr="002D2EA6">
        <w:rPr>
          <w:rFonts w:asciiTheme="minorHAnsi" w:hAnsiTheme="minorHAnsi" w:cstheme="minorHAnsi"/>
          <w:sz w:val="28"/>
        </w:rPr>
        <w:t>pretty heavy</w:t>
      </w:r>
      <w:proofErr w:type="gramEnd"/>
      <w:r w:rsidRPr="002D2EA6">
        <w:rPr>
          <w:rFonts w:asciiTheme="minorHAnsi" w:hAnsiTheme="minorHAnsi" w:cstheme="minorHAnsi"/>
          <w:sz w:val="28"/>
        </w:rPr>
        <w:t xml:space="preserve"> for their size, but they are also packed together differently than the molecules of the plastics. How does the way these atoms pack together help make the brass </w:t>
      </w:r>
      <w:proofErr w:type="gramStart"/>
      <w:r w:rsidRPr="002D2EA6">
        <w:rPr>
          <w:rFonts w:asciiTheme="minorHAnsi" w:hAnsiTheme="minorHAnsi" w:cstheme="minorHAnsi"/>
          <w:sz w:val="28"/>
        </w:rPr>
        <w:t>more dense</w:t>
      </w:r>
      <w:proofErr w:type="gramEnd"/>
      <w:r w:rsidRPr="002D2EA6">
        <w:rPr>
          <w:rFonts w:asciiTheme="minorHAnsi" w:hAnsiTheme="minorHAnsi" w:cstheme="minorHAnsi"/>
          <w:sz w:val="28"/>
        </w:rPr>
        <w:t xml:space="preserve"> than the plastics?</w:t>
      </w:r>
    </w:p>
    <w:p w14:paraId="6DBC6AE1" w14:textId="677E8105" w:rsidR="008A52F1" w:rsidRPr="00DB571D" w:rsidRDefault="008A52F1" w:rsidP="00DB571D">
      <w:pPr>
        <w:pStyle w:val="ListParagraph"/>
        <w:spacing w:before="120"/>
        <w:rPr>
          <w:rFonts w:asciiTheme="minorHAnsi" w:hAnsiTheme="minorHAnsi" w:cstheme="minorHAnsi"/>
          <w:color w:val="FF0000"/>
          <w:sz w:val="28"/>
          <w:szCs w:val="28"/>
        </w:rPr>
      </w:pPr>
      <w:r w:rsidRPr="00DB571D">
        <w:rPr>
          <w:rFonts w:asciiTheme="minorHAnsi" w:hAnsiTheme="minorHAnsi" w:cstheme="minorHAnsi"/>
          <w:color w:val="FF0000"/>
          <w:sz w:val="28"/>
          <w:szCs w:val="28"/>
        </w:rPr>
        <w:t xml:space="preserve">The way that copper and zinc atoms are packed closely together in brass makes it denser than the plastics because it means that there is more mass </w:t>
      </w:r>
      <w:proofErr w:type="gramStart"/>
      <w:r w:rsidRPr="00DB571D">
        <w:rPr>
          <w:rFonts w:asciiTheme="minorHAnsi" w:hAnsiTheme="minorHAnsi" w:cstheme="minorHAnsi"/>
          <w:color w:val="FF0000"/>
          <w:sz w:val="28"/>
          <w:szCs w:val="28"/>
        </w:rPr>
        <w:t>in a given</w:t>
      </w:r>
      <w:proofErr w:type="gramEnd"/>
      <w:r w:rsidRPr="00DB571D">
        <w:rPr>
          <w:rFonts w:asciiTheme="minorHAnsi" w:hAnsiTheme="minorHAnsi" w:cstheme="minorHAnsi"/>
          <w:color w:val="FF0000"/>
          <w:sz w:val="28"/>
          <w:szCs w:val="28"/>
        </w:rPr>
        <w:t xml:space="preserve"> volume of space, which is the definition of density.</w:t>
      </w:r>
    </w:p>
    <w:p w14:paraId="705D1BF7" w14:textId="77777777" w:rsidR="008A52F1" w:rsidRDefault="008A52F1" w:rsidP="008A52F1">
      <w:pPr>
        <w:pStyle w:val="ListParagraph"/>
        <w:spacing w:before="120"/>
        <w:ind w:left="0"/>
        <w:rPr>
          <w:rFonts w:asciiTheme="minorHAnsi" w:hAnsiTheme="minorHAnsi" w:cstheme="minorHAnsi"/>
          <w:sz w:val="28"/>
          <w:szCs w:val="28"/>
        </w:rPr>
      </w:pPr>
    </w:p>
    <w:p w14:paraId="6C384F4C" w14:textId="77777777" w:rsidR="00C342F4" w:rsidRDefault="00C342F4" w:rsidP="008A52F1">
      <w:pPr>
        <w:pStyle w:val="ListParagraph"/>
        <w:spacing w:before="120"/>
        <w:ind w:left="0"/>
        <w:rPr>
          <w:rFonts w:asciiTheme="minorHAnsi" w:hAnsiTheme="minorHAnsi" w:cstheme="minorHAnsi"/>
          <w:sz w:val="28"/>
          <w:szCs w:val="28"/>
        </w:rPr>
      </w:pPr>
    </w:p>
    <w:p w14:paraId="73C0C7F7" w14:textId="77777777" w:rsidR="00241480" w:rsidRDefault="00241480" w:rsidP="008A52F1">
      <w:pPr>
        <w:pStyle w:val="ListParagraph"/>
        <w:spacing w:before="120"/>
        <w:ind w:left="0"/>
        <w:rPr>
          <w:rFonts w:asciiTheme="minorHAnsi" w:hAnsiTheme="minorHAnsi" w:cstheme="minorHAnsi"/>
          <w:sz w:val="28"/>
          <w:szCs w:val="28"/>
        </w:rPr>
      </w:pPr>
    </w:p>
    <w:p w14:paraId="145A77ED" w14:textId="77777777" w:rsidR="00241480" w:rsidRDefault="00241480" w:rsidP="008A52F1">
      <w:pPr>
        <w:pStyle w:val="ListParagraph"/>
        <w:spacing w:before="120"/>
        <w:ind w:left="0"/>
        <w:rPr>
          <w:rFonts w:asciiTheme="minorHAnsi" w:hAnsiTheme="minorHAnsi" w:cstheme="minorHAnsi"/>
          <w:sz w:val="28"/>
          <w:szCs w:val="28"/>
        </w:rPr>
      </w:pPr>
    </w:p>
    <w:p w14:paraId="323A5CFF" w14:textId="77777777" w:rsidR="00241480" w:rsidRPr="00B821F3" w:rsidRDefault="00241480" w:rsidP="008A52F1">
      <w:pPr>
        <w:pStyle w:val="ListParagraph"/>
        <w:spacing w:before="120"/>
        <w:ind w:left="0"/>
        <w:rPr>
          <w:rFonts w:asciiTheme="minorHAnsi" w:hAnsiTheme="minorHAnsi" w:cstheme="minorHAnsi"/>
          <w:sz w:val="28"/>
          <w:szCs w:val="28"/>
        </w:rPr>
      </w:pPr>
    </w:p>
    <w:p w14:paraId="7C51D78F" w14:textId="77777777" w:rsidR="002B1E18" w:rsidRPr="002B1E18" w:rsidRDefault="002B1E18" w:rsidP="002B1E18">
      <w:pPr>
        <w:pStyle w:val="ListParagraph"/>
        <w:numPr>
          <w:ilvl w:val="0"/>
          <w:numId w:val="9"/>
        </w:numPr>
        <w:spacing w:before="120"/>
        <w:rPr>
          <w:rFonts w:asciiTheme="minorHAnsi" w:hAnsiTheme="minorHAnsi" w:cstheme="minorHAnsi"/>
          <w:sz w:val="28"/>
          <w:szCs w:val="28"/>
        </w:rPr>
      </w:pPr>
      <w:r w:rsidRPr="002B1E18">
        <w:rPr>
          <w:rFonts w:asciiTheme="minorHAnsi" w:hAnsiTheme="minorHAnsi" w:cstheme="minorHAnsi"/>
          <w:sz w:val="28"/>
          <w:szCs w:val="28"/>
        </w:rPr>
        <w:lastRenderedPageBreak/>
        <w:t xml:space="preserve">Based on the </w:t>
      </w:r>
      <w:r w:rsidRPr="002B1E18">
        <w:rPr>
          <w:rFonts w:asciiTheme="minorHAnsi" w:hAnsiTheme="minorHAnsi" w:cstheme="minorHAnsi"/>
          <w:i/>
          <w:iCs/>
          <w:sz w:val="28"/>
          <w:szCs w:val="28"/>
        </w:rPr>
        <w:t>Atomic Size and Mass</w:t>
      </w:r>
      <w:r w:rsidRPr="002B1E18">
        <w:rPr>
          <w:rFonts w:asciiTheme="minorHAnsi" w:hAnsiTheme="minorHAnsi" w:cstheme="minorHAnsi"/>
          <w:sz w:val="28"/>
          <w:szCs w:val="28"/>
        </w:rPr>
        <w:t xml:space="preserve"> chart, a calcium atom is both bigger</w:t>
      </w:r>
    </w:p>
    <w:p w14:paraId="6AC79643" w14:textId="77777777" w:rsidR="002B1E18" w:rsidRPr="002B1E18" w:rsidRDefault="002B1E18" w:rsidP="002B1E18">
      <w:pPr>
        <w:pStyle w:val="ListParagraph"/>
        <w:spacing w:before="120"/>
        <w:rPr>
          <w:rFonts w:asciiTheme="minorHAnsi" w:hAnsiTheme="minorHAnsi" w:cstheme="minorHAnsi"/>
          <w:sz w:val="28"/>
          <w:szCs w:val="28"/>
        </w:rPr>
      </w:pPr>
      <w:r w:rsidRPr="002B1E18">
        <w:rPr>
          <w:rFonts w:asciiTheme="minorHAnsi" w:hAnsiTheme="minorHAnsi" w:cstheme="minorHAnsi"/>
          <w:sz w:val="28"/>
          <w:szCs w:val="28"/>
        </w:rPr>
        <w:t xml:space="preserve">and heavier than a sulfur atom. But a piece of solid sulfur is </w:t>
      </w:r>
      <w:proofErr w:type="gramStart"/>
      <w:r w:rsidRPr="002B1E18">
        <w:rPr>
          <w:rFonts w:asciiTheme="minorHAnsi" w:hAnsiTheme="minorHAnsi" w:cstheme="minorHAnsi"/>
          <w:sz w:val="28"/>
          <w:szCs w:val="28"/>
        </w:rPr>
        <w:t>more dense</w:t>
      </w:r>
      <w:proofErr w:type="gramEnd"/>
      <w:r w:rsidRPr="002B1E18">
        <w:rPr>
          <w:rFonts w:asciiTheme="minorHAnsi" w:hAnsiTheme="minorHAnsi" w:cstheme="minorHAnsi"/>
          <w:sz w:val="28"/>
          <w:szCs w:val="28"/>
        </w:rPr>
        <w:t xml:space="preserve"> than a solid piece of calcium. In fact, sulfur is about 2 g/cm</w:t>
      </w:r>
      <w:r w:rsidRPr="002B1E18">
        <w:rPr>
          <w:rFonts w:asciiTheme="minorHAnsi" w:hAnsiTheme="minorHAnsi" w:cstheme="minorHAnsi"/>
          <w:sz w:val="28"/>
          <w:szCs w:val="28"/>
          <w:vertAlign w:val="superscript"/>
        </w:rPr>
        <w:t>3</w:t>
      </w:r>
      <w:r w:rsidRPr="002B1E18">
        <w:rPr>
          <w:rFonts w:asciiTheme="minorHAnsi" w:hAnsiTheme="minorHAnsi" w:cstheme="minorHAnsi"/>
          <w:sz w:val="28"/>
          <w:szCs w:val="28"/>
        </w:rPr>
        <w:t xml:space="preserve">, and calcium is </w:t>
      </w:r>
      <w:proofErr w:type="gramStart"/>
      <w:r w:rsidRPr="002B1E18">
        <w:rPr>
          <w:rFonts w:asciiTheme="minorHAnsi" w:hAnsiTheme="minorHAnsi" w:cstheme="minorHAnsi"/>
          <w:sz w:val="28"/>
          <w:szCs w:val="28"/>
        </w:rPr>
        <w:t>about</w:t>
      </w:r>
      <w:proofErr w:type="gramEnd"/>
    </w:p>
    <w:p w14:paraId="05DC785D" w14:textId="77777777" w:rsidR="002B1E18" w:rsidRPr="002B1E18" w:rsidRDefault="002B1E18" w:rsidP="002B1E18">
      <w:pPr>
        <w:pStyle w:val="ListParagraph"/>
        <w:spacing w:before="120"/>
        <w:rPr>
          <w:rFonts w:asciiTheme="minorHAnsi" w:hAnsiTheme="minorHAnsi" w:cstheme="minorHAnsi"/>
          <w:sz w:val="28"/>
          <w:szCs w:val="28"/>
        </w:rPr>
      </w:pPr>
      <w:r w:rsidRPr="002B1E18">
        <w:rPr>
          <w:rFonts w:asciiTheme="minorHAnsi" w:hAnsiTheme="minorHAnsi" w:cstheme="minorHAnsi"/>
          <w:sz w:val="28"/>
          <w:szCs w:val="28"/>
        </w:rPr>
        <w:t>1.5 g/cm</w:t>
      </w:r>
      <w:r w:rsidRPr="002B1E18">
        <w:rPr>
          <w:rFonts w:asciiTheme="minorHAnsi" w:hAnsiTheme="minorHAnsi" w:cstheme="minorHAnsi"/>
          <w:sz w:val="28"/>
          <w:szCs w:val="28"/>
          <w:vertAlign w:val="superscript"/>
        </w:rPr>
        <w:t>3</w:t>
      </w:r>
      <w:r w:rsidRPr="002B1E18">
        <w:rPr>
          <w:rFonts w:asciiTheme="minorHAnsi" w:hAnsiTheme="minorHAnsi" w:cstheme="minorHAnsi"/>
          <w:sz w:val="28"/>
          <w:szCs w:val="28"/>
        </w:rPr>
        <w:t>.</w:t>
      </w:r>
    </w:p>
    <w:p w14:paraId="7425791A" w14:textId="77777777" w:rsidR="002B1E18" w:rsidRDefault="002B1E18" w:rsidP="002B1E18">
      <w:pPr>
        <w:pStyle w:val="ListParagraph"/>
        <w:spacing w:before="120"/>
        <w:rPr>
          <w:rFonts w:asciiTheme="minorHAnsi" w:hAnsiTheme="minorHAnsi" w:cstheme="minorHAnsi"/>
          <w:sz w:val="28"/>
          <w:szCs w:val="28"/>
        </w:rPr>
      </w:pPr>
    </w:p>
    <w:p w14:paraId="71B767CD" w14:textId="345320FE" w:rsidR="00DB571D" w:rsidRDefault="00DB571D" w:rsidP="002B1E18">
      <w:pPr>
        <w:pStyle w:val="ListParagraph"/>
        <w:spacing w:before="120"/>
        <w:rPr>
          <w:rFonts w:asciiTheme="minorHAnsi" w:hAnsiTheme="minorHAnsi" w:cstheme="minorHAnsi"/>
          <w:sz w:val="28"/>
          <w:szCs w:val="28"/>
        </w:rPr>
      </w:pPr>
      <w:r w:rsidRPr="00DB571D">
        <w:rPr>
          <w:rFonts w:asciiTheme="minorHAnsi" w:hAnsiTheme="minorHAnsi" w:cstheme="minorHAnsi"/>
          <w:sz w:val="28"/>
          <w:szCs w:val="28"/>
        </w:rPr>
        <w:t xml:space="preserve">Based on what you know about the size, mass, and arrangement of atoms, explain why a sample of sulfur is </w:t>
      </w:r>
      <w:proofErr w:type="gramStart"/>
      <w:r w:rsidRPr="00DB571D">
        <w:rPr>
          <w:rFonts w:asciiTheme="minorHAnsi" w:hAnsiTheme="minorHAnsi" w:cstheme="minorHAnsi"/>
          <w:sz w:val="28"/>
          <w:szCs w:val="28"/>
        </w:rPr>
        <w:t>more dense</w:t>
      </w:r>
      <w:proofErr w:type="gramEnd"/>
      <w:r w:rsidRPr="00DB571D">
        <w:rPr>
          <w:rFonts w:asciiTheme="minorHAnsi" w:hAnsiTheme="minorHAnsi" w:cstheme="minorHAnsi"/>
          <w:sz w:val="28"/>
          <w:szCs w:val="28"/>
        </w:rPr>
        <w:t xml:space="preserve"> than a sample of calcium.</w:t>
      </w:r>
    </w:p>
    <w:p w14:paraId="31F29DF7" w14:textId="691BB5B1" w:rsidR="00232C8C" w:rsidRPr="002B1E18" w:rsidRDefault="008A52F1" w:rsidP="002B1E18">
      <w:pPr>
        <w:pStyle w:val="ListParagraph"/>
        <w:spacing w:before="120"/>
        <w:rPr>
          <w:rFonts w:asciiTheme="minorHAnsi" w:hAnsiTheme="minorHAnsi" w:cstheme="minorHAnsi"/>
          <w:color w:val="FF0000"/>
          <w:sz w:val="28"/>
          <w:szCs w:val="28"/>
        </w:rPr>
      </w:pPr>
      <w:r w:rsidRPr="00DB571D">
        <w:rPr>
          <w:rFonts w:asciiTheme="minorHAnsi" w:hAnsiTheme="minorHAnsi" w:cstheme="minorHAnsi"/>
          <w:color w:val="FF0000"/>
          <w:sz w:val="28"/>
          <w:szCs w:val="28"/>
        </w:rPr>
        <w:t>Although sulfur atoms are less massive than calcium atoms, a sample of sulfur is denser than a sample of calcium. This is because the sulfur atoms are small and able to pack closely together. This enables sulfur to concentrate more mass into a unit of volume than calcium.</w:t>
      </w:r>
    </w:p>
    <w:sectPr w:rsidR="00232C8C" w:rsidRPr="002B1E18" w:rsidSect="00C342F4">
      <w:footerReference w:type="default" r:id="rId12"/>
      <w:pgSz w:w="12240" w:h="15840"/>
      <w:pgMar w:top="432"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EDFC" w14:textId="77777777" w:rsidR="00B31D15" w:rsidRDefault="00B31D15" w:rsidP="00B821F3">
      <w:r>
        <w:separator/>
      </w:r>
    </w:p>
  </w:endnote>
  <w:endnote w:type="continuationSeparator" w:id="0">
    <w:p w14:paraId="340F05D7" w14:textId="77777777" w:rsidR="00B31D15" w:rsidRDefault="00B31D15" w:rsidP="00B8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583A" w14:textId="5040CB0D" w:rsidR="00C342F4" w:rsidRPr="00241480" w:rsidRDefault="00C342F4" w:rsidP="00241480">
    <w:pPr>
      <w:tabs>
        <w:tab w:val="center" w:pos="4680"/>
        <w:tab w:val="right" w:pos="9360"/>
      </w:tabs>
      <w:jc w:val="center"/>
      <w:rPr>
        <w:rFonts w:asciiTheme="minorHAnsi" w:hAnsiTheme="minorHAnsi" w:cstheme="minorHAnsi"/>
        <w:sz w:val="20"/>
        <w:szCs w:val="20"/>
      </w:rPr>
    </w:pPr>
    <w:r w:rsidRPr="00E02E8E">
      <w:rPr>
        <w:rFonts w:asciiTheme="minorHAnsi" w:hAnsiTheme="minorHAnsi" w:cstheme="minorHAnsi"/>
        <w:sz w:val="20"/>
        <w:szCs w:val="20"/>
      </w:rPr>
      <w:t>www.acs.org/middleschoolchemistry</w:t>
    </w:r>
    <w:r w:rsidRPr="00E02E8E">
      <w:rPr>
        <w:rFonts w:asciiTheme="minorHAnsi" w:hAnsiTheme="minorHAnsi" w:cstheme="minorHAnsi"/>
        <w:sz w:val="20"/>
        <w:szCs w:val="20"/>
      </w:rPr>
      <w:ptab w:relativeTo="margin" w:alignment="center" w:leader="none"/>
    </w:r>
    <w:r w:rsidRPr="00E02E8E">
      <w:rPr>
        <w:rFonts w:asciiTheme="minorHAnsi" w:hAnsiTheme="minorHAnsi" w:cstheme="minorHAnsi"/>
        <w:sz w:val="20"/>
        <w:szCs w:val="20"/>
      </w:rPr>
      <w:fldChar w:fldCharType="begin"/>
    </w:r>
    <w:r w:rsidRPr="00E02E8E">
      <w:rPr>
        <w:rFonts w:asciiTheme="minorHAnsi" w:hAnsiTheme="minorHAnsi" w:cstheme="minorHAnsi"/>
        <w:sz w:val="20"/>
        <w:szCs w:val="20"/>
      </w:rPr>
      <w:instrText xml:space="preserve"> PAGE   \* MERGEFORMAT </w:instrText>
    </w:r>
    <w:r w:rsidRPr="00E02E8E">
      <w:rPr>
        <w:rFonts w:asciiTheme="minorHAnsi" w:hAnsiTheme="minorHAnsi" w:cstheme="minorHAnsi"/>
        <w:sz w:val="20"/>
        <w:szCs w:val="20"/>
      </w:rPr>
      <w:fldChar w:fldCharType="separate"/>
    </w:r>
    <w:r>
      <w:rPr>
        <w:rFonts w:asciiTheme="minorHAnsi" w:hAnsiTheme="minorHAnsi" w:cstheme="minorHAnsi"/>
        <w:sz w:val="20"/>
        <w:szCs w:val="20"/>
      </w:rPr>
      <w:t>1</w:t>
    </w:r>
    <w:r w:rsidRPr="00E02E8E">
      <w:rPr>
        <w:rFonts w:asciiTheme="minorHAnsi" w:hAnsiTheme="minorHAnsi" w:cstheme="minorHAnsi"/>
        <w:sz w:val="20"/>
        <w:szCs w:val="20"/>
      </w:rPr>
      <w:fldChar w:fldCharType="end"/>
    </w:r>
    <w:r w:rsidRPr="00E02E8E">
      <w:rPr>
        <w:rFonts w:asciiTheme="minorHAnsi" w:hAnsiTheme="minorHAnsi" w:cstheme="minorHAnsi"/>
        <w:sz w:val="20"/>
        <w:szCs w:val="20"/>
      </w:rPr>
      <w:ptab w:relativeTo="margin" w:alignment="right" w:leader="none"/>
    </w:r>
    <w:r w:rsidRPr="00E02E8E">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3AE3" w14:textId="77777777" w:rsidR="00B31D15" w:rsidRDefault="00B31D15" w:rsidP="00B821F3">
      <w:r>
        <w:separator/>
      </w:r>
    </w:p>
  </w:footnote>
  <w:footnote w:type="continuationSeparator" w:id="0">
    <w:p w14:paraId="5534C4D1" w14:textId="77777777" w:rsidR="00B31D15" w:rsidRDefault="00B31D15" w:rsidP="00B82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2E"/>
    <w:multiLevelType w:val="hybridMultilevel"/>
    <w:tmpl w:val="74489068"/>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BD43881"/>
    <w:multiLevelType w:val="hybridMultilevel"/>
    <w:tmpl w:val="A126DB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70C4024"/>
    <w:multiLevelType w:val="hybridMultilevel"/>
    <w:tmpl w:val="046015A2"/>
    <w:lvl w:ilvl="0" w:tplc="5C90790A">
      <w:start w:val="1"/>
      <w:numFmt w:val="decimal"/>
      <w:lvlText w:val="%1."/>
      <w:lvlJc w:val="left"/>
      <w:pPr>
        <w:ind w:left="1219" w:hanging="373"/>
      </w:pPr>
      <w:rPr>
        <w:rFonts w:asciiTheme="minorHAnsi" w:eastAsia="Calibri" w:hAnsiTheme="minorHAnsi" w:cstheme="minorHAnsi" w:hint="default"/>
        <w:b w:val="0"/>
        <w:bCs w:val="0"/>
        <w:i w:val="0"/>
        <w:iCs w:val="0"/>
        <w:w w:val="100"/>
        <w:sz w:val="28"/>
        <w:szCs w:val="28"/>
        <w:lang w:val="en-US" w:eastAsia="en-US" w:bidi="ar-SA"/>
      </w:rPr>
    </w:lvl>
    <w:lvl w:ilvl="1" w:tplc="0DD60EAC">
      <w:numFmt w:val="bullet"/>
      <w:lvlText w:val="•"/>
      <w:lvlJc w:val="left"/>
      <w:pPr>
        <w:ind w:left="1849" w:hanging="270"/>
      </w:pPr>
      <w:rPr>
        <w:rFonts w:asciiTheme="minorHAnsi" w:eastAsia="Calibri" w:hAnsiTheme="minorHAnsi" w:cstheme="minorHAnsi" w:hint="default"/>
        <w:b w:val="0"/>
        <w:bCs w:val="0"/>
        <w:i w:val="0"/>
        <w:iCs w:val="0"/>
        <w:w w:val="100"/>
        <w:sz w:val="28"/>
        <w:szCs w:val="28"/>
        <w:lang w:val="en-US" w:eastAsia="en-US" w:bidi="ar-SA"/>
      </w:rPr>
    </w:lvl>
    <w:lvl w:ilvl="2" w:tplc="71C86710">
      <w:numFmt w:val="bullet"/>
      <w:lvlText w:val="•"/>
      <w:lvlJc w:val="left"/>
      <w:pPr>
        <w:ind w:left="2882" w:hanging="270"/>
      </w:pPr>
      <w:rPr>
        <w:rFonts w:hint="default"/>
        <w:lang w:val="en-US" w:eastAsia="en-US" w:bidi="ar-SA"/>
      </w:rPr>
    </w:lvl>
    <w:lvl w:ilvl="3" w:tplc="6DC8097C">
      <w:numFmt w:val="bullet"/>
      <w:lvlText w:val="•"/>
      <w:lvlJc w:val="left"/>
      <w:pPr>
        <w:ind w:left="3924" w:hanging="270"/>
      </w:pPr>
      <w:rPr>
        <w:rFonts w:hint="default"/>
        <w:lang w:val="en-US" w:eastAsia="en-US" w:bidi="ar-SA"/>
      </w:rPr>
    </w:lvl>
    <w:lvl w:ilvl="4" w:tplc="296203FA">
      <w:numFmt w:val="bullet"/>
      <w:lvlText w:val="•"/>
      <w:lvlJc w:val="left"/>
      <w:pPr>
        <w:ind w:left="4966" w:hanging="270"/>
      </w:pPr>
      <w:rPr>
        <w:rFonts w:hint="default"/>
        <w:lang w:val="en-US" w:eastAsia="en-US" w:bidi="ar-SA"/>
      </w:rPr>
    </w:lvl>
    <w:lvl w:ilvl="5" w:tplc="E916ADBC">
      <w:numFmt w:val="bullet"/>
      <w:lvlText w:val="•"/>
      <w:lvlJc w:val="left"/>
      <w:pPr>
        <w:ind w:left="6008" w:hanging="270"/>
      </w:pPr>
      <w:rPr>
        <w:rFonts w:hint="default"/>
        <w:lang w:val="en-US" w:eastAsia="en-US" w:bidi="ar-SA"/>
      </w:rPr>
    </w:lvl>
    <w:lvl w:ilvl="6" w:tplc="8062CD14">
      <w:numFmt w:val="bullet"/>
      <w:lvlText w:val="•"/>
      <w:lvlJc w:val="left"/>
      <w:pPr>
        <w:ind w:left="7051" w:hanging="270"/>
      </w:pPr>
      <w:rPr>
        <w:rFonts w:hint="default"/>
        <w:lang w:val="en-US" w:eastAsia="en-US" w:bidi="ar-SA"/>
      </w:rPr>
    </w:lvl>
    <w:lvl w:ilvl="7" w:tplc="FAFAE9E4">
      <w:numFmt w:val="bullet"/>
      <w:lvlText w:val="•"/>
      <w:lvlJc w:val="left"/>
      <w:pPr>
        <w:ind w:left="8093" w:hanging="270"/>
      </w:pPr>
      <w:rPr>
        <w:rFonts w:hint="default"/>
        <w:lang w:val="en-US" w:eastAsia="en-US" w:bidi="ar-SA"/>
      </w:rPr>
    </w:lvl>
    <w:lvl w:ilvl="8" w:tplc="5A0AB5DC">
      <w:numFmt w:val="bullet"/>
      <w:lvlText w:val="•"/>
      <w:lvlJc w:val="left"/>
      <w:pPr>
        <w:ind w:left="9135" w:hanging="270"/>
      </w:pPr>
      <w:rPr>
        <w:rFonts w:hint="default"/>
        <w:lang w:val="en-US" w:eastAsia="en-US" w:bidi="ar-SA"/>
      </w:rPr>
    </w:lvl>
  </w:abstractNum>
  <w:abstractNum w:abstractNumId="3" w15:restartNumberingAfterBreak="0">
    <w:nsid w:val="31C218F5"/>
    <w:multiLevelType w:val="hybridMultilevel"/>
    <w:tmpl w:val="54FA92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2215CB"/>
    <w:multiLevelType w:val="hybridMultilevel"/>
    <w:tmpl w:val="F8D49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A845CBC"/>
    <w:multiLevelType w:val="hybridMultilevel"/>
    <w:tmpl w:val="25B600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1C37E0A"/>
    <w:multiLevelType w:val="hybridMultilevel"/>
    <w:tmpl w:val="B8088A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4002B3E"/>
    <w:multiLevelType w:val="hybridMultilevel"/>
    <w:tmpl w:val="F064E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F58AC"/>
    <w:multiLevelType w:val="hybridMultilevel"/>
    <w:tmpl w:val="0206F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FA2306"/>
    <w:multiLevelType w:val="hybridMultilevel"/>
    <w:tmpl w:val="983818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F936D39"/>
    <w:multiLevelType w:val="hybridMultilevel"/>
    <w:tmpl w:val="0AB084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36216011">
    <w:abstractNumId w:val="10"/>
  </w:num>
  <w:num w:numId="2" w16cid:durableId="58482596">
    <w:abstractNumId w:val="4"/>
  </w:num>
  <w:num w:numId="3" w16cid:durableId="1685472484">
    <w:abstractNumId w:val="6"/>
  </w:num>
  <w:num w:numId="4" w16cid:durableId="480121373">
    <w:abstractNumId w:val="5"/>
  </w:num>
  <w:num w:numId="5" w16cid:durableId="741373737">
    <w:abstractNumId w:val="9"/>
  </w:num>
  <w:num w:numId="6" w16cid:durableId="2067793751">
    <w:abstractNumId w:val="1"/>
  </w:num>
  <w:num w:numId="7" w16cid:durableId="1274168311">
    <w:abstractNumId w:val="0"/>
  </w:num>
  <w:num w:numId="8" w16cid:durableId="1716848518">
    <w:abstractNumId w:val="3"/>
  </w:num>
  <w:num w:numId="9" w16cid:durableId="1684280964">
    <w:abstractNumId w:val="7"/>
  </w:num>
  <w:num w:numId="10" w16cid:durableId="1627393433">
    <w:abstractNumId w:val="8"/>
  </w:num>
  <w:num w:numId="11" w16cid:durableId="984551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53"/>
    <w:rsid w:val="0001140D"/>
    <w:rsid w:val="00100F97"/>
    <w:rsid w:val="00232C8C"/>
    <w:rsid w:val="0023584A"/>
    <w:rsid w:val="00241480"/>
    <w:rsid w:val="002B1E18"/>
    <w:rsid w:val="003C1120"/>
    <w:rsid w:val="004F4F1B"/>
    <w:rsid w:val="005417BA"/>
    <w:rsid w:val="005E1A20"/>
    <w:rsid w:val="007341E0"/>
    <w:rsid w:val="00864B28"/>
    <w:rsid w:val="008A52F1"/>
    <w:rsid w:val="008B5B69"/>
    <w:rsid w:val="008E4916"/>
    <w:rsid w:val="00953242"/>
    <w:rsid w:val="009D01B1"/>
    <w:rsid w:val="00AA3723"/>
    <w:rsid w:val="00B31D15"/>
    <w:rsid w:val="00B821F3"/>
    <w:rsid w:val="00C342F4"/>
    <w:rsid w:val="00C34ED8"/>
    <w:rsid w:val="00DB571D"/>
    <w:rsid w:val="00E3141E"/>
    <w:rsid w:val="00F42016"/>
    <w:rsid w:val="00F51753"/>
    <w:rsid w:val="00FA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9263"/>
  <w15:chartTrackingRefBased/>
  <w15:docId w15:val="{81541FD5-B10D-4A4D-9705-665D4437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01B1"/>
    <w:pPr>
      <w:ind w:left="720"/>
      <w:contextualSpacing/>
    </w:pPr>
  </w:style>
  <w:style w:type="paragraph" w:styleId="Header">
    <w:name w:val="header"/>
    <w:basedOn w:val="Normal"/>
    <w:link w:val="HeaderChar"/>
    <w:uiPriority w:val="99"/>
    <w:unhideWhenUsed/>
    <w:rsid w:val="00B821F3"/>
    <w:pPr>
      <w:tabs>
        <w:tab w:val="center" w:pos="4680"/>
        <w:tab w:val="right" w:pos="9360"/>
      </w:tabs>
    </w:pPr>
  </w:style>
  <w:style w:type="character" w:customStyle="1" w:styleId="HeaderChar">
    <w:name w:val="Header Char"/>
    <w:basedOn w:val="DefaultParagraphFont"/>
    <w:link w:val="Header"/>
    <w:uiPriority w:val="99"/>
    <w:rsid w:val="00B821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1F3"/>
    <w:pPr>
      <w:tabs>
        <w:tab w:val="center" w:pos="4680"/>
        <w:tab w:val="right" w:pos="9360"/>
      </w:tabs>
    </w:pPr>
  </w:style>
  <w:style w:type="character" w:customStyle="1" w:styleId="FooterChar">
    <w:name w:val="Footer Char"/>
    <w:basedOn w:val="DefaultParagraphFont"/>
    <w:link w:val="Footer"/>
    <w:uiPriority w:val="99"/>
    <w:rsid w:val="00B821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55E63-FC8D-49FD-BCA9-DC92BC8A3DC2}">
  <ds:schemaRefs>
    <ds:schemaRef ds:uri="http://schemas.microsoft.com/sharepoint/v3/contenttype/forms"/>
  </ds:schemaRefs>
</ds:datastoreItem>
</file>

<file path=customXml/itemProps2.xml><?xml version="1.0" encoding="utf-8"?>
<ds:datastoreItem xmlns:ds="http://schemas.openxmlformats.org/officeDocument/2006/customXml" ds:itemID="{E0730330-73DF-4762-BB99-D763FCD242BC}">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8C25DE8F-251B-491F-A8F3-13867B73E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Gallegos, Lisette</dc:creator>
  <cp:keywords/>
  <dc:description/>
  <cp:lastModifiedBy>Gallegos, Lisette</cp:lastModifiedBy>
  <cp:revision>21</cp:revision>
  <dcterms:created xsi:type="dcterms:W3CDTF">2021-03-09T18:46:00Z</dcterms:created>
  <dcterms:modified xsi:type="dcterms:W3CDTF">2023-06-21T17:04:00Z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