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ED4F4" w14:textId="77777777" w:rsidR="001D7ACA" w:rsidRPr="00607158" w:rsidRDefault="001D7ACA" w:rsidP="00FD4627">
      <w:pPr>
        <w:pStyle w:val="Heading1"/>
        <w:spacing w:before="0" w:after="120" w:line="240" w:lineRule="auto"/>
        <w:ind w:left="-360"/>
        <w:rPr>
          <w:sz w:val="28"/>
        </w:rPr>
      </w:pPr>
      <w:bookmarkStart w:id="0" w:name="_GoBack"/>
      <w:r w:rsidRPr="00607158">
        <w:rPr>
          <w:sz w:val="28"/>
        </w:rPr>
        <w:t>Inert materials and nonchemical effects: nitrogen backfill exceeds atmospheric pressure</w:t>
      </w:r>
    </w:p>
    <w:bookmarkEnd w:id="0"/>
    <w:p w14:paraId="79451AB5" w14:textId="27EC6364" w:rsidR="00BF4C84" w:rsidRPr="00BF4C84" w:rsidRDefault="00BF4C84" w:rsidP="00FD4627">
      <w:pPr>
        <w:spacing w:after="120" w:line="240" w:lineRule="auto"/>
        <w:ind w:left="-360"/>
        <w:rPr>
          <w:rFonts w:asciiTheme="minorHAnsi" w:hAnsiTheme="minorHAnsi"/>
        </w:rPr>
      </w:pPr>
      <w:r w:rsidRPr="00BF4C84">
        <w:rPr>
          <w:rFonts w:asciiTheme="minorHAnsi" w:hAnsiTheme="minorHAnsi"/>
        </w:rPr>
        <w:t>Table 10-7</w:t>
      </w:r>
    </w:p>
    <w:p w14:paraId="42BF43E0" w14:textId="058FCE56" w:rsidR="00BF4C84" w:rsidRDefault="00BF4C84" w:rsidP="00BF4C84">
      <w:pPr>
        <w:spacing w:after="120" w:line="240" w:lineRule="auto"/>
        <w:ind w:left="-360"/>
      </w:pPr>
      <w:r w:rsidRPr="00DF23AA">
        <w:rPr>
          <w:rFonts w:ascii="Cambria" w:hAnsi="Cambria"/>
          <w:sz w:val="20"/>
          <w:szCs w:val="20"/>
        </w:rPr>
        <w:t>It is useful to provide examples when inert materials and nonchemical effects are involved, such as a blowout of a window in an ultrahigh vacuum system due to pressure buildup during backfill with nitrogen.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Caption w:val="Inert materials and nonchemical effects: nitrogen backfill exceeds atmospheric pressure"/>
        <w:tblDescription w:val="Table 10-7. What-if Analysis"/>
      </w:tblPr>
      <w:tblGrid>
        <w:gridCol w:w="1800"/>
        <w:gridCol w:w="1080"/>
        <w:gridCol w:w="720"/>
        <w:gridCol w:w="1980"/>
        <w:gridCol w:w="1800"/>
        <w:gridCol w:w="2700"/>
      </w:tblGrid>
      <w:tr w:rsidR="007154E2" w:rsidRPr="00FB0AAD" w14:paraId="61DE8743" w14:textId="77777777" w:rsidTr="00B35249">
        <w:trPr>
          <w:tblHeader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3EBA956B" w14:textId="77777777" w:rsidR="007154E2" w:rsidRPr="003B70A1" w:rsidRDefault="007154E2" w:rsidP="00A949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Division:</w:t>
            </w:r>
          </w:p>
          <w:p w14:paraId="17030AC2" w14:textId="77777777" w:rsidR="007154E2" w:rsidRPr="003B70A1" w:rsidRDefault="007154E2" w:rsidP="00A949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Materials Science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6AC062A1" w14:textId="77777777" w:rsidR="007154E2" w:rsidRPr="003B70A1" w:rsidRDefault="007154E2" w:rsidP="00A949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Description of Operation:</w:t>
            </w:r>
          </w:p>
          <w:p w14:paraId="7194B67E" w14:textId="77777777" w:rsidR="007154E2" w:rsidRPr="003B70A1" w:rsidRDefault="007154E2" w:rsidP="00A949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Backfill of nitrogen into ultrahigh vacuum system</w:t>
            </w:r>
          </w:p>
          <w:p w14:paraId="7129F136" w14:textId="77777777" w:rsidR="007154E2" w:rsidRPr="003B70A1" w:rsidRDefault="007154E2" w:rsidP="00A949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7117A51E" w14:textId="77777777" w:rsidR="007154E2" w:rsidRPr="003B70A1" w:rsidRDefault="007154E2" w:rsidP="00A9496E">
            <w:pPr>
              <w:tabs>
                <w:tab w:val="left" w:pos="1776"/>
              </w:tabs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By:</w:t>
            </w:r>
          </w:p>
          <w:p w14:paraId="33265D85" w14:textId="77777777" w:rsidR="007154E2" w:rsidRPr="003B70A1" w:rsidRDefault="007154E2" w:rsidP="00A9496E">
            <w:pPr>
              <w:tabs>
                <w:tab w:val="left" w:pos="1776"/>
              </w:tabs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Date:</w:t>
            </w:r>
          </w:p>
        </w:tc>
      </w:tr>
      <w:tr w:rsidR="007154E2" w:rsidRPr="00FB0AAD" w14:paraId="462EADBA" w14:textId="77777777" w:rsidTr="00B35249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30F80E46" w14:textId="77777777" w:rsidR="007154E2" w:rsidRPr="003B70A1" w:rsidRDefault="007154E2" w:rsidP="00A949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What if?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374873B7" w14:textId="77777777" w:rsidR="007154E2" w:rsidRPr="003B70A1" w:rsidRDefault="007154E2" w:rsidP="00A949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Answer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718BF69D" w14:textId="77777777" w:rsidR="007154E2" w:rsidRPr="003B70A1" w:rsidRDefault="007154E2" w:rsidP="00A949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Probability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2180DBA6" w14:textId="77777777" w:rsidR="007154E2" w:rsidRPr="003B70A1" w:rsidRDefault="007154E2" w:rsidP="00A949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Consequences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67773775" w14:textId="77777777" w:rsidR="007154E2" w:rsidRPr="003B70A1" w:rsidRDefault="007154E2" w:rsidP="00A949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Recommendations</w:t>
            </w:r>
          </w:p>
          <w:p w14:paraId="639780A2" w14:textId="77777777" w:rsidR="007154E2" w:rsidRPr="003B70A1" w:rsidRDefault="007154E2" w:rsidP="00A949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7154E2" w:rsidRPr="00FB0AAD" w14:paraId="19002469" w14:textId="77777777" w:rsidTr="007154E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CBA179" w14:textId="77777777" w:rsidR="007154E2" w:rsidRPr="008F6466" w:rsidRDefault="007154E2" w:rsidP="00A9496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8F6466">
              <w:rPr>
                <w:rFonts w:ascii="Cambria" w:eastAsia="Times New Roman" w:hAnsi="Cambria"/>
                <w:sz w:val="20"/>
                <w:szCs w:val="20"/>
              </w:rPr>
              <w:t>Nitrogen backfill exceeds atmospheric pressure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DD3" w14:textId="77777777" w:rsidR="007154E2" w:rsidRPr="008F6466" w:rsidRDefault="007154E2" w:rsidP="00A949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8F6466">
              <w:rPr>
                <w:rFonts w:ascii="Cambria" w:eastAsia="Times New Roman" w:hAnsi="Cambria"/>
                <w:sz w:val="20"/>
                <w:szCs w:val="20"/>
              </w:rPr>
              <w:t>Windows in vacuum system could blow out if moderate positive pressure is applied. (The system can see very low negative pressure but only modest positive pressure.)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2A57" w14:textId="77777777" w:rsidR="007154E2" w:rsidRPr="008F6466" w:rsidRDefault="007154E2" w:rsidP="00A949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8F6466">
              <w:rPr>
                <w:rFonts w:ascii="Cambria" w:eastAsia="Times New Roman" w:hAnsi="Cambria"/>
                <w:sz w:val="20"/>
                <w:szCs w:val="20"/>
              </w:rPr>
              <w:t>Very likely at modest positive pressure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1868" w14:textId="77777777" w:rsidR="007154E2" w:rsidRPr="008F6466" w:rsidRDefault="007154E2" w:rsidP="00A949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8F6466">
              <w:rPr>
                <w:rFonts w:ascii="Cambria" w:eastAsia="Times New Roman" w:hAnsi="Cambria"/>
                <w:sz w:val="20"/>
                <w:szCs w:val="20"/>
              </w:rPr>
              <w:t>Severe, if personnel located in front of window at time of failure; equipment damage and downtime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E96" w14:textId="77777777" w:rsidR="007154E2" w:rsidRPr="008F6466" w:rsidRDefault="007154E2" w:rsidP="00A9496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8F6466">
              <w:rPr>
                <w:rFonts w:ascii="Cambria" w:eastAsia="Times New Roman" w:hAnsi="Cambria"/>
                <w:sz w:val="20"/>
                <w:szCs w:val="20"/>
              </w:rPr>
              <w:t>Install pressure relief on nitrogen backfill line based on understanding of window</w:t>
            </w:r>
            <w:r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Pr="008F6466">
              <w:rPr>
                <w:rFonts w:ascii="Cambria" w:eastAsia="Times New Roman" w:hAnsi="Cambria"/>
                <w:sz w:val="20"/>
                <w:szCs w:val="20"/>
              </w:rPr>
              <w:t>failure pressure and backfill</w:t>
            </w:r>
            <w:r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Pr="008F6466">
              <w:rPr>
                <w:rFonts w:ascii="Cambria" w:eastAsia="Times New Roman" w:hAnsi="Cambria"/>
                <w:sz w:val="20"/>
                <w:szCs w:val="20"/>
              </w:rPr>
              <w:t>pressure requirement</w:t>
            </w:r>
          </w:p>
        </w:tc>
      </w:tr>
    </w:tbl>
    <w:p w14:paraId="33FDBA1C" w14:textId="77777777" w:rsidR="007154E2" w:rsidRDefault="007154E2" w:rsidP="004D3188">
      <w:pPr>
        <w:tabs>
          <w:tab w:val="left" w:pos="3840"/>
        </w:tabs>
      </w:pPr>
    </w:p>
    <w:p w14:paraId="0180A297" w14:textId="77777777" w:rsidR="001D7ACA" w:rsidRPr="001D7ACA" w:rsidRDefault="001D7ACA" w:rsidP="001D7ACA">
      <w:pPr>
        <w:ind w:left="-360"/>
        <w:rPr>
          <w:rFonts w:ascii="Cambria" w:hAnsi="Cambria"/>
          <w:color w:val="595959"/>
          <w:sz w:val="20"/>
        </w:rPr>
      </w:pPr>
      <w:r w:rsidRPr="001D7ACA">
        <w:rPr>
          <w:rFonts w:ascii="Cambria" w:hAnsi="Cambria"/>
          <w:color w:val="595959"/>
          <w:sz w:val="20"/>
        </w:rPr>
        <w:t>This file is excerpted from “Identifying and Evaluating Hazards in Research Laboratories: Guidelines developed by the Hazard Identification and Evaluation Task Force of the American Chemical Society’s Committee on Chemical Safety”.</w:t>
      </w:r>
    </w:p>
    <w:p w14:paraId="3EEA35D3" w14:textId="77777777" w:rsidR="001D7ACA" w:rsidRPr="001D7ACA" w:rsidRDefault="001D7ACA" w:rsidP="001D7ACA">
      <w:pPr>
        <w:ind w:left="-360"/>
        <w:rPr>
          <w:rFonts w:ascii="Cambria" w:hAnsi="Cambria"/>
          <w:color w:val="595959"/>
          <w:sz w:val="20"/>
        </w:rPr>
      </w:pPr>
      <w:r w:rsidRPr="001D7ACA">
        <w:rPr>
          <w:rFonts w:ascii="Cambria" w:hAnsi="Cambria"/>
          <w:color w:val="595959"/>
          <w:sz w:val="20"/>
        </w:rPr>
        <w:t>© Copyright 2015 American Chemical Society</w:t>
      </w:r>
    </w:p>
    <w:p w14:paraId="6BDBE2B8" w14:textId="77777777" w:rsidR="001D7ACA" w:rsidRPr="00561B0D" w:rsidRDefault="001D7ACA" w:rsidP="004D3188">
      <w:pPr>
        <w:tabs>
          <w:tab w:val="left" w:pos="3840"/>
        </w:tabs>
      </w:pPr>
    </w:p>
    <w:sectPr w:rsidR="001D7ACA" w:rsidRPr="00561B0D" w:rsidSect="006E2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4624D" w14:textId="77777777" w:rsidR="005375CA" w:rsidRDefault="005375CA" w:rsidP="00136352">
      <w:pPr>
        <w:spacing w:after="0" w:line="240" w:lineRule="auto"/>
      </w:pPr>
      <w:r>
        <w:separator/>
      </w:r>
    </w:p>
  </w:endnote>
  <w:endnote w:type="continuationSeparator" w:id="0">
    <w:p w14:paraId="5BF2E87D" w14:textId="77777777" w:rsidR="005375CA" w:rsidRDefault="005375CA" w:rsidP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D2C46" w14:textId="77777777" w:rsidR="00A9496E" w:rsidRDefault="00A94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C903" w14:textId="77777777" w:rsidR="00A9496E" w:rsidRDefault="00A949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98C9" w14:textId="77777777" w:rsidR="00A9496E" w:rsidRDefault="00A94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5461D" w14:textId="77777777" w:rsidR="005375CA" w:rsidRDefault="005375CA" w:rsidP="00136352">
      <w:pPr>
        <w:spacing w:after="0" w:line="240" w:lineRule="auto"/>
      </w:pPr>
      <w:r>
        <w:separator/>
      </w:r>
    </w:p>
  </w:footnote>
  <w:footnote w:type="continuationSeparator" w:id="0">
    <w:p w14:paraId="09A725E1" w14:textId="77777777" w:rsidR="005375CA" w:rsidRDefault="005375CA" w:rsidP="0013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F538" w14:textId="77777777" w:rsidR="00A9496E" w:rsidRDefault="00A949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0C1D1" w14:textId="77777777" w:rsidR="00A9496E" w:rsidRDefault="00A949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40E91" w14:textId="77777777" w:rsidR="00A9496E" w:rsidRDefault="00A94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59F"/>
    <w:multiLevelType w:val="hybridMultilevel"/>
    <w:tmpl w:val="80B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E"/>
    <w:rsid w:val="000E17EE"/>
    <w:rsid w:val="000E2B5D"/>
    <w:rsid w:val="000F1E04"/>
    <w:rsid w:val="000F217F"/>
    <w:rsid w:val="00136352"/>
    <w:rsid w:val="00165FAA"/>
    <w:rsid w:val="001913EB"/>
    <w:rsid w:val="001B2B82"/>
    <w:rsid w:val="001D7ACA"/>
    <w:rsid w:val="00206DAF"/>
    <w:rsid w:val="0029795B"/>
    <w:rsid w:val="002B4105"/>
    <w:rsid w:val="002E2FE0"/>
    <w:rsid w:val="00344B64"/>
    <w:rsid w:val="00451F62"/>
    <w:rsid w:val="004A3202"/>
    <w:rsid w:val="004D3188"/>
    <w:rsid w:val="00535E3E"/>
    <w:rsid w:val="00535FDC"/>
    <w:rsid w:val="005375CA"/>
    <w:rsid w:val="00561B0D"/>
    <w:rsid w:val="00607158"/>
    <w:rsid w:val="00650406"/>
    <w:rsid w:val="0068065F"/>
    <w:rsid w:val="006E2315"/>
    <w:rsid w:val="007154E2"/>
    <w:rsid w:val="00756881"/>
    <w:rsid w:val="007C54F7"/>
    <w:rsid w:val="007D705D"/>
    <w:rsid w:val="007F21FF"/>
    <w:rsid w:val="007F7D3A"/>
    <w:rsid w:val="00813B0F"/>
    <w:rsid w:val="00855D03"/>
    <w:rsid w:val="008A22EB"/>
    <w:rsid w:val="008F4AC6"/>
    <w:rsid w:val="009E40CA"/>
    <w:rsid w:val="00A41628"/>
    <w:rsid w:val="00A946C1"/>
    <w:rsid w:val="00A9496E"/>
    <w:rsid w:val="00AD094B"/>
    <w:rsid w:val="00AE3B2A"/>
    <w:rsid w:val="00B35249"/>
    <w:rsid w:val="00BF4C84"/>
    <w:rsid w:val="00C37492"/>
    <w:rsid w:val="00CC52A0"/>
    <w:rsid w:val="00CD35C6"/>
    <w:rsid w:val="00CD4AF2"/>
    <w:rsid w:val="00D10A1E"/>
    <w:rsid w:val="00E902E4"/>
    <w:rsid w:val="00ED549B"/>
    <w:rsid w:val="00ED5CE7"/>
    <w:rsid w:val="00F03590"/>
    <w:rsid w:val="00F177EF"/>
    <w:rsid w:val="00FB2885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1B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2E2F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2E2F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88834-1A48-4B6D-A773-C1036318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9-1: Sample Job Hazard Analysis Template</vt:lpstr>
    </vt:vector>
  </TitlesOfParts>
  <Company>ACS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Inert materials and nonchemical effects: nitrogen backfill exceeds atmospheric pressure</dc:title>
  <dc:creator>Hazard Identification and Evaluation Task Force of the American Chemical Society’s Committee on Chemical Safety</dc:creator>
  <cp:lastModifiedBy>Dorrie Hutchison</cp:lastModifiedBy>
  <cp:revision>5</cp:revision>
  <cp:lastPrinted>2016-05-03T19:51:00Z</cp:lastPrinted>
  <dcterms:created xsi:type="dcterms:W3CDTF">2016-06-24T00:55:00Z</dcterms:created>
  <dcterms:modified xsi:type="dcterms:W3CDTF">2016-06-24T21:10:00Z</dcterms:modified>
</cp:coreProperties>
</file>