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BE5CF" w14:textId="4B9F548D" w:rsidR="00AF713D" w:rsidRPr="00C35721" w:rsidRDefault="00961F90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C35721">
        <w:rPr>
          <w:rFonts w:ascii="Times New Roman" w:hAnsi="Times New Roman" w:cs="Times New Roman"/>
          <w:b/>
          <w:sz w:val="34"/>
          <w:szCs w:val="34"/>
        </w:rPr>
        <w:t>Committee on Meetings and Expositions</w:t>
      </w:r>
      <w:r w:rsidR="00525FB1" w:rsidRPr="00C35721">
        <w:rPr>
          <w:rFonts w:ascii="Times New Roman" w:hAnsi="Times New Roman" w:cs="Times New Roman"/>
          <w:b/>
          <w:sz w:val="34"/>
          <w:szCs w:val="34"/>
        </w:rPr>
        <w:t xml:space="preserve"> (M&amp;E)</w:t>
      </w:r>
    </w:p>
    <w:p w14:paraId="71F18910" w14:textId="77777777" w:rsidR="00F11055" w:rsidRPr="00C35721" w:rsidRDefault="00AF713D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5721">
        <w:rPr>
          <w:rFonts w:ascii="Times New Roman" w:hAnsi="Times New Roman" w:cs="Times New Roman"/>
          <w:b/>
          <w:sz w:val="34"/>
          <w:szCs w:val="34"/>
        </w:rPr>
        <w:t>Report to Council</w:t>
      </w:r>
    </w:p>
    <w:p w14:paraId="2E6A5EA0" w14:textId="483DA8FF" w:rsidR="00525FB1" w:rsidRPr="00C35721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5721">
        <w:rPr>
          <w:rFonts w:ascii="Times New Roman" w:hAnsi="Times New Roman" w:cs="Times New Roman"/>
          <w:b/>
          <w:sz w:val="34"/>
          <w:szCs w:val="34"/>
        </w:rPr>
        <w:t>254th</w:t>
      </w:r>
      <w:r w:rsidR="00525FB1" w:rsidRPr="00C35721">
        <w:rPr>
          <w:rFonts w:ascii="Times New Roman" w:hAnsi="Times New Roman" w:cs="Times New Roman"/>
          <w:b/>
          <w:sz w:val="34"/>
          <w:szCs w:val="34"/>
        </w:rPr>
        <w:t xml:space="preserve"> ACS National Meeting</w:t>
      </w:r>
    </w:p>
    <w:p w14:paraId="0681306E" w14:textId="282A8184" w:rsidR="00525FB1" w:rsidRPr="00C35721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5721">
        <w:rPr>
          <w:rFonts w:ascii="Times New Roman" w:hAnsi="Times New Roman" w:cs="Times New Roman"/>
          <w:b/>
          <w:sz w:val="34"/>
          <w:szCs w:val="34"/>
        </w:rPr>
        <w:t>Washington, DC</w:t>
      </w:r>
    </w:p>
    <w:p w14:paraId="29EAC387" w14:textId="77777777" w:rsidR="007627C4" w:rsidRPr="00C35721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5721">
        <w:rPr>
          <w:rFonts w:ascii="Times New Roman" w:hAnsi="Times New Roman" w:cs="Times New Roman"/>
          <w:b/>
          <w:sz w:val="34"/>
          <w:szCs w:val="34"/>
        </w:rPr>
        <w:t>August 23, 2017</w:t>
      </w:r>
    </w:p>
    <w:p w14:paraId="22639E0F" w14:textId="2E5BDD59" w:rsidR="00AD6C20" w:rsidRPr="00C35721" w:rsidRDefault="00A74E95" w:rsidP="00762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721">
        <w:rPr>
          <w:rFonts w:ascii="Times New Roman" w:hAnsi="Times New Roman" w:cs="Times New Roman"/>
          <w:b/>
          <w:sz w:val="24"/>
          <w:szCs w:val="24"/>
        </w:rPr>
        <w:br/>
      </w:r>
    </w:p>
    <w:p w14:paraId="0BFA71BE" w14:textId="2F21B9F0" w:rsidR="007E00AD" w:rsidRPr="00C35721" w:rsidRDefault="00AD6C20" w:rsidP="0021643D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t>M</w:t>
      </w:r>
      <w:r w:rsidR="00ED0B87" w:rsidRPr="00C35721">
        <w:rPr>
          <w:rFonts w:ascii="Times New Roman" w:hAnsi="Times New Roman" w:cs="Times New Roman"/>
          <w:sz w:val="34"/>
          <w:szCs w:val="34"/>
        </w:rPr>
        <w:t>adam President, Members of the Council, the Committee on Meetings and Expositions (M&amp;E) wishes</w:t>
      </w:r>
      <w:r w:rsidR="007627C4" w:rsidRPr="00C35721">
        <w:rPr>
          <w:rFonts w:ascii="Times New Roman" w:hAnsi="Times New Roman" w:cs="Times New Roman"/>
          <w:sz w:val="34"/>
          <w:szCs w:val="34"/>
        </w:rPr>
        <w:t xml:space="preserve"> to report </w:t>
      </w:r>
      <w:r w:rsidR="00AC7B6C" w:rsidRPr="00C35721">
        <w:rPr>
          <w:rFonts w:ascii="Times New Roman" w:hAnsi="Times New Roman" w:cs="Times New Roman"/>
          <w:sz w:val="34"/>
          <w:szCs w:val="34"/>
        </w:rPr>
        <w:t xml:space="preserve">that </w:t>
      </w:r>
      <w:r w:rsidR="007627C4" w:rsidRPr="00C35721">
        <w:rPr>
          <w:rFonts w:ascii="Times New Roman" w:hAnsi="Times New Roman" w:cs="Times New Roman"/>
          <w:sz w:val="34"/>
          <w:szCs w:val="34"/>
        </w:rPr>
        <w:t>9,375</w:t>
      </w:r>
      <w:r w:rsidR="00D64A86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ED0B87" w:rsidRPr="00C35721">
        <w:rPr>
          <w:rFonts w:ascii="Times New Roman" w:hAnsi="Times New Roman" w:cs="Times New Roman"/>
          <w:sz w:val="34"/>
          <w:szCs w:val="34"/>
        </w:rPr>
        <w:t xml:space="preserve">scientific contributions have been made to </w:t>
      </w:r>
      <w:r w:rsidR="00696F94">
        <w:rPr>
          <w:rFonts w:ascii="Times New Roman" w:hAnsi="Times New Roman" w:cs="Times New Roman"/>
          <w:sz w:val="34"/>
          <w:szCs w:val="34"/>
        </w:rPr>
        <w:t>this</w:t>
      </w:r>
      <w:r w:rsidR="0034290A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9612B2" w:rsidRPr="00C35721">
        <w:rPr>
          <w:rFonts w:ascii="Times New Roman" w:hAnsi="Times New Roman" w:cs="Times New Roman"/>
          <w:sz w:val="34"/>
          <w:szCs w:val="34"/>
        </w:rPr>
        <w:t xml:space="preserve">National Meeting.  As </w:t>
      </w:r>
      <w:r w:rsidR="00B22169" w:rsidRPr="00C35721">
        <w:rPr>
          <w:rFonts w:ascii="Times New Roman" w:hAnsi="Times New Roman" w:cs="Times New Roman"/>
          <w:sz w:val="34"/>
          <w:szCs w:val="34"/>
        </w:rPr>
        <w:t xml:space="preserve">of </w:t>
      </w:r>
      <w:r w:rsidR="00811D91">
        <w:rPr>
          <w:rFonts w:ascii="Times New Roman" w:hAnsi="Times New Roman" w:cs="Times New Roman"/>
          <w:sz w:val="34"/>
          <w:szCs w:val="34"/>
        </w:rPr>
        <w:t>August 21</w:t>
      </w:r>
      <w:r w:rsidR="009612B2" w:rsidRPr="00C35721">
        <w:rPr>
          <w:rFonts w:ascii="Times New Roman" w:hAnsi="Times New Roman" w:cs="Times New Roman"/>
          <w:sz w:val="34"/>
          <w:szCs w:val="34"/>
        </w:rPr>
        <w:t xml:space="preserve">, </w:t>
      </w:r>
      <w:r w:rsidR="00404BE3" w:rsidRPr="00C35721">
        <w:rPr>
          <w:rFonts w:ascii="Times New Roman" w:hAnsi="Times New Roman" w:cs="Times New Roman"/>
          <w:sz w:val="34"/>
          <w:szCs w:val="34"/>
        </w:rPr>
        <w:t xml:space="preserve">total </w:t>
      </w:r>
      <w:r w:rsidR="00696F94">
        <w:rPr>
          <w:rFonts w:ascii="Times New Roman" w:hAnsi="Times New Roman" w:cs="Times New Roman"/>
          <w:sz w:val="34"/>
          <w:szCs w:val="34"/>
        </w:rPr>
        <w:t xml:space="preserve">meeting </w:t>
      </w:r>
      <w:r w:rsidR="009612B2" w:rsidRPr="00C35721">
        <w:rPr>
          <w:rFonts w:ascii="Times New Roman" w:hAnsi="Times New Roman" w:cs="Times New Roman"/>
          <w:sz w:val="34"/>
          <w:szCs w:val="34"/>
        </w:rPr>
        <w:t xml:space="preserve">attendance was </w:t>
      </w:r>
      <w:r w:rsidR="00696F94">
        <w:rPr>
          <w:rFonts w:ascii="Times New Roman" w:hAnsi="Times New Roman" w:cs="Times New Roman"/>
          <w:sz w:val="34"/>
          <w:szCs w:val="34"/>
        </w:rPr>
        <w:t>12,749</w:t>
      </w:r>
      <w:r w:rsidR="00696F94" w:rsidRPr="00C35721">
        <w:rPr>
          <w:rFonts w:ascii="Times New Roman" w:hAnsi="Times New Roman" w:cs="Times New Roman"/>
          <w:sz w:val="34"/>
          <w:szCs w:val="34"/>
        </w:rPr>
        <w:t xml:space="preserve">.  </w:t>
      </w:r>
      <w:r w:rsidR="009612B2" w:rsidRPr="00C35721">
        <w:rPr>
          <w:rFonts w:ascii="Times New Roman" w:hAnsi="Times New Roman" w:cs="Times New Roman"/>
          <w:sz w:val="34"/>
          <w:szCs w:val="34"/>
        </w:rPr>
        <w:t xml:space="preserve">The Exposition had </w:t>
      </w:r>
      <w:r w:rsidR="007627C4" w:rsidRPr="00C35721">
        <w:rPr>
          <w:rFonts w:ascii="Times New Roman" w:hAnsi="Times New Roman" w:cs="Times New Roman"/>
          <w:sz w:val="34"/>
          <w:szCs w:val="34"/>
        </w:rPr>
        <w:t>421</w:t>
      </w:r>
      <w:r w:rsidR="00894A65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915BAB" w:rsidRPr="00C35721">
        <w:rPr>
          <w:rFonts w:ascii="Times New Roman" w:hAnsi="Times New Roman" w:cs="Times New Roman"/>
          <w:sz w:val="34"/>
          <w:szCs w:val="34"/>
        </w:rPr>
        <w:t xml:space="preserve">booths </w:t>
      </w:r>
      <w:r w:rsidR="00696F94">
        <w:rPr>
          <w:rFonts w:ascii="Times New Roman" w:hAnsi="Times New Roman" w:cs="Times New Roman"/>
          <w:sz w:val="34"/>
          <w:szCs w:val="34"/>
        </w:rPr>
        <w:t>and</w:t>
      </w:r>
      <w:r w:rsidR="00696F94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7627C4" w:rsidRPr="00C35721">
        <w:rPr>
          <w:rFonts w:ascii="Times New Roman" w:hAnsi="Times New Roman" w:cs="Times New Roman"/>
          <w:sz w:val="34"/>
          <w:szCs w:val="34"/>
        </w:rPr>
        <w:t>282</w:t>
      </w:r>
      <w:r w:rsidR="00894A65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9612B2" w:rsidRPr="00C35721">
        <w:rPr>
          <w:rFonts w:ascii="Times New Roman" w:hAnsi="Times New Roman" w:cs="Times New Roman"/>
          <w:sz w:val="34"/>
          <w:szCs w:val="34"/>
        </w:rPr>
        <w:t>exhibiting companies.</w:t>
      </w:r>
      <w:r w:rsidR="00873156" w:rsidRPr="00C35721">
        <w:rPr>
          <w:rFonts w:ascii="Times New Roman" w:hAnsi="Times New Roman" w:cs="Times New Roman"/>
          <w:sz w:val="34"/>
          <w:szCs w:val="34"/>
        </w:rPr>
        <w:t xml:space="preserve">  </w:t>
      </w:r>
      <w:r w:rsidR="003412AF" w:rsidRPr="00C35721">
        <w:rPr>
          <w:rFonts w:ascii="Times New Roman" w:hAnsi="Times New Roman" w:cs="Times New Roman"/>
          <w:sz w:val="34"/>
          <w:szCs w:val="34"/>
        </w:rPr>
        <w:br/>
      </w:r>
    </w:p>
    <w:p w14:paraId="3419993D" w14:textId="036CC71D" w:rsidR="007E00AD" w:rsidRPr="00C35721" w:rsidRDefault="007E00AD" w:rsidP="0021643D">
      <w:pPr>
        <w:spacing w:after="0" w:line="48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35721">
        <w:rPr>
          <w:rFonts w:ascii="Times New Roman" w:hAnsi="Times New Roman" w:cs="Times New Roman"/>
          <w:b/>
          <w:sz w:val="34"/>
          <w:szCs w:val="34"/>
        </w:rPr>
        <w:t>[Show Registration Breakdown Slide]</w:t>
      </w:r>
    </w:p>
    <w:p w14:paraId="486B6272" w14:textId="77777777" w:rsidR="00AD6C20" w:rsidRPr="00C35721" w:rsidRDefault="00AD6C20" w:rsidP="0021643D">
      <w:pPr>
        <w:spacing w:after="0" w:line="48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421719DE" w14:textId="0BCE35BD" w:rsidR="0023609D" w:rsidRDefault="003B77FF" w:rsidP="0021643D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t xml:space="preserve">As part of M&amp;E’s comprehensive sustainability plan, </w:t>
      </w:r>
      <w:r w:rsidR="004F43FD">
        <w:rPr>
          <w:rFonts w:ascii="Times New Roman" w:hAnsi="Times New Roman" w:cs="Times New Roman"/>
          <w:sz w:val="34"/>
          <w:szCs w:val="34"/>
        </w:rPr>
        <w:t xml:space="preserve">fewer </w:t>
      </w:r>
      <w:r w:rsidRPr="00C35721">
        <w:rPr>
          <w:rFonts w:ascii="Times New Roman" w:hAnsi="Times New Roman" w:cs="Times New Roman"/>
          <w:sz w:val="34"/>
          <w:szCs w:val="34"/>
        </w:rPr>
        <w:t xml:space="preserve">print copies of the program book </w:t>
      </w:r>
      <w:r w:rsidR="004F43FD">
        <w:rPr>
          <w:rFonts w:ascii="Times New Roman" w:hAnsi="Times New Roman" w:cs="Times New Roman"/>
          <w:sz w:val="34"/>
          <w:szCs w:val="34"/>
        </w:rPr>
        <w:t xml:space="preserve">were produced </w:t>
      </w:r>
      <w:r w:rsidRPr="00C35721">
        <w:rPr>
          <w:rFonts w:ascii="Times New Roman" w:hAnsi="Times New Roman" w:cs="Times New Roman"/>
          <w:sz w:val="34"/>
          <w:szCs w:val="34"/>
        </w:rPr>
        <w:t xml:space="preserve">for </w:t>
      </w:r>
      <w:r w:rsidR="00696F94">
        <w:rPr>
          <w:rFonts w:ascii="Times New Roman" w:hAnsi="Times New Roman" w:cs="Times New Roman"/>
          <w:sz w:val="34"/>
          <w:szCs w:val="34"/>
        </w:rPr>
        <w:t xml:space="preserve">sale in </w:t>
      </w:r>
      <w:r w:rsidR="00EC7F62" w:rsidRPr="00C35721">
        <w:rPr>
          <w:rFonts w:ascii="Times New Roman" w:hAnsi="Times New Roman" w:cs="Times New Roman"/>
          <w:sz w:val="34"/>
          <w:szCs w:val="34"/>
        </w:rPr>
        <w:t>Washington, DC</w:t>
      </w:r>
      <w:r w:rsidR="00A51E22" w:rsidRPr="00C35721">
        <w:rPr>
          <w:rFonts w:ascii="Times New Roman" w:hAnsi="Times New Roman" w:cs="Times New Roman"/>
          <w:sz w:val="34"/>
          <w:szCs w:val="34"/>
        </w:rPr>
        <w:t xml:space="preserve">.  </w:t>
      </w:r>
      <w:r w:rsidR="004F43FD">
        <w:rPr>
          <w:rFonts w:ascii="Times New Roman" w:hAnsi="Times New Roman" w:cs="Times New Roman"/>
          <w:sz w:val="34"/>
          <w:szCs w:val="34"/>
        </w:rPr>
        <w:t>By</w:t>
      </w:r>
      <w:r w:rsidR="00A05766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EC7F62" w:rsidRPr="00C35721">
        <w:rPr>
          <w:rFonts w:ascii="Times New Roman" w:hAnsi="Times New Roman" w:cs="Times New Roman"/>
          <w:sz w:val="34"/>
          <w:szCs w:val="34"/>
        </w:rPr>
        <w:t>August 2</w:t>
      </w:r>
      <w:r w:rsidR="005126D4">
        <w:rPr>
          <w:rFonts w:ascii="Times New Roman" w:hAnsi="Times New Roman" w:cs="Times New Roman"/>
          <w:sz w:val="34"/>
          <w:szCs w:val="34"/>
        </w:rPr>
        <w:t>1</w:t>
      </w:r>
      <w:r w:rsidR="002D33BD" w:rsidRPr="00C35721">
        <w:rPr>
          <w:rFonts w:ascii="Times New Roman" w:hAnsi="Times New Roman" w:cs="Times New Roman"/>
          <w:sz w:val="34"/>
          <w:szCs w:val="34"/>
        </w:rPr>
        <w:t xml:space="preserve">, </w:t>
      </w:r>
      <w:r w:rsidR="00EC7F62" w:rsidRPr="00C35721">
        <w:rPr>
          <w:rFonts w:ascii="Times New Roman" w:hAnsi="Times New Roman" w:cs="Times New Roman"/>
          <w:sz w:val="34"/>
          <w:szCs w:val="34"/>
        </w:rPr>
        <w:t>1,</w:t>
      </w:r>
      <w:r w:rsidR="005126D4">
        <w:rPr>
          <w:rFonts w:ascii="Times New Roman" w:hAnsi="Times New Roman" w:cs="Times New Roman"/>
          <w:sz w:val="34"/>
          <w:szCs w:val="34"/>
        </w:rPr>
        <w:t>499</w:t>
      </w:r>
      <w:r w:rsidR="00BF0A97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A51E22" w:rsidRPr="00C35721">
        <w:rPr>
          <w:rFonts w:ascii="Times New Roman" w:hAnsi="Times New Roman" w:cs="Times New Roman"/>
          <w:sz w:val="34"/>
          <w:szCs w:val="34"/>
        </w:rPr>
        <w:t>program books were sold</w:t>
      </w:r>
      <w:r w:rsidR="004F43FD">
        <w:rPr>
          <w:rFonts w:ascii="Times New Roman" w:hAnsi="Times New Roman" w:cs="Times New Roman"/>
          <w:sz w:val="34"/>
          <w:szCs w:val="34"/>
        </w:rPr>
        <w:t>,</w:t>
      </w:r>
      <w:r w:rsidR="007962E0">
        <w:rPr>
          <w:rFonts w:ascii="Times New Roman" w:hAnsi="Times New Roman" w:cs="Times New Roman"/>
          <w:sz w:val="34"/>
          <w:szCs w:val="34"/>
        </w:rPr>
        <w:t xml:space="preserve"> vs. </w:t>
      </w:r>
      <w:r w:rsidR="00DB54B4">
        <w:rPr>
          <w:rFonts w:ascii="Times New Roman" w:hAnsi="Times New Roman" w:cs="Times New Roman"/>
          <w:sz w:val="34"/>
          <w:szCs w:val="34"/>
        </w:rPr>
        <w:t xml:space="preserve">1,270 </w:t>
      </w:r>
      <w:r w:rsidR="007962E0">
        <w:rPr>
          <w:rFonts w:ascii="Times New Roman" w:hAnsi="Times New Roman" w:cs="Times New Roman"/>
          <w:sz w:val="34"/>
          <w:szCs w:val="34"/>
        </w:rPr>
        <w:t xml:space="preserve">in </w:t>
      </w:r>
      <w:r w:rsidR="00696F94">
        <w:rPr>
          <w:rFonts w:ascii="Times New Roman" w:hAnsi="Times New Roman" w:cs="Times New Roman"/>
          <w:sz w:val="34"/>
          <w:szCs w:val="34"/>
        </w:rPr>
        <w:t>Philadelphia</w:t>
      </w:r>
      <w:r w:rsidR="00D82BB9">
        <w:rPr>
          <w:rFonts w:ascii="Times New Roman" w:hAnsi="Times New Roman" w:cs="Times New Roman"/>
          <w:sz w:val="34"/>
          <w:szCs w:val="34"/>
        </w:rPr>
        <w:t>,</w:t>
      </w:r>
      <w:r w:rsidR="00032ED3">
        <w:rPr>
          <w:rFonts w:ascii="Times New Roman" w:hAnsi="Times New Roman" w:cs="Times New Roman"/>
          <w:sz w:val="34"/>
          <w:szCs w:val="34"/>
        </w:rPr>
        <w:t xml:space="preserve"> t</w:t>
      </w:r>
      <w:r w:rsidR="00F330B5">
        <w:rPr>
          <w:rFonts w:ascii="Times New Roman" w:hAnsi="Times New Roman" w:cs="Times New Roman"/>
          <w:sz w:val="34"/>
          <w:szCs w:val="34"/>
        </w:rPr>
        <w:t>o</w:t>
      </w:r>
      <w:r w:rsidR="00032ED3">
        <w:rPr>
          <w:rFonts w:ascii="Times New Roman" w:hAnsi="Times New Roman" w:cs="Times New Roman"/>
          <w:sz w:val="34"/>
          <w:szCs w:val="34"/>
        </w:rPr>
        <w:t xml:space="preserve"> nearly 13,000 attendees</w:t>
      </w:r>
      <w:r w:rsidR="00033602" w:rsidRPr="00C35721">
        <w:rPr>
          <w:rFonts w:ascii="Times New Roman" w:hAnsi="Times New Roman" w:cs="Times New Roman"/>
          <w:sz w:val="34"/>
          <w:szCs w:val="34"/>
        </w:rPr>
        <w:t>.</w:t>
      </w:r>
      <w:r w:rsidR="00A96699" w:rsidRPr="00C35721">
        <w:rPr>
          <w:rFonts w:ascii="Times New Roman" w:hAnsi="Times New Roman" w:cs="Times New Roman"/>
          <w:sz w:val="34"/>
          <w:szCs w:val="34"/>
        </w:rPr>
        <w:t xml:space="preserve">  The mobile app </w:t>
      </w:r>
      <w:r w:rsidR="00033602" w:rsidRPr="00C35721">
        <w:rPr>
          <w:rFonts w:ascii="Times New Roman" w:hAnsi="Times New Roman" w:cs="Times New Roman"/>
          <w:sz w:val="34"/>
          <w:szCs w:val="34"/>
        </w:rPr>
        <w:t>has been downloaded</w:t>
      </w:r>
      <w:r w:rsidR="00A51E22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0D5B38">
        <w:rPr>
          <w:rFonts w:ascii="Times New Roman" w:hAnsi="Times New Roman" w:cs="Times New Roman"/>
          <w:sz w:val="34"/>
          <w:szCs w:val="34"/>
        </w:rPr>
        <w:t>8,376</w:t>
      </w:r>
      <w:r w:rsidR="00AC7B6C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3909A6" w:rsidRPr="00C35721">
        <w:rPr>
          <w:rFonts w:ascii="Times New Roman" w:hAnsi="Times New Roman" w:cs="Times New Roman"/>
          <w:sz w:val="34"/>
          <w:szCs w:val="34"/>
        </w:rPr>
        <w:t xml:space="preserve">times </w:t>
      </w:r>
      <w:r w:rsidR="007962E0">
        <w:rPr>
          <w:rFonts w:ascii="Times New Roman" w:hAnsi="Times New Roman" w:cs="Times New Roman"/>
          <w:sz w:val="34"/>
          <w:szCs w:val="34"/>
        </w:rPr>
        <w:t xml:space="preserve">vs. </w:t>
      </w:r>
      <w:r w:rsidR="000D5B38">
        <w:rPr>
          <w:rFonts w:ascii="Times New Roman" w:hAnsi="Times New Roman" w:cs="Times New Roman"/>
          <w:sz w:val="34"/>
          <w:szCs w:val="34"/>
        </w:rPr>
        <w:t xml:space="preserve">9,899 </w:t>
      </w:r>
      <w:r w:rsidR="007962E0">
        <w:rPr>
          <w:rFonts w:ascii="Times New Roman" w:hAnsi="Times New Roman" w:cs="Times New Roman"/>
          <w:sz w:val="34"/>
          <w:szCs w:val="34"/>
        </w:rPr>
        <w:t xml:space="preserve">downloads in </w:t>
      </w:r>
      <w:r w:rsidR="00696F94">
        <w:rPr>
          <w:rFonts w:ascii="Times New Roman" w:hAnsi="Times New Roman" w:cs="Times New Roman"/>
          <w:sz w:val="34"/>
          <w:szCs w:val="34"/>
        </w:rPr>
        <w:t>Philadelphia</w:t>
      </w:r>
      <w:r w:rsidR="00027BD8" w:rsidRPr="00C35721">
        <w:rPr>
          <w:rFonts w:ascii="Times New Roman" w:hAnsi="Times New Roman" w:cs="Times New Roman"/>
          <w:sz w:val="34"/>
          <w:szCs w:val="34"/>
        </w:rPr>
        <w:t>.</w:t>
      </w:r>
    </w:p>
    <w:p w14:paraId="013E755C" w14:textId="77777777" w:rsidR="004A01F7" w:rsidRPr="00C35721" w:rsidRDefault="004A01F7" w:rsidP="0021643D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</w:p>
    <w:p w14:paraId="68C7384B" w14:textId="77777777" w:rsidR="0023609D" w:rsidRPr="00C35721" w:rsidRDefault="0023609D" w:rsidP="0021643D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</w:p>
    <w:p w14:paraId="79FA23AF" w14:textId="0C5637B1" w:rsidR="0020471F" w:rsidRPr="00C35721" w:rsidRDefault="0020471F" w:rsidP="0021643D">
      <w:pPr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lastRenderedPageBreak/>
        <w:t>The Exposition</w:t>
      </w:r>
      <w:r w:rsidR="00D702DC">
        <w:rPr>
          <w:rFonts w:ascii="Times New Roman" w:hAnsi="Times New Roman" w:cs="Times New Roman"/>
          <w:sz w:val="34"/>
          <w:szCs w:val="34"/>
        </w:rPr>
        <w:t>s</w:t>
      </w:r>
      <w:r w:rsidRPr="00C35721">
        <w:rPr>
          <w:rFonts w:ascii="Times New Roman" w:hAnsi="Times New Roman" w:cs="Times New Roman"/>
          <w:sz w:val="34"/>
          <w:szCs w:val="34"/>
        </w:rPr>
        <w:t xml:space="preserve"> Subcommittee 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identified key strategic initiatives </w:t>
      </w:r>
      <w:r w:rsidR="004A01F7">
        <w:rPr>
          <w:rFonts w:ascii="Times New Roman" w:hAnsi="Times New Roman" w:cs="Times New Roman"/>
          <w:sz w:val="34"/>
          <w:szCs w:val="34"/>
        </w:rPr>
        <w:t xml:space="preserve">that include 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identifying non-opposed Exposition </w:t>
      </w:r>
      <w:r w:rsidR="0070585E" w:rsidRPr="00C35721">
        <w:rPr>
          <w:rFonts w:ascii="Times New Roman" w:hAnsi="Times New Roman" w:cs="Times New Roman"/>
          <w:sz w:val="34"/>
          <w:szCs w:val="34"/>
        </w:rPr>
        <w:t xml:space="preserve">hours, </w:t>
      </w:r>
      <w:r w:rsidR="00696F94">
        <w:rPr>
          <w:rFonts w:ascii="Times New Roman" w:hAnsi="Times New Roman" w:cs="Times New Roman"/>
          <w:sz w:val="34"/>
          <w:szCs w:val="34"/>
        </w:rPr>
        <w:t xml:space="preserve">collaborative sponsorship opportunities </w:t>
      </w:r>
      <w:r w:rsidR="0070585E">
        <w:rPr>
          <w:rFonts w:ascii="Times New Roman" w:hAnsi="Times New Roman" w:cs="Times New Roman"/>
          <w:sz w:val="34"/>
          <w:szCs w:val="34"/>
        </w:rPr>
        <w:t>across business units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, attracting </w:t>
      </w:r>
      <w:r w:rsidR="00F92DDA">
        <w:rPr>
          <w:rFonts w:ascii="Times New Roman" w:hAnsi="Times New Roman" w:cs="Times New Roman"/>
          <w:sz w:val="34"/>
          <w:szCs w:val="34"/>
        </w:rPr>
        <w:t>more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 buyers and decision makers, and retaining first-time exhibitors.  </w:t>
      </w:r>
    </w:p>
    <w:p w14:paraId="447151E3" w14:textId="77777777" w:rsidR="00E5166A" w:rsidRPr="00C35721" w:rsidRDefault="00E5166A" w:rsidP="0021643D">
      <w:pPr>
        <w:spacing w:line="480" w:lineRule="auto"/>
        <w:rPr>
          <w:rFonts w:ascii="Times New Roman" w:hAnsi="Times New Roman" w:cs="Times New Roman"/>
          <w:sz w:val="34"/>
          <w:szCs w:val="34"/>
        </w:rPr>
      </w:pPr>
    </w:p>
    <w:p w14:paraId="4A25E770" w14:textId="456D3A88" w:rsidR="00027BD8" w:rsidRPr="00C35721" w:rsidRDefault="00027BD8" w:rsidP="0021643D">
      <w:pPr>
        <w:spacing w:line="480" w:lineRule="auto"/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t xml:space="preserve">The Regional Meetings Subcommittee will </w:t>
      </w:r>
      <w:r w:rsidR="00F92DDA">
        <w:rPr>
          <w:rFonts w:ascii="Times New Roman" w:hAnsi="Times New Roman" w:cs="Times New Roman"/>
          <w:sz w:val="34"/>
          <w:szCs w:val="34"/>
        </w:rPr>
        <w:t>host</w:t>
      </w:r>
      <w:r w:rsidR="00F92DDA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7E00AD" w:rsidRPr="00C35721">
        <w:rPr>
          <w:rFonts w:ascii="Times New Roman" w:hAnsi="Times New Roman" w:cs="Times New Roman"/>
          <w:sz w:val="34"/>
          <w:szCs w:val="34"/>
        </w:rPr>
        <w:t xml:space="preserve">the </w:t>
      </w:r>
      <w:r w:rsidR="00A67A15" w:rsidRPr="00C35721">
        <w:rPr>
          <w:rFonts w:ascii="Times New Roman" w:hAnsi="Times New Roman" w:cs="Times New Roman"/>
          <w:sz w:val="34"/>
          <w:szCs w:val="34"/>
        </w:rPr>
        <w:t>201</w:t>
      </w:r>
      <w:r w:rsidR="00DB54B4">
        <w:rPr>
          <w:rFonts w:ascii="Times New Roman" w:hAnsi="Times New Roman" w:cs="Times New Roman"/>
          <w:sz w:val="34"/>
          <w:szCs w:val="34"/>
        </w:rPr>
        <w:t>8</w:t>
      </w:r>
      <w:r w:rsidR="00033602" w:rsidRPr="00C35721">
        <w:rPr>
          <w:rFonts w:ascii="Times New Roman" w:hAnsi="Times New Roman" w:cs="Times New Roman"/>
          <w:sz w:val="34"/>
          <w:szCs w:val="34"/>
        </w:rPr>
        <w:t xml:space="preserve"> Regional Meeting Planning Conference </w:t>
      </w:r>
      <w:r w:rsidRPr="00C35721">
        <w:rPr>
          <w:rFonts w:ascii="Times New Roman" w:hAnsi="Times New Roman" w:cs="Times New Roman"/>
          <w:sz w:val="34"/>
          <w:szCs w:val="34"/>
        </w:rPr>
        <w:t>during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 the </w:t>
      </w:r>
      <w:r w:rsidR="00F92DDA">
        <w:rPr>
          <w:rFonts w:ascii="Times New Roman" w:hAnsi="Times New Roman" w:cs="Times New Roman"/>
          <w:sz w:val="34"/>
          <w:szCs w:val="34"/>
        </w:rPr>
        <w:t xml:space="preserve">January 2018 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Leadership Conference.  ACS single sign-on will be deployed for all regional meetings and collaborative marketing initiatives will be established to reach a broader </w:t>
      </w:r>
      <w:r w:rsidR="00696F94">
        <w:rPr>
          <w:rFonts w:ascii="Times New Roman" w:hAnsi="Times New Roman" w:cs="Times New Roman"/>
          <w:sz w:val="34"/>
          <w:szCs w:val="34"/>
        </w:rPr>
        <w:t>audience</w:t>
      </w:r>
      <w:r w:rsidR="00E5166A" w:rsidRPr="00C35721">
        <w:rPr>
          <w:rFonts w:ascii="Times New Roman" w:hAnsi="Times New Roman" w:cs="Times New Roman"/>
          <w:sz w:val="34"/>
          <w:szCs w:val="34"/>
        </w:rPr>
        <w:t xml:space="preserve">.  </w:t>
      </w:r>
    </w:p>
    <w:p w14:paraId="4E77F5E2" w14:textId="77777777" w:rsidR="004A01F7" w:rsidRDefault="004A01F7" w:rsidP="00AA320D">
      <w:pPr>
        <w:tabs>
          <w:tab w:val="left" w:pos="3082"/>
        </w:tabs>
        <w:spacing w:after="0" w:line="480" w:lineRule="auto"/>
        <w:jc w:val="both"/>
        <w:rPr>
          <w:rFonts w:ascii="Times New Roman" w:hAnsi="Times New Roman" w:cs="Times New Roman"/>
          <w:sz w:val="34"/>
          <w:szCs w:val="34"/>
        </w:rPr>
      </w:pPr>
    </w:p>
    <w:p w14:paraId="12FFE1D5" w14:textId="0A6B418F" w:rsidR="00115267" w:rsidRDefault="00696F94" w:rsidP="00AA320D">
      <w:pPr>
        <w:tabs>
          <w:tab w:val="left" w:pos="3082"/>
        </w:tabs>
        <w:spacing w:after="0" w:line="48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T</w:t>
      </w:r>
      <w:r w:rsidR="00C015CD">
        <w:rPr>
          <w:rFonts w:ascii="Times New Roman" w:hAnsi="Times New Roman" w:cs="Times New Roman"/>
          <w:sz w:val="34"/>
          <w:szCs w:val="34"/>
        </w:rPr>
        <w:t>o further enhance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 National Meeting</w:t>
      </w:r>
      <w:r w:rsidR="00C015CD">
        <w:rPr>
          <w:rFonts w:ascii="Times New Roman" w:hAnsi="Times New Roman" w:cs="Times New Roman"/>
          <w:sz w:val="34"/>
          <w:szCs w:val="34"/>
        </w:rPr>
        <w:t>s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, M&amp;E will </w:t>
      </w:r>
      <w:r w:rsidR="000E6904" w:rsidRPr="00C35721">
        <w:rPr>
          <w:rFonts w:ascii="Times New Roman" w:hAnsi="Times New Roman" w:cs="Times New Roman"/>
          <w:sz w:val="34"/>
          <w:szCs w:val="34"/>
        </w:rPr>
        <w:t xml:space="preserve">hold a strategic </w:t>
      </w:r>
    </w:p>
    <w:p w14:paraId="662F0AE0" w14:textId="524696D8" w:rsidR="00AA320D" w:rsidRPr="00C35721" w:rsidRDefault="000E6904" w:rsidP="00AA320D">
      <w:pPr>
        <w:tabs>
          <w:tab w:val="left" w:pos="3082"/>
        </w:tabs>
        <w:spacing w:after="0" w:line="480" w:lineRule="auto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C35721">
        <w:rPr>
          <w:rFonts w:ascii="Times New Roman" w:hAnsi="Times New Roman" w:cs="Times New Roman"/>
          <w:sz w:val="34"/>
          <w:szCs w:val="34"/>
        </w:rPr>
        <w:t>planning</w:t>
      </w:r>
      <w:proofErr w:type="gramEnd"/>
      <w:r w:rsidRPr="00C35721">
        <w:rPr>
          <w:rFonts w:ascii="Times New Roman" w:hAnsi="Times New Roman" w:cs="Times New Roman"/>
          <w:sz w:val="34"/>
          <w:szCs w:val="34"/>
        </w:rPr>
        <w:t xml:space="preserve"> meeting and partner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 with DAC</w:t>
      </w:r>
      <w:r w:rsidR="00C015CD">
        <w:rPr>
          <w:rFonts w:ascii="Times New Roman" w:hAnsi="Times New Roman" w:cs="Times New Roman"/>
          <w:sz w:val="34"/>
          <w:szCs w:val="34"/>
        </w:rPr>
        <w:t xml:space="preserve"> and YCC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 to discuss </w:t>
      </w:r>
      <w:r w:rsidR="009E3D2A">
        <w:rPr>
          <w:rFonts w:ascii="Times New Roman" w:hAnsi="Times New Roman" w:cs="Times New Roman"/>
          <w:sz w:val="34"/>
          <w:szCs w:val="34"/>
        </w:rPr>
        <w:t>the following areas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: overall meeting space and cost concerns; competitive analysis of the Exposition; </w:t>
      </w:r>
      <w:r w:rsidR="00032ED3">
        <w:rPr>
          <w:rFonts w:ascii="Times New Roman" w:hAnsi="Times New Roman" w:cs="Times New Roman"/>
          <w:sz w:val="34"/>
          <w:szCs w:val="34"/>
        </w:rPr>
        <w:t xml:space="preserve">increasing </w:t>
      </w:r>
      <w:r w:rsidR="00C015CD">
        <w:rPr>
          <w:rFonts w:ascii="Times New Roman" w:hAnsi="Times New Roman" w:cs="Times New Roman"/>
          <w:sz w:val="34"/>
          <w:szCs w:val="34"/>
        </w:rPr>
        <w:t xml:space="preserve"> </w:t>
      </w:r>
      <w:r w:rsidR="00032ED3">
        <w:rPr>
          <w:rFonts w:ascii="Times New Roman" w:hAnsi="Times New Roman" w:cs="Times New Roman"/>
          <w:sz w:val="34"/>
          <w:szCs w:val="34"/>
        </w:rPr>
        <w:t xml:space="preserve">the </w:t>
      </w:r>
      <w:r w:rsidR="00AA320D" w:rsidRPr="00C35721">
        <w:rPr>
          <w:rFonts w:ascii="Times New Roman" w:hAnsi="Times New Roman" w:cs="Times New Roman"/>
          <w:sz w:val="34"/>
          <w:szCs w:val="34"/>
        </w:rPr>
        <w:t xml:space="preserve">functionality of </w:t>
      </w:r>
      <w:r w:rsidR="00C015CD">
        <w:rPr>
          <w:rFonts w:ascii="Times New Roman" w:hAnsi="Times New Roman" w:cs="Times New Roman"/>
          <w:sz w:val="34"/>
          <w:szCs w:val="34"/>
        </w:rPr>
        <w:t xml:space="preserve">the </w:t>
      </w:r>
      <w:r w:rsidR="00AA320D" w:rsidRPr="00C35721">
        <w:rPr>
          <w:rFonts w:ascii="Times New Roman" w:hAnsi="Times New Roman" w:cs="Times New Roman"/>
          <w:sz w:val="34"/>
          <w:szCs w:val="34"/>
        </w:rPr>
        <w:t>meeting mobile app;</w:t>
      </w:r>
      <w:r w:rsidRPr="00C35721">
        <w:rPr>
          <w:rFonts w:ascii="Times New Roman" w:hAnsi="Times New Roman" w:cs="Times New Roman"/>
          <w:sz w:val="34"/>
          <w:szCs w:val="34"/>
        </w:rPr>
        <w:t xml:space="preserve">;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and </w:t>
      </w:r>
      <w:r w:rsidR="00032ED3">
        <w:rPr>
          <w:rFonts w:ascii="Times New Roman" w:hAnsi="Times New Roman" w:cs="Times New Roman"/>
          <w:sz w:val="34"/>
          <w:szCs w:val="34"/>
        </w:rPr>
        <w:t>discussing</w:t>
      </w:r>
      <w:r w:rsidR="009E3D2A">
        <w:rPr>
          <w:rFonts w:ascii="Times New Roman" w:hAnsi="Times New Roman" w:cs="Times New Roman"/>
          <w:sz w:val="34"/>
          <w:szCs w:val="34"/>
        </w:rPr>
        <w:t xml:space="preserve">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the </w:t>
      </w:r>
      <w:r w:rsidR="00C015CD">
        <w:rPr>
          <w:rFonts w:ascii="Times New Roman" w:hAnsi="Times New Roman" w:cs="Times New Roman"/>
          <w:sz w:val="34"/>
          <w:szCs w:val="34"/>
        </w:rPr>
        <w:t xml:space="preserve">poor performance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of Thursday technical programming.  To this end, M&amp;E </w:t>
      </w:r>
      <w:r w:rsidR="00696F94">
        <w:rPr>
          <w:rFonts w:ascii="Times New Roman" w:hAnsi="Times New Roman" w:cs="Times New Roman"/>
          <w:sz w:val="34"/>
          <w:szCs w:val="34"/>
        </w:rPr>
        <w:t>vot</w:t>
      </w:r>
      <w:r w:rsidR="00696F94" w:rsidRPr="00C35721">
        <w:rPr>
          <w:rFonts w:ascii="Times New Roman" w:hAnsi="Times New Roman" w:cs="Times New Roman"/>
          <w:sz w:val="34"/>
          <w:szCs w:val="34"/>
        </w:rPr>
        <w:t xml:space="preserve">ed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to </w:t>
      </w:r>
      <w:r w:rsidR="00C015CD">
        <w:rPr>
          <w:rFonts w:ascii="Times New Roman" w:hAnsi="Times New Roman" w:cs="Times New Roman"/>
          <w:sz w:val="34"/>
          <w:szCs w:val="34"/>
        </w:rPr>
        <w:t xml:space="preserve">carry out an experiment by </w:t>
      </w:r>
      <w:r w:rsidR="00C015CD" w:rsidRPr="00C35721">
        <w:rPr>
          <w:rFonts w:ascii="Times New Roman" w:hAnsi="Times New Roman" w:cs="Times New Roman"/>
          <w:sz w:val="34"/>
          <w:szCs w:val="34"/>
        </w:rPr>
        <w:lastRenderedPageBreak/>
        <w:t>eliminat</w:t>
      </w:r>
      <w:r w:rsidR="00C015CD">
        <w:rPr>
          <w:rFonts w:ascii="Times New Roman" w:hAnsi="Times New Roman" w:cs="Times New Roman"/>
          <w:sz w:val="34"/>
          <w:szCs w:val="34"/>
        </w:rPr>
        <w:t>ing</w:t>
      </w:r>
      <w:r w:rsidR="00C015CD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Thursday programming during the </w:t>
      </w:r>
      <w:r w:rsidR="00C015CD">
        <w:rPr>
          <w:rFonts w:ascii="Times New Roman" w:hAnsi="Times New Roman" w:cs="Times New Roman"/>
          <w:sz w:val="34"/>
          <w:szCs w:val="34"/>
        </w:rPr>
        <w:t>spring</w:t>
      </w:r>
      <w:r w:rsidR="00C015CD" w:rsidRPr="00C35721">
        <w:rPr>
          <w:rFonts w:ascii="Times New Roman" w:hAnsi="Times New Roman" w:cs="Times New Roman"/>
          <w:sz w:val="34"/>
          <w:szCs w:val="34"/>
        </w:rPr>
        <w:t xml:space="preserve"> </w:t>
      </w:r>
      <w:r w:rsidR="00D70714" w:rsidRPr="00C35721">
        <w:rPr>
          <w:rFonts w:ascii="Times New Roman" w:hAnsi="Times New Roman" w:cs="Times New Roman"/>
          <w:sz w:val="34"/>
          <w:szCs w:val="34"/>
        </w:rPr>
        <w:t xml:space="preserve">ACS </w:t>
      </w:r>
      <w:r w:rsidR="003E0964" w:rsidRPr="00C35721">
        <w:rPr>
          <w:rFonts w:ascii="Times New Roman" w:hAnsi="Times New Roman" w:cs="Times New Roman"/>
          <w:sz w:val="34"/>
          <w:szCs w:val="34"/>
        </w:rPr>
        <w:t xml:space="preserve">Meeting in Atlanta, </w:t>
      </w:r>
      <w:r w:rsidR="00C015CD" w:rsidRPr="00C35721">
        <w:rPr>
          <w:rFonts w:ascii="Times New Roman" w:hAnsi="Times New Roman" w:cs="Times New Roman"/>
          <w:sz w:val="34"/>
          <w:szCs w:val="34"/>
        </w:rPr>
        <w:t>G</w:t>
      </w:r>
      <w:r w:rsidR="00C015CD">
        <w:rPr>
          <w:rFonts w:ascii="Times New Roman" w:hAnsi="Times New Roman" w:cs="Times New Roman"/>
          <w:sz w:val="34"/>
          <w:szCs w:val="34"/>
        </w:rPr>
        <w:t xml:space="preserve">eorgia in </w:t>
      </w:r>
      <w:r w:rsidR="00C35721">
        <w:rPr>
          <w:rFonts w:ascii="Times New Roman" w:hAnsi="Times New Roman" w:cs="Times New Roman"/>
          <w:sz w:val="34"/>
          <w:szCs w:val="34"/>
        </w:rPr>
        <w:t>2021.</w:t>
      </w:r>
      <w:r w:rsidR="003E0964" w:rsidRPr="00C35721">
        <w:rPr>
          <w:rFonts w:ascii="Times New Roman" w:hAnsi="Times New Roman" w:cs="Times New Roman"/>
          <w:sz w:val="34"/>
          <w:szCs w:val="34"/>
        </w:rPr>
        <w:t xml:space="preserve">  </w:t>
      </w:r>
    </w:p>
    <w:p w14:paraId="0FCCE55B" w14:textId="77777777" w:rsidR="00006331" w:rsidRPr="00C35721" w:rsidRDefault="00006331" w:rsidP="0021643D">
      <w:pPr>
        <w:spacing w:line="480" w:lineRule="auto"/>
        <w:rPr>
          <w:rFonts w:ascii="Times New Roman" w:hAnsi="Times New Roman" w:cs="Times New Roman"/>
          <w:sz w:val="34"/>
          <w:szCs w:val="34"/>
        </w:rPr>
      </w:pPr>
    </w:p>
    <w:p w14:paraId="1C63C0E2" w14:textId="54A5FC57" w:rsidR="00C35721" w:rsidRPr="00C35721" w:rsidRDefault="00696F94" w:rsidP="00C35721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>
        <w:rPr>
          <w:rFonts w:ascii="Times New Roman" w:hAnsi="Times New Roman" w:cs="Times New Roman"/>
          <w:color w:val="000000" w:themeColor="text1"/>
          <w:sz w:val="34"/>
          <w:szCs w:val="34"/>
        </w:rPr>
        <w:t>After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the San Francisco meeting, 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>at</w:t>
      </w:r>
      <w:r w:rsidR="00DA22BD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the Board</w:t>
      </w:r>
      <w:r w:rsidR="002A5253">
        <w:rPr>
          <w:rFonts w:ascii="Times New Roman" w:hAnsi="Times New Roman" w:cs="Times New Roman"/>
          <w:color w:val="000000" w:themeColor="text1"/>
          <w:sz w:val="34"/>
          <w:szCs w:val="34"/>
        </w:rPr>
        <w:t>’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s request, a task force was created to consider how to respond to the Texas bathroom bill.   The group composed a 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Freedom to Meet </w:t>
      </w:r>
      <w:proofErr w:type="gramStart"/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>Without</w:t>
      </w:r>
      <w:proofErr w:type="gramEnd"/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Limitations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position 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statement,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indicat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>ing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strong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ACS opposition to such efforts to discriminate against transgender individuals, backed up by potential withdrawal of national meetings and conferences from Texas. With Board of Directors approval, the 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ACS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President sent a letter to this effect to the Chairs and Councilors of 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Texas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local sections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>,</w:t>
      </w:r>
      <w:r w:rsidR="00DA22BD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to provide </w:t>
      </w:r>
      <w:r w:rsidR="009E3D2A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them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with guidance on issues of public access and accommodation regarding the ‘bathroom bill’ that was being debated in 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>a</w:t>
      </w:r>
      <w:r w:rsidR="00DA22BD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Texas Special Session. Texas recently closed its Special Session without taking action on the proposed 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transgender bathroom access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legislation. </w:t>
      </w:r>
      <w:proofErr w:type="gramStart"/>
      <w:r w:rsidR="003A5B9B">
        <w:rPr>
          <w:rFonts w:ascii="Times New Roman" w:hAnsi="Times New Roman" w:cs="Times New Roman"/>
          <w:color w:val="000000" w:themeColor="text1"/>
          <w:sz w:val="34"/>
          <w:szCs w:val="34"/>
        </w:rPr>
        <w:t>Though</w:t>
      </w:r>
      <w:r w:rsidR="00DA22BD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the Governor</w:t>
      </w:r>
      <w:r w:rsidR="003A5B9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could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still call a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>nother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Special Session, all indications point towards him not doing so.</w:t>
      </w:r>
      <w:proofErr w:type="gramEnd"/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A01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>If no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>t,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the Texas Legislature will not </w:t>
      </w:r>
      <w:r w:rsidR="00DA22BD">
        <w:rPr>
          <w:rFonts w:ascii="Times New Roman" w:hAnsi="Times New Roman" w:cs="Times New Roman"/>
          <w:color w:val="000000" w:themeColor="text1"/>
          <w:sz w:val="34"/>
          <w:szCs w:val="34"/>
        </w:rPr>
        <w:t>re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convene </w:t>
      </w:r>
      <w:r w:rsidR="004F43FD">
        <w:rPr>
          <w:rFonts w:ascii="Times New Roman" w:hAnsi="Times New Roman" w:cs="Times New Roman"/>
          <w:color w:val="000000" w:themeColor="text1"/>
          <w:sz w:val="34"/>
          <w:szCs w:val="34"/>
        </w:rPr>
        <w:t>for</w:t>
      </w:r>
      <w:r w:rsidR="004F43FD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C35721" w:rsidRPr="00C3572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two years.   </w:t>
      </w:r>
    </w:p>
    <w:p w14:paraId="0FD11482" w14:textId="77777777" w:rsidR="0002645B" w:rsidRPr="00C35721" w:rsidRDefault="0002645B" w:rsidP="0021643D">
      <w:pPr>
        <w:spacing w:line="480" w:lineRule="auto"/>
        <w:rPr>
          <w:rFonts w:ascii="Times New Roman" w:hAnsi="Times New Roman" w:cs="Times New Roman"/>
          <w:sz w:val="34"/>
          <w:szCs w:val="34"/>
        </w:rPr>
      </w:pPr>
    </w:p>
    <w:p w14:paraId="65F8DAB8" w14:textId="123AF61C" w:rsidR="00006331" w:rsidRPr="00C35721" w:rsidRDefault="00006331" w:rsidP="007A11EB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t xml:space="preserve">The Early Member Registration Fee for 2018 national meetings </w:t>
      </w:r>
    </w:p>
    <w:p w14:paraId="7EC0ED99" w14:textId="2A70256B" w:rsidR="007A11EB" w:rsidRPr="00C35721" w:rsidRDefault="00006331" w:rsidP="007A11EB">
      <w:pPr>
        <w:spacing w:after="0" w:line="480" w:lineRule="auto"/>
        <w:rPr>
          <w:rFonts w:ascii="Times New Roman" w:hAnsi="Times New Roman" w:cs="Times New Roman"/>
          <w:sz w:val="34"/>
          <w:szCs w:val="34"/>
        </w:rPr>
      </w:pPr>
      <w:proofErr w:type="gramStart"/>
      <w:r w:rsidRPr="00C35721">
        <w:rPr>
          <w:rFonts w:ascii="Times New Roman" w:hAnsi="Times New Roman" w:cs="Times New Roman"/>
          <w:sz w:val="34"/>
          <w:szCs w:val="34"/>
        </w:rPr>
        <w:t>was</w:t>
      </w:r>
      <w:proofErr w:type="gramEnd"/>
      <w:r w:rsidRPr="00C35721">
        <w:rPr>
          <w:rFonts w:ascii="Times New Roman" w:hAnsi="Times New Roman" w:cs="Times New Roman"/>
          <w:sz w:val="34"/>
          <w:szCs w:val="34"/>
        </w:rPr>
        <w:t xml:space="preserve"> approved for $475.</w:t>
      </w:r>
      <w:r w:rsidR="007A11EB" w:rsidRPr="00C35721">
        <w:rPr>
          <w:rFonts w:ascii="Times New Roman" w:hAnsi="Times New Roman" w:cs="Times New Roman"/>
          <w:sz w:val="34"/>
          <w:szCs w:val="34"/>
        </w:rPr>
        <w:t xml:space="preserve">  In addition, M&amp;E approved </w:t>
      </w:r>
      <w:r w:rsidR="006E4A23" w:rsidRPr="00C35721">
        <w:rPr>
          <w:rFonts w:ascii="Times New Roman" w:hAnsi="Times New Roman" w:cs="Times New Roman"/>
          <w:sz w:val="34"/>
          <w:szCs w:val="34"/>
        </w:rPr>
        <w:t>a</w:t>
      </w:r>
      <w:r w:rsidR="007A11EB" w:rsidRPr="00C35721">
        <w:rPr>
          <w:rFonts w:ascii="Times New Roman" w:hAnsi="Times New Roman" w:cs="Times New Roman"/>
          <w:sz w:val="34"/>
          <w:szCs w:val="34"/>
        </w:rPr>
        <w:t xml:space="preserve"> $10 </w:t>
      </w:r>
      <w:r w:rsidR="006E4A23" w:rsidRPr="00C35721">
        <w:rPr>
          <w:rFonts w:ascii="Times New Roman" w:hAnsi="Times New Roman" w:cs="Times New Roman"/>
          <w:sz w:val="34"/>
          <w:szCs w:val="34"/>
        </w:rPr>
        <w:t xml:space="preserve">overall </w:t>
      </w:r>
      <w:r w:rsidR="007A11EB" w:rsidRPr="00C35721">
        <w:rPr>
          <w:rFonts w:ascii="Times New Roman" w:hAnsi="Times New Roman" w:cs="Times New Roman"/>
          <w:sz w:val="34"/>
          <w:szCs w:val="34"/>
        </w:rPr>
        <w:t xml:space="preserve">expo-only flat fee rate for Boston 2018 to encourage local attendance.  </w:t>
      </w:r>
    </w:p>
    <w:p w14:paraId="252D6E19" w14:textId="77777777" w:rsidR="007A11EB" w:rsidRPr="00C35721" w:rsidRDefault="007A11EB" w:rsidP="00006331">
      <w:pPr>
        <w:spacing w:after="0"/>
        <w:rPr>
          <w:rFonts w:ascii="Times New Roman" w:hAnsi="Times New Roman" w:cs="Times New Roman"/>
          <w:sz w:val="34"/>
          <w:szCs w:val="34"/>
        </w:rPr>
      </w:pPr>
    </w:p>
    <w:p w14:paraId="55166FA5" w14:textId="77777777" w:rsidR="00006331" w:rsidRPr="00C35721" w:rsidRDefault="00006331" w:rsidP="00033602">
      <w:pPr>
        <w:rPr>
          <w:rFonts w:ascii="Times New Roman" w:hAnsi="Times New Roman" w:cs="Times New Roman"/>
          <w:sz w:val="34"/>
          <w:szCs w:val="34"/>
        </w:rPr>
      </w:pPr>
    </w:p>
    <w:p w14:paraId="06D433AB" w14:textId="4886368C" w:rsidR="00033602" w:rsidRPr="00C35721" w:rsidRDefault="00033602" w:rsidP="00033602">
      <w:pPr>
        <w:rPr>
          <w:rFonts w:ascii="Times New Roman" w:hAnsi="Times New Roman" w:cs="Times New Roman"/>
          <w:sz w:val="34"/>
          <w:szCs w:val="34"/>
        </w:rPr>
      </w:pPr>
      <w:r w:rsidRPr="00C35721">
        <w:rPr>
          <w:rFonts w:ascii="Times New Roman" w:hAnsi="Times New Roman" w:cs="Times New Roman"/>
          <w:sz w:val="34"/>
          <w:szCs w:val="34"/>
        </w:rPr>
        <w:t>Madam President</w:t>
      </w:r>
      <w:r w:rsidR="00863A96" w:rsidRPr="00C35721">
        <w:rPr>
          <w:rFonts w:ascii="Times New Roman" w:hAnsi="Times New Roman" w:cs="Times New Roman"/>
          <w:sz w:val="34"/>
          <w:szCs w:val="34"/>
        </w:rPr>
        <w:t xml:space="preserve"> and members of council</w:t>
      </w:r>
      <w:r w:rsidRPr="00C35721">
        <w:rPr>
          <w:rFonts w:ascii="Times New Roman" w:hAnsi="Times New Roman" w:cs="Times New Roman"/>
          <w:sz w:val="34"/>
          <w:szCs w:val="34"/>
        </w:rPr>
        <w:t>, this concludes my report.</w:t>
      </w:r>
    </w:p>
    <w:p w14:paraId="291748E8" w14:textId="77777777" w:rsidR="00AD6C20" w:rsidRPr="00C35721" w:rsidRDefault="00AD6C20" w:rsidP="009612B2">
      <w:pPr>
        <w:rPr>
          <w:rFonts w:ascii="Times New Roman" w:hAnsi="Times New Roman" w:cs="Times New Roman"/>
          <w:sz w:val="24"/>
          <w:szCs w:val="24"/>
        </w:rPr>
      </w:pPr>
    </w:p>
    <w:p w14:paraId="1C18A0C4" w14:textId="77777777" w:rsidR="004400C9" w:rsidRPr="00C35721" w:rsidRDefault="004400C9" w:rsidP="004400C9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EEB0DB2" w14:textId="77777777" w:rsidR="004400C9" w:rsidRPr="00C35721" w:rsidRDefault="004400C9" w:rsidP="009612B2">
      <w:pPr>
        <w:rPr>
          <w:rFonts w:ascii="Times New Roman" w:hAnsi="Times New Roman" w:cs="Times New Roman"/>
          <w:sz w:val="24"/>
          <w:szCs w:val="24"/>
        </w:rPr>
      </w:pPr>
    </w:p>
    <w:sectPr w:rsidR="004400C9" w:rsidRPr="00C35721" w:rsidSect="00AD6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C2044B" w15:done="0"/>
  <w15:commentEx w15:paraId="5189D3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8F26" w14:textId="77777777" w:rsidR="00D22E8E" w:rsidRDefault="00D22E8E" w:rsidP="004E6345">
      <w:pPr>
        <w:spacing w:after="0" w:line="240" w:lineRule="auto"/>
      </w:pPr>
      <w:r>
        <w:separator/>
      </w:r>
    </w:p>
  </w:endnote>
  <w:endnote w:type="continuationSeparator" w:id="0">
    <w:p w14:paraId="7A95158C" w14:textId="77777777" w:rsidR="00D22E8E" w:rsidRDefault="00D22E8E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F53C2" w14:textId="77777777" w:rsidR="00D22E8E" w:rsidRDefault="00D22E8E" w:rsidP="004E6345">
      <w:pPr>
        <w:spacing w:after="0" w:line="240" w:lineRule="auto"/>
      </w:pPr>
      <w:r>
        <w:separator/>
      </w:r>
    </w:p>
  </w:footnote>
  <w:footnote w:type="continuationSeparator" w:id="0">
    <w:p w14:paraId="6DE92AE5" w14:textId="77777777" w:rsidR="00D22E8E" w:rsidRDefault="00D22E8E" w:rsidP="004E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3EA"/>
    <w:multiLevelType w:val="hybridMultilevel"/>
    <w:tmpl w:val="F1C4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3D5E"/>
    <w:multiLevelType w:val="hybridMultilevel"/>
    <w:tmpl w:val="14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46F5"/>
    <w:multiLevelType w:val="hybridMultilevel"/>
    <w:tmpl w:val="E4CC218A"/>
    <w:lvl w:ilvl="0" w:tplc="2CDE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D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0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8C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4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0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8652A8"/>
    <w:multiLevelType w:val="hybridMultilevel"/>
    <w:tmpl w:val="5B0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2A14"/>
    <w:multiLevelType w:val="hybridMultilevel"/>
    <w:tmpl w:val="1CD6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C40"/>
    <w:multiLevelType w:val="hybridMultilevel"/>
    <w:tmpl w:val="656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gar, Kevin">
    <w15:presenceInfo w15:providerId="None" w15:userId="Edgar, K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0"/>
    <w:rsid w:val="00001E53"/>
    <w:rsid w:val="000052C9"/>
    <w:rsid w:val="00006331"/>
    <w:rsid w:val="000165E6"/>
    <w:rsid w:val="0002645B"/>
    <w:rsid w:val="00027BD8"/>
    <w:rsid w:val="00032ED3"/>
    <w:rsid w:val="00033602"/>
    <w:rsid w:val="00040F28"/>
    <w:rsid w:val="0004478B"/>
    <w:rsid w:val="0005650F"/>
    <w:rsid w:val="00060966"/>
    <w:rsid w:val="00063FBA"/>
    <w:rsid w:val="000660EB"/>
    <w:rsid w:val="0006621B"/>
    <w:rsid w:val="00075AAD"/>
    <w:rsid w:val="00080DEA"/>
    <w:rsid w:val="000817B3"/>
    <w:rsid w:val="00087650"/>
    <w:rsid w:val="00090DEE"/>
    <w:rsid w:val="00092B7E"/>
    <w:rsid w:val="000A2A52"/>
    <w:rsid w:val="000A6234"/>
    <w:rsid w:val="000B43D8"/>
    <w:rsid w:val="000B4F6A"/>
    <w:rsid w:val="000B6582"/>
    <w:rsid w:val="000C089E"/>
    <w:rsid w:val="000C1457"/>
    <w:rsid w:val="000C456A"/>
    <w:rsid w:val="000D5B38"/>
    <w:rsid w:val="000E6904"/>
    <w:rsid w:val="00115267"/>
    <w:rsid w:val="001163BC"/>
    <w:rsid w:val="001209BD"/>
    <w:rsid w:val="00127162"/>
    <w:rsid w:val="00127D22"/>
    <w:rsid w:val="0013705F"/>
    <w:rsid w:val="00137BA2"/>
    <w:rsid w:val="00144CC8"/>
    <w:rsid w:val="001639A5"/>
    <w:rsid w:val="001730C9"/>
    <w:rsid w:val="001771D4"/>
    <w:rsid w:val="00177C44"/>
    <w:rsid w:val="00185F55"/>
    <w:rsid w:val="001879FF"/>
    <w:rsid w:val="00197A51"/>
    <w:rsid w:val="001A0C75"/>
    <w:rsid w:val="001A3A3A"/>
    <w:rsid w:val="001A5D48"/>
    <w:rsid w:val="001C068C"/>
    <w:rsid w:val="001C7E03"/>
    <w:rsid w:val="001F6D49"/>
    <w:rsid w:val="002042D0"/>
    <w:rsid w:val="0020471F"/>
    <w:rsid w:val="00206AF7"/>
    <w:rsid w:val="0021643D"/>
    <w:rsid w:val="00221BB1"/>
    <w:rsid w:val="002253E4"/>
    <w:rsid w:val="0023545A"/>
    <w:rsid w:val="0023609D"/>
    <w:rsid w:val="0023738B"/>
    <w:rsid w:val="00250BAB"/>
    <w:rsid w:val="00251A69"/>
    <w:rsid w:val="00261331"/>
    <w:rsid w:val="00262918"/>
    <w:rsid w:val="00284AE3"/>
    <w:rsid w:val="00285933"/>
    <w:rsid w:val="002877CA"/>
    <w:rsid w:val="002902D9"/>
    <w:rsid w:val="00290573"/>
    <w:rsid w:val="002909EC"/>
    <w:rsid w:val="002A5253"/>
    <w:rsid w:val="002D33BD"/>
    <w:rsid w:val="00303DB7"/>
    <w:rsid w:val="00314A4A"/>
    <w:rsid w:val="003150EC"/>
    <w:rsid w:val="00334A3F"/>
    <w:rsid w:val="0033732C"/>
    <w:rsid w:val="003412AF"/>
    <w:rsid w:val="0034290A"/>
    <w:rsid w:val="00370E90"/>
    <w:rsid w:val="00373CE7"/>
    <w:rsid w:val="00381B39"/>
    <w:rsid w:val="003909A6"/>
    <w:rsid w:val="0039643C"/>
    <w:rsid w:val="003A5B9B"/>
    <w:rsid w:val="003A6E54"/>
    <w:rsid w:val="003B2A14"/>
    <w:rsid w:val="003B77FF"/>
    <w:rsid w:val="003C1912"/>
    <w:rsid w:val="003C5DFB"/>
    <w:rsid w:val="003E0964"/>
    <w:rsid w:val="003E21F5"/>
    <w:rsid w:val="00401CCA"/>
    <w:rsid w:val="00403C8D"/>
    <w:rsid w:val="00404516"/>
    <w:rsid w:val="00404BE3"/>
    <w:rsid w:val="00407038"/>
    <w:rsid w:val="0041525D"/>
    <w:rsid w:val="0043301B"/>
    <w:rsid w:val="00434A20"/>
    <w:rsid w:val="00436878"/>
    <w:rsid w:val="00436D3C"/>
    <w:rsid w:val="004400C9"/>
    <w:rsid w:val="00443C44"/>
    <w:rsid w:val="0045421F"/>
    <w:rsid w:val="004610FB"/>
    <w:rsid w:val="004660CC"/>
    <w:rsid w:val="004740DF"/>
    <w:rsid w:val="00476290"/>
    <w:rsid w:val="00486AAA"/>
    <w:rsid w:val="004A01F7"/>
    <w:rsid w:val="004B04C4"/>
    <w:rsid w:val="004B2AAB"/>
    <w:rsid w:val="004D778B"/>
    <w:rsid w:val="004E6345"/>
    <w:rsid w:val="004F06AF"/>
    <w:rsid w:val="004F2DCF"/>
    <w:rsid w:val="004F43FD"/>
    <w:rsid w:val="004F60CA"/>
    <w:rsid w:val="0050087B"/>
    <w:rsid w:val="00501F36"/>
    <w:rsid w:val="005126D4"/>
    <w:rsid w:val="00520051"/>
    <w:rsid w:val="00525FB1"/>
    <w:rsid w:val="005267DC"/>
    <w:rsid w:val="005320C6"/>
    <w:rsid w:val="00540B5B"/>
    <w:rsid w:val="00555072"/>
    <w:rsid w:val="00556FA3"/>
    <w:rsid w:val="00565146"/>
    <w:rsid w:val="005750EE"/>
    <w:rsid w:val="00581CDE"/>
    <w:rsid w:val="00593941"/>
    <w:rsid w:val="00594FB0"/>
    <w:rsid w:val="00595C01"/>
    <w:rsid w:val="005965ED"/>
    <w:rsid w:val="005A76D4"/>
    <w:rsid w:val="005B3560"/>
    <w:rsid w:val="005C5111"/>
    <w:rsid w:val="005D2F47"/>
    <w:rsid w:val="005D770F"/>
    <w:rsid w:val="005E0D7F"/>
    <w:rsid w:val="005E1231"/>
    <w:rsid w:val="005F3F09"/>
    <w:rsid w:val="005F788E"/>
    <w:rsid w:val="00602898"/>
    <w:rsid w:val="00604760"/>
    <w:rsid w:val="00607CD9"/>
    <w:rsid w:val="006108E1"/>
    <w:rsid w:val="00643E53"/>
    <w:rsid w:val="00670556"/>
    <w:rsid w:val="00695B63"/>
    <w:rsid w:val="00696F94"/>
    <w:rsid w:val="00697730"/>
    <w:rsid w:val="006C28B5"/>
    <w:rsid w:val="006C5761"/>
    <w:rsid w:val="006D603A"/>
    <w:rsid w:val="006E4A23"/>
    <w:rsid w:val="00705095"/>
    <w:rsid w:val="0070560F"/>
    <w:rsid w:val="0070585E"/>
    <w:rsid w:val="00720F1B"/>
    <w:rsid w:val="00724FC2"/>
    <w:rsid w:val="00726EB8"/>
    <w:rsid w:val="00727470"/>
    <w:rsid w:val="00732E27"/>
    <w:rsid w:val="00756C6C"/>
    <w:rsid w:val="007627C4"/>
    <w:rsid w:val="007704B6"/>
    <w:rsid w:val="00772678"/>
    <w:rsid w:val="007773AF"/>
    <w:rsid w:val="00782DCC"/>
    <w:rsid w:val="007962E0"/>
    <w:rsid w:val="007A09BB"/>
    <w:rsid w:val="007A11EB"/>
    <w:rsid w:val="007A2F18"/>
    <w:rsid w:val="007A6DDC"/>
    <w:rsid w:val="007B7839"/>
    <w:rsid w:val="007C6515"/>
    <w:rsid w:val="007C76C0"/>
    <w:rsid w:val="007E00AD"/>
    <w:rsid w:val="007E7EB8"/>
    <w:rsid w:val="008008AC"/>
    <w:rsid w:val="00805C11"/>
    <w:rsid w:val="008061C7"/>
    <w:rsid w:val="00811D91"/>
    <w:rsid w:val="0081574D"/>
    <w:rsid w:val="00816083"/>
    <w:rsid w:val="00832E64"/>
    <w:rsid w:val="00863A96"/>
    <w:rsid w:val="00873156"/>
    <w:rsid w:val="00886539"/>
    <w:rsid w:val="00893EE0"/>
    <w:rsid w:val="00894A65"/>
    <w:rsid w:val="008B4D85"/>
    <w:rsid w:val="008B7994"/>
    <w:rsid w:val="008D4957"/>
    <w:rsid w:val="008E7829"/>
    <w:rsid w:val="00905F23"/>
    <w:rsid w:val="00906460"/>
    <w:rsid w:val="00915BAB"/>
    <w:rsid w:val="00917FDB"/>
    <w:rsid w:val="009326F3"/>
    <w:rsid w:val="0093778F"/>
    <w:rsid w:val="0094299A"/>
    <w:rsid w:val="00946463"/>
    <w:rsid w:val="009501DA"/>
    <w:rsid w:val="0095080B"/>
    <w:rsid w:val="009612B2"/>
    <w:rsid w:val="00961F90"/>
    <w:rsid w:val="00963F3E"/>
    <w:rsid w:val="00966392"/>
    <w:rsid w:val="009805D2"/>
    <w:rsid w:val="009841A2"/>
    <w:rsid w:val="00984756"/>
    <w:rsid w:val="00987360"/>
    <w:rsid w:val="009878A6"/>
    <w:rsid w:val="00997539"/>
    <w:rsid w:val="009A03EE"/>
    <w:rsid w:val="009B0F2B"/>
    <w:rsid w:val="009B7B6A"/>
    <w:rsid w:val="009C1E4E"/>
    <w:rsid w:val="009E3D2A"/>
    <w:rsid w:val="009F23E7"/>
    <w:rsid w:val="009F500C"/>
    <w:rsid w:val="009F6FB4"/>
    <w:rsid w:val="00A04A9E"/>
    <w:rsid w:val="00A05766"/>
    <w:rsid w:val="00A10766"/>
    <w:rsid w:val="00A4246A"/>
    <w:rsid w:val="00A51E22"/>
    <w:rsid w:val="00A66E63"/>
    <w:rsid w:val="00A67A15"/>
    <w:rsid w:val="00A710B7"/>
    <w:rsid w:val="00A72B38"/>
    <w:rsid w:val="00A74E95"/>
    <w:rsid w:val="00A75C8A"/>
    <w:rsid w:val="00A86A0F"/>
    <w:rsid w:val="00A87B63"/>
    <w:rsid w:val="00A96365"/>
    <w:rsid w:val="00A96699"/>
    <w:rsid w:val="00A9780C"/>
    <w:rsid w:val="00AA320D"/>
    <w:rsid w:val="00AB3BDC"/>
    <w:rsid w:val="00AC7B6C"/>
    <w:rsid w:val="00AD52D4"/>
    <w:rsid w:val="00AD6C20"/>
    <w:rsid w:val="00AE1472"/>
    <w:rsid w:val="00AF41CD"/>
    <w:rsid w:val="00AF713D"/>
    <w:rsid w:val="00AF7B33"/>
    <w:rsid w:val="00B05C17"/>
    <w:rsid w:val="00B15EA1"/>
    <w:rsid w:val="00B22169"/>
    <w:rsid w:val="00B238DF"/>
    <w:rsid w:val="00B27703"/>
    <w:rsid w:val="00B358A7"/>
    <w:rsid w:val="00B44F00"/>
    <w:rsid w:val="00B460DD"/>
    <w:rsid w:val="00B60E53"/>
    <w:rsid w:val="00B61A98"/>
    <w:rsid w:val="00B7065E"/>
    <w:rsid w:val="00B7179D"/>
    <w:rsid w:val="00B851A9"/>
    <w:rsid w:val="00B9223D"/>
    <w:rsid w:val="00B93EDE"/>
    <w:rsid w:val="00B9707E"/>
    <w:rsid w:val="00BA7A9C"/>
    <w:rsid w:val="00BB20E3"/>
    <w:rsid w:val="00BF0A97"/>
    <w:rsid w:val="00BF2214"/>
    <w:rsid w:val="00BF5964"/>
    <w:rsid w:val="00C015CD"/>
    <w:rsid w:val="00C04491"/>
    <w:rsid w:val="00C35155"/>
    <w:rsid w:val="00C35721"/>
    <w:rsid w:val="00C41C05"/>
    <w:rsid w:val="00C544DE"/>
    <w:rsid w:val="00C549BD"/>
    <w:rsid w:val="00C82401"/>
    <w:rsid w:val="00C8406D"/>
    <w:rsid w:val="00C958C1"/>
    <w:rsid w:val="00CA2070"/>
    <w:rsid w:val="00CA7352"/>
    <w:rsid w:val="00CC222E"/>
    <w:rsid w:val="00CC4FF7"/>
    <w:rsid w:val="00CE6561"/>
    <w:rsid w:val="00D22E8E"/>
    <w:rsid w:val="00D45216"/>
    <w:rsid w:val="00D524C0"/>
    <w:rsid w:val="00D544F9"/>
    <w:rsid w:val="00D552EB"/>
    <w:rsid w:val="00D60B66"/>
    <w:rsid w:val="00D64A86"/>
    <w:rsid w:val="00D702DC"/>
    <w:rsid w:val="00D70714"/>
    <w:rsid w:val="00D71687"/>
    <w:rsid w:val="00D757D4"/>
    <w:rsid w:val="00D82BB9"/>
    <w:rsid w:val="00D9367F"/>
    <w:rsid w:val="00D95820"/>
    <w:rsid w:val="00D97F62"/>
    <w:rsid w:val="00DA22BD"/>
    <w:rsid w:val="00DA725B"/>
    <w:rsid w:val="00DB032A"/>
    <w:rsid w:val="00DB54B4"/>
    <w:rsid w:val="00DD1C82"/>
    <w:rsid w:val="00DF5769"/>
    <w:rsid w:val="00DF7E78"/>
    <w:rsid w:val="00E02A8C"/>
    <w:rsid w:val="00E0647C"/>
    <w:rsid w:val="00E14D18"/>
    <w:rsid w:val="00E230E0"/>
    <w:rsid w:val="00E27908"/>
    <w:rsid w:val="00E421C2"/>
    <w:rsid w:val="00E45990"/>
    <w:rsid w:val="00E466C2"/>
    <w:rsid w:val="00E50FF1"/>
    <w:rsid w:val="00E5121B"/>
    <w:rsid w:val="00E5166A"/>
    <w:rsid w:val="00E552AE"/>
    <w:rsid w:val="00E70D9E"/>
    <w:rsid w:val="00E75A6F"/>
    <w:rsid w:val="00E75B59"/>
    <w:rsid w:val="00E7607F"/>
    <w:rsid w:val="00E83A91"/>
    <w:rsid w:val="00EA5F86"/>
    <w:rsid w:val="00EC6A0B"/>
    <w:rsid w:val="00EC7F62"/>
    <w:rsid w:val="00ED0047"/>
    <w:rsid w:val="00ED0B87"/>
    <w:rsid w:val="00ED4FEC"/>
    <w:rsid w:val="00ED60D3"/>
    <w:rsid w:val="00EE5014"/>
    <w:rsid w:val="00F11055"/>
    <w:rsid w:val="00F13043"/>
    <w:rsid w:val="00F2629F"/>
    <w:rsid w:val="00F330B5"/>
    <w:rsid w:val="00F35F2C"/>
    <w:rsid w:val="00F36714"/>
    <w:rsid w:val="00F46640"/>
    <w:rsid w:val="00F66B2B"/>
    <w:rsid w:val="00F76CD1"/>
    <w:rsid w:val="00F85503"/>
    <w:rsid w:val="00F92DDA"/>
    <w:rsid w:val="00F93208"/>
    <w:rsid w:val="00F969A2"/>
    <w:rsid w:val="00FA24D4"/>
    <w:rsid w:val="00FA499A"/>
    <w:rsid w:val="00FB6827"/>
    <w:rsid w:val="00FD0592"/>
    <w:rsid w:val="00FF55F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8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  <w:style w:type="paragraph" w:styleId="NoSpacing">
    <w:name w:val="No Spacing"/>
    <w:uiPriority w:val="1"/>
    <w:qFormat/>
    <w:rsid w:val="005B35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Hutchins</dc:creator>
  <cp:lastModifiedBy>Vanessa Johnson-Evans</cp:lastModifiedBy>
  <cp:revision>2</cp:revision>
  <cp:lastPrinted>2017-08-22T16:02:00Z</cp:lastPrinted>
  <dcterms:created xsi:type="dcterms:W3CDTF">2017-08-29T17:30:00Z</dcterms:created>
  <dcterms:modified xsi:type="dcterms:W3CDTF">2017-08-29T17:30:00Z</dcterms:modified>
</cp:coreProperties>
</file>