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39E0F" w14:textId="2488D813" w:rsidR="00AD6C20" w:rsidRPr="00AD6C20" w:rsidRDefault="00961F90" w:rsidP="00AD6C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C20">
        <w:rPr>
          <w:rFonts w:ascii="Times New Roman" w:hAnsi="Times New Roman" w:cs="Times New Roman"/>
          <w:b/>
          <w:sz w:val="24"/>
          <w:szCs w:val="24"/>
        </w:rPr>
        <w:t>Council Committee on Meetings and Expositions</w:t>
      </w:r>
      <w:r w:rsidR="00A74E95" w:rsidRPr="00AD6C20">
        <w:rPr>
          <w:rFonts w:ascii="Times New Roman" w:hAnsi="Times New Roman" w:cs="Times New Roman"/>
          <w:b/>
          <w:sz w:val="24"/>
          <w:szCs w:val="24"/>
        </w:rPr>
        <w:br/>
      </w:r>
    </w:p>
    <w:p w14:paraId="347438FA" w14:textId="77777777" w:rsidR="00AD6C20" w:rsidRDefault="00AD6C20" w:rsidP="002D33BD">
      <w:pPr>
        <w:rPr>
          <w:rFonts w:ascii="Times New Roman" w:hAnsi="Times New Roman" w:cs="Times New Roman"/>
          <w:sz w:val="24"/>
          <w:szCs w:val="24"/>
        </w:rPr>
      </w:pPr>
      <w:r w:rsidRPr="00AD6C20">
        <w:rPr>
          <w:rFonts w:ascii="Times New Roman" w:hAnsi="Times New Roman" w:cs="Times New Roman"/>
          <w:sz w:val="24"/>
          <w:szCs w:val="24"/>
        </w:rPr>
        <w:t>Madam President,</w:t>
      </w:r>
    </w:p>
    <w:p w14:paraId="0BFA71BE" w14:textId="70DF49D7" w:rsidR="007E00AD" w:rsidRPr="00AD6C20" w:rsidRDefault="00AD6C20" w:rsidP="00AD6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0B87" w:rsidRPr="00AD6C20">
        <w:rPr>
          <w:rFonts w:ascii="Times New Roman" w:hAnsi="Times New Roman" w:cs="Times New Roman"/>
          <w:sz w:val="24"/>
          <w:szCs w:val="24"/>
        </w:rPr>
        <w:t>adam President, Members of the Council, the Committee on Meetings and Expositions (M&amp;E) wishes</w:t>
      </w:r>
      <w:r w:rsidR="00D64A86" w:rsidRPr="00AD6C20">
        <w:rPr>
          <w:rFonts w:ascii="Times New Roman" w:hAnsi="Times New Roman" w:cs="Times New Roman"/>
          <w:sz w:val="24"/>
          <w:szCs w:val="24"/>
        </w:rPr>
        <w:t xml:space="preserve"> to report 14,639 </w:t>
      </w:r>
      <w:r w:rsidR="00ED0B87" w:rsidRPr="00AD6C20">
        <w:rPr>
          <w:rFonts w:ascii="Times New Roman" w:hAnsi="Times New Roman" w:cs="Times New Roman"/>
          <w:sz w:val="24"/>
          <w:szCs w:val="24"/>
        </w:rPr>
        <w:t xml:space="preserve">scientific contributions have been made to </w:t>
      </w:r>
      <w:r w:rsidR="009612B2" w:rsidRPr="00AD6C20">
        <w:rPr>
          <w:rFonts w:ascii="Times New Roman" w:hAnsi="Times New Roman" w:cs="Times New Roman"/>
          <w:sz w:val="24"/>
          <w:szCs w:val="24"/>
        </w:rPr>
        <w:t>the 2</w:t>
      </w:r>
      <w:r w:rsidR="00D64A86" w:rsidRPr="00AD6C20">
        <w:rPr>
          <w:rFonts w:ascii="Times New Roman" w:hAnsi="Times New Roman" w:cs="Times New Roman"/>
          <w:sz w:val="24"/>
          <w:szCs w:val="24"/>
        </w:rPr>
        <w:t>53rd</w:t>
      </w:r>
      <w:r w:rsidR="0034290A" w:rsidRPr="00AD6C20">
        <w:rPr>
          <w:rFonts w:ascii="Times New Roman" w:hAnsi="Times New Roman" w:cs="Times New Roman"/>
          <w:sz w:val="24"/>
          <w:szCs w:val="24"/>
        </w:rPr>
        <w:t xml:space="preserve"> </w:t>
      </w:r>
      <w:r w:rsidR="009612B2" w:rsidRPr="00AD6C20">
        <w:rPr>
          <w:rFonts w:ascii="Times New Roman" w:hAnsi="Times New Roman" w:cs="Times New Roman"/>
          <w:sz w:val="24"/>
          <w:szCs w:val="24"/>
        </w:rPr>
        <w:t xml:space="preserve">National Meeting in </w:t>
      </w:r>
      <w:r w:rsidR="00D64A86" w:rsidRPr="00AD6C20">
        <w:rPr>
          <w:rFonts w:ascii="Times New Roman" w:hAnsi="Times New Roman" w:cs="Times New Roman"/>
          <w:sz w:val="24"/>
          <w:szCs w:val="24"/>
        </w:rPr>
        <w:t>San</w:t>
      </w:r>
      <w:r w:rsidR="00185F55">
        <w:rPr>
          <w:rFonts w:ascii="Times New Roman" w:hAnsi="Times New Roman" w:cs="Times New Roman"/>
          <w:sz w:val="24"/>
          <w:szCs w:val="24"/>
        </w:rPr>
        <w:t xml:space="preserve"> </w:t>
      </w:r>
      <w:r w:rsidR="00D64A86" w:rsidRPr="00AD6C20">
        <w:rPr>
          <w:rFonts w:ascii="Times New Roman" w:hAnsi="Times New Roman" w:cs="Times New Roman"/>
          <w:sz w:val="24"/>
          <w:szCs w:val="24"/>
        </w:rPr>
        <w:t>Francisco, CA</w:t>
      </w:r>
      <w:r w:rsidR="009612B2" w:rsidRPr="00AD6C20">
        <w:rPr>
          <w:rFonts w:ascii="Times New Roman" w:hAnsi="Times New Roman" w:cs="Times New Roman"/>
          <w:sz w:val="24"/>
          <w:szCs w:val="24"/>
        </w:rPr>
        <w:t xml:space="preserve">.  As </w:t>
      </w:r>
      <w:r w:rsidR="00B22169" w:rsidRPr="00AD6C20">
        <w:rPr>
          <w:rFonts w:ascii="Times New Roman" w:hAnsi="Times New Roman" w:cs="Times New Roman"/>
          <w:sz w:val="24"/>
          <w:szCs w:val="24"/>
        </w:rPr>
        <w:t xml:space="preserve">of </w:t>
      </w:r>
      <w:r w:rsidR="000817B3">
        <w:rPr>
          <w:rFonts w:ascii="Times New Roman" w:hAnsi="Times New Roman" w:cs="Times New Roman"/>
          <w:sz w:val="24"/>
          <w:szCs w:val="24"/>
        </w:rPr>
        <w:t>April 3</w:t>
      </w:r>
      <w:r w:rsidR="009612B2" w:rsidRPr="00AD6C20">
        <w:rPr>
          <w:rFonts w:ascii="Times New Roman" w:hAnsi="Times New Roman" w:cs="Times New Roman"/>
          <w:sz w:val="24"/>
          <w:szCs w:val="24"/>
        </w:rPr>
        <w:t xml:space="preserve">, the </w:t>
      </w:r>
      <w:r w:rsidR="00404BE3" w:rsidRPr="00AD6C20">
        <w:rPr>
          <w:rFonts w:ascii="Times New Roman" w:hAnsi="Times New Roman" w:cs="Times New Roman"/>
          <w:sz w:val="24"/>
          <w:szCs w:val="24"/>
        </w:rPr>
        <w:t xml:space="preserve">total </w:t>
      </w:r>
      <w:r w:rsidR="009612B2" w:rsidRPr="00AD6C20">
        <w:rPr>
          <w:rFonts w:ascii="Times New Roman" w:hAnsi="Times New Roman" w:cs="Times New Roman"/>
          <w:sz w:val="24"/>
          <w:szCs w:val="24"/>
        </w:rPr>
        <w:t xml:space="preserve">attendance for this meeting was </w:t>
      </w:r>
      <w:r w:rsidR="000817B3">
        <w:rPr>
          <w:rFonts w:ascii="Times New Roman" w:hAnsi="Times New Roman" w:cs="Times New Roman"/>
          <w:sz w:val="24"/>
          <w:szCs w:val="24"/>
        </w:rPr>
        <w:t>18,709</w:t>
      </w:r>
      <w:r w:rsidR="00AF41CD" w:rsidRPr="00AD6C20">
        <w:rPr>
          <w:rFonts w:ascii="Times New Roman" w:hAnsi="Times New Roman" w:cs="Times New Roman"/>
          <w:sz w:val="24"/>
          <w:szCs w:val="24"/>
        </w:rPr>
        <w:t xml:space="preserve">.  </w:t>
      </w:r>
      <w:r w:rsidR="000817B3">
        <w:rPr>
          <w:rFonts w:ascii="Times New Roman" w:hAnsi="Times New Roman" w:cs="Times New Roman"/>
          <w:sz w:val="24"/>
          <w:szCs w:val="24"/>
        </w:rPr>
        <w:t xml:space="preserve">This is record </w:t>
      </w:r>
      <w:r w:rsidR="004610FB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0817B3">
        <w:rPr>
          <w:rFonts w:ascii="Times New Roman" w:hAnsi="Times New Roman" w:cs="Times New Roman"/>
          <w:sz w:val="24"/>
          <w:szCs w:val="24"/>
        </w:rPr>
        <w:t xml:space="preserve">for San Francisco.  </w:t>
      </w:r>
      <w:r w:rsidR="009612B2" w:rsidRPr="00AD6C20">
        <w:rPr>
          <w:rFonts w:ascii="Times New Roman" w:hAnsi="Times New Roman" w:cs="Times New Roman"/>
          <w:sz w:val="24"/>
          <w:szCs w:val="24"/>
        </w:rPr>
        <w:t xml:space="preserve">The Exposition had </w:t>
      </w:r>
      <w:r w:rsidR="00D64A86" w:rsidRPr="00AD6C20">
        <w:rPr>
          <w:rFonts w:ascii="Times New Roman" w:hAnsi="Times New Roman" w:cs="Times New Roman"/>
          <w:sz w:val="24"/>
          <w:szCs w:val="24"/>
        </w:rPr>
        <w:t>430</w:t>
      </w:r>
      <w:r w:rsidR="00894A65" w:rsidRPr="00AD6C20">
        <w:rPr>
          <w:rFonts w:ascii="Times New Roman" w:hAnsi="Times New Roman" w:cs="Times New Roman"/>
          <w:sz w:val="24"/>
          <w:szCs w:val="24"/>
        </w:rPr>
        <w:t xml:space="preserve"> </w:t>
      </w:r>
      <w:r w:rsidR="00915BAB" w:rsidRPr="00AD6C20">
        <w:rPr>
          <w:rFonts w:ascii="Times New Roman" w:hAnsi="Times New Roman" w:cs="Times New Roman"/>
          <w:sz w:val="24"/>
          <w:szCs w:val="24"/>
        </w:rPr>
        <w:t xml:space="preserve">booths with </w:t>
      </w:r>
      <w:r w:rsidR="00D64A86" w:rsidRPr="00AD6C20">
        <w:rPr>
          <w:rFonts w:ascii="Times New Roman" w:hAnsi="Times New Roman" w:cs="Times New Roman"/>
          <w:sz w:val="24"/>
          <w:szCs w:val="24"/>
        </w:rPr>
        <w:t>285</w:t>
      </w:r>
      <w:r w:rsidR="00894A65" w:rsidRPr="00AD6C20">
        <w:rPr>
          <w:rFonts w:ascii="Times New Roman" w:hAnsi="Times New Roman" w:cs="Times New Roman"/>
          <w:sz w:val="24"/>
          <w:szCs w:val="24"/>
        </w:rPr>
        <w:t xml:space="preserve"> </w:t>
      </w:r>
      <w:r w:rsidR="009612B2" w:rsidRPr="00AD6C20">
        <w:rPr>
          <w:rFonts w:ascii="Times New Roman" w:hAnsi="Times New Roman" w:cs="Times New Roman"/>
          <w:sz w:val="24"/>
          <w:szCs w:val="24"/>
        </w:rPr>
        <w:t>exhibiting companies.</w:t>
      </w:r>
      <w:r w:rsidR="00873156" w:rsidRPr="00AD6C20">
        <w:rPr>
          <w:rFonts w:ascii="Times New Roman" w:hAnsi="Times New Roman" w:cs="Times New Roman"/>
          <w:sz w:val="24"/>
          <w:szCs w:val="24"/>
        </w:rPr>
        <w:t xml:space="preserve">  </w:t>
      </w:r>
      <w:r w:rsidR="003412AF" w:rsidRPr="00AD6C20">
        <w:rPr>
          <w:rFonts w:ascii="Times New Roman" w:hAnsi="Times New Roman" w:cs="Times New Roman"/>
          <w:sz w:val="24"/>
          <w:szCs w:val="24"/>
        </w:rPr>
        <w:br/>
      </w:r>
    </w:p>
    <w:p w14:paraId="3419993D" w14:textId="036CC71D" w:rsidR="007E00AD" w:rsidRDefault="007E00AD" w:rsidP="00AD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20">
        <w:rPr>
          <w:rFonts w:ascii="Times New Roman" w:hAnsi="Times New Roman" w:cs="Times New Roman"/>
          <w:b/>
          <w:sz w:val="24"/>
          <w:szCs w:val="24"/>
        </w:rPr>
        <w:t>[Show Registration Breakdown Slide]</w:t>
      </w:r>
    </w:p>
    <w:p w14:paraId="486B6272" w14:textId="77777777" w:rsidR="00AD6C20" w:rsidRPr="00AD6C20" w:rsidRDefault="00AD6C20" w:rsidP="00AD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719DE" w14:textId="77777777" w:rsidR="0023609D" w:rsidRDefault="003B77FF" w:rsidP="00236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C20">
        <w:rPr>
          <w:rFonts w:ascii="Times New Roman" w:hAnsi="Times New Roman" w:cs="Times New Roman"/>
          <w:sz w:val="24"/>
          <w:szCs w:val="24"/>
        </w:rPr>
        <w:t xml:space="preserve">As part of M&amp;E’s comprehensive sustainability plan, print copies of the program book for </w:t>
      </w:r>
      <w:r w:rsidR="00D64A86" w:rsidRPr="00AD6C20">
        <w:rPr>
          <w:rFonts w:ascii="Times New Roman" w:hAnsi="Times New Roman" w:cs="Times New Roman"/>
          <w:sz w:val="24"/>
          <w:szCs w:val="24"/>
        </w:rPr>
        <w:t>San Francisco</w:t>
      </w:r>
      <w:r w:rsidRPr="00AD6C20">
        <w:rPr>
          <w:rFonts w:ascii="Times New Roman" w:hAnsi="Times New Roman" w:cs="Times New Roman"/>
          <w:sz w:val="24"/>
          <w:szCs w:val="24"/>
        </w:rPr>
        <w:t xml:space="preserve"> were reduced</w:t>
      </w:r>
      <w:r w:rsidR="00285933" w:rsidRPr="00AD6C20">
        <w:rPr>
          <w:rFonts w:ascii="Times New Roman" w:hAnsi="Times New Roman" w:cs="Times New Roman"/>
          <w:sz w:val="24"/>
          <w:szCs w:val="24"/>
        </w:rPr>
        <w:t xml:space="preserve"> and a limited number were available for sale</w:t>
      </w:r>
      <w:r w:rsidR="00A51E22" w:rsidRPr="00AD6C20">
        <w:rPr>
          <w:rFonts w:ascii="Times New Roman" w:hAnsi="Times New Roman" w:cs="Times New Roman"/>
          <w:sz w:val="24"/>
          <w:szCs w:val="24"/>
        </w:rPr>
        <w:t xml:space="preserve">.  </w:t>
      </w:r>
      <w:r w:rsidR="00A05766" w:rsidRPr="00AD6C20">
        <w:rPr>
          <w:rFonts w:ascii="Times New Roman" w:hAnsi="Times New Roman" w:cs="Times New Roman"/>
          <w:sz w:val="24"/>
          <w:szCs w:val="24"/>
        </w:rPr>
        <w:t>As of April 2</w:t>
      </w:r>
      <w:r w:rsidR="002D33BD" w:rsidRPr="00AD6C20">
        <w:rPr>
          <w:rFonts w:ascii="Times New Roman" w:hAnsi="Times New Roman" w:cs="Times New Roman"/>
          <w:sz w:val="24"/>
          <w:szCs w:val="24"/>
        </w:rPr>
        <w:t>, s</w:t>
      </w:r>
      <w:r w:rsidR="00A51E22" w:rsidRPr="00AD6C20">
        <w:rPr>
          <w:rFonts w:ascii="Times New Roman" w:hAnsi="Times New Roman" w:cs="Times New Roman"/>
          <w:sz w:val="24"/>
          <w:szCs w:val="24"/>
        </w:rPr>
        <w:t xml:space="preserve">tats show that </w:t>
      </w:r>
      <w:r w:rsidR="007E00AD" w:rsidRPr="00AD6C20">
        <w:rPr>
          <w:rFonts w:ascii="Times New Roman" w:hAnsi="Times New Roman" w:cs="Times New Roman"/>
          <w:sz w:val="24"/>
          <w:szCs w:val="24"/>
        </w:rPr>
        <w:t>2,403</w:t>
      </w:r>
      <w:r w:rsidR="00BF0A97" w:rsidRPr="00AD6C20">
        <w:rPr>
          <w:rFonts w:ascii="Times New Roman" w:hAnsi="Times New Roman" w:cs="Times New Roman"/>
          <w:sz w:val="24"/>
          <w:szCs w:val="24"/>
        </w:rPr>
        <w:t xml:space="preserve"> </w:t>
      </w:r>
      <w:r w:rsidR="00A51E22" w:rsidRPr="00AD6C20">
        <w:rPr>
          <w:rFonts w:ascii="Times New Roman" w:hAnsi="Times New Roman" w:cs="Times New Roman"/>
          <w:sz w:val="24"/>
          <w:szCs w:val="24"/>
        </w:rPr>
        <w:t xml:space="preserve">program books were sold as most members </w:t>
      </w:r>
      <w:r w:rsidR="00565146" w:rsidRPr="00AD6C20">
        <w:rPr>
          <w:rFonts w:ascii="Times New Roman" w:hAnsi="Times New Roman" w:cs="Times New Roman"/>
          <w:sz w:val="24"/>
          <w:szCs w:val="24"/>
        </w:rPr>
        <w:t xml:space="preserve">are choosing </w:t>
      </w:r>
      <w:r w:rsidR="00A51E22" w:rsidRPr="00AD6C20">
        <w:rPr>
          <w:rFonts w:ascii="Times New Roman" w:hAnsi="Times New Roman" w:cs="Times New Roman"/>
          <w:sz w:val="24"/>
          <w:szCs w:val="24"/>
        </w:rPr>
        <w:t>to use the online program</w:t>
      </w:r>
      <w:r w:rsidR="00476290" w:rsidRPr="00AD6C20">
        <w:rPr>
          <w:rFonts w:ascii="Times New Roman" w:hAnsi="Times New Roman" w:cs="Times New Roman"/>
          <w:sz w:val="24"/>
          <w:szCs w:val="24"/>
        </w:rPr>
        <w:t>, the digital program</w:t>
      </w:r>
      <w:r w:rsidR="00A51E22" w:rsidRPr="00AD6C20">
        <w:rPr>
          <w:rFonts w:ascii="Times New Roman" w:hAnsi="Times New Roman" w:cs="Times New Roman"/>
          <w:sz w:val="24"/>
          <w:szCs w:val="24"/>
        </w:rPr>
        <w:t xml:space="preserve"> or the </w:t>
      </w:r>
      <w:r w:rsidR="001879FF" w:rsidRPr="00AD6C20">
        <w:rPr>
          <w:rFonts w:ascii="Times New Roman" w:hAnsi="Times New Roman" w:cs="Times New Roman"/>
          <w:sz w:val="24"/>
          <w:szCs w:val="24"/>
        </w:rPr>
        <w:t>mobile app</w:t>
      </w:r>
      <w:r w:rsidR="00A96699" w:rsidRPr="00AD6C20">
        <w:rPr>
          <w:rFonts w:ascii="Times New Roman" w:hAnsi="Times New Roman" w:cs="Times New Roman"/>
          <w:sz w:val="24"/>
          <w:szCs w:val="24"/>
        </w:rPr>
        <w:t xml:space="preserve">.  The mobile app </w:t>
      </w:r>
      <w:r w:rsidR="00A51E22" w:rsidRPr="00AD6C20">
        <w:rPr>
          <w:rFonts w:ascii="Times New Roman" w:hAnsi="Times New Roman" w:cs="Times New Roman"/>
          <w:sz w:val="24"/>
          <w:szCs w:val="24"/>
        </w:rPr>
        <w:t xml:space="preserve">has received </w:t>
      </w:r>
      <w:r w:rsidR="00A05766" w:rsidRPr="00AD6C20">
        <w:rPr>
          <w:rFonts w:ascii="Times New Roman" w:hAnsi="Times New Roman" w:cs="Times New Roman"/>
          <w:sz w:val="24"/>
          <w:szCs w:val="24"/>
        </w:rPr>
        <w:t>8,610</w:t>
      </w:r>
      <w:r w:rsidR="00F85503" w:rsidRPr="00AD6C20">
        <w:rPr>
          <w:rFonts w:ascii="Times New Roman" w:hAnsi="Times New Roman" w:cs="Times New Roman"/>
          <w:sz w:val="24"/>
          <w:szCs w:val="24"/>
        </w:rPr>
        <w:t xml:space="preserve"> </w:t>
      </w:r>
      <w:r w:rsidR="00565146" w:rsidRPr="00AD6C20">
        <w:rPr>
          <w:rFonts w:ascii="Times New Roman" w:hAnsi="Times New Roman" w:cs="Times New Roman"/>
          <w:sz w:val="24"/>
          <w:szCs w:val="24"/>
        </w:rPr>
        <w:t>transfers</w:t>
      </w:r>
      <w:r w:rsidR="00A96699" w:rsidRPr="00AD6C20">
        <w:rPr>
          <w:rFonts w:ascii="Times New Roman" w:hAnsi="Times New Roman" w:cs="Times New Roman"/>
          <w:sz w:val="24"/>
          <w:szCs w:val="24"/>
        </w:rPr>
        <w:t xml:space="preserve"> and the online program has received </w:t>
      </w:r>
      <w:r w:rsidR="00A05766" w:rsidRPr="00AD6C20">
        <w:rPr>
          <w:rFonts w:ascii="Times New Roman" w:hAnsi="Times New Roman" w:cs="Times New Roman"/>
          <w:sz w:val="24"/>
          <w:szCs w:val="24"/>
        </w:rPr>
        <w:t>15,930</w:t>
      </w:r>
      <w:r w:rsidR="00F85503" w:rsidRPr="00AD6C20">
        <w:rPr>
          <w:rFonts w:ascii="Times New Roman" w:hAnsi="Times New Roman" w:cs="Times New Roman"/>
          <w:sz w:val="24"/>
          <w:szCs w:val="24"/>
        </w:rPr>
        <w:t xml:space="preserve"> </w:t>
      </w:r>
      <w:r w:rsidR="00A96699" w:rsidRPr="00AD6C20">
        <w:rPr>
          <w:rFonts w:ascii="Times New Roman" w:hAnsi="Times New Roman" w:cs="Times New Roman"/>
          <w:sz w:val="24"/>
          <w:szCs w:val="24"/>
        </w:rPr>
        <w:t>transfers</w:t>
      </w:r>
      <w:r w:rsidR="0023738B" w:rsidRPr="00AD6C20">
        <w:rPr>
          <w:rFonts w:ascii="Times New Roman" w:hAnsi="Times New Roman" w:cs="Times New Roman"/>
          <w:sz w:val="24"/>
          <w:szCs w:val="24"/>
        </w:rPr>
        <w:t xml:space="preserve"> for the </w:t>
      </w:r>
      <w:r w:rsidR="00A05766" w:rsidRPr="00AD6C20">
        <w:rPr>
          <w:rFonts w:ascii="Times New Roman" w:hAnsi="Times New Roman" w:cs="Times New Roman"/>
          <w:sz w:val="24"/>
          <w:szCs w:val="24"/>
        </w:rPr>
        <w:t>San Francisco</w:t>
      </w:r>
      <w:r w:rsidR="0023738B" w:rsidRPr="00AD6C20">
        <w:rPr>
          <w:rFonts w:ascii="Times New Roman" w:hAnsi="Times New Roman" w:cs="Times New Roman"/>
          <w:sz w:val="24"/>
          <w:szCs w:val="24"/>
        </w:rPr>
        <w:t xml:space="preserve"> national meeting</w:t>
      </w:r>
      <w:r w:rsidR="00027BD8" w:rsidRPr="00AD6C20">
        <w:rPr>
          <w:rFonts w:ascii="Times New Roman" w:hAnsi="Times New Roman" w:cs="Times New Roman"/>
          <w:sz w:val="24"/>
          <w:szCs w:val="24"/>
        </w:rPr>
        <w:t>.</w:t>
      </w:r>
    </w:p>
    <w:p w14:paraId="68C7384B" w14:textId="77777777" w:rsidR="0023609D" w:rsidRDefault="0023609D" w:rsidP="002360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6F76F" w14:textId="0B481E83" w:rsidR="00D64A86" w:rsidRPr="00AD6C20" w:rsidRDefault="00AF7B33" w:rsidP="00236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C20">
        <w:rPr>
          <w:rFonts w:ascii="Times New Roman" w:hAnsi="Times New Roman" w:cs="Times New Roman"/>
          <w:sz w:val="24"/>
          <w:szCs w:val="24"/>
        </w:rPr>
        <w:t xml:space="preserve">ACS </w:t>
      </w:r>
      <w:r w:rsidR="00D64A86" w:rsidRPr="00AD6C20">
        <w:rPr>
          <w:rFonts w:ascii="Times New Roman" w:hAnsi="Times New Roman" w:cs="Times New Roman"/>
          <w:sz w:val="24"/>
          <w:szCs w:val="24"/>
        </w:rPr>
        <w:t>continues to be recognized as a lea</w:t>
      </w:r>
      <w:r w:rsidR="002D33BD" w:rsidRPr="00AD6C20">
        <w:rPr>
          <w:rFonts w:ascii="Times New Roman" w:hAnsi="Times New Roman" w:cs="Times New Roman"/>
          <w:sz w:val="24"/>
          <w:szCs w:val="24"/>
        </w:rPr>
        <w:t xml:space="preserve">der in sustainability </w:t>
      </w:r>
      <w:r w:rsidR="005965ED" w:rsidRPr="00AD6C20">
        <w:rPr>
          <w:rFonts w:ascii="Times New Roman" w:hAnsi="Times New Roman" w:cs="Times New Roman"/>
          <w:sz w:val="24"/>
          <w:szCs w:val="24"/>
        </w:rPr>
        <w:t xml:space="preserve">through </w:t>
      </w:r>
      <w:r w:rsidR="007E00AD" w:rsidRPr="00AD6C20">
        <w:rPr>
          <w:rFonts w:ascii="Times New Roman" w:hAnsi="Times New Roman" w:cs="Times New Roman"/>
          <w:sz w:val="24"/>
          <w:szCs w:val="24"/>
        </w:rPr>
        <w:t xml:space="preserve">focus on </w:t>
      </w:r>
      <w:r w:rsidR="00D64A86" w:rsidRPr="00AD6C20">
        <w:rPr>
          <w:rFonts w:ascii="Times New Roman" w:hAnsi="Times New Roman" w:cs="Times New Roman"/>
          <w:sz w:val="24"/>
          <w:szCs w:val="24"/>
        </w:rPr>
        <w:t>attendee engagement through the Greener Meetings Pledge</w:t>
      </w:r>
      <w:r w:rsidR="00F13043" w:rsidRPr="00AD6C20">
        <w:rPr>
          <w:rFonts w:ascii="Times New Roman" w:hAnsi="Times New Roman" w:cs="Times New Roman"/>
          <w:sz w:val="24"/>
          <w:szCs w:val="24"/>
        </w:rPr>
        <w:t xml:space="preserve">, and </w:t>
      </w:r>
      <w:r w:rsidR="007E00AD" w:rsidRPr="00AD6C20">
        <w:rPr>
          <w:rFonts w:ascii="Times New Roman" w:hAnsi="Times New Roman" w:cs="Times New Roman"/>
          <w:sz w:val="24"/>
          <w:szCs w:val="24"/>
        </w:rPr>
        <w:t xml:space="preserve">commitment to </w:t>
      </w:r>
      <w:r w:rsidR="002D33BD" w:rsidRPr="00AD6C20">
        <w:rPr>
          <w:rFonts w:ascii="Times New Roman" w:hAnsi="Times New Roman" w:cs="Times New Roman"/>
          <w:sz w:val="24"/>
          <w:szCs w:val="24"/>
        </w:rPr>
        <w:t>sustainable best practices while onsite</w:t>
      </w:r>
      <w:r w:rsidR="00F66B2B" w:rsidRPr="00AD6C20">
        <w:rPr>
          <w:rFonts w:ascii="Times New Roman" w:hAnsi="Times New Roman" w:cs="Times New Roman"/>
          <w:sz w:val="24"/>
          <w:szCs w:val="24"/>
        </w:rPr>
        <w:t xml:space="preserve">.  Such practices include </w:t>
      </w:r>
      <w:r w:rsidR="002D33BD" w:rsidRPr="00AD6C20">
        <w:rPr>
          <w:rFonts w:ascii="Times New Roman" w:hAnsi="Times New Roman" w:cs="Times New Roman"/>
          <w:sz w:val="24"/>
          <w:szCs w:val="24"/>
        </w:rPr>
        <w:t>taking advantage of hotel linen reuse programs, walking or taking the carbon-neutral shuttle</w:t>
      </w:r>
      <w:r w:rsidR="005965ED" w:rsidRPr="00AD6C20">
        <w:rPr>
          <w:rFonts w:ascii="Times New Roman" w:hAnsi="Times New Roman" w:cs="Times New Roman"/>
          <w:sz w:val="24"/>
          <w:szCs w:val="24"/>
        </w:rPr>
        <w:t>,</w:t>
      </w:r>
      <w:r w:rsidR="002D33BD" w:rsidRPr="00AD6C20">
        <w:rPr>
          <w:rFonts w:ascii="Times New Roman" w:hAnsi="Times New Roman" w:cs="Times New Roman"/>
          <w:sz w:val="24"/>
          <w:szCs w:val="24"/>
        </w:rPr>
        <w:t xml:space="preserve"> and downloading the mobile app in lieu of using a printed program.  The p</w:t>
      </w:r>
      <w:r w:rsidR="00D64A86" w:rsidRPr="00AD6C20">
        <w:rPr>
          <w:rFonts w:ascii="Times New Roman" w:hAnsi="Times New Roman" w:cs="Times New Roman"/>
          <w:sz w:val="24"/>
          <w:szCs w:val="24"/>
        </w:rPr>
        <w:t xml:space="preserve">artnership with the American Forests </w:t>
      </w:r>
      <w:r w:rsidR="002D33BD" w:rsidRPr="00AD6C20">
        <w:rPr>
          <w:rFonts w:ascii="Times New Roman" w:hAnsi="Times New Roman" w:cs="Times New Roman"/>
          <w:sz w:val="24"/>
          <w:szCs w:val="24"/>
        </w:rPr>
        <w:t>also allowed</w:t>
      </w:r>
      <w:r w:rsidR="00D64A86" w:rsidRPr="00AD6C20">
        <w:rPr>
          <w:rFonts w:ascii="Times New Roman" w:hAnsi="Times New Roman" w:cs="Times New Roman"/>
          <w:sz w:val="24"/>
          <w:szCs w:val="24"/>
        </w:rPr>
        <w:t xml:space="preserve"> us to indirectly offset a portion of the greenhouse gas emissions associated with our meetings.  To date, ACS has planted over 16,000 trees through this partnership.</w:t>
      </w:r>
    </w:p>
    <w:p w14:paraId="4A25E770" w14:textId="361A9257" w:rsidR="00027BD8" w:rsidRPr="00AD6C20" w:rsidRDefault="00027BD8" w:rsidP="00027BD8">
      <w:pPr>
        <w:rPr>
          <w:rFonts w:ascii="Times New Roman" w:hAnsi="Times New Roman" w:cs="Times New Roman"/>
          <w:sz w:val="24"/>
          <w:szCs w:val="24"/>
        </w:rPr>
      </w:pPr>
      <w:r w:rsidRPr="00AD6C20">
        <w:rPr>
          <w:rFonts w:ascii="Times New Roman" w:hAnsi="Times New Roman" w:cs="Times New Roman"/>
          <w:sz w:val="24"/>
          <w:szCs w:val="24"/>
        </w:rPr>
        <w:t>Beginning in 2018, the Exposition’s booth fee will increase by $100; however, the schedule will remain the same (Sunday 6 – 8:30PM; Monday/Tuesday 9AM – 5PM).  The Regional Meetings Subcommittee will investigate th</w:t>
      </w:r>
      <w:r w:rsidR="007E00AD" w:rsidRPr="00AD6C20">
        <w:rPr>
          <w:rFonts w:ascii="Times New Roman" w:hAnsi="Times New Roman" w:cs="Times New Roman"/>
          <w:sz w:val="24"/>
          <w:szCs w:val="24"/>
        </w:rPr>
        <w:t xml:space="preserve">e feasibility of having the </w:t>
      </w:r>
      <w:r w:rsidR="00A67A15" w:rsidRPr="00AD6C20">
        <w:rPr>
          <w:rFonts w:ascii="Times New Roman" w:hAnsi="Times New Roman" w:cs="Times New Roman"/>
          <w:sz w:val="24"/>
          <w:szCs w:val="24"/>
        </w:rPr>
        <w:t>2017</w:t>
      </w:r>
      <w:r w:rsidRPr="00AD6C20">
        <w:rPr>
          <w:rFonts w:ascii="Times New Roman" w:hAnsi="Times New Roman" w:cs="Times New Roman"/>
          <w:sz w:val="24"/>
          <w:szCs w:val="24"/>
        </w:rPr>
        <w:t xml:space="preserve"> RMPC during the 2018 Leadership Conference.  </w:t>
      </w:r>
    </w:p>
    <w:p w14:paraId="5DD33DA0" w14:textId="5107F82A" w:rsidR="00FA24D4" w:rsidRPr="00AD6C20" w:rsidRDefault="00FA24D4" w:rsidP="00FA24D4">
      <w:pPr>
        <w:tabs>
          <w:tab w:val="left" w:pos="3082"/>
        </w:tabs>
        <w:rPr>
          <w:rFonts w:ascii="Times New Roman" w:hAnsi="Times New Roman" w:cs="Times New Roman"/>
          <w:sz w:val="24"/>
          <w:szCs w:val="24"/>
        </w:rPr>
      </w:pPr>
      <w:r w:rsidRPr="00AD6C20">
        <w:rPr>
          <w:rFonts w:ascii="Times New Roman" w:hAnsi="Times New Roman" w:cs="Times New Roman"/>
          <w:sz w:val="24"/>
          <w:szCs w:val="24"/>
        </w:rPr>
        <w:t xml:space="preserve">M&amp;E reviewed the </w:t>
      </w:r>
      <w:r w:rsidR="002D33BD" w:rsidRPr="00AD6C20">
        <w:rPr>
          <w:rFonts w:ascii="Times New Roman" w:hAnsi="Times New Roman" w:cs="Times New Roman"/>
          <w:sz w:val="24"/>
          <w:szCs w:val="24"/>
        </w:rPr>
        <w:t xml:space="preserve">National Meeting Study Group on </w:t>
      </w:r>
      <w:r w:rsidRPr="00AD6C20">
        <w:rPr>
          <w:rFonts w:ascii="Times New Roman" w:hAnsi="Times New Roman" w:cs="Times New Roman"/>
          <w:sz w:val="24"/>
          <w:szCs w:val="24"/>
        </w:rPr>
        <w:t xml:space="preserve">Programming’s Future of National Meetings Report and identified the following goals </w:t>
      </w:r>
      <w:r w:rsidR="00436D3C" w:rsidRPr="00AD6C20">
        <w:rPr>
          <w:rFonts w:ascii="Times New Roman" w:hAnsi="Times New Roman" w:cs="Times New Roman"/>
          <w:sz w:val="24"/>
          <w:szCs w:val="24"/>
        </w:rPr>
        <w:t xml:space="preserve">and will work with DAC </w:t>
      </w:r>
      <w:r w:rsidRPr="00AD6C20">
        <w:rPr>
          <w:rFonts w:ascii="Times New Roman" w:hAnsi="Times New Roman" w:cs="Times New Roman"/>
          <w:sz w:val="24"/>
          <w:szCs w:val="24"/>
        </w:rPr>
        <w:t>to further evaluate</w:t>
      </w:r>
      <w:r w:rsidR="00CA2070" w:rsidRPr="00AD6C20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AD6C20">
        <w:rPr>
          <w:rFonts w:ascii="Times New Roman" w:hAnsi="Times New Roman" w:cs="Times New Roman"/>
          <w:sz w:val="24"/>
          <w:szCs w:val="24"/>
        </w:rPr>
        <w:t xml:space="preserve">: </w:t>
      </w:r>
      <w:r w:rsidR="001A3A3A" w:rsidRPr="00AD6C20">
        <w:rPr>
          <w:rFonts w:ascii="Times New Roman" w:hAnsi="Times New Roman" w:cs="Times New Roman"/>
          <w:sz w:val="24"/>
          <w:szCs w:val="24"/>
        </w:rPr>
        <w:t>monitor</w:t>
      </w:r>
      <w:r w:rsidRPr="00AD6C20">
        <w:rPr>
          <w:rFonts w:ascii="Times New Roman" w:hAnsi="Times New Roman" w:cs="Times New Roman"/>
          <w:sz w:val="24"/>
          <w:szCs w:val="24"/>
        </w:rPr>
        <w:t xml:space="preserve"> the impact of the immigration policy on technical programming participation; eliminate Thursday technical programming</w:t>
      </w:r>
      <w:r w:rsidR="00404516" w:rsidRPr="00AD6C20">
        <w:rPr>
          <w:rFonts w:ascii="Times New Roman" w:hAnsi="Times New Roman" w:cs="Times New Roman"/>
          <w:sz w:val="24"/>
          <w:szCs w:val="24"/>
        </w:rPr>
        <w:t>,</w:t>
      </w:r>
      <w:r w:rsidR="007E00AD" w:rsidRPr="00AD6C20">
        <w:rPr>
          <w:rFonts w:ascii="Times New Roman" w:hAnsi="Times New Roman" w:cs="Times New Roman"/>
          <w:sz w:val="24"/>
          <w:szCs w:val="24"/>
        </w:rPr>
        <w:t xml:space="preserve"> meeting space – cost concerns</w:t>
      </w:r>
      <w:r w:rsidRPr="00AD6C20">
        <w:rPr>
          <w:rFonts w:ascii="Times New Roman" w:hAnsi="Times New Roman" w:cs="Times New Roman"/>
          <w:sz w:val="24"/>
          <w:szCs w:val="24"/>
        </w:rPr>
        <w:t>; conduct a competitive analysis of the Exposition; i</w:t>
      </w:r>
      <w:r w:rsidR="00436D3C" w:rsidRPr="00AD6C20">
        <w:rPr>
          <w:rFonts w:ascii="Times New Roman" w:hAnsi="Times New Roman" w:cs="Times New Roman"/>
          <w:sz w:val="24"/>
          <w:szCs w:val="24"/>
        </w:rPr>
        <w:t>mprove the meeting mobile app, and evaluate MPPG</w:t>
      </w:r>
      <w:r w:rsidR="00404516" w:rsidRPr="00AD6C20">
        <w:rPr>
          <w:rFonts w:ascii="Times New Roman" w:hAnsi="Times New Roman" w:cs="Times New Roman"/>
          <w:sz w:val="24"/>
          <w:szCs w:val="24"/>
        </w:rPr>
        <w:t>’s mission of driving cross division collaboration</w:t>
      </w:r>
      <w:r w:rsidR="00436D3C" w:rsidRPr="00AD6C2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711059" w14:textId="784061ED" w:rsidR="00DB032A" w:rsidRPr="00AD6C20" w:rsidRDefault="00C549BD" w:rsidP="00436D3C">
      <w:pPr>
        <w:rPr>
          <w:rFonts w:ascii="Times New Roman" w:hAnsi="Times New Roman" w:cs="Times New Roman"/>
          <w:sz w:val="24"/>
          <w:szCs w:val="24"/>
        </w:rPr>
      </w:pPr>
      <w:r w:rsidRPr="00AD6C20">
        <w:rPr>
          <w:rFonts w:ascii="Times New Roman" w:hAnsi="Times New Roman" w:cs="Times New Roman"/>
          <w:sz w:val="24"/>
          <w:szCs w:val="24"/>
        </w:rPr>
        <w:t xml:space="preserve">Immediately after the </w:t>
      </w:r>
      <w:r w:rsidR="00436D3C" w:rsidRPr="00AD6C20">
        <w:rPr>
          <w:rFonts w:ascii="Times New Roman" w:hAnsi="Times New Roman" w:cs="Times New Roman"/>
          <w:sz w:val="24"/>
          <w:szCs w:val="24"/>
        </w:rPr>
        <w:t>ACS</w:t>
      </w:r>
      <w:r w:rsidRPr="00AD6C20">
        <w:rPr>
          <w:rFonts w:ascii="Times New Roman" w:hAnsi="Times New Roman" w:cs="Times New Roman"/>
          <w:sz w:val="24"/>
          <w:szCs w:val="24"/>
        </w:rPr>
        <w:t xml:space="preserve"> San Francisco</w:t>
      </w:r>
      <w:r w:rsidR="003C1912" w:rsidRPr="00AD6C20">
        <w:rPr>
          <w:rFonts w:ascii="Times New Roman" w:hAnsi="Times New Roman" w:cs="Times New Roman"/>
          <w:sz w:val="24"/>
          <w:szCs w:val="24"/>
        </w:rPr>
        <w:t xml:space="preserve"> National meeting</w:t>
      </w:r>
      <w:r w:rsidRPr="00AD6C20">
        <w:rPr>
          <w:rFonts w:ascii="Times New Roman" w:hAnsi="Times New Roman" w:cs="Times New Roman"/>
          <w:sz w:val="24"/>
          <w:szCs w:val="24"/>
        </w:rPr>
        <w:t xml:space="preserve">, M&amp;E requests the </w:t>
      </w:r>
      <w:r w:rsidR="003C1912" w:rsidRPr="00AD6C20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Pr="00AD6C20">
        <w:rPr>
          <w:rFonts w:ascii="Times New Roman" w:hAnsi="Times New Roman" w:cs="Times New Roman"/>
          <w:sz w:val="24"/>
          <w:szCs w:val="24"/>
        </w:rPr>
        <w:t xml:space="preserve">and </w:t>
      </w:r>
      <w:r w:rsidR="003C1912" w:rsidRPr="00AD6C20">
        <w:rPr>
          <w:rFonts w:ascii="Times New Roman" w:hAnsi="Times New Roman" w:cs="Times New Roman"/>
          <w:sz w:val="24"/>
          <w:szCs w:val="24"/>
        </w:rPr>
        <w:t xml:space="preserve">the </w:t>
      </w:r>
      <w:r w:rsidRPr="00AD6C20">
        <w:rPr>
          <w:rFonts w:ascii="Times New Roman" w:hAnsi="Times New Roman" w:cs="Times New Roman"/>
          <w:sz w:val="24"/>
          <w:szCs w:val="24"/>
        </w:rPr>
        <w:t xml:space="preserve">President of the American Chemical Society send a letter </w:t>
      </w:r>
      <w:r w:rsidR="00027BD8" w:rsidRPr="00AD6C20">
        <w:rPr>
          <w:rFonts w:ascii="Times New Roman" w:hAnsi="Times New Roman" w:cs="Times New Roman"/>
          <w:sz w:val="24"/>
          <w:szCs w:val="24"/>
        </w:rPr>
        <w:t>to officials</w:t>
      </w:r>
      <w:r w:rsidRPr="00AD6C20">
        <w:rPr>
          <w:rFonts w:ascii="Times New Roman" w:hAnsi="Times New Roman" w:cs="Times New Roman"/>
          <w:sz w:val="24"/>
          <w:szCs w:val="24"/>
        </w:rPr>
        <w:t xml:space="preserve"> in </w:t>
      </w:r>
      <w:r w:rsidR="003C1912" w:rsidRPr="00AD6C20">
        <w:rPr>
          <w:rFonts w:ascii="Times New Roman" w:hAnsi="Times New Roman" w:cs="Times New Roman"/>
          <w:sz w:val="24"/>
          <w:szCs w:val="24"/>
        </w:rPr>
        <w:t xml:space="preserve">the </w:t>
      </w:r>
      <w:r w:rsidRPr="00AD6C20">
        <w:rPr>
          <w:rFonts w:ascii="Times New Roman" w:hAnsi="Times New Roman" w:cs="Times New Roman"/>
          <w:sz w:val="24"/>
          <w:szCs w:val="24"/>
        </w:rPr>
        <w:t xml:space="preserve">State Government of Texas (such as but not limited to, the Governor, Speaker of the House and Senate, etc.) </w:t>
      </w:r>
      <w:r w:rsidR="00404516" w:rsidRPr="00AD6C20">
        <w:rPr>
          <w:rFonts w:ascii="Times New Roman" w:hAnsi="Times New Roman" w:cs="Times New Roman"/>
          <w:sz w:val="24"/>
          <w:szCs w:val="24"/>
        </w:rPr>
        <w:t xml:space="preserve">indicating </w:t>
      </w:r>
      <w:r w:rsidRPr="00AD6C20">
        <w:rPr>
          <w:rFonts w:ascii="Times New Roman" w:hAnsi="Times New Roman" w:cs="Times New Roman"/>
          <w:sz w:val="24"/>
          <w:szCs w:val="24"/>
        </w:rPr>
        <w:t xml:space="preserve">our Society’s opposition to </w:t>
      </w:r>
      <w:r w:rsidR="003C1912" w:rsidRPr="00AD6C20">
        <w:rPr>
          <w:rFonts w:ascii="Times New Roman" w:hAnsi="Times New Roman" w:cs="Times New Roman"/>
          <w:sz w:val="24"/>
          <w:szCs w:val="24"/>
        </w:rPr>
        <w:t xml:space="preserve">SB 6 (“bathroom bill”) </w:t>
      </w:r>
      <w:r w:rsidRPr="00AD6C20">
        <w:rPr>
          <w:rFonts w:ascii="Times New Roman" w:hAnsi="Times New Roman" w:cs="Times New Roman"/>
          <w:sz w:val="24"/>
          <w:szCs w:val="24"/>
        </w:rPr>
        <w:t xml:space="preserve">stating our intent to drop the 2021 Spring National Meeting in San Antonio if </w:t>
      </w:r>
      <w:r w:rsidR="003C1912" w:rsidRPr="00AD6C20">
        <w:rPr>
          <w:rFonts w:ascii="Times New Roman" w:hAnsi="Times New Roman" w:cs="Times New Roman"/>
          <w:sz w:val="24"/>
          <w:szCs w:val="24"/>
        </w:rPr>
        <w:t xml:space="preserve">this </w:t>
      </w:r>
      <w:r w:rsidRPr="00AD6C20">
        <w:rPr>
          <w:rFonts w:ascii="Times New Roman" w:hAnsi="Times New Roman" w:cs="Times New Roman"/>
          <w:sz w:val="24"/>
          <w:szCs w:val="24"/>
        </w:rPr>
        <w:t>legislation is adopted</w:t>
      </w:r>
      <w:r w:rsidR="003C1912" w:rsidRPr="00AD6C20">
        <w:rPr>
          <w:rFonts w:ascii="Times New Roman" w:hAnsi="Times New Roman" w:cs="Times New Roman"/>
          <w:sz w:val="24"/>
          <w:szCs w:val="24"/>
        </w:rPr>
        <w:t>,</w:t>
      </w:r>
      <w:r w:rsidRPr="00AD6C20">
        <w:rPr>
          <w:rFonts w:ascii="Times New Roman" w:hAnsi="Times New Roman" w:cs="Times New Roman"/>
          <w:sz w:val="24"/>
          <w:szCs w:val="24"/>
        </w:rPr>
        <w:t xml:space="preserve"> </w:t>
      </w:r>
      <w:r w:rsidR="00314A4A" w:rsidRPr="00AD6C20">
        <w:rPr>
          <w:rFonts w:ascii="Times New Roman" w:hAnsi="Times New Roman" w:cs="Times New Roman"/>
          <w:sz w:val="24"/>
          <w:szCs w:val="24"/>
        </w:rPr>
        <w:t xml:space="preserve">because SB 6 </w:t>
      </w:r>
      <w:r w:rsidRPr="00AD6C20">
        <w:rPr>
          <w:rFonts w:ascii="Times New Roman" w:hAnsi="Times New Roman" w:cs="Times New Roman"/>
          <w:sz w:val="24"/>
          <w:szCs w:val="24"/>
        </w:rPr>
        <w:t xml:space="preserve">is in opposition to our </w:t>
      </w:r>
      <w:r w:rsidR="00314A4A" w:rsidRPr="00AD6C20">
        <w:rPr>
          <w:rFonts w:ascii="Times New Roman" w:hAnsi="Times New Roman" w:cs="Times New Roman"/>
          <w:sz w:val="24"/>
          <w:szCs w:val="24"/>
        </w:rPr>
        <w:t xml:space="preserve">Society’s </w:t>
      </w:r>
      <w:r w:rsidRPr="00AD6C20">
        <w:rPr>
          <w:rFonts w:ascii="Times New Roman" w:hAnsi="Times New Roman" w:cs="Times New Roman"/>
          <w:sz w:val="24"/>
          <w:szCs w:val="24"/>
        </w:rPr>
        <w:t>commitment to diversity and inclusion</w:t>
      </w:r>
      <w:r w:rsidR="00314A4A" w:rsidRPr="00AD6C20">
        <w:rPr>
          <w:rFonts w:ascii="Times New Roman" w:hAnsi="Times New Roman" w:cs="Times New Roman"/>
          <w:sz w:val="24"/>
          <w:szCs w:val="24"/>
        </w:rPr>
        <w:t xml:space="preserve">. </w:t>
      </w:r>
      <w:r w:rsidRPr="00AD6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748E8" w14:textId="77777777" w:rsidR="00AD6C20" w:rsidRDefault="00AD6C20" w:rsidP="009612B2">
      <w:pPr>
        <w:rPr>
          <w:rFonts w:ascii="Times New Roman" w:hAnsi="Times New Roman" w:cs="Times New Roman"/>
          <w:sz w:val="24"/>
          <w:szCs w:val="24"/>
        </w:rPr>
      </w:pPr>
    </w:p>
    <w:sectPr w:rsidR="00AD6C20" w:rsidSect="00AD6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486EF" w14:textId="77777777" w:rsidR="00F35F2C" w:rsidRDefault="00F35F2C" w:rsidP="004E6345">
      <w:pPr>
        <w:spacing w:after="0" w:line="240" w:lineRule="auto"/>
      </w:pPr>
      <w:r>
        <w:separator/>
      </w:r>
    </w:p>
  </w:endnote>
  <w:endnote w:type="continuationSeparator" w:id="0">
    <w:p w14:paraId="05C51C1E" w14:textId="77777777" w:rsidR="00F35F2C" w:rsidRDefault="00F35F2C" w:rsidP="004E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0E8DE" w14:textId="77777777" w:rsidR="00F35F2C" w:rsidRDefault="00F35F2C" w:rsidP="004E6345">
      <w:pPr>
        <w:spacing w:after="0" w:line="240" w:lineRule="auto"/>
      </w:pPr>
      <w:r>
        <w:separator/>
      </w:r>
    </w:p>
  </w:footnote>
  <w:footnote w:type="continuationSeparator" w:id="0">
    <w:p w14:paraId="4BA41A9F" w14:textId="77777777" w:rsidR="00F35F2C" w:rsidRDefault="00F35F2C" w:rsidP="004E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D5E"/>
    <w:multiLevelType w:val="hybridMultilevel"/>
    <w:tmpl w:val="142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646F5"/>
    <w:multiLevelType w:val="hybridMultilevel"/>
    <w:tmpl w:val="E4CC218A"/>
    <w:lvl w:ilvl="0" w:tplc="2CDEA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CD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0D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8C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48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E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08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48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8652A8"/>
    <w:multiLevelType w:val="hybridMultilevel"/>
    <w:tmpl w:val="5B0A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2A14"/>
    <w:multiLevelType w:val="hybridMultilevel"/>
    <w:tmpl w:val="1CD6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C40"/>
    <w:multiLevelType w:val="hybridMultilevel"/>
    <w:tmpl w:val="656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90"/>
    <w:rsid w:val="00001E53"/>
    <w:rsid w:val="000052C9"/>
    <w:rsid w:val="00027BD8"/>
    <w:rsid w:val="00040F28"/>
    <w:rsid w:val="0004478B"/>
    <w:rsid w:val="0005650F"/>
    <w:rsid w:val="00060966"/>
    <w:rsid w:val="00063FBA"/>
    <w:rsid w:val="000660EB"/>
    <w:rsid w:val="0006621B"/>
    <w:rsid w:val="00075AAD"/>
    <w:rsid w:val="00080DEA"/>
    <w:rsid w:val="000817B3"/>
    <w:rsid w:val="00087650"/>
    <w:rsid w:val="00090DEE"/>
    <w:rsid w:val="000A2A52"/>
    <w:rsid w:val="000A6234"/>
    <w:rsid w:val="000B43D8"/>
    <w:rsid w:val="000B4F6A"/>
    <w:rsid w:val="000C1457"/>
    <w:rsid w:val="000C456A"/>
    <w:rsid w:val="001163BC"/>
    <w:rsid w:val="00127162"/>
    <w:rsid w:val="00127D22"/>
    <w:rsid w:val="0013705F"/>
    <w:rsid w:val="00137BA2"/>
    <w:rsid w:val="00144CC8"/>
    <w:rsid w:val="001639A5"/>
    <w:rsid w:val="001730C9"/>
    <w:rsid w:val="001771D4"/>
    <w:rsid w:val="00177C44"/>
    <w:rsid w:val="00185F55"/>
    <w:rsid w:val="001879FF"/>
    <w:rsid w:val="00197A51"/>
    <w:rsid w:val="001A0C75"/>
    <w:rsid w:val="001A3A3A"/>
    <w:rsid w:val="001A5D48"/>
    <w:rsid w:val="001C068C"/>
    <w:rsid w:val="001C7E03"/>
    <w:rsid w:val="001F6D49"/>
    <w:rsid w:val="002042D0"/>
    <w:rsid w:val="00206AF7"/>
    <w:rsid w:val="00221BB1"/>
    <w:rsid w:val="002253E4"/>
    <w:rsid w:val="0023545A"/>
    <w:rsid w:val="0023609D"/>
    <w:rsid w:val="0023738B"/>
    <w:rsid w:val="00251A69"/>
    <w:rsid w:val="00262918"/>
    <w:rsid w:val="00284AE3"/>
    <w:rsid w:val="00285933"/>
    <w:rsid w:val="002877CA"/>
    <w:rsid w:val="002902D9"/>
    <w:rsid w:val="00290573"/>
    <w:rsid w:val="002D33BD"/>
    <w:rsid w:val="00303DB7"/>
    <w:rsid w:val="00314A4A"/>
    <w:rsid w:val="00334A3F"/>
    <w:rsid w:val="0033732C"/>
    <w:rsid w:val="003412AF"/>
    <w:rsid w:val="0034290A"/>
    <w:rsid w:val="00370E90"/>
    <w:rsid w:val="00373CE7"/>
    <w:rsid w:val="00381B39"/>
    <w:rsid w:val="0039643C"/>
    <w:rsid w:val="003A6E54"/>
    <w:rsid w:val="003B2A14"/>
    <w:rsid w:val="003B77FF"/>
    <w:rsid w:val="003C1912"/>
    <w:rsid w:val="003C5DFB"/>
    <w:rsid w:val="003E21F5"/>
    <w:rsid w:val="00401CCA"/>
    <w:rsid w:val="00403C8D"/>
    <w:rsid w:val="00404516"/>
    <w:rsid w:val="00404BE3"/>
    <w:rsid w:val="00407038"/>
    <w:rsid w:val="0041525D"/>
    <w:rsid w:val="0043301B"/>
    <w:rsid w:val="00434A20"/>
    <w:rsid w:val="00436878"/>
    <w:rsid w:val="00436D3C"/>
    <w:rsid w:val="00443C44"/>
    <w:rsid w:val="0045421F"/>
    <w:rsid w:val="004610FB"/>
    <w:rsid w:val="004660CC"/>
    <w:rsid w:val="00476290"/>
    <w:rsid w:val="00486AAA"/>
    <w:rsid w:val="004B04C4"/>
    <w:rsid w:val="004D778B"/>
    <w:rsid w:val="004E6345"/>
    <w:rsid w:val="004F2DCF"/>
    <w:rsid w:val="004F60CA"/>
    <w:rsid w:val="0050087B"/>
    <w:rsid w:val="00501F36"/>
    <w:rsid w:val="00520051"/>
    <w:rsid w:val="005267DC"/>
    <w:rsid w:val="005320C6"/>
    <w:rsid w:val="00540B5B"/>
    <w:rsid w:val="00555072"/>
    <w:rsid w:val="00556FA3"/>
    <w:rsid w:val="00565146"/>
    <w:rsid w:val="005750EE"/>
    <w:rsid w:val="00581CDE"/>
    <w:rsid w:val="00593941"/>
    <w:rsid w:val="00594FB0"/>
    <w:rsid w:val="005965ED"/>
    <w:rsid w:val="005A76D4"/>
    <w:rsid w:val="005B3560"/>
    <w:rsid w:val="005C5111"/>
    <w:rsid w:val="005D2F47"/>
    <w:rsid w:val="005D770F"/>
    <w:rsid w:val="005E0D7F"/>
    <w:rsid w:val="005E1231"/>
    <w:rsid w:val="005F3F09"/>
    <w:rsid w:val="005F788E"/>
    <w:rsid w:val="00602898"/>
    <w:rsid w:val="00604760"/>
    <w:rsid w:val="00607CD9"/>
    <w:rsid w:val="006108E1"/>
    <w:rsid w:val="00643E53"/>
    <w:rsid w:val="00695B63"/>
    <w:rsid w:val="00697730"/>
    <w:rsid w:val="006C5761"/>
    <w:rsid w:val="006D603A"/>
    <w:rsid w:val="00705095"/>
    <w:rsid w:val="0070560F"/>
    <w:rsid w:val="00720F1B"/>
    <w:rsid w:val="00724FC2"/>
    <w:rsid w:val="00727470"/>
    <w:rsid w:val="00732E27"/>
    <w:rsid w:val="00756C6C"/>
    <w:rsid w:val="007704B6"/>
    <w:rsid w:val="00772678"/>
    <w:rsid w:val="007773AF"/>
    <w:rsid w:val="00782DCC"/>
    <w:rsid w:val="007A09BB"/>
    <w:rsid w:val="007A2F18"/>
    <w:rsid w:val="007A6DDC"/>
    <w:rsid w:val="007B7839"/>
    <w:rsid w:val="007C76C0"/>
    <w:rsid w:val="007E00AD"/>
    <w:rsid w:val="007E7EB8"/>
    <w:rsid w:val="008008AC"/>
    <w:rsid w:val="00805C11"/>
    <w:rsid w:val="008061C7"/>
    <w:rsid w:val="00816083"/>
    <w:rsid w:val="00832E64"/>
    <w:rsid w:val="00873156"/>
    <w:rsid w:val="00886539"/>
    <w:rsid w:val="00894A65"/>
    <w:rsid w:val="008B4D85"/>
    <w:rsid w:val="008B7994"/>
    <w:rsid w:val="008D4957"/>
    <w:rsid w:val="008E7829"/>
    <w:rsid w:val="00905F23"/>
    <w:rsid w:val="00906460"/>
    <w:rsid w:val="00915BAB"/>
    <w:rsid w:val="0093778F"/>
    <w:rsid w:val="0094299A"/>
    <w:rsid w:val="00946463"/>
    <w:rsid w:val="009501DA"/>
    <w:rsid w:val="0095080B"/>
    <w:rsid w:val="009612B2"/>
    <w:rsid w:val="00961F90"/>
    <w:rsid w:val="00963F3E"/>
    <w:rsid w:val="00966392"/>
    <w:rsid w:val="009805D2"/>
    <w:rsid w:val="009841A2"/>
    <w:rsid w:val="00984756"/>
    <w:rsid w:val="00987360"/>
    <w:rsid w:val="009878A6"/>
    <w:rsid w:val="00997539"/>
    <w:rsid w:val="009A03EE"/>
    <w:rsid w:val="009B0F2B"/>
    <w:rsid w:val="009B7B6A"/>
    <w:rsid w:val="009C1E4E"/>
    <w:rsid w:val="009F23E7"/>
    <w:rsid w:val="009F500C"/>
    <w:rsid w:val="00A04A9E"/>
    <w:rsid w:val="00A05766"/>
    <w:rsid w:val="00A10766"/>
    <w:rsid w:val="00A51E22"/>
    <w:rsid w:val="00A66E63"/>
    <w:rsid w:val="00A67A15"/>
    <w:rsid w:val="00A710B7"/>
    <w:rsid w:val="00A72B38"/>
    <w:rsid w:val="00A74E95"/>
    <w:rsid w:val="00A75C8A"/>
    <w:rsid w:val="00A86A0F"/>
    <w:rsid w:val="00A87B63"/>
    <w:rsid w:val="00A96365"/>
    <w:rsid w:val="00A96699"/>
    <w:rsid w:val="00AB3BDC"/>
    <w:rsid w:val="00AD6C20"/>
    <w:rsid w:val="00AE1472"/>
    <w:rsid w:val="00AF41CD"/>
    <w:rsid w:val="00AF7B33"/>
    <w:rsid w:val="00B05C17"/>
    <w:rsid w:val="00B15EA1"/>
    <w:rsid w:val="00B22169"/>
    <w:rsid w:val="00B238DF"/>
    <w:rsid w:val="00B27703"/>
    <w:rsid w:val="00B358A7"/>
    <w:rsid w:val="00B460DD"/>
    <w:rsid w:val="00B60E53"/>
    <w:rsid w:val="00B61A98"/>
    <w:rsid w:val="00B7065E"/>
    <w:rsid w:val="00B7179D"/>
    <w:rsid w:val="00B851A9"/>
    <w:rsid w:val="00B9223D"/>
    <w:rsid w:val="00B93EDE"/>
    <w:rsid w:val="00B9707E"/>
    <w:rsid w:val="00BA7A9C"/>
    <w:rsid w:val="00BB20E3"/>
    <w:rsid w:val="00BF0A97"/>
    <w:rsid w:val="00BF2214"/>
    <w:rsid w:val="00C04491"/>
    <w:rsid w:val="00C35155"/>
    <w:rsid w:val="00C41C05"/>
    <w:rsid w:val="00C544DE"/>
    <w:rsid w:val="00C549BD"/>
    <w:rsid w:val="00C82401"/>
    <w:rsid w:val="00C8406D"/>
    <w:rsid w:val="00C958C1"/>
    <w:rsid w:val="00CA2070"/>
    <w:rsid w:val="00CA7352"/>
    <w:rsid w:val="00CC222E"/>
    <w:rsid w:val="00CC4FF7"/>
    <w:rsid w:val="00CE6561"/>
    <w:rsid w:val="00D524C0"/>
    <w:rsid w:val="00D544F9"/>
    <w:rsid w:val="00D552EB"/>
    <w:rsid w:val="00D60B66"/>
    <w:rsid w:val="00D64A86"/>
    <w:rsid w:val="00D71687"/>
    <w:rsid w:val="00D95820"/>
    <w:rsid w:val="00D97F62"/>
    <w:rsid w:val="00DA725B"/>
    <w:rsid w:val="00DB032A"/>
    <w:rsid w:val="00DD1C82"/>
    <w:rsid w:val="00DF5769"/>
    <w:rsid w:val="00E02A8C"/>
    <w:rsid w:val="00E0647C"/>
    <w:rsid w:val="00E14D18"/>
    <w:rsid w:val="00E230E0"/>
    <w:rsid w:val="00E27908"/>
    <w:rsid w:val="00E421C2"/>
    <w:rsid w:val="00E45990"/>
    <w:rsid w:val="00E466C2"/>
    <w:rsid w:val="00E50FF1"/>
    <w:rsid w:val="00E5121B"/>
    <w:rsid w:val="00E70D9E"/>
    <w:rsid w:val="00E75A6F"/>
    <w:rsid w:val="00E75B59"/>
    <w:rsid w:val="00E83A91"/>
    <w:rsid w:val="00EA5F86"/>
    <w:rsid w:val="00EC6A0B"/>
    <w:rsid w:val="00ED0047"/>
    <w:rsid w:val="00ED0B87"/>
    <w:rsid w:val="00ED60D3"/>
    <w:rsid w:val="00EE5014"/>
    <w:rsid w:val="00F13043"/>
    <w:rsid w:val="00F2629F"/>
    <w:rsid w:val="00F35F2C"/>
    <w:rsid w:val="00F36714"/>
    <w:rsid w:val="00F46640"/>
    <w:rsid w:val="00F66B2B"/>
    <w:rsid w:val="00F76CD1"/>
    <w:rsid w:val="00F85503"/>
    <w:rsid w:val="00F93208"/>
    <w:rsid w:val="00F969A2"/>
    <w:rsid w:val="00FA24D4"/>
    <w:rsid w:val="00FA499A"/>
    <w:rsid w:val="00FB6827"/>
    <w:rsid w:val="00FD0592"/>
    <w:rsid w:val="00FF55FC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87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3E7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E7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5"/>
  </w:style>
  <w:style w:type="paragraph" w:styleId="Footer">
    <w:name w:val="footer"/>
    <w:basedOn w:val="Normal"/>
    <w:link w:val="Foot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5"/>
  </w:style>
  <w:style w:type="paragraph" w:styleId="ListParagraph">
    <w:name w:val="List Paragraph"/>
    <w:basedOn w:val="Normal"/>
    <w:uiPriority w:val="34"/>
    <w:qFormat/>
    <w:rsid w:val="0034290A"/>
    <w:pPr>
      <w:ind w:left="720"/>
      <w:contextualSpacing/>
    </w:pPr>
  </w:style>
  <w:style w:type="paragraph" w:styleId="NoSpacing">
    <w:name w:val="No Spacing"/>
    <w:uiPriority w:val="1"/>
    <w:qFormat/>
    <w:rsid w:val="005B35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3E7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E7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5"/>
  </w:style>
  <w:style w:type="paragraph" w:styleId="Footer">
    <w:name w:val="footer"/>
    <w:basedOn w:val="Normal"/>
    <w:link w:val="Foot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5"/>
  </w:style>
  <w:style w:type="paragraph" w:styleId="ListParagraph">
    <w:name w:val="List Paragraph"/>
    <w:basedOn w:val="Normal"/>
    <w:uiPriority w:val="34"/>
    <w:qFormat/>
    <w:rsid w:val="0034290A"/>
    <w:pPr>
      <w:ind w:left="720"/>
      <w:contextualSpacing/>
    </w:pPr>
  </w:style>
  <w:style w:type="paragraph" w:styleId="NoSpacing">
    <w:name w:val="No Spacing"/>
    <w:uiPriority w:val="1"/>
    <w:qFormat/>
    <w:rsid w:val="005B35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Hutchins</dc:creator>
  <cp:lastModifiedBy>Robin Preston</cp:lastModifiedBy>
  <cp:revision>2</cp:revision>
  <cp:lastPrinted>2017-04-04T01:56:00Z</cp:lastPrinted>
  <dcterms:created xsi:type="dcterms:W3CDTF">2017-04-04T02:00:00Z</dcterms:created>
  <dcterms:modified xsi:type="dcterms:W3CDTF">2017-04-04T02:00:00Z</dcterms:modified>
</cp:coreProperties>
</file>