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F4" w:rsidRPr="00D62297" w:rsidRDefault="00103041" w:rsidP="00D60550">
      <w:pPr>
        <w:rPr>
          <w:b/>
          <w:szCs w:val="24"/>
        </w:rPr>
      </w:pPr>
      <w:r w:rsidRPr="00D62297">
        <w:rPr>
          <w:b/>
          <w:szCs w:val="24"/>
        </w:rPr>
        <w:t xml:space="preserve">Committee on Committees (ConC) </w:t>
      </w:r>
      <w:r w:rsidR="00317EF4" w:rsidRPr="00D62297">
        <w:rPr>
          <w:b/>
          <w:szCs w:val="24"/>
        </w:rPr>
        <w:t>Council Oral Report</w:t>
      </w:r>
    </w:p>
    <w:p w:rsidR="00317EF4" w:rsidRPr="00D62297" w:rsidRDefault="003C5CB9" w:rsidP="00D60550">
      <w:pPr>
        <w:rPr>
          <w:b/>
          <w:szCs w:val="24"/>
        </w:rPr>
      </w:pPr>
      <w:r>
        <w:rPr>
          <w:b/>
          <w:szCs w:val="24"/>
        </w:rPr>
        <w:t>New Orleans, LA</w:t>
      </w:r>
    </w:p>
    <w:p w:rsidR="00317EF4" w:rsidRPr="00D62297" w:rsidRDefault="00317EF4" w:rsidP="00D60550">
      <w:pPr>
        <w:rPr>
          <w:szCs w:val="24"/>
        </w:rPr>
      </w:pPr>
    </w:p>
    <w:p w:rsidR="00D26B92" w:rsidRDefault="003C5CB9" w:rsidP="00D60550">
      <w:pPr>
        <w:rPr>
          <w:szCs w:val="24"/>
        </w:rPr>
      </w:pPr>
      <w:r>
        <w:rPr>
          <w:szCs w:val="24"/>
        </w:rPr>
        <w:t>M</w:t>
      </w:r>
      <w:r w:rsidR="00627BED">
        <w:rPr>
          <w:szCs w:val="24"/>
        </w:rPr>
        <w:t>r.</w:t>
      </w:r>
      <w:r w:rsidR="00B62C0D" w:rsidRPr="00D62297">
        <w:rPr>
          <w:szCs w:val="24"/>
        </w:rPr>
        <w:t xml:space="preserve"> </w:t>
      </w:r>
      <w:r w:rsidR="00D26B92" w:rsidRPr="00D62297">
        <w:rPr>
          <w:szCs w:val="24"/>
        </w:rPr>
        <w:t>President and Members of Council:</w:t>
      </w:r>
    </w:p>
    <w:p w:rsidR="00FB6770" w:rsidRDefault="00FB6770" w:rsidP="003A55A5"/>
    <w:p w:rsidR="006A0EBC" w:rsidRDefault="00E24DD0" w:rsidP="00A419B2">
      <w:pPr>
        <w:rPr>
          <w:szCs w:val="24"/>
        </w:rPr>
      </w:pPr>
      <w:r>
        <w:rPr>
          <w:szCs w:val="24"/>
        </w:rPr>
        <w:t xml:space="preserve">The </w:t>
      </w:r>
      <w:r w:rsidR="00FC399F" w:rsidRPr="00D62297">
        <w:rPr>
          <w:szCs w:val="24"/>
        </w:rPr>
        <w:t>Committee on Committees</w:t>
      </w:r>
      <w:r w:rsidR="00FC399F">
        <w:rPr>
          <w:szCs w:val="24"/>
        </w:rPr>
        <w:t xml:space="preserve"> (ConC) </w:t>
      </w:r>
      <w:r w:rsidR="006A0EBC">
        <w:rPr>
          <w:szCs w:val="24"/>
        </w:rPr>
        <w:t xml:space="preserve">has </w:t>
      </w:r>
      <w:r w:rsidR="00FB6770">
        <w:rPr>
          <w:szCs w:val="24"/>
        </w:rPr>
        <w:t>beg</w:t>
      </w:r>
      <w:r w:rsidR="006A0EBC">
        <w:rPr>
          <w:szCs w:val="24"/>
        </w:rPr>
        <w:t>u</w:t>
      </w:r>
      <w:r w:rsidR="00FB6770">
        <w:rPr>
          <w:szCs w:val="24"/>
        </w:rPr>
        <w:t>n</w:t>
      </w:r>
      <w:r w:rsidR="00FB6770" w:rsidRPr="00D62297">
        <w:rPr>
          <w:szCs w:val="24"/>
        </w:rPr>
        <w:t xml:space="preserve"> de</w:t>
      </w:r>
      <w:r w:rsidR="00FB6770">
        <w:rPr>
          <w:szCs w:val="24"/>
        </w:rPr>
        <w:t>v</w:t>
      </w:r>
      <w:r w:rsidR="00FB6770" w:rsidRPr="00D62297">
        <w:rPr>
          <w:szCs w:val="24"/>
        </w:rPr>
        <w:t>eloping its recommendations for 201</w:t>
      </w:r>
      <w:r w:rsidR="003C5CB9">
        <w:rPr>
          <w:szCs w:val="24"/>
        </w:rPr>
        <w:t>9</w:t>
      </w:r>
      <w:r w:rsidR="00F851FA">
        <w:rPr>
          <w:szCs w:val="24"/>
        </w:rPr>
        <w:t xml:space="preserve"> </w:t>
      </w:r>
      <w:r w:rsidR="00FB6770" w:rsidRPr="00D62297">
        <w:rPr>
          <w:szCs w:val="24"/>
        </w:rPr>
        <w:t>Committee Chair appointments</w:t>
      </w:r>
      <w:r w:rsidR="00FB6770">
        <w:rPr>
          <w:szCs w:val="24"/>
        </w:rPr>
        <w:t xml:space="preserve"> and reappointments</w:t>
      </w:r>
      <w:r w:rsidR="00FB6770" w:rsidRPr="00D62297">
        <w:rPr>
          <w:szCs w:val="24"/>
        </w:rPr>
        <w:t xml:space="preserve"> for consideration by the President-Elect and the Chair of the Board of Directors. </w:t>
      </w:r>
      <w:r w:rsidR="006A0EBC" w:rsidRPr="00D62297">
        <w:rPr>
          <w:b/>
          <w:szCs w:val="24"/>
        </w:rPr>
        <w:t xml:space="preserve">[SLIDE </w:t>
      </w:r>
      <w:r w:rsidR="006A0EBC">
        <w:rPr>
          <w:b/>
          <w:szCs w:val="24"/>
        </w:rPr>
        <w:t>1</w:t>
      </w:r>
      <w:r w:rsidR="006A0EBC" w:rsidRPr="00D62297">
        <w:rPr>
          <w:b/>
          <w:szCs w:val="24"/>
        </w:rPr>
        <w:t>]</w:t>
      </w:r>
      <w:r w:rsidR="006A0EBC">
        <w:rPr>
          <w:b/>
          <w:szCs w:val="24"/>
        </w:rPr>
        <w:t xml:space="preserve"> </w:t>
      </w:r>
      <w:r w:rsidR="006A0EBC">
        <w:rPr>
          <w:szCs w:val="24"/>
        </w:rPr>
        <w:t>The committee al</w:t>
      </w:r>
      <w:r w:rsidR="00461000">
        <w:rPr>
          <w:szCs w:val="24"/>
        </w:rPr>
        <w:t>so revised its vision statement, which now reads “</w:t>
      </w:r>
      <w:r w:rsidR="006A0EBC">
        <w:rPr>
          <w:szCs w:val="24"/>
        </w:rPr>
        <w:t>ACS is served by an effective and dynamic committee system.</w:t>
      </w:r>
      <w:r w:rsidR="00461000">
        <w:rPr>
          <w:szCs w:val="24"/>
        </w:rPr>
        <w:t>”</w:t>
      </w:r>
      <w:r w:rsidR="00FB6770">
        <w:rPr>
          <w:szCs w:val="24"/>
        </w:rPr>
        <w:t xml:space="preserve"> </w:t>
      </w:r>
    </w:p>
    <w:p w:rsidR="006A0EBC" w:rsidRDefault="006A0EBC" w:rsidP="00A419B2">
      <w:pPr>
        <w:rPr>
          <w:szCs w:val="24"/>
        </w:rPr>
      </w:pPr>
    </w:p>
    <w:p w:rsidR="006A0EBC" w:rsidRDefault="00A419B2" w:rsidP="00A419B2">
      <w:pPr>
        <w:rPr>
          <w:szCs w:val="24"/>
        </w:rPr>
      </w:pPr>
      <w:r w:rsidRPr="00D62297">
        <w:rPr>
          <w:szCs w:val="24"/>
        </w:rPr>
        <w:t xml:space="preserve">ConC </w:t>
      </w:r>
      <w:r w:rsidR="006A0EBC">
        <w:rPr>
          <w:szCs w:val="24"/>
        </w:rPr>
        <w:t xml:space="preserve">also </w:t>
      </w:r>
      <w:r w:rsidRPr="00D62297">
        <w:rPr>
          <w:szCs w:val="24"/>
        </w:rPr>
        <w:t xml:space="preserve">participated in an orientation session that was held this past Saturday for new Councilors </w:t>
      </w:r>
      <w:r>
        <w:rPr>
          <w:szCs w:val="24"/>
        </w:rPr>
        <w:t xml:space="preserve">and Alternate Councilors </w:t>
      </w:r>
      <w:r w:rsidRPr="00D62297">
        <w:rPr>
          <w:szCs w:val="24"/>
        </w:rPr>
        <w:t>to better acquaint them with the Council and its structure, and to also encourage them to conside</w:t>
      </w:r>
      <w:r>
        <w:rPr>
          <w:szCs w:val="24"/>
        </w:rPr>
        <w:t>r service through one of the Society’s 29 Council-related C</w:t>
      </w:r>
      <w:r w:rsidRPr="00D62297">
        <w:rPr>
          <w:szCs w:val="24"/>
        </w:rPr>
        <w:t>ommittee</w:t>
      </w:r>
      <w:r>
        <w:rPr>
          <w:szCs w:val="24"/>
        </w:rPr>
        <w:t>s</w:t>
      </w:r>
      <w:r w:rsidRPr="00D62297">
        <w:rPr>
          <w:szCs w:val="24"/>
        </w:rPr>
        <w:t xml:space="preserve">.  </w:t>
      </w:r>
    </w:p>
    <w:p w:rsidR="006A0EBC" w:rsidRDefault="006A0EBC" w:rsidP="00A419B2">
      <w:pPr>
        <w:rPr>
          <w:szCs w:val="24"/>
        </w:rPr>
      </w:pPr>
    </w:p>
    <w:p w:rsidR="00F6012E" w:rsidRDefault="00F6012E" w:rsidP="00F6012E">
      <w:pPr>
        <w:rPr>
          <w:bCs/>
          <w:szCs w:val="24"/>
        </w:rPr>
      </w:pPr>
      <w:bookmarkStart w:id="0" w:name="_GoBack"/>
      <w:bookmarkEnd w:id="0"/>
      <w:r w:rsidRPr="00D62297">
        <w:rPr>
          <w:b/>
          <w:szCs w:val="24"/>
        </w:rPr>
        <w:t xml:space="preserve">[SLIDE </w:t>
      </w:r>
      <w:r w:rsidR="006A0EBC">
        <w:rPr>
          <w:b/>
          <w:szCs w:val="24"/>
        </w:rPr>
        <w:t>2</w:t>
      </w:r>
      <w:r w:rsidRPr="00D62297">
        <w:rPr>
          <w:b/>
          <w:szCs w:val="24"/>
        </w:rPr>
        <w:t>]</w:t>
      </w:r>
      <w:r>
        <w:rPr>
          <w:b/>
          <w:szCs w:val="24"/>
        </w:rPr>
        <w:t xml:space="preserve"> </w:t>
      </w:r>
      <w:r>
        <w:t xml:space="preserve">The online preference form will open on March 26 and will close on June 8, 2018.  </w:t>
      </w:r>
      <w:r w:rsidRPr="007A6A4B">
        <w:rPr>
          <w:bCs/>
        </w:rPr>
        <w:t>If you are interested in serving on an ACS Committee</w:t>
      </w:r>
      <w:r>
        <w:rPr>
          <w:bCs/>
        </w:rPr>
        <w:t xml:space="preserve"> in 2019</w:t>
      </w:r>
      <w:r w:rsidRPr="007A6A4B">
        <w:rPr>
          <w:bCs/>
        </w:rPr>
        <w:t xml:space="preserve">, </w:t>
      </w:r>
      <w:r>
        <w:rPr>
          <w:bCs/>
        </w:rPr>
        <w:t xml:space="preserve">please go to </w:t>
      </w:r>
      <w:r w:rsidR="00087273">
        <w:rPr>
          <w:bCs/>
        </w:rPr>
        <w:t xml:space="preserve">the </w:t>
      </w:r>
      <w:r w:rsidR="00200448">
        <w:rPr>
          <w:bCs/>
        </w:rPr>
        <w:t>yellowbook website (</w:t>
      </w:r>
      <w:hyperlink r:id="rId8" w:history="1">
        <w:r w:rsidR="00627BED" w:rsidRPr="00415AD9">
          <w:rPr>
            <w:rStyle w:val="Hyperlink"/>
          </w:rPr>
          <w:t>www.yellowbook.acs.org</w:t>
        </w:r>
      </w:hyperlink>
      <w:r w:rsidR="00200448">
        <w:rPr>
          <w:rStyle w:val="Hyperlink"/>
        </w:rPr>
        <w:t>)</w:t>
      </w:r>
      <w:r w:rsidRPr="00200448">
        <w:rPr>
          <w:rStyle w:val="Hyperlink"/>
          <w:u w:val="none"/>
        </w:rPr>
        <w:t xml:space="preserve"> </w:t>
      </w:r>
      <w:r>
        <w:t>to complete your preferences</w:t>
      </w:r>
      <w:r w:rsidRPr="007A6A4B">
        <w:t>.</w:t>
      </w:r>
      <w:r>
        <w:t xml:space="preserve"> It is </w:t>
      </w:r>
      <w:r w:rsidRPr="00A359E2">
        <w:rPr>
          <w:szCs w:val="24"/>
        </w:rPr>
        <w:t xml:space="preserve">especially </w:t>
      </w:r>
      <w:r>
        <w:rPr>
          <w:szCs w:val="24"/>
        </w:rPr>
        <w:t xml:space="preserve">important for </w:t>
      </w:r>
      <w:r w:rsidRPr="00A359E2">
        <w:rPr>
          <w:szCs w:val="24"/>
        </w:rPr>
        <w:t>committee associates</w:t>
      </w:r>
      <w:r w:rsidR="007A1AB4">
        <w:rPr>
          <w:szCs w:val="24"/>
        </w:rPr>
        <w:t>, consultants,</w:t>
      </w:r>
      <w:r>
        <w:rPr>
          <w:szCs w:val="24"/>
        </w:rPr>
        <w:t xml:space="preserve"> </w:t>
      </w:r>
      <w:r w:rsidRPr="00A359E2">
        <w:rPr>
          <w:szCs w:val="24"/>
        </w:rPr>
        <w:t>those finishing a term, those who will reach the statutory limit</w:t>
      </w:r>
      <w:r>
        <w:rPr>
          <w:szCs w:val="24"/>
        </w:rPr>
        <w:t xml:space="preserve"> (final year)</w:t>
      </w:r>
      <w:r w:rsidRPr="00A359E2">
        <w:rPr>
          <w:szCs w:val="24"/>
        </w:rPr>
        <w:t xml:space="preserve"> </w:t>
      </w:r>
      <w:r>
        <w:rPr>
          <w:szCs w:val="24"/>
        </w:rPr>
        <w:t xml:space="preserve">on </w:t>
      </w:r>
      <w:r w:rsidRPr="00A359E2">
        <w:rPr>
          <w:szCs w:val="24"/>
        </w:rPr>
        <w:t>th</w:t>
      </w:r>
      <w:r>
        <w:rPr>
          <w:szCs w:val="24"/>
        </w:rPr>
        <w:t>eir present</w:t>
      </w:r>
      <w:r w:rsidRPr="00A359E2">
        <w:rPr>
          <w:szCs w:val="24"/>
        </w:rPr>
        <w:t xml:space="preserve"> committee, and those </w:t>
      </w:r>
      <w:r>
        <w:rPr>
          <w:szCs w:val="24"/>
        </w:rPr>
        <w:t xml:space="preserve">who </w:t>
      </w:r>
      <w:r w:rsidRPr="00A359E2">
        <w:rPr>
          <w:szCs w:val="24"/>
        </w:rPr>
        <w:t xml:space="preserve">are up for reelection as Councilor for </w:t>
      </w:r>
      <w:r>
        <w:rPr>
          <w:szCs w:val="24"/>
        </w:rPr>
        <w:t>a</w:t>
      </w:r>
      <w:r w:rsidRPr="00A359E2">
        <w:rPr>
          <w:szCs w:val="24"/>
        </w:rPr>
        <w:t xml:space="preserve"> division or local section</w:t>
      </w:r>
      <w:r>
        <w:rPr>
          <w:bCs/>
          <w:szCs w:val="24"/>
        </w:rPr>
        <w:t>.</w:t>
      </w:r>
    </w:p>
    <w:p w:rsidR="00F6012E" w:rsidRDefault="00F6012E" w:rsidP="00F6012E">
      <w:pPr>
        <w:rPr>
          <w:bCs/>
          <w:szCs w:val="24"/>
        </w:rPr>
      </w:pPr>
    </w:p>
    <w:p w:rsidR="00F6012E" w:rsidRDefault="00F6012E" w:rsidP="00F6012E">
      <w:pPr>
        <w:rPr>
          <w:szCs w:val="24"/>
        </w:rPr>
      </w:pPr>
      <w:r w:rsidRPr="00D62297">
        <w:rPr>
          <w:szCs w:val="24"/>
        </w:rPr>
        <w:t xml:space="preserve">A form for recommending ACS members for committee service is also found on page </w:t>
      </w:r>
      <w:r w:rsidR="00627BED">
        <w:rPr>
          <w:b/>
          <w:szCs w:val="24"/>
        </w:rPr>
        <w:t>61</w:t>
      </w:r>
      <w:r w:rsidRPr="00D62297">
        <w:rPr>
          <w:szCs w:val="24"/>
        </w:rPr>
        <w:t xml:space="preserve"> of the Council agenda</w:t>
      </w:r>
      <w:r>
        <w:rPr>
          <w:szCs w:val="24"/>
        </w:rPr>
        <w:t>.</w:t>
      </w:r>
    </w:p>
    <w:p w:rsidR="00F6012E" w:rsidRDefault="00F6012E" w:rsidP="00F6012E">
      <w:pPr>
        <w:rPr>
          <w:szCs w:val="24"/>
        </w:rPr>
      </w:pPr>
    </w:p>
    <w:p w:rsidR="00F6012E" w:rsidRPr="00D62297" w:rsidRDefault="00F6012E" w:rsidP="00F6012E">
      <w:pPr>
        <w:rPr>
          <w:szCs w:val="24"/>
        </w:rPr>
      </w:pPr>
      <w:r w:rsidRPr="00D62297">
        <w:rPr>
          <w:szCs w:val="24"/>
        </w:rPr>
        <w:t xml:space="preserve">Although not everyone can be appointed to a committee, we can assure you that you will receive thorough consideration for an assignment. </w:t>
      </w:r>
      <w:r>
        <w:rPr>
          <w:szCs w:val="24"/>
        </w:rPr>
        <w:t xml:space="preserve"> You can</w:t>
      </w:r>
      <w:r w:rsidRPr="00D62297">
        <w:rPr>
          <w:szCs w:val="24"/>
        </w:rPr>
        <w:t xml:space="preserve"> also use this system to update your Yellow Book contact and biographical information throughout the year.  </w:t>
      </w:r>
    </w:p>
    <w:p w:rsidR="00F6012E" w:rsidRPr="00D62297" w:rsidRDefault="00F6012E" w:rsidP="00F6012E">
      <w:pPr>
        <w:rPr>
          <w:szCs w:val="24"/>
        </w:rPr>
      </w:pPr>
    </w:p>
    <w:p w:rsidR="00BA7C23" w:rsidRPr="00D62297" w:rsidRDefault="00BA7C23" w:rsidP="00BA7C23">
      <w:pPr>
        <w:rPr>
          <w:szCs w:val="24"/>
        </w:rPr>
      </w:pPr>
      <w:r w:rsidRPr="00D62297">
        <w:rPr>
          <w:szCs w:val="24"/>
        </w:rPr>
        <w:t>The ACS Bylaws require that ConC review each Joint Board-Council and Other Committees of the Council no less often than every five years and advise the Board of Directors and Council whether they should be continued.  In fulfilling th</w:t>
      </w:r>
      <w:r w:rsidR="00200448">
        <w:rPr>
          <w:szCs w:val="24"/>
        </w:rPr>
        <w:t>is</w:t>
      </w:r>
      <w:r w:rsidRPr="00D62297">
        <w:rPr>
          <w:szCs w:val="24"/>
        </w:rPr>
        <w:t xml:space="preserve"> Bylaw mandate, performance reviews for </w:t>
      </w:r>
      <w:r w:rsidR="003C5CB9">
        <w:rPr>
          <w:szCs w:val="24"/>
        </w:rPr>
        <w:t>three</w:t>
      </w:r>
      <w:r w:rsidR="00B57449">
        <w:rPr>
          <w:szCs w:val="24"/>
        </w:rPr>
        <w:t xml:space="preserve"> </w:t>
      </w:r>
      <w:r w:rsidRPr="00D62297">
        <w:rPr>
          <w:szCs w:val="24"/>
        </w:rPr>
        <w:t xml:space="preserve">committees have been completed. </w:t>
      </w:r>
    </w:p>
    <w:p w:rsidR="00F6012E" w:rsidRPr="00D62297" w:rsidRDefault="00F6012E" w:rsidP="00BA7C23">
      <w:pPr>
        <w:rPr>
          <w:szCs w:val="24"/>
        </w:rPr>
      </w:pPr>
    </w:p>
    <w:p w:rsidR="00BA7C23" w:rsidRDefault="00BA7C23" w:rsidP="00BA7C23">
      <w:pPr>
        <w:rPr>
          <w:szCs w:val="24"/>
        </w:rPr>
      </w:pPr>
      <w:r w:rsidRPr="00D62297">
        <w:rPr>
          <w:b/>
          <w:szCs w:val="24"/>
        </w:rPr>
        <w:t xml:space="preserve">[SLIDE </w:t>
      </w:r>
      <w:r w:rsidR="006A0EBC">
        <w:rPr>
          <w:b/>
          <w:szCs w:val="24"/>
        </w:rPr>
        <w:t>3</w:t>
      </w:r>
      <w:r w:rsidRPr="00D62297">
        <w:rPr>
          <w:b/>
          <w:szCs w:val="24"/>
        </w:rPr>
        <w:t>]</w:t>
      </w:r>
      <w:r w:rsidRPr="00D62297">
        <w:rPr>
          <w:szCs w:val="24"/>
        </w:rPr>
        <w:t xml:space="preserve"> On behalf of ConC, I move </w:t>
      </w:r>
      <w:r>
        <w:rPr>
          <w:szCs w:val="24"/>
        </w:rPr>
        <w:t xml:space="preserve">and CPC concurs </w:t>
      </w:r>
      <w:r w:rsidRPr="00D62297">
        <w:rPr>
          <w:szCs w:val="24"/>
        </w:rPr>
        <w:t xml:space="preserve">that the Committee on </w:t>
      </w:r>
      <w:r w:rsidR="00F851FA">
        <w:rPr>
          <w:szCs w:val="24"/>
        </w:rPr>
        <w:t>Ethics</w:t>
      </w:r>
      <w:r w:rsidR="00E672A5">
        <w:rPr>
          <w:szCs w:val="24"/>
        </w:rPr>
        <w:t xml:space="preserve"> </w:t>
      </w:r>
      <w:r>
        <w:rPr>
          <w:szCs w:val="24"/>
        </w:rPr>
        <w:t>be continued</w:t>
      </w:r>
      <w:r w:rsidRPr="00D62297">
        <w:rPr>
          <w:szCs w:val="24"/>
        </w:rPr>
        <w:t>,</w:t>
      </w:r>
      <w:r w:rsidRPr="00497B5A">
        <w:rPr>
          <w:szCs w:val="24"/>
        </w:rPr>
        <w:t xml:space="preserve"> </w:t>
      </w:r>
      <w:r>
        <w:rPr>
          <w:szCs w:val="24"/>
        </w:rPr>
        <w:t xml:space="preserve">and that the </w:t>
      </w:r>
      <w:r w:rsidRPr="00D62297">
        <w:rPr>
          <w:szCs w:val="24"/>
        </w:rPr>
        <w:t>Committee</w:t>
      </w:r>
      <w:r w:rsidR="00E672A5">
        <w:rPr>
          <w:szCs w:val="24"/>
        </w:rPr>
        <w:t>s</w:t>
      </w:r>
      <w:r w:rsidRPr="00D62297">
        <w:rPr>
          <w:szCs w:val="24"/>
        </w:rPr>
        <w:t xml:space="preserve"> on </w:t>
      </w:r>
      <w:r w:rsidR="00F851FA">
        <w:rPr>
          <w:szCs w:val="24"/>
        </w:rPr>
        <w:t>Publications and</w:t>
      </w:r>
      <w:r w:rsidR="00E672A5">
        <w:rPr>
          <w:szCs w:val="24"/>
        </w:rPr>
        <w:t xml:space="preserve"> </w:t>
      </w:r>
      <w:r w:rsidR="00F851FA">
        <w:rPr>
          <w:szCs w:val="24"/>
        </w:rPr>
        <w:t>Younger Chemists</w:t>
      </w:r>
      <w:r>
        <w:rPr>
          <w:szCs w:val="24"/>
        </w:rPr>
        <w:t>,</w:t>
      </w:r>
      <w:r w:rsidRPr="00D62297">
        <w:rPr>
          <w:szCs w:val="24"/>
        </w:rPr>
        <w:t xml:space="preserve"> subject to concu</w:t>
      </w:r>
      <w:r>
        <w:rPr>
          <w:szCs w:val="24"/>
        </w:rPr>
        <w:t xml:space="preserve">rrence by the Board of Directors, </w:t>
      </w:r>
      <w:r w:rsidR="00D1346F">
        <w:rPr>
          <w:szCs w:val="24"/>
        </w:rPr>
        <w:t xml:space="preserve">as required, </w:t>
      </w:r>
      <w:r>
        <w:rPr>
          <w:szCs w:val="24"/>
        </w:rPr>
        <w:t xml:space="preserve">be continued. </w:t>
      </w:r>
      <w:r w:rsidRPr="00D62297">
        <w:rPr>
          <w:szCs w:val="24"/>
        </w:rPr>
        <w:t xml:space="preserve"> </w:t>
      </w:r>
    </w:p>
    <w:p w:rsidR="009E6788" w:rsidRDefault="009E6788" w:rsidP="009E6788">
      <w:pPr>
        <w:pStyle w:val="Default"/>
      </w:pPr>
    </w:p>
    <w:p w:rsidR="00461000" w:rsidRDefault="00200448" w:rsidP="00F6012E">
      <w:pPr>
        <w:pStyle w:val="Default"/>
      </w:pPr>
      <w:r>
        <w:t xml:space="preserve">All petitions brought before the Council are assigned </w:t>
      </w:r>
      <w:r w:rsidR="00AB1DF6">
        <w:t xml:space="preserve">to </w:t>
      </w:r>
      <w:r>
        <w:t xml:space="preserve">a committee with </w:t>
      </w:r>
      <w:r w:rsidR="00AB1DF6">
        <w:t xml:space="preserve">closely related </w:t>
      </w:r>
      <w:r>
        <w:t xml:space="preserve">substantive responsibilities by the ACS Executive Director &amp; CEO in consultation with others. </w:t>
      </w:r>
      <w:r w:rsidR="00F6012E">
        <w:t xml:space="preserve">ConC has considered the Petition for Election of Committee Chairs, which is up for action at this meeting. </w:t>
      </w:r>
      <w:r w:rsidR="003222A4">
        <w:t xml:space="preserve">The Committee </w:t>
      </w:r>
      <w:r w:rsidR="003222A4" w:rsidRPr="00627BED">
        <w:t>opposes</w:t>
      </w:r>
      <w:r w:rsidR="003222A4">
        <w:rPr>
          <w:color w:val="548235"/>
        </w:rPr>
        <w:t xml:space="preserve"> </w:t>
      </w:r>
      <w:r w:rsidR="003222A4">
        <w:t xml:space="preserve">the petitioner's intent to allow the voting members of all ACS committees to select their own Chairs.  </w:t>
      </w:r>
      <w:r w:rsidR="00DB165E">
        <w:t>C</w:t>
      </w:r>
      <w:r w:rsidR="00461000">
        <w:t xml:space="preserve">ommittees are accountable to the </w:t>
      </w:r>
      <w:r w:rsidR="00DB165E">
        <w:t xml:space="preserve">ACS Council and </w:t>
      </w:r>
      <w:r w:rsidR="00461000">
        <w:t>Board</w:t>
      </w:r>
      <w:r w:rsidR="00DB165E">
        <w:t xml:space="preserve"> of Directors.</w:t>
      </w:r>
      <w:r w:rsidR="00461000">
        <w:t xml:space="preserve"> </w:t>
      </w:r>
      <w:r w:rsidR="00DB165E">
        <w:t xml:space="preserve">In the opinion of ConC, </w:t>
      </w:r>
      <w:r w:rsidR="00461000">
        <w:t xml:space="preserve">the </w:t>
      </w:r>
      <w:r w:rsidR="00DB165E">
        <w:t xml:space="preserve">ACS </w:t>
      </w:r>
      <w:r w:rsidR="00461000">
        <w:t>President and the Chair of the Board of Directors have a better view of the overarching strategies of the Society and the role of the committees</w:t>
      </w:r>
      <w:r w:rsidR="00DB165E">
        <w:t>.</w:t>
      </w:r>
      <w:r w:rsidR="00461000">
        <w:t xml:space="preserve"> C</w:t>
      </w:r>
      <w:r w:rsidR="00DB165E">
        <w:t>on</w:t>
      </w:r>
      <w:r w:rsidR="00461000">
        <w:t xml:space="preserve">C thinks </w:t>
      </w:r>
      <w:r w:rsidR="00DB165E">
        <w:t>these two elected leaders</w:t>
      </w:r>
      <w:r w:rsidR="00461000">
        <w:t xml:space="preserve"> are be</w:t>
      </w:r>
      <w:r w:rsidR="005F2EE1">
        <w:t>st</w:t>
      </w:r>
      <w:r w:rsidR="00461000">
        <w:t xml:space="preserve"> positioned to appoint the </w:t>
      </w:r>
      <w:r w:rsidR="005F2EE1">
        <w:t>C</w:t>
      </w:r>
      <w:r w:rsidR="00461000">
        <w:t xml:space="preserve">ommittee </w:t>
      </w:r>
      <w:r w:rsidR="005F2EE1">
        <w:t>C</w:t>
      </w:r>
      <w:r w:rsidR="00461000">
        <w:t>hairs</w:t>
      </w:r>
      <w:r w:rsidR="00DB165E">
        <w:t xml:space="preserve"> on behalf of the Board and Council</w:t>
      </w:r>
      <w:r w:rsidR="00461000">
        <w:t xml:space="preserve">.   </w:t>
      </w:r>
    </w:p>
    <w:p w:rsidR="00F6012E" w:rsidRDefault="00F6012E" w:rsidP="009E6788">
      <w:pPr>
        <w:pStyle w:val="Default"/>
      </w:pPr>
    </w:p>
    <w:p w:rsidR="00F6012E" w:rsidRDefault="00F6012E" w:rsidP="00627BED">
      <w:r>
        <w:t xml:space="preserve">I now yield the floor to </w:t>
      </w:r>
      <w:r>
        <w:rPr>
          <w:b/>
          <w:bCs/>
        </w:rPr>
        <w:t>Dean Adams</w:t>
      </w:r>
      <w:r>
        <w:t xml:space="preserve">, Chair of the Committee on Constitution and Bylaws, for action on the petition beginning on page </w:t>
      </w:r>
      <w:r>
        <w:rPr>
          <w:b/>
          <w:bCs/>
        </w:rPr>
        <w:t xml:space="preserve">62 </w:t>
      </w:r>
      <w:r>
        <w:t xml:space="preserve">of the Council agenda. </w:t>
      </w:r>
    </w:p>
    <w:p w:rsidR="00F6012E" w:rsidRDefault="00F6012E" w:rsidP="00627BED"/>
    <w:p w:rsidR="00D545F0" w:rsidRPr="00D62297" w:rsidRDefault="00F6012E" w:rsidP="004E5607">
      <w:pPr>
        <w:rPr>
          <w:szCs w:val="24"/>
        </w:rPr>
      </w:pPr>
      <w:r>
        <w:t>Mr. President, this concludes my report.</w:t>
      </w:r>
    </w:p>
    <w:sectPr w:rsidR="00D545F0" w:rsidRPr="00D62297" w:rsidSect="00D35156">
      <w:footerReference w:type="even" r:id="rId9"/>
      <w:footerReference w:type="default" r:id="rId10"/>
      <w:type w:val="continuous"/>
      <w:pgSz w:w="12240" w:h="15840"/>
      <w:pgMar w:top="432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48" w:rsidRDefault="00200448">
      <w:r>
        <w:separator/>
      </w:r>
    </w:p>
  </w:endnote>
  <w:endnote w:type="continuationSeparator" w:id="0">
    <w:p w:rsidR="00200448" w:rsidRDefault="0020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48" w:rsidRDefault="00200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448" w:rsidRDefault="002004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48" w:rsidRDefault="002004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48" w:rsidRDefault="00200448">
      <w:r>
        <w:separator/>
      </w:r>
    </w:p>
  </w:footnote>
  <w:footnote w:type="continuationSeparator" w:id="0">
    <w:p w:rsidR="00200448" w:rsidRDefault="0020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A78"/>
    <w:multiLevelType w:val="hybridMultilevel"/>
    <w:tmpl w:val="42F885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E3FD0"/>
    <w:multiLevelType w:val="hybridMultilevel"/>
    <w:tmpl w:val="821C13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E1FDD"/>
    <w:multiLevelType w:val="hybridMultilevel"/>
    <w:tmpl w:val="16D0A1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5471"/>
    <w:multiLevelType w:val="hybridMultilevel"/>
    <w:tmpl w:val="58BA374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126DD4"/>
    <w:multiLevelType w:val="hybridMultilevel"/>
    <w:tmpl w:val="63C85A8E"/>
    <w:lvl w:ilvl="0" w:tplc="85BA98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E45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409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C2C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4CF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A9A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262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CF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86C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7A1D41"/>
    <w:multiLevelType w:val="hybridMultilevel"/>
    <w:tmpl w:val="C5501B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A390D"/>
    <w:multiLevelType w:val="hybridMultilevel"/>
    <w:tmpl w:val="AB24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D36CF9"/>
    <w:multiLevelType w:val="hybridMultilevel"/>
    <w:tmpl w:val="9498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7A"/>
    <w:rsid w:val="00001FC4"/>
    <w:rsid w:val="00004E0A"/>
    <w:rsid w:val="00011119"/>
    <w:rsid w:val="00021D48"/>
    <w:rsid w:val="00030C3C"/>
    <w:rsid w:val="000405AD"/>
    <w:rsid w:val="0006503E"/>
    <w:rsid w:val="00066898"/>
    <w:rsid w:val="00087273"/>
    <w:rsid w:val="000A003A"/>
    <w:rsid w:val="000A61C4"/>
    <w:rsid w:val="000A7826"/>
    <w:rsid w:val="000B085E"/>
    <w:rsid w:val="000C0BEB"/>
    <w:rsid w:val="000C2649"/>
    <w:rsid w:val="000C7174"/>
    <w:rsid w:val="000D4BBC"/>
    <w:rsid w:val="000E50DF"/>
    <w:rsid w:val="000F337C"/>
    <w:rsid w:val="00103041"/>
    <w:rsid w:val="00115215"/>
    <w:rsid w:val="00121C9F"/>
    <w:rsid w:val="00122F1E"/>
    <w:rsid w:val="00143127"/>
    <w:rsid w:val="00145028"/>
    <w:rsid w:val="00166DD1"/>
    <w:rsid w:val="00166F37"/>
    <w:rsid w:val="00173A66"/>
    <w:rsid w:val="0018072D"/>
    <w:rsid w:val="001B77C8"/>
    <w:rsid w:val="001D4ABA"/>
    <w:rsid w:val="001D716A"/>
    <w:rsid w:val="001E6526"/>
    <w:rsid w:val="00200448"/>
    <w:rsid w:val="002042A5"/>
    <w:rsid w:val="0020645D"/>
    <w:rsid w:val="00214F90"/>
    <w:rsid w:val="00225C2B"/>
    <w:rsid w:val="002350A2"/>
    <w:rsid w:val="0025461D"/>
    <w:rsid w:val="002559D1"/>
    <w:rsid w:val="00256156"/>
    <w:rsid w:val="002572B6"/>
    <w:rsid w:val="002866D6"/>
    <w:rsid w:val="00291ABA"/>
    <w:rsid w:val="0029265A"/>
    <w:rsid w:val="00296ACA"/>
    <w:rsid w:val="002A017E"/>
    <w:rsid w:val="002A628C"/>
    <w:rsid w:val="002B4CE4"/>
    <w:rsid w:val="002C4262"/>
    <w:rsid w:val="002C7C79"/>
    <w:rsid w:val="002E35D6"/>
    <w:rsid w:val="002E7E9F"/>
    <w:rsid w:val="0030414D"/>
    <w:rsid w:val="00310B89"/>
    <w:rsid w:val="00315963"/>
    <w:rsid w:val="00317EF4"/>
    <w:rsid w:val="003222A4"/>
    <w:rsid w:val="00323013"/>
    <w:rsid w:val="00351621"/>
    <w:rsid w:val="00352A71"/>
    <w:rsid w:val="0035654B"/>
    <w:rsid w:val="0035667E"/>
    <w:rsid w:val="003622D6"/>
    <w:rsid w:val="003626C0"/>
    <w:rsid w:val="00374614"/>
    <w:rsid w:val="00376905"/>
    <w:rsid w:val="00386F92"/>
    <w:rsid w:val="00387D0E"/>
    <w:rsid w:val="00397D39"/>
    <w:rsid w:val="003A55A5"/>
    <w:rsid w:val="003A5E31"/>
    <w:rsid w:val="003C51AE"/>
    <w:rsid w:val="003C5CB9"/>
    <w:rsid w:val="003C6A2D"/>
    <w:rsid w:val="003C76C9"/>
    <w:rsid w:val="003E4A08"/>
    <w:rsid w:val="00400042"/>
    <w:rsid w:val="0042574A"/>
    <w:rsid w:val="00427CF9"/>
    <w:rsid w:val="004314AF"/>
    <w:rsid w:val="00433601"/>
    <w:rsid w:val="004557B8"/>
    <w:rsid w:val="00461000"/>
    <w:rsid w:val="00463E6F"/>
    <w:rsid w:val="004723FD"/>
    <w:rsid w:val="004745F7"/>
    <w:rsid w:val="004772A0"/>
    <w:rsid w:val="004813D2"/>
    <w:rsid w:val="00497B5A"/>
    <w:rsid w:val="004B70A1"/>
    <w:rsid w:val="004C5775"/>
    <w:rsid w:val="004D7840"/>
    <w:rsid w:val="004D79D6"/>
    <w:rsid w:val="004E09BF"/>
    <w:rsid w:val="004E5607"/>
    <w:rsid w:val="004E792E"/>
    <w:rsid w:val="00500B3A"/>
    <w:rsid w:val="00502318"/>
    <w:rsid w:val="00504D12"/>
    <w:rsid w:val="00511E6E"/>
    <w:rsid w:val="00521B74"/>
    <w:rsid w:val="005249F5"/>
    <w:rsid w:val="00530EF7"/>
    <w:rsid w:val="00536D26"/>
    <w:rsid w:val="00540B83"/>
    <w:rsid w:val="005415D4"/>
    <w:rsid w:val="00541F9A"/>
    <w:rsid w:val="0054614F"/>
    <w:rsid w:val="0054715C"/>
    <w:rsid w:val="005620CE"/>
    <w:rsid w:val="00564BC7"/>
    <w:rsid w:val="005834D5"/>
    <w:rsid w:val="0058648A"/>
    <w:rsid w:val="00590032"/>
    <w:rsid w:val="00595AF5"/>
    <w:rsid w:val="005A235B"/>
    <w:rsid w:val="005B7746"/>
    <w:rsid w:val="005B7BA0"/>
    <w:rsid w:val="005D303B"/>
    <w:rsid w:val="005D7012"/>
    <w:rsid w:val="005E20F5"/>
    <w:rsid w:val="005E2AE3"/>
    <w:rsid w:val="005E628E"/>
    <w:rsid w:val="005E7383"/>
    <w:rsid w:val="005E7C14"/>
    <w:rsid w:val="005F2EE1"/>
    <w:rsid w:val="006019AC"/>
    <w:rsid w:val="00605416"/>
    <w:rsid w:val="00610027"/>
    <w:rsid w:val="0061641B"/>
    <w:rsid w:val="00624ABA"/>
    <w:rsid w:val="00627BED"/>
    <w:rsid w:val="006331B4"/>
    <w:rsid w:val="00641F7C"/>
    <w:rsid w:val="006470DF"/>
    <w:rsid w:val="00647FCF"/>
    <w:rsid w:val="006545C3"/>
    <w:rsid w:val="00654F20"/>
    <w:rsid w:val="00656AE7"/>
    <w:rsid w:val="00660165"/>
    <w:rsid w:val="00661515"/>
    <w:rsid w:val="00665AA1"/>
    <w:rsid w:val="00676E23"/>
    <w:rsid w:val="006837A9"/>
    <w:rsid w:val="006847A3"/>
    <w:rsid w:val="006907DA"/>
    <w:rsid w:val="00691DBC"/>
    <w:rsid w:val="006A0EBC"/>
    <w:rsid w:val="006A5529"/>
    <w:rsid w:val="006B5834"/>
    <w:rsid w:val="006B7240"/>
    <w:rsid w:val="006D74F1"/>
    <w:rsid w:val="006E1367"/>
    <w:rsid w:val="006F59A0"/>
    <w:rsid w:val="00711CCA"/>
    <w:rsid w:val="00715E5B"/>
    <w:rsid w:val="0073443D"/>
    <w:rsid w:val="0073550F"/>
    <w:rsid w:val="00737407"/>
    <w:rsid w:val="00753317"/>
    <w:rsid w:val="00770B8F"/>
    <w:rsid w:val="00772540"/>
    <w:rsid w:val="0077362B"/>
    <w:rsid w:val="00790318"/>
    <w:rsid w:val="007979AD"/>
    <w:rsid w:val="007A1A71"/>
    <w:rsid w:val="007A1AB4"/>
    <w:rsid w:val="007A5D1B"/>
    <w:rsid w:val="007C488B"/>
    <w:rsid w:val="007E16D6"/>
    <w:rsid w:val="007F62C7"/>
    <w:rsid w:val="007F7D6A"/>
    <w:rsid w:val="0080603A"/>
    <w:rsid w:val="0080691F"/>
    <w:rsid w:val="008138E0"/>
    <w:rsid w:val="0082093B"/>
    <w:rsid w:val="00830BCE"/>
    <w:rsid w:val="008411E8"/>
    <w:rsid w:val="0085191B"/>
    <w:rsid w:val="0086047E"/>
    <w:rsid w:val="00860947"/>
    <w:rsid w:val="008820D0"/>
    <w:rsid w:val="00896670"/>
    <w:rsid w:val="008B5611"/>
    <w:rsid w:val="008B5B7D"/>
    <w:rsid w:val="008B6557"/>
    <w:rsid w:val="008D60BD"/>
    <w:rsid w:val="008E5DFC"/>
    <w:rsid w:val="008E7BBF"/>
    <w:rsid w:val="008F05D6"/>
    <w:rsid w:val="008F1C24"/>
    <w:rsid w:val="008F4B04"/>
    <w:rsid w:val="008F5AE1"/>
    <w:rsid w:val="00914B93"/>
    <w:rsid w:val="00917CCF"/>
    <w:rsid w:val="009409DE"/>
    <w:rsid w:val="0094528A"/>
    <w:rsid w:val="00947CA7"/>
    <w:rsid w:val="0096052E"/>
    <w:rsid w:val="00961731"/>
    <w:rsid w:val="00963F14"/>
    <w:rsid w:val="009678D6"/>
    <w:rsid w:val="00977892"/>
    <w:rsid w:val="00983360"/>
    <w:rsid w:val="009900E6"/>
    <w:rsid w:val="009961BF"/>
    <w:rsid w:val="009A5FCD"/>
    <w:rsid w:val="009A7CF8"/>
    <w:rsid w:val="009B1F97"/>
    <w:rsid w:val="009B4225"/>
    <w:rsid w:val="009B4343"/>
    <w:rsid w:val="009D1991"/>
    <w:rsid w:val="009D4414"/>
    <w:rsid w:val="009D6118"/>
    <w:rsid w:val="009D631A"/>
    <w:rsid w:val="009E22B3"/>
    <w:rsid w:val="009E6788"/>
    <w:rsid w:val="009F04B1"/>
    <w:rsid w:val="00A06ACE"/>
    <w:rsid w:val="00A101C1"/>
    <w:rsid w:val="00A13388"/>
    <w:rsid w:val="00A17908"/>
    <w:rsid w:val="00A32044"/>
    <w:rsid w:val="00A3576F"/>
    <w:rsid w:val="00A419B2"/>
    <w:rsid w:val="00A41ABA"/>
    <w:rsid w:val="00A42099"/>
    <w:rsid w:val="00A631E6"/>
    <w:rsid w:val="00A66A3B"/>
    <w:rsid w:val="00A840AC"/>
    <w:rsid w:val="00A91BB4"/>
    <w:rsid w:val="00AB1DF6"/>
    <w:rsid w:val="00AB456A"/>
    <w:rsid w:val="00AB4BCC"/>
    <w:rsid w:val="00AD5B2C"/>
    <w:rsid w:val="00AD5BCB"/>
    <w:rsid w:val="00AE0D77"/>
    <w:rsid w:val="00AE563B"/>
    <w:rsid w:val="00AE581C"/>
    <w:rsid w:val="00AF408F"/>
    <w:rsid w:val="00AF5856"/>
    <w:rsid w:val="00B045FC"/>
    <w:rsid w:val="00B11918"/>
    <w:rsid w:val="00B14C77"/>
    <w:rsid w:val="00B23D5E"/>
    <w:rsid w:val="00B3197D"/>
    <w:rsid w:val="00B32594"/>
    <w:rsid w:val="00B40F51"/>
    <w:rsid w:val="00B4464A"/>
    <w:rsid w:val="00B53523"/>
    <w:rsid w:val="00B57449"/>
    <w:rsid w:val="00B62C0D"/>
    <w:rsid w:val="00B765F0"/>
    <w:rsid w:val="00B77A0C"/>
    <w:rsid w:val="00B8447A"/>
    <w:rsid w:val="00BA7C23"/>
    <w:rsid w:val="00BC1C14"/>
    <w:rsid w:val="00BD7C98"/>
    <w:rsid w:val="00BE1705"/>
    <w:rsid w:val="00BE2640"/>
    <w:rsid w:val="00BE5FCA"/>
    <w:rsid w:val="00BE670F"/>
    <w:rsid w:val="00C03BC3"/>
    <w:rsid w:val="00C057C2"/>
    <w:rsid w:val="00C13BB8"/>
    <w:rsid w:val="00C15F9A"/>
    <w:rsid w:val="00C203CA"/>
    <w:rsid w:val="00C25C54"/>
    <w:rsid w:val="00C40AA6"/>
    <w:rsid w:val="00C45BBD"/>
    <w:rsid w:val="00C55EDB"/>
    <w:rsid w:val="00C56156"/>
    <w:rsid w:val="00C6573B"/>
    <w:rsid w:val="00C67C64"/>
    <w:rsid w:val="00C71246"/>
    <w:rsid w:val="00C712D1"/>
    <w:rsid w:val="00C7788B"/>
    <w:rsid w:val="00C77C95"/>
    <w:rsid w:val="00C91B7E"/>
    <w:rsid w:val="00C921E4"/>
    <w:rsid w:val="00C932E5"/>
    <w:rsid w:val="00C93B5A"/>
    <w:rsid w:val="00CC023E"/>
    <w:rsid w:val="00CC108C"/>
    <w:rsid w:val="00CD17EF"/>
    <w:rsid w:val="00CE08E1"/>
    <w:rsid w:val="00CE2C5C"/>
    <w:rsid w:val="00CF1567"/>
    <w:rsid w:val="00D1346F"/>
    <w:rsid w:val="00D26B92"/>
    <w:rsid w:val="00D3093D"/>
    <w:rsid w:val="00D335B6"/>
    <w:rsid w:val="00D33BA8"/>
    <w:rsid w:val="00D35156"/>
    <w:rsid w:val="00D5129D"/>
    <w:rsid w:val="00D545F0"/>
    <w:rsid w:val="00D57D5A"/>
    <w:rsid w:val="00D600C9"/>
    <w:rsid w:val="00D60550"/>
    <w:rsid w:val="00D62297"/>
    <w:rsid w:val="00D674A7"/>
    <w:rsid w:val="00D816DA"/>
    <w:rsid w:val="00D94DB3"/>
    <w:rsid w:val="00D978B6"/>
    <w:rsid w:val="00DA033F"/>
    <w:rsid w:val="00DA1500"/>
    <w:rsid w:val="00DB165E"/>
    <w:rsid w:val="00DD77F3"/>
    <w:rsid w:val="00DF158B"/>
    <w:rsid w:val="00DF5F6C"/>
    <w:rsid w:val="00DF7B1C"/>
    <w:rsid w:val="00E24DD0"/>
    <w:rsid w:val="00E672A5"/>
    <w:rsid w:val="00E73D24"/>
    <w:rsid w:val="00E83864"/>
    <w:rsid w:val="00EA08AA"/>
    <w:rsid w:val="00EA4D35"/>
    <w:rsid w:val="00EB1279"/>
    <w:rsid w:val="00EB2273"/>
    <w:rsid w:val="00EE2DDA"/>
    <w:rsid w:val="00EE48E9"/>
    <w:rsid w:val="00EE6A89"/>
    <w:rsid w:val="00F12C51"/>
    <w:rsid w:val="00F24862"/>
    <w:rsid w:val="00F25F49"/>
    <w:rsid w:val="00F27AEB"/>
    <w:rsid w:val="00F33FF6"/>
    <w:rsid w:val="00F56189"/>
    <w:rsid w:val="00F6012E"/>
    <w:rsid w:val="00F638B5"/>
    <w:rsid w:val="00F67CE2"/>
    <w:rsid w:val="00F74233"/>
    <w:rsid w:val="00F81349"/>
    <w:rsid w:val="00F851FA"/>
    <w:rsid w:val="00F96BE0"/>
    <w:rsid w:val="00FA7B6C"/>
    <w:rsid w:val="00FB043F"/>
    <w:rsid w:val="00FB6770"/>
    <w:rsid w:val="00FC0B8A"/>
    <w:rsid w:val="00FC399F"/>
    <w:rsid w:val="00FD1AD6"/>
    <w:rsid w:val="00FE2896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  <w15:docId w15:val="{1EFCD3A2-3F46-4177-833B-21CBC213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bCs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564BC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D1991"/>
    <w:rPr>
      <w:color w:val="0000FF"/>
      <w:u w:val="single"/>
    </w:rPr>
  </w:style>
  <w:style w:type="paragraph" w:customStyle="1" w:styleId="Default">
    <w:name w:val="Default"/>
    <w:rsid w:val="00F561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279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7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llowbook.a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B1A3-0B06-4ABB-87D2-459B9B43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506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SERVICE</vt:lpstr>
    </vt:vector>
  </TitlesOfParts>
  <Company>American Chemical Society</Company>
  <LinksUpToDate>false</LinksUpToDate>
  <CharactersWithSpaces>3208</CharactersWithSpaces>
  <SharedDoc>false</SharedDoc>
  <HLinks>
    <vt:vector size="6" baseType="variant"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https://www.yellowbook.acs.org/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SERVICE</dc:title>
  <dc:creator>F.Walworth</dc:creator>
  <cp:lastModifiedBy>Alicia Harris</cp:lastModifiedBy>
  <cp:revision>6</cp:revision>
  <cp:lastPrinted>2018-03-20T15:07:00Z</cp:lastPrinted>
  <dcterms:created xsi:type="dcterms:W3CDTF">2018-03-20T12:30:00Z</dcterms:created>
  <dcterms:modified xsi:type="dcterms:W3CDTF">2018-03-26T16:20:00Z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Ribes C u098534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2396</vt:lpwstr>
  </property>
  <property fmtid="{D5CDD505-2E9C-101B-9397-08002B2CF9AE}" pid="7" name="Initial_Creation_Date">
    <vt:filetime>2018-03-19T12:22:59Z</vt:filetime>
  </property>
  <property fmtid="{D5CDD505-2E9C-101B-9397-08002B2CF9AE}" pid="8" name="Retention_Period_Start_Date">
    <vt:filetime>2018-03-19T23:21:39Z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2" name="_NewReviewCycle">
    <vt:lpwstr/>
  </property>
</Properties>
</file>