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41" w:rsidRPr="001F530F" w:rsidRDefault="00B83A41">
      <w:pPr>
        <w:spacing w:line="360" w:lineRule="auto"/>
        <w:jc w:val="center"/>
        <w:rPr>
          <w:sz w:val="32"/>
          <w:szCs w:val="32"/>
        </w:rPr>
      </w:pPr>
      <w:r w:rsidRPr="001F530F">
        <w:rPr>
          <w:sz w:val="32"/>
          <w:szCs w:val="32"/>
        </w:rPr>
        <w:t>Council Committee on Project SEED</w:t>
      </w:r>
    </w:p>
    <w:p w:rsidR="00B83A41" w:rsidRPr="001F530F" w:rsidRDefault="00B97A29">
      <w:pPr>
        <w:spacing w:line="360" w:lineRule="auto"/>
        <w:jc w:val="center"/>
        <w:rPr>
          <w:sz w:val="32"/>
          <w:szCs w:val="32"/>
        </w:rPr>
      </w:pPr>
      <w:r w:rsidRPr="001F530F">
        <w:rPr>
          <w:sz w:val="32"/>
          <w:szCs w:val="32"/>
        </w:rPr>
        <w:t>Don Warner, Chair</w:t>
      </w:r>
    </w:p>
    <w:p w:rsidR="00B83A41" w:rsidRPr="001F530F" w:rsidRDefault="001F530F" w:rsidP="001F530F">
      <w:pPr>
        <w:tabs>
          <w:tab w:val="left" w:pos="915"/>
          <w:tab w:val="center" w:pos="5220"/>
        </w:tabs>
        <w:spacing w:line="360" w:lineRule="auto"/>
        <w:rPr>
          <w:sz w:val="32"/>
          <w:szCs w:val="32"/>
        </w:rPr>
      </w:pPr>
      <w:r w:rsidRPr="001F530F">
        <w:rPr>
          <w:sz w:val="32"/>
          <w:szCs w:val="32"/>
        </w:rPr>
        <w:tab/>
      </w:r>
      <w:r w:rsidRPr="001F530F">
        <w:rPr>
          <w:sz w:val="32"/>
          <w:szCs w:val="32"/>
        </w:rPr>
        <w:tab/>
      </w:r>
      <w:r w:rsidR="00F827BC" w:rsidRPr="001F530F">
        <w:rPr>
          <w:sz w:val="32"/>
          <w:szCs w:val="32"/>
        </w:rPr>
        <w:t>San Diego, August 2019</w:t>
      </w:r>
    </w:p>
    <w:p w:rsidR="00B83A41" w:rsidRPr="001F530F" w:rsidRDefault="00B83A41">
      <w:pPr>
        <w:spacing w:line="360" w:lineRule="auto"/>
        <w:jc w:val="center"/>
        <w:rPr>
          <w:sz w:val="32"/>
          <w:szCs w:val="32"/>
        </w:rPr>
      </w:pPr>
    </w:p>
    <w:p w:rsidR="00B83A41" w:rsidRPr="001F530F" w:rsidRDefault="00B83A41" w:rsidP="00B83A41">
      <w:pPr>
        <w:pStyle w:val="BodyText"/>
        <w:rPr>
          <w:sz w:val="32"/>
          <w:szCs w:val="32"/>
        </w:rPr>
      </w:pPr>
      <w:r w:rsidRPr="001F530F">
        <w:rPr>
          <w:sz w:val="32"/>
          <w:szCs w:val="32"/>
        </w:rPr>
        <w:t>M</w:t>
      </w:r>
      <w:r w:rsidR="00572A53" w:rsidRPr="001F530F">
        <w:rPr>
          <w:sz w:val="32"/>
          <w:szCs w:val="32"/>
        </w:rPr>
        <w:t>adam</w:t>
      </w:r>
      <w:r w:rsidRPr="001F530F">
        <w:rPr>
          <w:sz w:val="32"/>
          <w:szCs w:val="32"/>
        </w:rPr>
        <w:t xml:space="preserve"> President</w:t>
      </w:r>
      <w:r w:rsidR="00B82D89" w:rsidRPr="001F530F">
        <w:rPr>
          <w:sz w:val="32"/>
          <w:szCs w:val="32"/>
        </w:rPr>
        <w:t xml:space="preserve"> and members of </w:t>
      </w:r>
      <w:r w:rsidR="00AF18B6" w:rsidRPr="001F530F">
        <w:rPr>
          <w:sz w:val="32"/>
          <w:szCs w:val="32"/>
        </w:rPr>
        <w:t>Council</w:t>
      </w:r>
      <w:r w:rsidR="004B7704" w:rsidRPr="001F530F">
        <w:rPr>
          <w:sz w:val="32"/>
          <w:szCs w:val="32"/>
        </w:rPr>
        <w:t>:</w:t>
      </w:r>
    </w:p>
    <w:p w:rsidR="00B83A41" w:rsidRPr="001F530F" w:rsidRDefault="003E5463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>T</w:t>
      </w:r>
      <w:r w:rsidR="009A0AE2" w:rsidRPr="001F530F">
        <w:rPr>
          <w:sz w:val="32"/>
          <w:szCs w:val="32"/>
        </w:rPr>
        <w:t>he Committee on Project SEED is ambitiously building towards the next 50</w:t>
      </w:r>
      <w:r w:rsidR="006615A1" w:rsidRPr="001F530F">
        <w:rPr>
          <w:sz w:val="32"/>
          <w:szCs w:val="32"/>
        </w:rPr>
        <w:t xml:space="preserve"> years of Project SEED.  In </w:t>
      </w:r>
      <w:r w:rsidR="009A0AE2" w:rsidRPr="001F530F">
        <w:rPr>
          <w:sz w:val="32"/>
          <w:szCs w:val="32"/>
        </w:rPr>
        <w:t xml:space="preserve">June, several members of the committee, along with representatives from SOCED, LSAC, AACT, and IAC, met to develop </w:t>
      </w:r>
      <w:r w:rsidR="006615A1" w:rsidRPr="001F530F">
        <w:rPr>
          <w:sz w:val="32"/>
          <w:szCs w:val="32"/>
        </w:rPr>
        <w:t>a</w:t>
      </w:r>
      <w:r w:rsidR="009A0AE2" w:rsidRPr="001F530F">
        <w:rPr>
          <w:sz w:val="32"/>
          <w:szCs w:val="32"/>
        </w:rPr>
        <w:t xml:space="preserve"> new strategic plan.  </w:t>
      </w:r>
      <w:r w:rsidR="006615A1" w:rsidRPr="001F530F">
        <w:rPr>
          <w:sz w:val="32"/>
          <w:szCs w:val="32"/>
        </w:rPr>
        <w:t>Our new vision is “empowering students through transformative research experiences”</w:t>
      </w:r>
      <w:r w:rsidR="009A0AE2" w:rsidRPr="001F530F">
        <w:rPr>
          <w:sz w:val="32"/>
          <w:szCs w:val="32"/>
        </w:rPr>
        <w:t xml:space="preserve"> and </w:t>
      </w:r>
      <w:r w:rsidR="006615A1" w:rsidRPr="001F530F">
        <w:rPr>
          <w:sz w:val="32"/>
          <w:szCs w:val="32"/>
        </w:rPr>
        <w:t xml:space="preserve">our </w:t>
      </w:r>
      <w:r w:rsidR="009A0AE2" w:rsidRPr="001F530F">
        <w:rPr>
          <w:sz w:val="32"/>
          <w:szCs w:val="32"/>
        </w:rPr>
        <w:t xml:space="preserve">mission </w:t>
      </w:r>
      <w:r w:rsidR="006615A1" w:rsidRPr="001F530F">
        <w:rPr>
          <w:sz w:val="32"/>
          <w:szCs w:val="32"/>
        </w:rPr>
        <w:t>is “</w:t>
      </w:r>
      <w:r w:rsidR="009A0AE2" w:rsidRPr="001F530F">
        <w:rPr>
          <w:sz w:val="32"/>
          <w:szCs w:val="32"/>
        </w:rPr>
        <w:t xml:space="preserve">to ensure the quality, sustainability, and growth of </w:t>
      </w:r>
      <w:r w:rsidR="006615A1" w:rsidRPr="001F530F">
        <w:rPr>
          <w:sz w:val="32"/>
          <w:szCs w:val="32"/>
        </w:rPr>
        <w:t xml:space="preserve">the </w:t>
      </w:r>
      <w:r w:rsidR="009A0AE2" w:rsidRPr="001F530F">
        <w:rPr>
          <w:sz w:val="32"/>
          <w:szCs w:val="32"/>
        </w:rPr>
        <w:t>Project SEED Programs</w:t>
      </w:r>
      <w:r w:rsidR="006615A1" w:rsidRPr="001F530F">
        <w:rPr>
          <w:sz w:val="32"/>
          <w:szCs w:val="32"/>
        </w:rPr>
        <w:t>”</w:t>
      </w:r>
      <w:r w:rsidR="009A0AE2" w:rsidRPr="001F530F">
        <w:rPr>
          <w:sz w:val="32"/>
          <w:szCs w:val="32"/>
        </w:rPr>
        <w:t xml:space="preserve">.  </w:t>
      </w:r>
      <w:r w:rsidR="0012799E" w:rsidRPr="001F530F">
        <w:rPr>
          <w:sz w:val="32"/>
          <w:szCs w:val="32"/>
        </w:rPr>
        <w:t>To support our mission, w</w:t>
      </w:r>
      <w:r w:rsidR="00082581" w:rsidRPr="001F530F">
        <w:rPr>
          <w:sz w:val="32"/>
          <w:szCs w:val="32"/>
        </w:rPr>
        <w:t>e d</w:t>
      </w:r>
      <w:r w:rsidR="006665D0" w:rsidRPr="001F530F">
        <w:rPr>
          <w:sz w:val="32"/>
          <w:szCs w:val="32"/>
        </w:rPr>
        <w:t>eveloped t</w:t>
      </w:r>
      <w:r w:rsidR="009A0AE2" w:rsidRPr="001F530F">
        <w:rPr>
          <w:sz w:val="32"/>
          <w:szCs w:val="32"/>
        </w:rPr>
        <w:t>hree goals</w:t>
      </w:r>
      <w:r w:rsidR="0012799E" w:rsidRPr="001F530F">
        <w:rPr>
          <w:sz w:val="32"/>
          <w:szCs w:val="32"/>
        </w:rPr>
        <w:t>.</w:t>
      </w:r>
      <w:r w:rsidR="009A0AE2" w:rsidRPr="001F530F">
        <w:rPr>
          <w:sz w:val="32"/>
          <w:szCs w:val="32"/>
        </w:rPr>
        <w:t xml:space="preserve">  </w:t>
      </w:r>
    </w:p>
    <w:p w:rsidR="0069459B" w:rsidRPr="001F530F" w:rsidRDefault="009A0AE2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 xml:space="preserve">The first goal is to foster sustainability of Project SEED.  </w:t>
      </w:r>
      <w:r w:rsidR="006615A1" w:rsidRPr="001F530F">
        <w:rPr>
          <w:sz w:val="32"/>
          <w:szCs w:val="32"/>
        </w:rPr>
        <w:t>S</w:t>
      </w:r>
      <w:r w:rsidR="0069459B" w:rsidRPr="001F530F">
        <w:rPr>
          <w:sz w:val="32"/>
          <w:szCs w:val="32"/>
        </w:rPr>
        <w:t xml:space="preserve">trategies include piloting and launching flexible program models for SEED </w:t>
      </w:r>
      <w:r w:rsidR="0023687B" w:rsidRPr="001F530F">
        <w:rPr>
          <w:sz w:val="32"/>
          <w:szCs w:val="32"/>
        </w:rPr>
        <w:t xml:space="preserve">research </w:t>
      </w:r>
      <w:r w:rsidR="0069459B" w:rsidRPr="001F530F">
        <w:rPr>
          <w:sz w:val="32"/>
          <w:szCs w:val="32"/>
        </w:rPr>
        <w:t>students</w:t>
      </w:r>
      <w:r w:rsidR="006665D0" w:rsidRPr="001F530F">
        <w:rPr>
          <w:sz w:val="32"/>
          <w:szCs w:val="32"/>
        </w:rPr>
        <w:t xml:space="preserve"> </w:t>
      </w:r>
      <w:r w:rsidR="0069459B" w:rsidRPr="001F530F">
        <w:rPr>
          <w:sz w:val="32"/>
          <w:szCs w:val="32"/>
        </w:rPr>
        <w:t xml:space="preserve">and </w:t>
      </w:r>
      <w:r w:rsidR="006615A1" w:rsidRPr="001F530F">
        <w:rPr>
          <w:sz w:val="32"/>
          <w:szCs w:val="32"/>
        </w:rPr>
        <w:t xml:space="preserve">working with ACS Development to </w:t>
      </w:r>
      <w:r w:rsidR="0069459B" w:rsidRPr="001F530F">
        <w:rPr>
          <w:sz w:val="32"/>
          <w:szCs w:val="32"/>
        </w:rPr>
        <w:t>ensur</w:t>
      </w:r>
      <w:r w:rsidR="006615A1" w:rsidRPr="001F530F">
        <w:rPr>
          <w:sz w:val="32"/>
          <w:szCs w:val="32"/>
        </w:rPr>
        <w:t>e</w:t>
      </w:r>
      <w:r w:rsidR="0069459B" w:rsidRPr="001F530F">
        <w:rPr>
          <w:sz w:val="32"/>
          <w:szCs w:val="32"/>
        </w:rPr>
        <w:t xml:space="preserve"> a strong financial future.  The second goal is to identify and establish working relationships with stakeholders and promote growth</w:t>
      </w:r>
      <w:r w:rsidR="0023687B" w:rsidRPr="001F530F">
        <w:rPr>
          <w:sz w:val="32"/>
          <w:szCs w:val="32"/>
        </w:rPr>
        <w:t xml:space="preserve">. This </w:t>
      </w:r>
      <w:proofErr w:type="gramStart"/>
      <w:r w:rsidR="0023687B" w:rsidRPr="001F530F">
        <w:rPr>
          <w:sz w:val="32"/>
          <w:szCs w:val="32"/>
        </w:rPr>
        <w:t>will be</w:t>
      </w:r>
      <w:r w:rsidR="0069459B" w:rsidRPr="001F530F">
        <w:rPr>
          <w:sz w:val="32"/>
          <w:szCs w:val="32"/>
        </w:rPr>
        <w:t xml:space="preserve"> achieved</w:t>
      </w:r>
      <w:proofErr w:type="gramEnd"/>
      <w:r w:rsidR="0069459B" w:rsidRPr="001F530F">
        <w:rPr>
          <w:sz w:val="32"/>
          <w:szCs w:val="32"/>
        </w:rPr>
        <w:t xml:space="preserve"> through targeted and strategic marketing.  The third goal is to identify, implement, and promote essential elements of a high quality SEED program</w:t>
      </w:r>
      <w:r w:rsidR="006665D0" w:rsidRPr="001F530F">
        <w:rPr>
          <w:sz w:val="32"/>
          <w:szCs w:val="32"/>
        </w:rPr>
        <w:t xml:space="preserve">.  </w:t>
      </w:r>
      <w:r w:rsidR="00082581" w:rsidRPr="001F530F">
        <w:rPr>
          <w:sz w:val="32"/>
          <w:szCs w:val="32"/>
        </w:rPr>
        <w:t>We will</w:t>
      </w:r>
      <w:r w:rsidR="006665D0" w:rsidRPr="001F530F">
        <w:rPr>
          <w:sz w:val="32"/>
          <w:szCs w:val="32"/>
        </w:rPr>
        <w:t xml:space="preserve"> update </w:t>
      </w:r>
      <w:r w:rsidR="0069459B" w:rsidRPr="001F530F">
        <w:rPr>
          <w:sz w:val="32"/>
          <w:szCs w:val="32"/>
        </w:rPr>
        <w:t xml:space="preserve">the underlying technology platform, </w:t>
      </w:r>
      <w:r w:rsidR="006665D0" w:rsidRPr="001F530F">
        <w:rPr>
          <w:sz w:val="32"/>
          <w:szCs w:val="32"/>
        </w:rPr>
        <w:t xml:space="preserve">improve </w:t>
      </w:r>
      <w:r w:rsidR="0069459B" w:rsidRPr="001F530F">
        <w:rPr>
          <w:sz w:val="32"/>
          <w:szCs w:val="32"/>
        </w:rPr>
        <w:t xml:space="preserve">assessment strategies, </w:t>
      </w:r>
      <w:r w:rsidR="006615A1" w:rsidRPr="001F530F">
        <w:rPr>
          <w:sz w:val="32"/>
          <w:szCs w:val="32"/>
        </w:rPr>
        <w:t xml:space="preserve">and </w:t>
      </w:r>
      <w:r w:rsidR="0023687B" w:rsidRPr="001F530F">
        <w:rPr>
          <w:sz w:val="32"/>
          <w:szCs w:val="32"/>
        </w:rPr>
        <w:t xml:space="preserve">actively promote sharing of best practices amongst </w:t>
      </w:r>
      <w:r w:rsidR="0069459B" w:rsidRPr="001F530F">
        <w:rPr>
          <w:sz w:val="32"/>
          <w:szCs w:val="32"/>
        </w:rPr>
        <w:t xml:space="preserve">mentors and coordinators.  </w:t>
      </w:r>
    </w:p>
    <w:p w:rsidR="00B83A41" w:rsidRPr="001F530F" w:rsidRDefault="00B83A41" w:rsidP="00B83A41">
      <w:pPr>
        <w:pStyle w:val="BodyText"/>
        <w:ind w:firstLine="720"/>
        <w:rPr>
          <w:b/>
          <w:sz w:val="32"/>
          <w:szCs w:val="32"/>
        </w:rPr>
      </w:pPr>
      <w:r w:rsidRPr="001F530F">
        <w:rPr>
          <w:sz w:val="32"/>
          <w:szCs w:val="32"/>
        </w:rPr>
        <w:t>This year</w:t>
      </w:r>
      <w:r w:rsidR="004B7704" w:rsidRPr="001F530F">
        <w:rPr>
          <w:sz w:val="32"/>
          <w:szCs w:val="32"/>
        </w:rPr>
        <w:t>,</w:t>
      </w:r>
      <w:r w:rsidRPr="001F530F">
        <w:rPr>
          <w:sz w:val="32"/>
          <w:szCs w:val="32"/>
        </w:rPr>
        <w:t xml:space="preserve"> the committee approved projects </w:t>
      </w:r>
      <w:r w:rsidR="009E5585" w:rsidRPr="001F530F">
        <w:rPr>
          <w:sz w:val="32"/>
          <w:szCs w:val="32"/>
        </w:rPr>
        <w:t>at 143</w:t>
      </w:r>
      <w:r w:rsidRPr="001F530F">
        <w:rPr>
          <w:sz w:val="32"/>
          <w:szCs w:val="32"/>
        </w:rPr>
        <w:t xml:space="preserve"> academic, government, and industrial laboratories doing</w:t>
      </w:r>
      <w:r w:rsidR="00CF399B" w:rsidRPr="001F530F">
        <w:rPr>
          <w:sz w:val="32"/>
          <w:szCs w:val="32"/>
        </w:rPr>
        <w:t xml:space="preserve"> meaningful chemistry research</w:t>
      </w:r>
      <w:r w:rsidR="009E5585" w:rsidRPr="001F530F">
        <w:rPr>
          <w:sz w:val="32"/>
          <w:szCs w:val="32"/>
        </w:rPr>
        <w:t xml:space="preserve"> across the US.  To the right, you will see a heat map representative of our 454 SEED students</w:t>
      </w:r>
      <w:r w:rsidR="006615A1" w:rsidRPr="001F530F">
        <w:rPr>
          <w:sz w:val="32"/>
          <w:szCs w:val="32"/>
        </w:rPr>
        <w:t>, which we think is a record number</w:t>
      </w:r>
      <w:r w:rsidR="009E5585" w:rsidRPr="001F530F">
        <w:rPr>
          <w:sz w:val="32"/>
          <w:szCs w:val="32"/>
        </w:rPr>
        <w:t>.  The darker color</w:t>
      </w:r>
      <w:r w:rsidR="00661AF7" w:rsidRPr="001F530F">
        <w:rPr>
          <w:sz w:val="32"/>
          <w:szCs w:val="32"/>
        </w:rPr>
        <w:t>ed states/territories</w:t>
      </w:r>
      <w:r w:rsidR="009E5585" w:rsidRPr="001F530F">
        <w:rPr>
          <w:sz w:val="32"/>
          <w:szCs w:val="32"/>
        </w:rPr>
        <w:t xml:space="preserve"> indicate </w:t>
      </w:r>
      <w:r w:rsidR="009E5585" w:rsidRPr="001F530F">
        <w:rPr>
          <w:sz w:val="32"/>
          <w:szCs w:val="32"/>
        </w:rPr>
        <w:lastRenderedPageBreak/>
        <w:t>higher numbers of participants</w:t>
      </w:r>
      <w:r w:rsidR="00CF399B" w:rsidRPr="001F530F">
        <w:rPr>
          <w:sz w:val="32"/>
          <w:szCs w:val="32"/>
        </w:rPr>
        <w:t xml:space="preserve">. </w:t>
      </w:r>
      <w:r w:rsidR="009E5585" w:rsidRPr="001F530F">
        <w:rPr>
          <w:sz w:val="32"/>
          <w:szCs w:val="32"/>
        </w:rPr>
        <w:t>We are incredibly thankful for the many local sections, universities, corporations, individuals, and grants that contributed over $384K of match</w:t>
      </w:r>
      <w:r w:rsidR="0023687B" w:rsidRPr="001F530F">
        <w:rPr>
          <w:sz w:val="32"/>
          <w:szCs w:val="32"/>
        </w:rPr>
        <w:t>ing</w:t>
      </w:r>
      <w:r w:rsidR="009E5585" w:rsidRPr="001F530F">
        <w:rPr>
          <w:sz w:val="32"/>
          <w:szCs w:val="32"/>
        </w:rPr>
        <w:t xml:space="preserve"> funding – an increase of </w:t>
      </w:r>
      <w:r w:rsidR="0012799E" w:rsidRPr="001F530F">
        <w:rPr>
          <w:sz w:val="32"/>
          <w:szCs w:val="32"/>
        </w:rPr>
        <w:t xml:space="preserve">more than 10% </w:t>
      </w:r>
      <w:r w:rsidR="001B69D6">
        <w:rPr>
          <w:sz w:val="32"/>
          <w:szCs w:val="32"/>
        </w:rPr>
        <w:t xml:space="preserve">compared to </w:t>
      </w:r>
      <w:r w:rsidR="009E5585" w:rsidRPr="001F530F">
        <w:rPr>
          <w:sz w:val="32"/>
          <w:szCs w:val="32"/>
        </w:rPr>
        <w:t>2018</w:t>
      </w:r>
      <w:r w:rsidR="00CF399B" w:rsidRPr="001F530F">
        <w:rPr>
          <w:sz w:val="32"/>
          <w:szCs w:val="32"/>
        </w:rPr>
        <w:t>.</w:t>
      </w:r>
    </w:p>
    <w:p w:rsidR="009E5585" w:rsidRPr="001F530F" w:rsidRDefault="009E5585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 xml:space="preserve">This year was also a productive fundraising year.  The 50 Forward Campaign successfully brought the endowment to $8.78 MM with an additional $1.39 MM in estate intentions.  The program also received an unanticipated bequest of $500K from the estate of 78-year long ACS member, Joseph D. </w:t>
      </w:r>
      <w:proofErr w:type="spellStart"/>
      <w:r w:rsidRPr="001F530F">
        <w:rPr>
          <w:sz w:val="32"/>
          <w:szCs w:val="32"/>
        </w:rPr>
        <w:t>Loconti</w:t>
      </w:r>
      <w:proofErr w:type="spellEnd"/>
      <w:r w:rsidRPr="001F530F">
        <w:rPr>
          <w:sz w:val="32"/>
          <w:szCs w:val="32"/>
        </w:rPr>
        <w:t xml:space="preserve">.  </w:t>
      </w:r>
      <w:r w:rsidR="0023687B" w:rsidRPr="001F530F">
        <w:rPr>
          <w:sz w:val="32"/>
          <w:szCs w:val="32"/>
        </w:rPr>
        <w:t>Some of t</w:t>
      </w:r>
      <w:r w:rsidR="006615A1" w:rsidRPr="001F530F">
        <w:rPr>
          <w:sz w:val="32"/>
          <w:szCs w:val="32"/>
        </w:rPr>
        <w:t xml:space="preserve">he funds </w:t>
      </w:r>
      <w:proofErr w:type="gramStart"/>
      <w:r w:rsidR="006615A1" w:rsidRPr="001F530F">
        <w:rPr>
          <w:sz w:val="32"/>
          <w:szCs w:val="32"/>
        </w:rPr>
        <w:t>will be used</w:t>
      </w:r>
      <w:proofErr w:type="gramEnd"/>
      <w:r w:rsidRPr="001F530F">
        <w:rPr>
          <w:sz w:val="32"/>
          <w:szCs w:val="32"/>
        </w:rPr>
        <w:t xml:space="preserve"> to create a new scholarship endowment</w:t>
      </w:r>
      <w:r w:rsidR="0023687B" w:rsidRPr="001F530F">
        <w:rPr>
          <w:sz w:val="32"/>
          <w:szCs w:val="32"/>
        </w:rPr>
        <w:t xml:space="preserve"> and the very first </w:t>
      </w:r>
      <w:proofErr w:type="spellStart"/>
      <w:r w:rsidR="0023687B" w:rsidRPr="001F530F">
        <w:rPr>
          <w:sz w:val="32"/>
          <w:szCs w:val="32"/>
        </w:rPr>
        <w:t>Loconti</w:t>
      </w:r>
      <w:proofErr w:type="spellEnd"/>
      <w:r w:rsidR="0023687B" w:rsidRPr="001F530F">
        <w:rPr>
          <w:sz w:val="32"/>
          <w:szCs w:val="32"/>
        </w:rPr>
        <w:t xml:space="preserve"> Scholar was selected this summer.</w:t>
      </w:r>
      <w:r w:rsidR="006615A1" w:rsidRPr="001F530F">
        <w:rPr>
          <w:sz w:val="32"/>
          <w:szCs w:val="32"/>
        </w:rPr>
        <w:t xml:space="preserve"> </w:t>
      </w:r>
      <w:r w:rsidR="0023687B" w:rsidRPr="001F530F">
        <w:rPr>
          <w:sz w:val="32"/>
          <w:szCs w:val="32"/>
        </w:rPr>
        <w:t xml:space="preserve">The remaining funds </w:t>
      </w:r>
      <w:proofErr w:type="gramStart"/>
      <w:r w:rsidR="0023687B" w:rsidRPr="001F530F">
        <w:rPr>
          <w:sz w:val="32"/>
          <w:szCs w:val="32"/>
        </w:rPr>
        <w:t>will be used</w:t>
      </w:r>
      <w:proofErr w:type="gramEnd"/>
      <w:r w:rsidR="0023687B" w:rsidRPr="001F530F">
        <w:rPr>
          <w:sz w:val="32"/>
          <w:szCs w:val="32"/>
        </w:rPr>
        <w:t xml:space="preserve"> for</w:t>
      </w:r>
      <w:r w:rsidRPr="001F530F">
        <w:rPr>
          <w:sz w:val="32"/>
          <w:szCs w:val="32"/>
        </w:rPr>
        <w:t xml:space="preserve"> Project SEED programming initiatives</w:t>
      </w:r>
      <w:r w:rsidR="006615A1" w:rsidRPr="001F530F">
        <w:rPr>
          <w:sz w:val="32"/>
          <w:szCs w:val="32"/>
        </w:rPr>
        <w:t xml:space="preserve">. </w:t>
      </w:r>
    </w:p>
    <w:p w:rsidR="009E5585" w:rsidRPr="001F530F" w:rsidRDefault="00CC1864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>T</w:t>
      </w:r>
      <w:r w:rsidR="009E5585" w:rsidRPr="001F530F">
        <w:rPr>
          <w:sz w:val="32"/>
          <w:szCs w:val="32"/>
        </w:rPr>
        <w:t>o keep the momentum</w:t>
      </w:r>
      <w:r w:rsidRPr="001F530F">
        <w:rPr>
          <w:sz w:val="32"/>
          <w:szCs w:val="32"/>
        </w:rPr>
        <w:t>, we are actively engaging</w:t>
      </w:r>
      <w:r w:rsidR="009E5585" w:rsidRPr="001F530F">
        <w:rPr>
          <w:sz w:val="32"/>
          <w:szCs w:val="32"/>
        </w:rPr>
        <w:t xml:space="preserve"> local sections and councilors.  </w:t>
      </w:r>
      <w:r w:rsidRPr="001F530F">
        <w:rPr>
          <w:sz w:val="32"/>
          <w:szCs w:val="32"/>
        </w:rPr>
        <w:t>Please</w:t>
      </w:r>
      <w:r w:rsidR="009E5585" w:rsidRPr="001F530F">
        <w:rPr>
          <w:sz w:val="32"/>
          <w:szCs w:val="32"/>
        </w:rPr>
        <w:t xml:space="preserve"> continue </w:t>
      </w:r>
      <w:r w:rsidRPr="001F530F">
        <w:rPr>
          <w:sz w:val="32"/>
          <w:szCs w:val="32"/>
        </w:rPr>
        <w:t xml:space="preserve">to </w:t>
      </w:r>
      <w:r w:rsidR="009E5585" w:rsidRPr="001F530F">
        <w:rPr>
          <w:sz w:val="32"/>
          <w:szCs w:val="32"/>
        </w:rPr>
        <w:t>us</w:t>
      </w:r>
      <w:r w:rsidRPr="001F530F">
        <w:rPr>
          <w:sz w:val="32"/>
          <w:szCs w:val="32"/>
        </w:rPr>
        <w:t>e</w:t>
      </w:r>
      <w:r w:rsidR="009E5585" w:rsidRPr="001F530F">
        <w:rPr>
          <w:sz w:val="32"/>
          <w:szCs w:val="32"/>
        </w:rPr>
        <w:t xml:space="preserve"> the </w:t>
      </w:r>
      <w:r w:rsidRPr="001F530F">
        <w:rPr>
          <w:sz w:val="32"/>
          <w:szCs w:val="32"/>
        </w:rPr>
        <w:t xml:space="preserve">Project SEED </w:t>
      </w:r>
      <w:r w:rsidR="009E5585" w:rsidRPr="001F530F">
        <w:rPr>
          <w:sz w:val="32"/>
          <w:szCs w:val="32"/>
        </w:rPr>
        <w:t xml:space="preserve">check-off option </w:t>
      </w:r>
      <w:r w:rsidRPr="001F530F">
        <w:rPr>
          <w:sz w:val="32"/>
          <w:szCs w:val="32"/>
        </w:rPr>
        <w:t xml:space="preserve">when renewing your ACS </w:t>
      </w:r>
      <w:r w:rsidR="009E5585" w:rsidRPr="001F530F">
        <w:rPr>
          <w:sz w:val="32"/>
          <w:szCs w:val="32"/>
        </w:rPr>
        <w:t xml:space="preserve">membership. </w:t>
      </w:r>
      <w:r w:rsidR="00F87AEF" w:rsidRPr="001F530F">
        <w:rPr>
          <w:sz w:val="32"/>
          <w:szCs w:val="32"/>
        </w:rPr>
        <w:t xml:space="preserve">We also encourage you to work with your local section to discover multiple methods of supporting SEED programs in your area.  </w:t>
      </w:r>
      <w:r w:rsidR="00082581" w:rsidRPr="001F530F">
        <w:rPr>
          <w:sz w:val="32"/>
          <w:szCs w:val="32"/>
        </w:rPr>
        <w:t>Please</w:t>
      </w:r>
      <w:r w:rsidR="00F87AEF" w:rsidRPr="001F530F">
        <w:rPr>
          <w:sz w:val="32"/>
          <w:szCs w:val="32"/>
        </w:rPr>
        <w:t xml:space="preserve"> volunteer to host SEED activities, </w:t>
      </w:r>
      <w:r w:rsidR="00082581" w:rsidRPr="001F530F">
        <w:rPr>
          <w:sz w:val="32"/>
          <w:szCs w:val="32"/>
        </w:rPr>
        <w:t xml:space="preserve">including </w:t>
      </w:r>
      <w:r w:rsidR="00F87AEF" w:rsidRPr="001F530F">
        <w:rPr>
          <w:sz w:val="32"/>
          <w:szCs w:val="32"/>
        </w:rPr>
        <w:t xml:space="preserve">poster sessions, career panels, college readiness workshops, or </w:t>
      </w:r>
      <w:r w:rsidR="00082581" w:rsidRPr="001F530F">
        <w:rPr>
          <w:sz w:val="32"/>
          <w:szCs w:val="32"/>
        </w:rPr>
        <w:t>anything else</w:t>
      </w:r>
      <w:r w:rsidR="00F87AEF" w:rsidRPr="001F530F">
        <w:rPr>
          <w:sz w:val="32"/>
          <w:szCs w:val="32"/>
        </w:rPr>
        <w:t xml:space="preserve">.  Learn more during our webinar on September </w:t>
      </w:r>
      <w:proofErr w:type="gramStart"/>
      <w:r w:rsidR="00F87AEF" w:rsidRPr="001F530F">
        <w:rPr>
          <w:sz w:val="32"/>
          <w:szCs w:val="32"/>
        </w:rPr>
        <w:t>10</w:t>
      </w:r>
      <w:r w:rsidR="00F87AEF" w:rsidRPr="001F530F">
        <w:rPr>
          <w:sz w:val="32"/>
          <w:szCs w:val="32"/>
          <w:vertAlign w:val="superscript"/>
        </w:rPr>
        <w:t>th</w:t>
      </w:r>
      <w:proofErr w:type="gramEnd"/>
      <w:r w:rsidR="00F87AEF" w:rsidRPr="001F530F">
        <w:rPr>
          <w:sz w:val="32"/>
          <w:szCs w:val="32"/>
        </w:rPr>
        <w:t xml:space="preserve">. The registration link </w:t>
      </w:r>
      <w:proofErr w:type="gramStart"/>
      <w:r w:rsidR="00F87AEF" w:rsidRPr="001F530F">
        <w:rPr>
          <w:sz w:val="32"/>
          <w:szCs w:val="32"/>
        </w:rPr>
        <w:t>is provided</w:t>
      </w:r>
      <w:proofErr w:type="gramEnd"/>
      <w:r w:rsidR="00F87AEF" w:rsidRPr="001F530F">
        <w:rPr>
          <w:sz w:val="32"/>
          <w:szCs w:val="32"/>
        </w:rPr>
        <w:t xml:space="preserve"> here on the slide. </w:t>
      </w:r>
    </w:p>
    <w:p w:rsidR="00B83A41" w:rsidRPr="001F530F" w:rsidRDefault="00F87AEF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 xml:space="preserve">Lastly, we would like to acknowledge our Outstanding 2018 Project SEED Program, the </w:t>
      </w:r>
      <w:r w:rsidR="00617B9D">
        <w:rPr>
          <w:sz w:val="32"/>
          <w:szCs w:val="32"/>
        </w:rPr>
        <w:t>New York</w:t>
      </w:r>
      <w:bookmarkStart w:id="0" w:name="_GoBack"/>
      <w:bookmarkEnd w:id="0"/>
      <w:r w:rsidRPr="001F530F">
        <w:rPr>
          <w:sz w:val="32"/>
          <w:szCs w:val="32"/>
        </w:rPr>
        <w:t xml:space="preserve"> Local Section.</w:t>
      </w:r>
      <w:r w:rsidR="00B83A41" w:rsidRPr="001F530F">
        <w:rPr>
          <w:sz w:val="32"/>
          <w:szCs w:val="32"/>
        </w:rPr>
        <w:t xml:space="preserve">  </w:t>
      </w:r>
    </w:p>
    <w:p w:rsidR="00B83A41" w:rsidRPr="001F530F" w:rsidRDefault="0012799E" w:rsidP="00B83A41">
      <w:pPr>
        <w:pStyle w:val="BodyText"/>
        <w:ind w:firstLine="720"/>
        <w:rPr>
          <w:sz w:val="32"/>
          <w:szCs w:val="32"/>
        </w:rPr>
      </w:pPr>
      <w:r w:rsidRPr="001F530F">
        <w:rPr>
          <w:sz w:val="32"/>
          <w:szCs w:val="32"/>
        </w:rPr>
        <w:t>This concludes my report.</w:t>
      </w:r>
    </w:p>
    <w:p w:rsidR="00B83A41" w:rsidRPr="001F530F" w:rsidRDefault="00CF399B" w:rsidP="00B83A41">
      <w:pPr>
        <w:pStyle w:val="BodyText"/>
        <w:jc w:val="center"/>
        <w:rPr>
          <w:sz w:val="32"/>
          <w:szCs w:val="32"/>
        </w:rPr>
      </w:pPr>
      <w:r w:rsidRPr="001F530F">
        <w:rPr>
          <w:sz w:val="32"/>
          <w:szCs w:val="32"/>
        </w:rPr>
        <w:t>Don Warner</w:t>
      </w:r>
    </w:p>
    <w:sectPr w:rsidR="00B83A41" w:rsidRPr="001F530F">
      <w:footerReference w:type="default" r:id="rId6"/>
      <w:endnotePr>
        <w:numFmt w:val="decimal"/>
      </w:endnotePr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D7" w:rsidRDefault="00D31CD7">
      <w:r>
        <w:separator/>
      </w:r>
    </w:p>
  </w:endnote>
  <w:endnote w:type="continuationSeparator" w:id="0">
    <w:p w:rsidR="00D31CD7" w:rsidRDefault="00D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BC" w:rsidRDefault="00F827BC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D7" w:rsidRDefault="00D31CD7">
      <w:r>
        <w:separator/>
      </w:r>
    </w:p>
  </w:footnote>
  <w:footnote w:type="continuationSeparator" w:id="0">
    <w:p w:rsidR="00D31CD7" w:rsidRDefault="00D3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05"/>
    <w:rsid w:val="00013B27"/>
    <w:rsid w:val="00075B21"/>
    <w:rsid w:val="00082581"/>
    <w:rsid w:val="00092284"/>
    <w:rsid w:val="000A5B25"/>
    <w:rsid w:val="0012799E"/>
    <w:rsid w:val="001B69D6"/>
    <w:rsid w:val="001F530F"/>
    <w:rsid w:val="0023687B"/>
    <w:rsid w:val="00267898"/>
    <w:rsid w:val="002E74BC"/>
    <w:rsid w:val="0034375D"/>
    <w:rsid w:val="003C7171"/>
    <w:rsid w:val="003E5463"/>
    <w:rsid w:val="00401130"/>
    <w:rsid w:val="00407054"/>
    <w:rsid w:val="00421808"/>
    <w:rsid w:val="00454F9F"/>
    <w:rsid w:val="004B7704"/>
    <w:rsid w:val="004C61B4"/>
    <w:rsid w:val="004D349F"/>
    <w:rsid w:val="004E66BB"/>
    <w:rsid w:val="00572A53"/>
    <w:rsid w:val="00584479"/>
    <w:rsid w:val="005A749E"/>
    <w:rsid w:val="0060081A"/>
    <w:rsid w:val="00617B9D"/>
    <w:rsid w:val="006615A1"/>
    <w:rsid w:val="00661AF7"/>
    <w:rsid w:val="00663BC0"/>
    <w:rsid w:val="00665805"/>
    <w:rsid w:val="006665D0"/>
    <w:rsid w:val="0069459B"/>
    <w:rsid w:val="006E4E1C"/>
    <w:rsid w:val="00702E4D"/>
    <w:rsid w:val="007B7AEF"/>
    <w:rsid w:val="007C61E1"/>
    <w:rsid w:val="007C6532"/>
    <w:rsid w:val="007D3DF0"/>
    <w:rsid w:val="007E04EF"/>
    <w:rsid w:val="007E40D1"/>
    <w:rsid w:val="009027D5"/>
    <w:rsid w:val="009A0AE2"/>
    <w:rsid w:val="009E5585"/>
    <w:rsid w:val="00A662A0"/>
    <w:rsid w:val="00AF18B6"/>
    <w:rsid w:val="00B5519E"/>
    <w:rsid w:val="00B82D89"/>
    <w:rsid w:val="00B83A41"/>
    <w:rsid w:val="00B97A29"/>
    <w:rsid w:val="00BA3428"/>
    <w:rsid w:val="00C33422"/>
    <w:rsid w:val="00C901FF"/>
    <w:rsid w:val="00CC1864"/>
    <w:rsid w:val="00CE18CB"/>
    <w:rsid w:val="00CF399B"/>
    <w:rsid w:val="00D31CD7"/>
    <w:rsid w:val="00D73880"/>
    <w:rsid w:val="00DF00EE"/>
    <w:rsid w:val="00E32BBC"/>
    <w:rsid w:val="00EA269F"/>
    <w:rsid w:val="00EC5166"/>
    <w:rsid w:val="00EE358E"/>
    <w:rsid w:val="00EF420A"/>
    <w:rsid w:val="00F827BC"/>
    <w:rsid w:val="00F87AEF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0BA84"/>
  <w15:chartTrackingRefBased/>
  <w15:docId w15:val="{A69F6203-636A-410C-80E7-80D0F7D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480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66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SEED Council Oral Report Fall 2019</vt:lpstr>
    </vt:vector>
  </TitlesOfParts>
  <Company>PCRC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SEED Council Oral Report Fall 2019</dc:title>
  <dc:subject/>
  <dc:creator>AMERICAN CHEMICAL SOCIETY</dc:creator>
  <cp:keywords/>
  <dc:description/>
  <cp:lastModifiedBy>psavuser</cp:lastModifiedBy>
  <cp:revision>5</cp:revision>
  <cp:lastPrinted>2019-08-27T17:15:00Z</cp:lastPrinted>
  <dcterms:created xsi:type="dcterms:W3CDTF">2019-08-27T17:06:00Z</dcterms:created>
  <dcterms:modified xsi:type="dcterms:W3CDTF">2019-08-28T13:57:00Z</dcterms:modified>
</cp:coreProperties>
</file>