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4AC2" w14:textId="77777777" w:rsidR="00C97E43" w:rsidRPr="00FC4BC9" w:rsidRDefault="00961F90" w:rsidP="00FC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C9">
        <w:rPr>
          <w:rFonts w:ascii="Times New Roman" w:hAnsi="Times New Roman" w:cs="Times New Roman"/>
          <w:b/>
          <w:sz w:val="24"/>
          <w:szCs w:val="24"/>
        </w:rPr>
        <w:t>Council Committee on Meetings and Expositions</w:t>
      </w:r>
    </w:p>
    <w:p w14:paraId="49D2F5AB" w14:textId="047C4846" w:rsidR="00C97E43" w:rsidRPr="00FC4BC9" w:rsidRDefault="0075680F" w:rsidP="00FC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C9">
        <w:rPr>
          <w:rFonts w:ascii="Times New Roman" w:hAnsi="Times New Roman" w:cs="Times New Roman"/>
          <w:b/>
          <w:sz w:val="24"/>
          <w:szCs w:val="24"/>
        </w:rPr>
        <w:t xml:space="preserve">ACS 2019 </w:t>
      </w:r>
      <w:r w:rsidR="00BC4E5A" w:rsidRPr="00FC4BC9">
        <w:rPr>
          <w:rFonts w:ascii="Times New Roman" w:hAnsi="Times New Roman" w:cs="Times New Roman"/>
          <w:b/>
          <w:sz w:val="24"/>
          <w:szCs w:val="24"/>
        </w:rPr>
        <w:t>Fall</w:t>
      </w:r>
      <w:r w:rsidRPr="00FC4BC9">
        <w:rPr>
          <w:rFonts w:ascii="Times New Roman" w:hAnsi="Times New Roman" w:cs="Times New Roman"/>
          <w:b/>
          <w:sz w:val="24"/>
          <w:szCs w:val="24"/>
        </w:rPr>
        <w:t xml:space="preserve"> National Meeting &amp; Exposition</w:t>
      </w:r>
    </w:p>
    <w:p w14:paraId="22639E0F" w14:textId="1133A917" w:rsidR="00AD6C20" w:rsidRPr="00FC4BC9" w:rsidRDefault="00BC4E5A" w:rsidP="00FC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b/>
          <w:sz w:val="24"/>
          <w:szCs w:val="24"/>
        </w:rPr>
        <w:t>San Diego, CA</w:t>
      </w:r>
      <w:r w:rsidR="00A74E95" w:rsidRPr="00FC4BC9">
        <w:rPr>
          <w:rFonts w:ascii="Times New Roman" w:hAnsi="Times New Roman" w:cs="Times New Roman"/>
          <w:b/>
          <w:sz w:val="24"/>
          <w:szCs w:val="24"/>
        </w:rPr>
        <w:br/>
      </w:r>
    </w:p>
    <w:p w14:paraId="486B6272" w14:textId="0F88BB31" w:rsidR="00AD6C20" w:rsidRDefault="007F7F8B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>Madame</w:t>
      </w:r>
      <w:r w:rsidR="00ED0B87" w:rsidRPr="00FC4BC9">
        <w:rPr>
          <w:rFonts w:ascii="Times New Roman" w:hAnsi="Times New Roman" w:cs="Times New Roman"/>
          <w:sz w:val="24"/>
          <w:szCs w:val="24"/>
        </w:rPr>
        <w:t xml:space="preserve"> President, Members of the Council, the Committee on Meetings and Expositions (M&amp;E) wishes</w:t>
      </w:r>
      <w:r w:rsidR="00D64A86" w:rsidRPr="00FC4BC9">
        <w:rPr>
          <w:rFonts w:ascii="Times New Roman" w:hAnsi="Times New Roman" w:cs="Times New Roman"/>
          <w:sz w:val="24"/>
          <w:szCs w:val="24"/>
        </w:rPr>
        <w:t xml:space="preserve"> to report</w:t>
      </w:r>
      <w:r w:rsidR="0073432A" w:rsidRPr="00FC4BC9">
        <w:rPr>
          <w:rFonts w:ascii="Times New Roman" w:hAnsi="Times New Roman" w:cs="Times New Roman"/>
          <w:sz w:val="24"/>
          <w:szCs w:val="24"/>
        </w:rPr>
        <w:t xml:space="preserve"> that</w:t>
      </w:r>
      <w:r w:rsidR="00D64A86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BC4E5A" w:rsidRPr="00FC4BC9">
        <w:rPr>
          <w:rFonts w:ascii="Times New Roman" w:hAnsi="Times New Roman" w:cs="Times New Roman"/>
          <w:sz w:val="24"/>
          <w:szCs w:val="24"/>
        </w:rPr>
        <w:t>9,594</w:t>
      </w:r>
      <w:r w:rsidR="000B755F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ED0B87" w:rsidRPr="00FC4BC9">
        <w:rPr>
          <w:rFonts w:ascii="Times New Roman" w:hAnsi="Times New Roman" w:cs="Times New Roman"/>
          <w:sz w:val="24"/>
          <w:szCs w:val="24"/>
        </w:rPr>
        <w:t xml:space="preserve">scientific contributions have been made to 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the </w:t>
      </w:r>
      <w:r w:rsidR="0075680F" w:rsidRPr="00FC4BC9">
        <w:rPr>
          <w:rFonts w:ascii="Times New Roman" w:hAnsi="Times New Roman" w:cs="Times New Roman"/>
          <w:sz w:val="24"/>
          <w:szCs w:val="24"/>
        </w:rPr>
        <w:t xml:space="preserve">2019 ACS </w:t>
      </w:r>
      <w:r w:rsidR="00BC4E5A" w:rsidRPr="00FC4BC9">
        <w:rPr>
          <w:rFonts w:ascii="Times New Roman" w:hAnsi="Times New Roman" w:cs="Times New Roman"/>
          <w:sz w:val="24"/>
          <w:szCs w:val="24"/>
        </w:rPr>
        <w:t>Fall</w:t>
      </w:r>
      <w:r w:rsidR="000B755F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National Meeting </w:t>
      </w:r>
      <w:r w:rsidR="0075680F" w:rsidRPr="00FC4BC9">
        <w:rPr>
          <w:rFonts w:ascii="Times New Roman" w:hAnsi="Times New Roman" w:cs="Times New Roman"/>
          <w:sz w:val="24"/>
          <w:szCs w:val="24"/>
        </w:rPr>
        <w:t xml:space="preserve">and Exposition 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in </w:t>
      </w:r>
      <w:r w:rsidR="00BC4E5A" w:rsidRPr="00FC4BC9">
        <w:rPr>
          <w:rFonts w:ascii="Times New Roman" w:hAnsi="Times New Roman" w:cs="Times New Roman"/>
          <w:sz w:val="24"/>
          <w:szCs w:val="24"/>
        </w:rPr>
        <w:t>San Diego, CA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. As </w:t>
      </w:r>
      <w:r w:rsidR="00B22169" w:rsidRPr="00FC4BC9">
        <w:rPr>
          <w:rFonts w:ascii="Times New Roman" w:hAnsi="Times New Roman" w:cs="Times New Roman"/>
          <w:sz w:val="24"/>
          <w:szCs w:val="24"/>
        </w:rPr>
        <w:t xml:space="preserve">of </w:t>
      </w:r>
      <w:r w:rsidR="00135B50" w:rsidRPr="00FC4BC9">
        <w:rPr>
          <w:rFonts w:ascii="Times New Roman" w:hAnsi="Times New Roman" w:cs="Times New Roman"/>
          <w:sz w:val="24"/>
          <w:szCs w:val="24"/>
        </w:rPr>
        <w:t>August 26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, the </w:t>
      </w:r>
      <w:r w:rsidR="00404BE3" w:rsidRPr="00FC4BC9">
        <w:rPr>
          <w:rFonts w:ascii="Times New Roman" w:hAnsi="Times New Roman" w:cs="Times New Roman"/>
          <w:sz w:val="24"/>
          <w:szCs w:val="24"/>
        </w:rPr>
        <w:t xml:space="preserve">total 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attendance for this meeting was </w:t>
      </w:r>
      <w:r w:rsidR="00135B50" w:rsidRPr="00FC4BC9">
        <w:rPr>
          <w:rFonts w:ascii="Times New Roman" w:hAnsi="Times New Roman" w:cs="Times New Roman"/>
          <w:sz w:val="24"/>
          <w:szCs w:val="24"/>
        </w:rPr>
        <w:t>12,409</w:t>
      </w:r>
      <w:r w:rsidR="00AF41CD" w:rsidRPr="00FC4BC9">
        <w:rPr>
          <w:rFonts w:ascii="Times New Roman" w:hAnsi="Times New Roman" w:cs="Times New Roman"/>
          <w:sz w:val="24"/>
          <w:szCs w:val="24"/>
        </w:rPr>
        <w:t xml:space="preserve">. 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The Exposition </w:t>
      </w:r>
      <w:r w:rsidR="00D137A7" w:rsidRPr="00FC4BC9">
        <w:rPr>
          <w:rFonts w:ascii="Times New Roman" w:hAnsi="Times New Roman" w:cs="Times New Roman"/>
          <w:sz w:val="24"/>
          <w:szCs w:val="24"/>
        </w:rPr>
        <w:t>included</w:t>
      </w:r>
      <w:r w:rsidR="009612B2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BC4E5A" w:rsidRPr="00FC4BC9">
        <w:rPr>
          <w:rFonts w:ascii="Times New Roman" w:hAnsi="Times New Roman" w:cs="Times New Roman"/>
          <w:sz w:val="24"/>
          <w:szCs w:val="24"/>
        </w:rPr>
        <w:t>405</w:t>
      </w:r>
      <w:r w:rsidR="00910CF4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915BAB" w:rsidRPr="00FC4BC9">
        <w:rPr>
          <w:rFonts w:ascii="Times New Roman" w:hAnsi="Times New Roman" w:cs="Times New Roman"/>
          <w:sz w:val="24"/>
          <w:szCs w:val="24"/>
        </w:rPr>
        <w:t xml:space="preserve">booths with </w:t>
      </w:r>
      <w:r w:rsidR="00BC4E5A" w:rsidRPr="00FC4BC9">
        <w:rPr>
          <w:rFonts w:ascii="Times New Roman" w:hAnsi="Times New Roman" w:cs="Times New Roman"/>
          <w:sz w:val="24"/>
          <w:szCs w:val="24"/>
        </w:rPr>
        <w:t>266</w:t>
      </w:r>
      <w:r w:rsidR="00894A65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9612B2" w:rsidRPr="00FC4BC9">
        <w:rPr>
          <w:rFonts w:ascii="Times New Roman" w:hAnsi="Times New Roman" w:cs="Times New Roman"/>
          <w:sz w:val="24"/>
          <w:szCs w:val="24"/>
        </w:rPr>
        <w:t>exhibiting companies</w:t>
      </w:r>
      <w:r w:rsidR="00910CF4" w:rsidRPr="00FC4BC9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303430" w:rsidRPr="00FC4BC9">
        <w:rPr>
          <w:rFonts w:ascii="Times New Roman" w:hAnsi="Times New Roman" w:cs="Times New Roman"/>
          <w:sz w:val="24"/>
          <w:szCs w:val="24"/>
        </w:rPr>
        <w:t xml:space="preserve">the </w:t>
      </w:r>
      <w:r w:rsidR="00BC4E5A" w:rsidRPr="00FC4BC9">
        <w:rPr>
          <w:rFonts w:ascii="Times New Roman" w:hAnsi="Times New Roman" w:cs="Times New Roman"/>
          <w:sz w:val="24"/>
          <w:szCs w:val="24"/>
        </w:rPr>
        <w:t>Career Navigator Live</w:t>
      </w:r>
      <w:r w:rsidR="009612B2" w:rsidRPr="00FC4BC9">
        <w:rPr>
          <w:rFonts w:ascii="Times New Roman" w:hAnsi="Times New Roman" w:cs="Times New Roman"/>
          <w:sz w:val="24"/>
          <w:szCs w:val="24"/>
        </w:rPr>
        <w:t>.</w:t>
      </w:r>
      <w:r w:rsidR="00873156" w:rsidRPr="00FC4B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1FB1B" w14:textId="77777777" w:rsidR="00FC4BC9" w:rsidRPr="00FC4BC9" w:rsidRDefault="00FC4BC9" w:rsidP="00FC4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4FF129" w14:textId="6AC45C7D" w:rsidR="00BB0B5B" w:rsidRPr="00FC4BC9" w:rsidRDefault="00BB0B5B" w:rsidP="00FC4BC9">
      <w:pPr>
        <w:spacing w:after="0" w:line="240" w:lineRule="auto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>M&amp;E</w:t>
      </w:r>
      <w:r w:rsidR="0068353E" w:rsidRPr="00FC4BC9">
        <w:rPr>
          <w:rFonts w:ascii="Times New Roman" w:hAnsi="Times New Roman" w:cs="Times New Roman"/>
          <w:sz w:val="24"/>
          <w:szCs w:val="24"/>
        </w:rPr>
        <w:t xml:space="preserve"> continues </w:t>
      </w:r>
      <w:r w:rsidR="00A764B5" w:rsidRPr="00FC4BC9">
        <w:rPr>
          <w:rFonts w:ascii="Times New Roman" w:hAnsi="Times New Roman" w:cs="Times New Roman"/>
          <w:sz w:val="24"/>
          <w:szCs w:val="24"/>
        </w:rPr>
        <w:t>to execute the strategy developed during our 2018 strategic planning session</w:t>
      </w:r>
      <w:r w:rsidRPr="00FC4BC9">
        <w:rPr>
          <w:rFonts w:ascii="Times New Roman" w:hAnsi="Times New Roman" w:cs="Times New Roman"/>
          <w:sz w:val="24"/>
          <w:szCs w:val="24"/>
        </w:rPr>
        <w:t xml:space="preserve">. 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We are working to </w:t>
      </w:r>
      <w:r w:rsidR="00676F62" w:rsidRPr="00FC4BC9">
        <w:rPr>
          <w:rFonts w:ascii="Times New Roman" w:hAnsi="Times New Roman" w:cs="Times New Roman"/>
          <w:sz w:val="24"/>
          <w:szCs w:val="24"/>
        </w:rPr>
        <w:t>enrich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 the attendee experience</w:t>
      </w:r>
      <w:r w:rsidR="00E84DEB" w:rsidRPr="00FC4BC9">
        <w:rPr>
          <w:rFonts w:ascii="Times New Roman" w:hAnsi="Times New Roman" w:cs="Times New Roman"/>
          <w:sz w:val="24"/>
          <w:szCs w:val="24"/>
        </w:rPr>
        <w:t>,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 including by concentrating the technical program in </w:t>
      </w:r>
      <w:r w:rsidR="00676F62" w:rsidRPr="00FC4BC9">
        <w:rPr>
          <w:rFonts w:ascii="Times New Roman" w:hAnsi="Times New Roman" w:cs="Times New Roman"/>
          <w:sz w:val="24"/>
          <w:szCs w:val="24"/>
        </w:rPr>
        <w:t xml:space="preserve">and near </w:t>
      </w:r>
      <w:r w:rsidR="00A764B5" w:rsidRPr="00FC4BC9">
        <w:rPr>
          <w:rFonts w:ascii="Times New Roman" w:hAnsi="Times New Roman" w:cs="Times New Roman"/>
          <w:sz w:val="24"/>
          <w:szCs w:val="24"/>
        </w:rPr>
        <w:t>the convention center, enhanc</w:t>
      </w:r>
      <w:r w:rsidR="00B81DEC" w:rsidRPr="00FC4BC9">
        <w:rPr>
          <w:rFonts w:ascii="Times New Roman" w:hAnsi="Times New Roman" w:cs="Times New Roman"/>
          <w:sz w:val="24"/>
          <w:szCs w:val="24"/>
        </w:rPr>
        <w:t>ing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 poster sessions</w:t>
      </w:r>
      <w:r w:rsidR="00676F62" w:rsidRPr="00FC4BC9">
        <w:rPr>
          <w:rFonts w:ascii="Times New Roman" w:hAnsi="Times New Roman" w:cs="Times New Roman"/>
          <w:sz w:val="24"/>
          <w:szCs w:val="24"/>
        </w:rPr>
        <w:t xml:space="preserve">, </w:t>
      </w:r>
      <w:r w:rsidR="00B81DEC" w:rsidRPr="00FC4BC9">
        <w:rPr>
          <w:rFonts w:ascii="Times New Roman" w:hAnsi="Times New Roman" w:cs="Times New Roman"/>
          <w:sz w:val="24"/>
          <w:szCs w:val="24"/>
        </w:rPr>
        <w:t>and improving the</w:t>
      </w:r>
      <w:r w:rsidR="00676F62" w:rsidRPr="00FC4BC9">
        <w:rPr>
          <w:rFonts w:ascii="Times New Roman" w:hAnsi="Times New Roman" w:cs="Times New Roman"/>
          <w:sz w:val="24"/>
          <w:szCs w:val="24"/>
        </w:rPr>
        <w:t xml:space="preserve"> exposition and 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other experiences </w:t>
      </w:r>
      <w:r w:rsidR="00676F62" w:rsidRPr="00FC4BC9">
        <w:rPr>
          <w:rFonts w:ascii="Times New Roman" w:hAnsi="Times New Roman" w:cs="Times New Roman"/>
          <w:sz w:val="24"/>
          <w:szCs w:val="24"/>
        </w:rPr>
        <w:t>for all attendees</w:t>
      </w:r>
      <w:r w:rsidR="00A764B5" w:rsidRPr="00FC4BC9">
        <w:rPr>
          <w:rFonts w:ascii="Times New Roman" w:hAnsi="Times New Roman" w:cs="Times New Roman"/>
          <w:sz w:val="24"/>
          <w:szCs w:val="24"/>
        </w:rPr>
        <w:t xml:space="preserve">, </w:t>
      </w:r>
      <w:r w:rsidR="00B81DEC" w:rsidRPr="00FC4BC9">
        <w:rPr>
          <w:rFonts w:ascii="Times New Roman" w:hAnsi="Times New Roman" w:cs="Times New Roman"/>
          <w:sz w:val="24"/>
          <w:szCs w:val="24"/>
        </w:rPr>
        <w:t xml:space="preserve">while </w:t>
      </w:r>
      <w:r w:rsidR="00A764B5" w:rsidRPr="00FC4BC9">
        <w:rPr>
          <w:rFonts w:ascii="Times New Roman" w:hAnsi="Times New Roman" w:cs="Times New Roman"/>
          <w:sz w:val="24"/>
          <w:szCs w:val="24"/>
        </w:rPr>
        <w:t>seeking ways to make the meeting more valuable to industrial attendees and members.</w:t>
      </w:r>
    </w:p>
    <w:p w14:paraId="5056FCBF" w14:textId="77777777" w:rsidR="0068353E" w:rsidRPr="00FC4BC9" w:rsidRDefault="0068353E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D9475" w14:textId="6F3603D8" w:rsidR="00CF3D35" w:rsidRPr="00FC4BC9" w:rsidRDefault="00676F62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 xml:space="preserve">The </w:t>
      </w:r>
      <w:r w:rsidR="00CF3D35" w:rsidRPr="00FC4BC9">
        <w:rPr>
          <w:rFonts w:ascii="Times New Roman" w:hAnsi="Times New Roman" w:cs="Times New Roman"/>
          <w:sz w:val="24"/>
          <w:szCs w:val="24"/>
        </w:rPr>
        <w:t>Technical Program</w:t>
      </w:r>
      <w:r w:rsidR="00C57585" w:rsidRPr="00FC4BC9">
        <w:rPr>
          <w:rFonts w:ascii="Times New Roman" w:hAnsi="Times New Roman" w:cs="Times New Roman"/>
          <w:sz w:val="24"/>
          <w:szCs w:val="24"/>
        </w:rPr>
        <w:t>ming</w:t>
      </w:r>
      <w:r w:rsidR="00CF3D35" w:rsidRPr="00FC4BC9">
        <w:rPr>
          <w:rFonts w:ascii="Times New Roman" w:hAnsi="Times New Roman" w:cs="Times New Roman"/>
          <w:sz w:val="24"/>
          <w:szCs w:val="24"/>
        </w:rPr>
        <w:t xml:space="preserve"> subcommittee </w:t>
      </w:r>
      <w:r w:rsidR="00A764B5" w:rsidRPr="00FC4BC9">
        <w:rPr>
          <w:rFonts w:ascii="Times New Roman" w:hAnsi="Times New Roman" w:cs="Times New Roman"/>
          <w:sz w:val="24"/>
          <w:szCs w:val="24"/>
        </w:rPr>
        <w:t>has proposed a method for</w:t>
      </w:r>
      <w:r w:rsidR="00CF3D35" w:rsidRPr="00FC4BC9">
        <w:rPr>
          <w:rFonts w:ascii="Times New Roman" w:hAnsi="Times New Roman" w:cs="Times New Roman"/>
          <w:sz w:val="24"/>
          <w:szCs w:val="24"/>
        </w:rPr>
        <w:t xml:space="preserve"> setting later </w:t>
      </w:r>
      <w:r w:rsidR="00D137A7" w:rsidRPr="00FC4BC9">
        <w:rPr>
          <w:rFonts w:ascii="Times New Roman" w:hAnsi="Times New Roman" w:cs="Times New Roman"/>
          <w:sz w:val="24"/>
          <w:szCs w:val="24"/>
        </w:rPr>
        <w:t xml:space="preserve">deadlines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for fall meeting abstract submissions, </w:t>
      </w:r>
      <w:r w:rsidR="00D137A7" w:rsidRPr="00FC4BC9">
        <w:rPr>
          <w:rFonts w:ascii="Times New Roman" w:hAnsi="Times New Roman" w:cs="Times New Roman"/>
          <w:sz w:val="24"/>
          <w:szCs w:val="24"/>
        </w:rPr>
        <w:t xml:space="preserve">after the spring meeting concludes, </w:t>
      </w:r>
      <w:r w:rsidR="00CF3D35" w:rsidRPr="00FC4BC9">
        <w:rPr>
          <w:rFonts w:ascii="Times New Roman" w:hAnsi="Times New Roman" w:cs="Times New Roman"/>
          <w:sz w:val="24"/>
          <w:szCs w:val="24"/>
        </w:rPr>
        <w:t xml:space="preserve">by enacting early room assignments for the fall 2020 meeting. </w:t>
      </w:r>
      <w:r w:rsidR="00E84DEB" w:rsidRPr="00FC4BC9">
        <w:rPr>
          <w:rFonts w:ascii="Times New Roman" w:hAnsi="Times New Roman" w:cs="Times New Roman"/>
          <w:sz w:val="24"/>
          <w:szCs w:val="24"/>
        </w:rPr>
        <w:t>Planning d</w:t>
      </w:r>
      <w:r w:rsidR="00D137A7" w:rsidRPr="00FC4BC9">
        <w:rPr>
          <w:rFonts w:ascii="Times New Roman" w:hAnsi="Times New Roman" w:cs="Times New Roman"/>
          <w:sz w:val="24"/>
          <w:szCs w:val="24"/>
        </w:rPr>
        <w:t xml:space="preserve">iscussions are </w:t>
      </w:r>
      <w:r w:rsidR="00D81B96" w:rsidRPr="00FC4BC9">
        <w:rPr>
          <w:rFonts w:ascii="Times New Roman" w:hAnsi="Times New Roman" w:cs="Times New Roman"/>
          <w:sz w:val="24"/>
          <w:szCs w:val="24"/>
        </w:rPr>
        <w:t>under way</w:t>
      </w:r>
      <w:r w:rsidR="00D137A7" w:rsidRPr="00FC4BC9">
        <w:rPr>
          <w:rFonts w:ascii="Times New Roman" w:hAnsi="Times New Roman" w:cs="Times New Roman"/>
          <w:sz w:val="24"/>
          <w:szCs w:val="24"/>
        </w:rPr>
        <w:t xml:space="preserve"> with</w:t>
      </w:r>
      <w:r w:rsidR="00C0324A" w:rsidRPr="00FC4BC9">
        <w:rPr>
          <w:rFonts w:ascii="Times New Roman" w:hAnsi="Times New Roman" w:cs="Times New Roman"/>
          <w:sz w:val="24"/>
          <w:szCs w:val="24"/>
        </w:rPr>
        <w:t xml:space="preserve"> divisions and program chairs </w:t>
      </w:r>
      <w:r w:rsidR="00E84DEB" w:rsidRPr="00FC4BC9">
        <w:rPr>
          <w:rFonts w:ascii="Times New Roman" w:hAnsi="Times New Roman" w:cs="Times New Roman"/>
          <w:sz w:val="24"/>
          <w:szCs w:val="24"/>
        </w:rPr>
        <w:t>for</w:t>
      </w:r>
      <w:r w:rsidR="00B81DEC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D137A7" w:rsidRPr="00FC4BC9">
        <w:rPr>
          <w:rFonts w:ascii="Times New Roman" w:hAnsi="Times New Roman" w:cs="Times New Roman"/>
          <w:sz w:val="24"/>
          <w:szCs w:val="24"/>
        </w:rPr>
        <w:t>a</w:t>
      </w:r>
      <w:r w:rsidR="00A764B5" w:rsidRPr="00FC4BC9">
        <w:rPr>
          <w:rFonts w:ascii="Times New Roman" w:hAnsi="Times New Roman" w:cs="Times New Roman"/>
          <w:sz w:val="24"/>
          <w:szCs w:val="24"/>
        </w:rPr>
        <w:t>n experiment on this proposed</w:t>
      </w:r>
      <w:r w:rsidR="00C0324A" w:rsidRPr="00FC4BC9">
        <w:rPr>
          <w:rFonts w:ascii="Times New Roman" w:hAnsi="Times New Roman" w:cs="Times New Roman"/>
          <w:sz w:val="24"/>
          <w:szCs w:val="24"/>
        </w:rPr>
        <w:t xml:space="preserve"> new process. </w:t>
      </w:r>
    </w:p>
    <w:p w14:paraId="1CFC6BE3" w14:textId="77777777" w:rsidR="00754360" w:rsidRPr="00FC4BC9" w:rsidRDefault="00754360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D6D4" w14:textId="164A1475" w:rsidR="00C57585" w:rsidRPr="00FC4BC9" w:rsidRDefault="00B81DEC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>By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recommendation </w:t>
      </w:r>
      <w:r w:rsidRPr="00FC4BC9">
        <w:rPr>
          <w:rFonts w:ascii="Times New Roman" w:hAnsi="Times New Roman" w:cs="Times New Roman"/>
          <w:sz w:val="24"/>
          <w:szCs w:val="24"/>
        </w:rPr>
        <w:t>of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the Technical Programming Subcommittee, M&amp;E </w:t>
      </w:r>
      <w:r w:rsidR="00676F62" w:rsidRPr="00FC4BC9">
        <w:rPr>
          <w:rFonts w:ascii="Times New Roman" w:hAnsi="Times New Roman" w:cs="Times New Roman"/>
          <w:sz w:val="24"/>
          <w:szCs w:val="24"/>
        </w:rPr>
        <w:t xml:space="preserve">will conduct </w:t>
      </w:r>
      <w:r w:rsidR="00CD1C7A" w:rsidRPr="00FC4BC9">
        <w:rPr>
          <w:rFonts w:ascii="Times New Roman" w:hAnsi="Times New Roman" w:cs="Times New Roman"/>
          <w:sz w:val="24"/>
          <w:szCs w:val="24"/>
        </w:rPr>
        <w:t>a</w:t>
      </w:r>
      <w:r w:rsidR="00E84DEB" w:rsidRPr="00FC4BC9">
        <w:rPr>
          <w:rFonts w:ascii="Times New Roman" w:hAnsi="Times New Roman" w:cs="Times New Roman"/>
          <w:sz w:val="24"/>
          <w:szCs w:val="24"/>
        </w:rPr>
        <w:t xml:space="preserve"> o</w:t>
      </w:r>
      <w:r w:rsidR="00CD1C7A" w:rsidRPr="00FC4BC9">
        <w:rPr>
          <w:rFonts w:ascii="Times New Roman" w:hAnsi="Times New Roman" w:cs="Times New Roman"/>
          <w:sz w:val="24"/>
          <w:szCs w:val="24"/>
        </w:rPr>
        <w:t>n</w:t>
      </w:r>
      <w:r w:rsidR="00E84DEB" w:rsidRPr="00FC4BC9">
        <w:rPr>
          <w:rFonts w:ascii="Times New Roman" w:hAnsi="Times New Roman" w:cs="Times New Roman"/>
          <w:sz w:val="24"/>
          <w:szCs w:val="24"/>
        </w:rPr>
        <w:t>e-day</w:t>
      </w:r>
      <w:r w:rsidR="00CD1C7A" w:rsidRPr="00FC4BC9">
        <w:rPr>
          <w:rFonts w:ascii="Times New Roman" w:hAnsi="Times New Roman" w:cs="Times New Roman"/>
          <w:sz w:val="24"/>
          <w:szCs w:val="24"/>
        </w:rPr>
        <w:t xml:space="preserve"> experiment at the 2021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Spring National Meeting in San Antonio, TX, to </w:t>
      </w:r>
      <w:r w:rsidR="00D81B96" w:rsidRPr="00FC4BC9">
        <w:rPr>
          <w:rFonts w:ascii="Times New Roman" w:hAnsi="Times New Roman" w:cs="Times New Roman"/>
          <w:sz w:val="24"/>
          <w:szCs w:val="24"/>
        </w:rPr>
        <w:t>create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a dedicated mid-day window for </w:t>
      </w:r>
      <w:r w:rsidR="00D81B96" w:rsidRPr="00FC4BC9">
        <w:rPr>
          <w:rFonts w:ascii="Times New Roman" w:hAnsi="Times New Roman" w:cs="Times New Roman"/>
          <w:sz w:val="24"/>
          <w:szCs w:val="24"/>
        </w:rPr>
        <w:t>poster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programming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in the exhibit hall, 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to </w:t>
      </w:r>
      <w:r w:rsidRPr="00FC4BC9">
        <w:rPr>
          <w:rFonts w:ascii="Times New Roman" w:hAnsi="Times New Roman" w:cs="Times New Roman"/>
          <w:sz w:val="24"/>
          <w:szCs w:val="24"/>
        </w:rPr>
        <w:t>prepare for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 the </w:t>
      </w:r>
      <w:r w:rsidRPr="00FC4BC9">
        <w:rPr>
          <w:rFonts w:ascii="Times New Roman" w:hAnsi="Times New Roman" w:cs="Times New Roman"/>
          <w:sz w:val="24"/>
          <w:szCs w:val="24"/>
        </w:rPr>
        <w:t xml:space="preserve">broader experiment in </w:t>
      </w:r>
      <w:r w:rsidR="00C57585" w:rsidRPr="00FC4BC9">
        <w:rPr>
          <w:rFonts w:ascii="Times New Roman" w:hAnsi="Times New Roman" w:cs="Times New Roman"/>
          <w:sz w:val="24"/>
          <w:szCs w:val="24"/>
        </w:rPr>
        <w:t xml:space="preserve">Atlanta </w:t>
      </w:r>
      <w:r w:rsidRPr="00FC4BC9">
        <w:rPr>
          <w:rFonts w:ascii="Times New Roman" w:hAnsi="Times New Roman" w:cs="Times New Roman"/>
          <w:sz w:val="24"/>
          <w:szCs w:val="24"/>
        </w:rPr>
        <w:t>in f</w:t>
      </w:r>
      <w:r w:rsidR="00D81B96" w:rsidRPr="00FC4BC9">
        <w:rPr>
          <w:rFonts w:ascii="Times New Roman" w:hAnsi="Times New Roman" w:cs="Times New Roman"/>
          <w:sz w:val="24"/>
          <w:szCs w:val="24"/>
        </w:rPr>
        <w:t xml:space="preserve">all </w:t>
      </w:r>
      <w:r w:rsidRPr="00FC4BC9">
        <w:rPr>
          <w:rFonts w:ascii="Times New Roman" w:hAnsi="Times New Roman" w:cs="Times New Roman"/>
          <w:sz w:val="24"/>
          <w:szCs w:val="24"/>
        </w:rPr>
        <w:t>2021</w:t>
      </w:r>
      <w:r w:rsidR="004F2FB9" w:rsidRPr="00FC4BC9">
        <w:rPr>
          <w:rFonts w:ascii="Times New Roman" w:hAnsi="Times New Roman" w:cs="Times New Roman"/>
          <w:sz w:val="24"/>
          <w:szCs w:val="24"/>
        </w:rPr>
        <w:t>.</w:t>
      </w:r>
      <w:r w:rsidR="0062677C" w:rsidRPr="00FC4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45649" w14:textId="77777777" w:rsidR="003E0C15" w:rsidRPr="00FC4BC9" w:rsidRDefault="003E0C15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4B65" w14:textId="4F72C14B" w:rsidR="00B9408B" w:rsidRPr="00FC4BC9" w:rsidRDefault="00B4395F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 xml:space="preserve">M&amp;E is continuing to utilize alternative meeting room sets. In close partnership with the </w:t>
      </w:r>
      <w:r w:rsidR="003E0C15" w:rsidRPr="00FC4BC9">
        <w:rPr>
          <w:rFonts w:ascii="Times New Roman" w:hAnsi="Times New Roman" w:cs="Times New Roman"/>
          <w:sz w:val="24"/>
          <w:szCs w:val="24"/>
        </w:rPr>
        <w:t>Agrochemicals (</w:t>
      </w:r>
      <w:r w:rsidR="00E84DEB" w:rsidRPr="00FC4BC9">
        <w:rPr>
          <w:rFonts w:ascii="Times New Roman" w:hAnsi="Times New Roman" w:cs="Times New Roman"/>
          <w:sz w:val="24"/>
          <w:szCs w:val="24"/>
        </w:rPr>
        <w:t xml:space="preserve">or </w:t>
      </w:r>
      <w:r w:rsidR="003E0C15" w:rsidRPr="00FC4BC9">
        <w:rPr>
          <w:rFonts w:ascii="Times New Roman" w:hAnsi="Times New Roman" w:cs="Times New Roman"/>
          <w:sz w:val="24"/>
          <w:szCs w:val="24"/>
        </w:rPr>
        <w:t>AGRO)</w:t>
      </w:r>
      <w:r w:rsidRP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E84DEB" w:rsidRPr="00FC4BC9">
        <w:rPr>
          <w:rFonts w:ascii="Times New Roman" w:hAnsi="Times New Roman" w:cs="Times New Roman"/>
          <w:sz w:val="24"/>
          <w:szCs w:val="24"/>
        </w:rPr>
        <w:t>D</w:t>
      </w:r>
      <w:r w:rsidRPr="00FC4BC9">
        <w:rPr>
          <w:rFonts w:ascii="Times New Roman" w:hAnsi="Times New Roman" w:cs="Times New Roman"/>
          <w:sz w:val="24"/>
          <w:szCs w:val="24"/>
        </w:rPr>
        <w:t>ivision, five theaters were utilized for</w:t>
      </w:r>
      <w:r w:rsidR="0062677C" w:rsidRPr="00FC4BC9">
        <w:rPr>
          <w:rFonts w:ascii="Times New Roman" w:hAnsi="Times New Roman" w:cs="Times New Roman"/>
          <w:sz w:val="24"/>
          <w:szCs w:val="24"/>
        </w:rPr>
        <w:t xml:space="preserve"> all AGRO technical programming in one ballroom at the Convention Center.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They </w:t>
      </w:r>
      <w:r w:rsidR="0062677C" w:rsidRPr="00FC4BC9">
        <w:rPr>
          <w:rFonts w:ascii="Times New Roman" w:hAnsi="Times New Roman" w:cs="Times New Roman"/>
          <w:sz w:val="24"/>
          <w:szCs w:val="24"/>
        </w:rPr>
        <w:t xml:space="preserve">held their poster session event in the same room. </w:t>
      </w:r>
    </w:p>
    <w:p w14:paraId="5E425A2E" w14:textId="77777777" w:rsidR="00B9408B" w:rsidRPr="00FC4BC9" w:rsidRDefault="00B9408B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4E40" w14:textId="42B4D0A3" w:rsidR="0067695B" w:rsidRPr="00FC4BC9" w:rsidRDefault="0067695B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>The Exposition and Industry subcommittee continues to address the M&amp;E strategic goal of increasing industrial participation in the Exposition. Two show floor Expo Theaters and the Industry Networking Lounge hosted over 15 industry-focused programs including an Entrepreneur Pitch Competition</w:t>
      </w:r>
      <w:r w:rsidR="00B81DEC" w:rsidRPr="00FC4BC9">
        <w:rPr>
          <w:rFonts w:ascii="Times New Roman" w:hAnsi="Times New Roman" w:cs="Times New Roman"/>
          <w:sz w:val="24"/>
          <w:szCs w:val="24"/>
        </w:rPr>
        <w:t>,</w:t>
      </w:r>
      <w:r w:rsidRPr="00FC4BC9">
        <w:rPr>
          <w:rFonts w:ascii="Times New Roman" w:hAnsi="Times New Roman" w:cs="Times New Roman"/>
          <w:sz w:val="24"/>
          <w:szCs w:val="24"/>
        </w:rPr>
        <w:t xml:space="preserve"> featuring eight teams of start</w:t>
      </w:r>
      <w:r w:rsidR="00B81DEC" w:rsidRPr="00FC4BC9">
        <w:rPr>
          <w:rFonts w:ascii="Times New Roman" w:hAnsi="Times New Roman" w:cs="Times New Roman"/>
          <w:sz w:val="24"/>
          <w:szCs w:val="24"/>
        </w:rPr>
        <w:t>-</w:t>
      </w:r>
      <w:r w:rsidRPr="00FC4BC9">
        <w:rPr>
          <w:rFonts w:ascii="Times New Roman" w:hAnsi="Times New Roman" w:cs="Times New Roman"/>
          <w:sz w:val="24"/>
          <w:szCs w:val="24"/>
        </w:rPr>
        <w:t>up companies during the two</w:t>
      </w:r>
      <w:r w:rsidR="00E84DEB" w:rsidRPr="00FC4BC9">
        <w:rPr>
          <w:rFonts w:ascii="Times New Roman" w:hAnsi="Times New Roman" w:cs="Times New Roman"/>
          <w:sz w:val="24"/>
          <w:szCs w:val="24"/>
        </w:rPr>
        <w:t>-</w:t>
      </w:r>
      <w:r w:rsidRPr="00FC4BC9">
        <w:rPr>
          <w:rFonts w:ascii="Times New Roman" w:hAnsi="Times New Roman" w:cs="Times New Roman"/>
          <w:sz w:val="24"/>
          <w:szCs w:val="24"/>
        </w:rPr>
        <w:t xml:space="preserve">day exhibit. </w:t>
      </w:r>
    </w:p>
    <w:p w14:paraId="579186E0" w14:textId="77777777" w:rsidR="0067695B" w:rsidRPr="00FC4BC9" w:rsidRDefault="0067695B" w:rsidP="00FC4BC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1C1E29"/>
        </w:rPr>
      </w:pPr>
    </w:p>
    <w:p w14:paraId="51D88E51" w14:textId="22636785" w:rsidR="000B755F" w:rsidRPr="00FC4BC9" w:rsidRDefault="00754360" w:rsidP="00FC4BC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1C1E29"/>
        </w:rPr>
      </w:pPr>
      <w:r w:rsidRPr="00FC4BC9">
        <w:rPr>
          <w:rStyle w:val="Strong"/>
          <w:b w:val="0"/>
          <w:bCs w:val="0"/>
          <w:color w:val="1C1E29"/>
        </w:rPr>
        <w:t>The </w:t>
      </w:r>
      <w:r w:rsidR="004F2FB9" w:rsidRPr="00FC4BC9">
        <w:rPr>
          <w:rStyle w:val="Strong"/>
          <w:b w:val="0"/>
          <w:bCs w:val="0"/>
          <w:color w:val="1C1E29"/>
        </w:rPr>
        <w:t>M&amp;E Subcommittee on Regional Meetings hosted a roundtab</w:t>
      </w:r>
      <w:r w:rsidRPr="00FC4BC9">
        <w:rPr>
          <w:rStyle w:val="Strong"/>
          <w:b w:val="0"/>
          <w:bCs w:val="0"/>
          <w:color w:val="1C1E29"/>
        </w:rPr>
        <w:t>le breakfast on Tuesday, August</w:t>
      </w:r>
      <w:r w:rsidR="004F2FB9" w:rsidRPr="00FC4BC9">
        <w:rPr>
          <w:rStyle w:val="Strong"/>
          <w:b w:val="0"/>
          <w:bCs w:val="0"/>
          <w:color w:val="1C1E29"/>
        </w:rPr>
        <w:t xml:space="preserve"> 27. </w:t>
      </w:r>
      <w:r w:rsidRPr="00FC4BC9">
        <w:rPr>
          <w:rStyle w:val="Strong"/>
          <w:b w:val="0"/>
          <w:bCs w:val="0"/>
          <w:color w:val="1C1E29"/>
        </w:rPr>
        <w:t xml:space="preserve"> This session </w:t>
      </w:r>
      <w:r w:rsidR="00B81DEC" w:rsidRPr="00FC4BC9">
        <w:rPr>
          <w:rStyle w:val="Strong"/>
          <w:b w:val="0"/>
          <w:bCs w:val="0"/>
          <w:color w:val="1C1E29"/>
        </w:rPr>
        <w:t>allowed</w:t>
      </w:r>
      <w:r w:rsidR="004F2FB9" w:rsidRPr="00FC4BC9">
        <w:rPr>
          <w:rStyle w:val="Strong"/>
          <w:b w:val="0"/>
          <w:bCs w:val="0"/>
          <w:color w:val="1C1E29"/>
        </w:rPr>
        <w:t xml:space="preserve"> regional organizers and leadership to share best practices with their pe</w:t>
      </w:r>
      <w:r w:rsidRPr="00FC4BC9">
        <w:rPr>
          <w:rStyle w:val="Strong"/>
          <w:b w:val="0"/>
          <w:bCs w:val="0"/>
          <w:color w:val="1C1E29"/>
        </w:rPr>
        <w:t xml:space="preserve">ers and provide valuable tools and </w:t>
      </w:r>
      <w:r w:rsidR="004F2FB9" w:rsidRPr="00FC4BC9">
        <w:rPr>
          <w:rStyle w:val="Strong"/>
          <w:b w:val="0"/>
          <w:bCs w:val="0"/>
          <w:color w:val="1C1E29"/>
        </w:rPr>
        <w:t xml:space="preserve">resources </w:t>
      </w:r>
      <w:r w:rsidR="000B4FC5" w:rsidRPr="00FC4BC9">
        <w:rPr>
          <w:rStyle w:val="Strong"/>
          <w:b w:val="0"/>
          <w:bCs w:val="0"/>
          <w:color w:val="1C1E29"/>
        </w:rPr>
        <w:t>for</w:t>
      </w:r>
      <w:r w:rsidR="004F2FB9" w:rsidRPr="00FC4BC9">
        <w:rPr>
          <w:rStyle w:val="Strong"/>
          <w:b w:val="0"/>
          <w:bCs w:val="0"/>
          <w:color w:val="1C1E29"/>
        </w:rPr>
        <w:t xml:space="preserve"> organizing and hosting regional meetings</w:t>
      </w:r>
      <w:r w:rsidRPr="00FC4BC9">
        <w:rPr>
          <w:rStyle w:val="Strong"/>
          <w:b w:val="0"/>
          <w:bCs w:val="0"/>
          <w:color w:val="1C1E29"/>
        </w:rPr>
        <w:t>.</w:t>
      </w:r>
      <w:r w:rsidR="004F2FB9" w:rsidRPr="00FC4BC9">
        <w:rPr>
          <w:rStyle w:val="Strong"/>
          <w:b w:val="0"/>
          <w:bCs w:val="0"/>
          <w:color w:val="1C1E29"/>
        </w:rPr>
        <w:t xml:space="preserve"> </w:t>
      </w:r>
      <w:r w:rsidR="0067695B" w:rsidRPr="00FC4BC9">
        <w:rPr>
          <w:rStyle w:val="Strong"/>
          <w:b w:val="0"/>
          <w:bCs w:val="0"/>
          <w:color w:val="1C1E29"/>
        </w:rPr>
        <w:t xml:space="preserve">Nearly 3,300 attendees participated in the five regional meetings this spring, and three regional meetings will take place this fall. </w:t>
      </w:r>
      <w:r w:rsidR="004F2FB9" w:rsidRPr="00FC4BC9">
        <w:rPr>
          <w:rStyle w:val="Strong"/>
          <w:b w:val="0"/>
          <w:bCs w:val="0"/>
          <w:color w:val="1C1E29"/>
        </w:rPr>
        <w:t xml:space="preserve">The subcommittee continues to </w:t>
      </w:r>
      <w:r w:rsidR="00B81DEC" w:rsidRPr="00FC4BC9">
        <w:rPr>
          <w:rStyle w:val="Strong"/>
          <w:b w:val="0"/>
          <w:bCs w:val="0"/>
          <w:color w:val="1C1E29"/>
        </w:rPr>
        <w:t>liaise with</w:t>
      </w:r>
      <w:r w:rsidR="004F2FB9" w:rsidRPr="00FC4BC9">
        <w:rPr>
          <w:rStyle w:val="Strong"/>
          <w:b w:val="0"/>
          <w:bCs w:val="0"/>
          <w:color w:val="1C1E29"/>
        </w:rPr>
        <w:t xml:space="preserve"> region boards and local sections hosting regional meetings </w:t>
      </w:r>
      <w:r w:rsidR="0067695B" w:rsidRPr="00FC4BC9">
        <w:rPr>
          <w:rStyle w:val="Strong"/>
          <w:b w:val="0"/>
          <w:bCs w:val="0"/>
          <w:color w:val="1C1E29"/>
        </w:rPr>
        <w:t xml:space="preserve">to </w:t>
      </w:r>
      <w:r w:rsidR="004F2FB9" w:rsidRPr="00FC4BC9">
        <w:rPr>
          <w:rStyle w:val="Strong"/>
          <w:b w:val="0"/>
          <w:bCs w:val="0"/>
          <w:color w:val="1C1E29"/>
        </w:rPr>
        <w:t>strengthen Regional Meeting support</w:t>
      </w:r>
      <w:r w:rsidR="005A71E7" w:rsidRPr="00FC4BC9">
        <w:rPr>
          <w:rStyle w:val="Strong"/>
          <w:b w:val="0"/>
          <w:bCs w:val="0"/>
          <w:color w:val="1C1E29"/>
        </w:rPr>
        <w:t xml:space="preserve"> with </w:t>
      </w:r>
      <w:r w:rsidR="000B4FC5" w:rsidRPr="00FC4BC9">
        <w:rPr>
          <w:rStyle w:val="Strong"/>
          <w:b w:val="0"/>
          <w:bCs w:val="0"/>
          <w:color w:val="1C1E29"/>
        </w:rPr>
        <w:t>enhanc</w:t>
      </w:r>
      <w:r w:rsidR="004F2FB9" w:rsidRPr="00FC4BC9">
        <w:rPr>
          <w:rStyle w:val="Strong"/>
          <w:b w:val="0"/>
          <w:bCs w:val="0"/>
          <w:color w:val="1C1E29"/>
        </w:rPr>
        <w:t xml:space="preserve">ed resources. </w:t>
      </w:r>
    </w:p>
    <w:p w14:paraId="08766A76" w14:textId="77777777" w:rsidR="00754360" w:rsidRPr="00FC4BC9" w:rsidRDefault="00754360" w:rsidP="00FC4BC9">
      <w:pPr>
        <w:pStyle w:val="NormalWeb"/>
        <w:spacing w:before="0" w:beforeAutospacing="0" w:after="0" w:afterAutospacing="0"/>
        <w:rPr>
          <w:color w:val="1C1E29"/>
        </w:rPr>
      </w:pPr>
    </w:p>
    <w:p w14:paraId="4863D69B" w14:textId="1D554148" w:rsidR="00867669" w:rsidRPr="00FC4BC9" w:rsidRDefault="00485E9A" w:rsidP="00FC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BC9">
        <w:rPr>
          <w:rFonts w:ascii="Times New Roman" w:hAnsi="Times New Roman" w:cs="Times New Roman"/>
          <w:sz w:val="24"/>
          <w:szCs w:val="24"/>
        </w:rPr>
        <w:t>Madame</w:t>
      </w:r>
      <w:r w:rsidR="00867669" w:rsidRPr="00FC4BC9">
        <w:rPr>
          <w:rFonts w:ascii="Times New Roman" w:hAnsi="Times New Roman" w:cs="Times New Roman"/>
          <w:sz w:val="24"/>
          <w:szCs w:val="24"/>
        </w:rPr>
        <w:t xml:space="preserve"> President, this concludes my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final </w:t>
      </w:r>
      <w:r w:rsidR="00E84DEB" w:rsidRPr="00FC4BC9">
        <w:rPr>
          <w:rFonts w:ascii="Times New Roman" w:hAnsi="Times New Roman" w:cs="Times New Roman"/>
          <w:sz w:val="24"/>
          <w:szCs w:val="24"/>
        </w:rPr>
        <w:t xml:space="preserve">report as </w:t>
      </w:r>
      <w:r w:rsidR="003E0C15" w:rsidRPr="00FC4BC9">
        <w:rPr>
          <w:rFonts w:ascii="Times New Roman" w:hAnsi="Times New Roman" w:cs="Times New Roman"/>
          <w:sz w:val="24"/>
          <w:szCs w:val="24"/>
        </w:rPr>
        <w:t xml:space="preserve">M&amp;E </w:t>
      </w:r>
      <w:r w:rsidR="00E84DEB" w:rsidRPr="00FC4BC9">
        <w:rPr>
          <w:rFonts w:ascii="Times New Roman" w:hAnsi="Times New Roman" w:cs="Times New Roman"/>
          <w:sz w:val="24"/>
          <w:szCs w:val="24"/>
        </w:rPr>
        <w:t>chair</w:t>
      </w:r>
      <w:r w:rsidR="00867669" w:rsidRPr="00FC4BC9">
        <w:rPr>
          <w:rFonts w:ascii="Times New Roman" w:hAnsi="Times New Roman" w:cs="Times New Roman"/>
          <w:sz w:val="24"/>
          <w:szCs w:val="24"/>
        </w:rPr>
        <w:t>.</w:t>
      </w:r>
    </w:p>
    <w:sectPr w:rsidR="00867669" w:rsidRPr="00FC4BC9" w:rsidSect="00AD6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E5D3" w14:textId="77777777" w:rsidR="008A65EA" w:rsidRDefault="008A65EA" w:rsidP="004E6345">
      <w:pPr>
        <w:spacing w:after="0" w:line="240" w:lineRule="auto"/>
      </w:pPr>
      <w:r>
        <w:separator/>
      </w:r>
    </w:p>
  </w:endnote>
  <w:endnote w:type="continuationSeparator" w:id="0">
    <w:p w14:paraId="77172F17" w14:textId="77777777" w:rsidR="008A65EA" w:rsidRDefault="008A65EA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68B8" w14:textId="77777777" w:rsidR="008A65EA" w:rsidRDefault="008A65EA" w:rsidP="004E6345">
      <w:pPr>
        <w:spacing w:after="0" w:line="240" w:lineRule="auto"/>
      </w:pPr>
      <w:r>
        <w:separator/>
      </w:r>
    </w:p>
  </w:footnote>
  <w:footnote w:type="continuationSeparator" w:id="0">
    <w:p w14:paraId="394F79FF" w14:textId="77777777" w:rsidR="008A65EA" w:rsidRDefault="008A65EA" w:rsidP="004E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D5E"/>
    <w:multiLevelType w:val="hybridMultilevel"/>
    <w:tmpl w:val="14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6F5"/>
    <w:multiLevelType w:val="hybridMultilevel"/>
    <w:tmpl w:val="E4CC218A"/>
    <w:lvl w:ilvl="0" w:tplc="2CDE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0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8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0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8652A8"/>
    <w:multiLevelType w:val="hybridMultilevel"/>
    <w:tmpl w:val="5B0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A14"/>
    <w:multiLevelType w:val="hybridMultilevel"/>
    <w:tmpl w:val="1CD6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7C40"/>
    <w:multiLevelType w:val="hybridMultilevel"/>
    <w:tmpl w:val="656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F81"/>
    <w:multiLevelType w:val="hybridMultilevel"/>
    <w:tmpl w:val="FC9ED238"/>
    <w:lvl w:ilvl="0" w:tplc="528A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C9E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A8FC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F2F0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96A9D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4A419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2A2A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725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3EA0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0"/>
    <w:rsid w:val="00001E53"/>
    <w:rsid w:val="000052C9"/>
    <w:rsid w:val="00012114"/>
    <w:rsid w:val="00027BD8"/>
    <w:rsid w:val="00040F28"/>
    <w:rsid w:val="0004478B"/>
    <w:rsid w:val="0005650F"/>
    <w:rsid w:val="00060966"/>
    <w:rsid w:val="00063FBA"/>
    <w:rsid w:val="000660EB"/>
    <w:rsid w:val="0006621B"/>
    <w:rsid w:val="00075AAD"/>
    <w:rsid w:val="000762EC"/>
    <w:rsid w:val="00080DEA"/>
    <w:rsid w:val="00081099"/>
    <w:rsid w:val="00087650"/>
    <w:rsid w:val="00090DEE"/>
    <w:rsid w:val="000917BE"/>
    <w:rsid w:val="00096BC1"/>
    <w:rsid w:val="000A2A52"/>
    <w:rsid w:val="000A6234"/>
    <w:rsid w:val="000B43D8"/>
    <w:rsid w:val="000B4F6A"/>
    <w:rsid w:val="000B4FC5"/>
    <w:rsid w:val="000B755F"/>
    <w:rsid w:val="000C1457"/>
    <w:rsid w:val="000C456A"/>
    <w:rsid w:val="000F4F48"/>
    <w:rsid w:val="001163BC"/>
    <w:rsid w:val="00127162"/>
    <w:rsid w:val="00127D22"/>
    <w:rsid w:val="00135B50"/>
    <w:rsid w:val="0013705F"/>
    <w:rsid w:val="00137BA2"/>
    <w:rsid w:val="00144CC8"/>
    <w:rsid w:val="001639A5"/>
    <w:rsid w:val="001730C9"/>
    <w:rsid w:val="001771D4"/>
    <w:rsid w:val="00177C44"/>
    <w:rsid w:val="00185F55"/>
    <w:rsid w:val="001879FF"/>
    <w:rsid w:val="00197A51"/>
    <w:rsid w:val="001A0C75"/>
    <w:rsid w:val="001A3A3A"/>
    <w:rsid w:val="001A5D48"/>
    <w:rsid w:val="001B6F80"/>
    <w:rsid w:val="001C068C"/>
    <w:rsid w:val="001F6D49"/>
    <w:rsid w:val="00200655"/>
    <w:rsid w:val="002042D0"/>
    <w:rsid w:val="00204BCE"/>
    <w:rsid w:val="00206AF7"/>
    <w:rsid w:val="00212EBB"/>
    <w:rsid w:val="00221BB1"/>
    <w:rsid w:val="002253E4"/>
    <w:rsid w:val="0023545A"/>
    <w:rsid w:val="0023609D"/>
    <w:rsid w:val="0023738B"/>
    <w:rsid w:val="00240142"/>
    <w:rsid w:val="00251A69"/>
    <w:rsid w:val="00261B79"/>
    <w:rsid w:val="00262918"/>
    <w:rsid w:val="00284AE3"/>
    <w:rsid w:val="00285933"/>
    <w:rsid w:val="002877CA"/>
    <w:rsid w:val="002902D9"/>
    <w:rsid w:val="00290573"/>
    <w:rsid w:val="002B54A2"/>
    <w:rsid w:val="002C6B01"/>
    <w:rsid w:val="002D33BD"/>
    <w:rsid w:val="00303430"/>
    <w:rsid w:val="00303DB7"/>
    <w:rsid w:val="00312455"/>
    <w:rsid w:val="00314A4A"/>
    <w:rsid w:val="00334A3F"/>
    <w:rsid w:val="0033732C"/>
    <w:rsid w:val="003412AF"/>
    <w:rsid w:val="0034290A"/>
    <w:rsid w:val="0036164C"/>
    <w:rsid w:val="00370E90"/>
    <w:rsid w:val="00373CE7"/>
    <w:rsid w:val="00381B39"/>
    <w:rsid w:val="0039643C"/>
    <w:rsid w:val="003A6E54"/>
    <w:rsid w:val="003B2A14"/>
    <w:rsid w:val="003B77FF"/>
    <w:rsid w:val="003C1912"/>
    <w:rsid w:val="003C5DFB"/>
    <w:rsid w:val="003E0C15"/>
    <w:rsid w:val="00401CCA"/>
    <w:rsid w:val="00403C8D"/>
    <w:rsid w:val="00404516"/>
    <w:rsid w:val="00404BE3"/>
    <w:rsid w:val="00407038"/>
    <w:rsid w:val="0041525D"/>
    <w:rsid w:val="00421537"/>
    <w:rsid w:val="0043301B"/>
    <w:rsid w:val="00434A20"/>
    <w:rsid w:val="00436878"/>
    <w:rsid w:val="00436D3C"/>
    <w:rsid w:val="00443C44"/>
    <w:rsid w:val="0045421F"/>
    <w:rsid w:val="004660CC"/>
    <w:rsid w:val="00474C83"/>
    <w:rsid w:val="00476290"/>
    <w:rsid w:val="004846F2"/>
    <w:rsid w:val="00485E9A"/>
    <w:rsid w:val="00486AAA"/>
    <w:rsid w:val="004B04C4"/>
    <w:rsid w:val="004D778B"/>
    <w:rsid w:val="004E6345"/>
    <w:rsid w:val="004F2DCF"/>
    <w:rsid w:val="004F2FB9"/>
    <w:rsid w:val="004F532A"/>
    <w:rsid w:val="004F60CA"/>
    <w:rsid w:val="0050087B"/>
    <w:rsid w:val="00501F36"/>
    <w:rsid w:val="00520051"/>
    <w:rsid w:val="005267DC"/>
    <w:rsid w:val="005320C6"/>
    <w:rsid w:val="00540B5B"/>
    <w:rsid w:val="00555072"/>
    <w:rsid w:val="00556FA3"/>
    <w:rsid w:val="00565146"/>
    <w:rsid w:val="005750EE"/>
    <w:rsid w:val="0058170A"/>
    <w:rsid w:val="00581CDE"/>
    <w:rsid w:val="00593941"/>
    <w:rsid w:val="00594FB0"/>
    <w:rsid w:val="005965ED"/>
    <w:rsid w:val="005A71E7"/>
    <w:rsid w:val="005A76D4"/>
    <w:rsid w:val="005B3560"/>
    <w:rsid w:val="005C5111"/>
    <w:rsid w:val="005D2F47"/>
    <w:rsid w:val="005D770F"/>
    <w:rsid w:val="005E0D7F"/>
    <w:rsid w:val="005E1231"/>
    <w:rsid w:val="005F3F09"/>
    <w:rsid w:val="005F788E"/>
    <w:rsid w:val="00602898"/>
    <w:rsid w:val="00604760"/>
    <w:rsid w:val="00607CD9"/>
    <w:rsid w:val="006108E1"/>
    <w:rsid w:val="0062677C"/>
    <w:rsid w:val="006316B7"/>
    <w:rsid w:val="00643E53"/>
    <w:rsid w:val="00652383"/>
    <w:rsid w:val="0067695B"/>
    <w:rsid w:val="00676F62"/>
    <w:rsid w:val="0068353E"/>
    <w:rsid w:val="00695B63"/>
    <w:rsid w:val="00697730"/>
    <w:rsid w:val="006C5761"/>
    <w:rsid w:val="006D19EB"/>
    <w:rsid w:val="006D603A"/>
    <w:rsid w:val="00705095"/>
    <w:rsid w:val="007054AB"/>
    <w:rsid w:val="0070560F"/>
    <w:rsid w:val="00713AC7"/>
    <w:rsid w:val="007161A6"/>
    <w:rsid w:val="00720F1B"/>
    <w:rsid w:val="00724FC2"/>
    <w:rsid w:val="00727470"/>
    <w:rsid w:val="00732E27"/>
    <w:rsid w:val="0073432A"/>
    <w:rsid w:val="00754360"/>
    <w:rsid w:val="0075680F"/>
    <w:rsid w:val="00756C6C"/>
    <w:rsid w:val="007704B6"/>
    <w:rsid w:val="00772678"/>
    <w:rsid w:val="007773AF"/>
    <w:rsid w:val="00782DCC"/>
    <w:rsid w:val="007A09BB"/>
    <w:rsid w:val="007A2F18"/>
    <w:rsid w:val="007A6DDC"/>
    <w:rsid w:val="007B7839"/>
    <w:rsid w:val="007C76C0"/>
    <w:rsid w:val="007E00AD"/>
    <w:rsid w:val="007E7EB8"/>
    <w:rsid w:val="007F7F8B"/>
    <w:rsid w:val="008008AC"/>
    <w:rsid w:val="00805C11"/>
    <w:rsid w:val="008061C7"/>
    <w:rsid w:val="00816083"/>
    <w:rsid w:val="00832E64"/>
    <w:rsid w:val="00833426"/>
    <w:rsid w:val="0083351E"/>
    <w:rsid w:val="00867669"/>
    <w:rsid w:val="00873156"/>
    <w:rsid w:val="00882F8E"/>
    <w:rsid w:val="00886539"/>
    <w:rsid w:val="00894A65"/>
    <w:rsid w:val="008A65EA"/>
    <w:rsid w:val="008B4D85"/>
    <w:rsid w:val="008B7994"/>
    <w:rsid w:val="008D4957"/>
    <w:rsid w:val="008D513D"/>
    <w:rsid w:val="008E3182"/>
    <w:rsid w:val="008E7829"/>
    <w:rsid w:val="00905F23"/>
    <w:rsid w:val="00906460"/>
    <w:rsid w:val="00910CF4"/>
    <w:rsid w:val="00915BAB"/>
    <w:rsid w:val="0093778F"/>
    <w:rsid w:val="0094299A"/>
    <w:rsid w:val="00946463"/>
    <w:rsid w:val="009501DA"/>
    <w:rsid w:val="0095080B"/>
    <w:rsid w:val="009515BB"/>
    <w:rsid w:val="009612B2"/>
    <w:rsid w:val="00961F90"/>
    <w:rsid w:val="00963F3E"/>
    <w:rsid w:val="00966392"/>
    <w:rsid w:val="009805D2"/>
    <w:rsid w:val="009841A2"/>
    <w:rsid w:val="00984756"/>
    <w:rsid w:val="00986785"/>
    <w:rsid w:val="00987360"/>
    <w:rsid w:val="009878A6"/>
    <w:rsid w:val="00997539"/>
    <w:rsid w:val="009A03EE"/>
    <w:rsid w:val="009B0F2B"/>
    <w:rsid w:val="009B7B6A"/>
    <w:rsid w:val="009C1E4E"/>
    <w:rsid w:val="009D589B"/>
    <w:rsid w:val="009F23E7"/>
    <w:rsid w:val="009F500C"/>
    <w:rsid w:val="00A04A9E"/>
    <w:rsid w:val="00A05766"/>
    <w:rsid w:val="00A10766"/>
    <w:rsid w:val="00A14CC9"/>
    <w:rsid w:val="00A51E22"/>
    <w:rsid w:val="00A66E63"/>
    <w:rsid w:val="00A67A15"/>
    <w:rsid w:val="00A710B7"/>
    <w:rsid w:val="00A72B38"/>
    <w:rsid w:val="00A74E95"/>
    <w:rsid w:val="00A75C8A"/>
    <w:rsid w:val="00A764B5"/>
    <w:rsid w:val="00A83959"/>
    <w:rsid w:val="00A86A0F"/>
    <w:rsid w:val="00A87B63"/>
    <w:rsid w:val="00A96365"/>
    <w:rsid w:val="00A96699"/>
    <w:rsid w:val="00AB3BDC"/>
    <w:rsid w:val="00AD6C20"/>
    <w:rsid w:val="00AE1472"/>
    <w:rsid w:val="00AF41CD"/>
    <w:rsid w:val="00AF7B33"/>
    <w:rsid w:val="00B05C17"/>
    <w:rsid w:val="00B1151F"/>
    <w:rsid w:val="00B15EA1"/>
    <w:rsid w:val="00B22169"/>
    <w:rsid w:val="00B238DF"/>
    <w:rsid w:val="00B27703"/>
    <w:rsid w:val="00B358A7"/>
    <w:rsid w:val="00B4228F"/>
    <w:rsid w:val="00B4395F"/>
    <w:rsid w:val="00B460DD"/>
    <w:rsid w:val="00B551C4"/>
    <w:rsid w:val="00B60E53"/>
    <w:rsid w:val="00B61A98"/>
    <w:rsid w:val="00B7065E"/>
    <w:rsid w:val="00B7179D"/>
    <w:rsid w:val="00B81DEC"/>
    <w:rsid w:val="00B851A9"/>
    <w:rsid w:val="00B9223D"/>
    <w:rsid w:val="00B92990"/>
    <w:rsid w:val="00B93EDE"/>
    <w:rsid w:val="00B9408B"/>
    <w:rsid w:val="00B9707E"/>
    <w:rsid w:val="00BA7A9C"/>
    <w:rsid w:val="00BB0B5B"/>
    <w:rsid w:val="00BB20E3"/>
    <w:rsid w:val="00BC4E5A"/>
    <w:rsid w:val="00BE5FFF"/>
    <w:rsid w:val="00BF0A97"/>
    <w:rsid w:val="00BF2214"/>
    <w:rsid w:val="00C0324A"/>
    <w:rsid w:val="00C04491"/>
    <w:rsid w:val="00C35155"/>
    <w:rsid w:val="00C41C05"/>
    <w:rsid w:val="00C544DE"/>
    <w:rsid w:val="00C549BD"/>
    <w:rsid w:val="00C57585"/>
    <w:rsid w:val="00C82401"/>
    <w:rsid w:val="00C8406D"/>
    <w:rsid w:val="00C958C1"/>
    <w:rsid w:val="00C97E43"/>
    <w:rsid w:val="00CA2070"/>
    <w:rsid w:val="00CA7352"/>
    <w:rsid w:val="00CC222E"/>
    <w:rsid w:val="00CC4FF7"/>
    <w:rsid w:val="00CD1C7A"/>
    <w:rsid w:val="00CE6561"/>
    <w:rsid w:val="00CF3D35"/>
    <w:rsid w:val="00D137A7"/>
    <w:rsid w:val="00D524C0"/>
    <w:rsid w:val="00D544F9"/>
    <w:rsid w:val="00D552EB"/>
    <w:rsid w:val="00D60B66"/>
    <w:rsid w:val="00D64A86"/>
    <w:rsid w:val="00D71687"/>
    <w:rsid w:val="00D81B96"/>
    <w:rsid w:val="00D95820"/>
    <w:rsid w:val="00D97F62"/>
    <w:rsid w:val="00DA725B"/>
    <w:rsid w:val="00DB032A"/>
    <w:rsid w:val="00DD1C82"/>
    <w:rsid w:val="00DD60D0"/>
    <w:rsid w:val="00DF5769"/>
    <w:rsid w:val="00DF6988"/>
    <w:rsid w:val="00E02A8C"/>
    <w:rsid w:val="00E0647C"/>
    <w:rsid w:val="00E14D18"/>
    <w:rsid w:val="00E230E0"/>
    <w:rsid w:val="00E27908"/>
    <w:rsid w:val="00E405A8"/>
    <w:rsid w:val="00E421C2"/>
    <w:rsid w:val="00E45990"/>
    <w:rsid w:val="00E466C2"/>
    <w:rsid w:val="00E50FF1"/>
    <w:rsid w:val="00E5121B"/>
    <w:rsid w:val="00E70D9E"/>
    <w:rsid w:val="00E75A6F"/>
    <w:rsid w:val="00E75B59"/>
    <w:rsid w:val="00E83A91"/>
    <w:rsid w:val="00E84DEB"/>
    <w:rsid w:val="00EA5F86"/>
    <w:rsid w:val="00EB604B"/>
    <w:rsid w:val="00EC2820"/>
    <w:rsid w:val="00EC6A0B"/>
    <w:rsid w:val="00EC7D3D"/>
    <w:rsid w:val="00ED0047"/>
    <w:rsid w:val="00ED0B87"/>
    <w:rsid w:val="00ED60D3"/>
    <w:rsid w:val="00EE5014"/>
    <w:rsid w:val="00EF37BE"/>
    <w:rsid w:val="00F13043"/>
    <w:rsid w:val="00F2629F"/>
    <w:rsid w:val="00F36714"/>
    <w:rsid w:val="00F46640"/>
    <w:rsid w:val="00F66B2B"/>
    <w:rsid w:val="00F757F0"/>
    <w:rsid w:val="00F76CD1"/>
    <w:rsid w:val="00F77ADD"/>
    <w:rsid w:val="00F8331B"/>
    <w:rsid w:val="00F85503"/>
    <w:rsid w:val="00F93208"/>
    <w:rsid w:val="00F969A2"/>
    <w:rsid w:val="00FA24D4"/>
    <w:rsid w:val="00FA499A"/>
    <w:rsid w:val="00FB6827"/>
    <w:rsid w:val="00FC4BC9"/>
    <w:rsid w:val="00FD0592"/>
    <w:rsid w:val="00FE7812"/>
    <w:rsid w:val="00FF55FC"/>
    <w:rsid w:val="00FF569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142"/>
  <w15:docId w15:val="{F4B13605-47E2-4744-921A-59FB30CF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D"/>
    <w:rPr>
      <w:b/>
      <w:bCs/>
      <w:sz w:val="20"/>
      <w:szCs w:val="20"/>
    </w:rPr>
  </w:style>
  <w:style w:type="character" w:customStyle="1" w:styleId="A0">
    <w:name w:val="A0"/>
    <w:basedOn w:val="DefaultParagraphFont"/>
    <w:uiPriority w:val="99"/>
    <w:rsid w:val="00BB0B5B"/>
    <w:rPr>
      <w:rFonts w:ascii="Lato Light" w:hAnsi="Lato Light" w:hint="default"/>
      <w:color w:val="BCBEC0"/>
    </w:rPr>
  </w:style>
  <w:style w:type="paragraph" w:styleId="NormalWeb">
    <w:name w:val="Normal (Web)"/>
    <w:basedOn w:val="Normal"/>
    <w:uiPriority w:val="99"/>
    <w:unhideWhenUsed/>
    <w:rsid w:val="004F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1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Hutchins</dc:creator>
  <cp:lastModifiedBy>Preston, Robin</cp:lastModifiedBy>
  <cp:revision>2</cp:revision>
  <cp:lastPrinted>2019-08-27T03:31:00Z</cp:lastPrinted>
  <dcterms:created xsi:type="dcterms:W3CDTF">2019-09-03T14:32:00Z</dcterms:created>
  <dcterms:modified xsi:type="dcterms:W3CDTF">2019-09-03T14:32:00Z</dcterms:modified>
</cp:coreProperties>
</file>