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1" w:rsidRPr="00CF112B" w:rsidRDefault="00AF4F71" w:rsidP="00DB3374">
      <w:pPr>
        <w:pStyle w:val="BodyText"/>
        <w:ind w:left="840"/>
        <w:rPr>
          <w:rFonts w:cs="Arial"/>
        </w:rPr>
      </w:pPr>
      <w:r w:rsidRPr="00CF112B">
        <w:rPr>
          <w:rFonts w:cs="Arial"/>
        </w:rPr>
        <w:tab/>
      </w:r>
    </w:p>
    <w:p w:rsidR="00AF4F71" w:rsidRDefault="00AF4F71" w:rsidP="00CF112B">
      <w:pPr>
        <w:rPr>
          <w:rFonts w:cs="Arial"/>
          <w:sz w:val="24"/>
          <w:szCs w:val="24"/>
        </w:rPr>
      </w:pPr>
      <w:r w:rsidRPr="00CF112B">
        <w:rPr>
          <w:rFonts w:cs="Arial"/>
        </w:rPr>
        <w:tab/>
      </w:r>
      <w:r w:rsidRPr="00CF112B">
        <w:rPr>
          <w:rFonts w:cs="Arial"/>
        </w:rPr>
        <w:tab/>
      </w:r>
      <w:r w:rsidRPr="00CF112B">
        <w:rPr>
          <w:rFonts w:cs="Arial"/>
        </w:rPr>
        <w:tab/>
        <w:t xml:space="preserve">      </w:t>
      </w:r>
      <w:r w:rsidRPr="00CF112B">
        <w:rPr>
          <w:rFonts w:cs="Arial"/>
          <w:sz w:val="24"/>
          <w:szCs w:val="24"/>
        </w:rPr>
        <w:t>Women Chemists Committee</w:t>
      </w:r>
    </w:p>
    <w:p w:rsidR="00AF4F71" w:rsidRDefault="00AF4F71" w:rsidP="00CF11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bookmarkStart w:id="0" w:name="_GoBack"/>
      <w:bookmarkEnd w:id="0"/>
    </w:p>
    <w:p w:rsidR="00AF4F71" w:rsidRPr="00802254" w:rsidRDefault="00AF4F71" w:rsidP="0006712F">
      <w:pPr>
        <w:jc w:val="center"/>
        <w:rPr>
          <w:rFonts w:ascii="Tahoma" w:hAnsi="Tahoma" w:cs="Tahoma"/>
          <w:sz w:val="22"/>
          <w:szCs w:val="22"/>
        </w:rPr>
      </w:pPr>
      <w:r w:rsidRPr="00802254">
        <w:rPr>
          <w:rFonts w:ascii="Tahoma" w:hAnsi="Tahoma" w:cs="Tahoma"/>
          <w:sz w:val="22"/>
          <w:szCs w:val="22"/>
        </w:rPr>
        <w:t>Oral Report to Council</w:t>
      </w:r>
    </w:p>
    <w:p w:rsidR="00AF4F71" w:rsidRPr="00802254" w:rsidRDefault="00AF4F71" w:rsidP="0006712F">
      <w:pPr>
        <w:jc w:val="center"/>
        <w:rPr>
          <w:rFonts w:ascii="Tahoma" w:hAnsi="Tahoma" w:cs="Tahoma"/>
          <w:sz w:val="22"/>
          <w:szCs w:val="22"/>
        </w:rPr>
      </w:pPr>
      <w:r w:rsidRPr="00802254">
        <w:rPr>
          <w:rFonts w:ascii="Tahoma" w:hAnsi="Tahoma" w:cs="Tahoma"/>
          <w:sz w:val="22"/>
          <w:szCs w:val="22"/>
        </w:rPr>
        <w:t>Women Chemists Committee</w:t>
      </w:r>
    </w:p>
    <w:p w:rsidR="00AF4F71" w:rsidRPr="00802254" w:rsidRDefault="002320D9" w:rsidP="0006712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Denver, CO</w:t>
      </w:r>
    </w:p>
    <w:p w:rsidR="00AF4F71" w:rsidRPr="00802254" w:rsidRDefault="00AF4F71" w:rsidP="0006712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August </w:t>
      </w:r>
      <w:r w:rsidR="00DA3194">
        <w:rPr>
          <w:rFonts w:ascii="Tahoma" w:hAnsi="Tahoma" w:cs="Tahoma"/>
          <w:sz w:val="22"/>
          <w:szCs w:val="22"/>
        </w:rPr>
        <w:t>31</w:t>
      </w:r>
      <w:r>
        <w:rPr>
          <w:rFonts w:ascii="Tahoma" w:hAnsi="Tahoma" w:cs="Tahoma"/>
          <w:sz w:val="22"/>
          <w:szCs w:val="22"/>
        </w:rPr>
        <w:t>, 201</w:t>
      </w:r>
      <w:r w:rsidR="00DA3194">
        <w:rPr>
          <w:rFonts w:ascii="Tahoma" w:hAnsi="Tahoma" w:cs="Tahoma"/>
          <w:sz w:val="22"/>
          <w:szCs w:val="22"/>
        </w:rPr>
        <w:t>1</w:t>
      </w:r>
    </w:p>
    <w:p w:rsidR="00AF4F71" w:rsidRPr="00802254" w:rsidRDefault="00AF4F71" w:rsidP="0006712F">
      <w:pPr>
        <w:jc w:val="center"/>
        <w:rPr>
          <w:rFonts w:ascii="Tahoma" w:hAnsi="Tahoma" w:cs="Tahoma"/>
          <w:sz w:val="22"/>
          <w:szCs w:val="22"/>
        </w:rPr>
      </w:pPr>
    </w:p>
    <w:p w:rsidR="00BB4F05" w:rsidRDefault="00BB4F05" w:rsidP="0006712F">
      <w:pPr>
        <w:spacing w:line="480" w:lineRule="auto"/>
        <w:rPr>
          <w:rFonts w:ascii="Tahoma" w:hAnsi="Tahoma" w:cs="Tahoma"/>
          <w:sz w:val="22"/>
          <w:szCs w:val="22"/>
        </w:rPr>
      </w:pPr>
    </w:p>
    <w:p w:rsidR="00AF4F71" w:rsidRPr="00802254" w:rsidRDefault="00AF4F71" w:rsidP="00F37D7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802254">
        <w:rPr>
          <w:rFonts w:ascii="Tahoma" w:hAnsi="Tahoma" w:cs="Tahoma"/>
          <w:sz w:val="22"/>
          <w:szCs w:val="22"/>
        </w:rPr>
        <w:t>M</w:t>
      </w:r>
      <w:r w:rsidR="004335F2">
        <w:rPr>
          <w:rFonts w:ascii="Tahoma" w:hAnsi="Tahoma" w:cs="Tahoma"/>
          <w:sz w:val="22"/>
          <w:szCs w:val="22"/>
        </w:rPr>
        <w:t>adam</w:t>
      </w:r>
      <w:r w:rsidRPr="00802254">
        <w:rPr>
          <w:rFonts w:ascii="Tahoma" w:hAnsi="Tahoma" w:cs="Tahoma"/>
          <w:sz w:val="22"/>
          <w:szCs w:val="22"/>
        </w:rPr>
        <w:t xml:space="preserve"> President and Members of Council:</w:t>
      </w:r>
    </w:p>
    <w:p w:rsidR="001C41B2" w:rsidRPr="001C41B2" w:rsidRDefault="00AF4F71" w:rsidP="00F37D74">
      <w:pPr>
        <w:jc w:val="both"/>
        <w:rPr>
          <w:rFonts w:ascii="Tahoma" w:hAnsi="Tahoma" w:cs="Tahoma"/>
          <w:sz w:val="22"/>
          <w:szCs w:val="22"/>
        </w:rPr>
      </w:pPr>
      <w:r w:rsidRPr="001C41B2">
        <w:rPr>
          <w:rFonts w:ascii="Tahoma" w:hAnsi="Tahoma" w:cs="Tahoma"/>
          <w:sz w:val="22"/>
          <w:szCs w:val="22"/>
        </w:rPr>
        <w:t>At this meeting, the Women Chemists Committee</w:t>
      </w:r>
      <w:r w:rsidR="00871515">
        <w:rPr>
          <w:rFonts w:ascii="Tahoma" w:hAnsi="Tahoma" w:cs="Tahoma"/>
          <w:sz w:val="22"/>
          <w:szCs w:val="22"/>
        </w:rPr>
        <w:t xml:space="preserve"> (WCC) </w:t>
      </w:r>
      <w:r w:rsidRPr="001C41B2">
        <w:rPr>
          <w:rFonts w:ascii="Tahoma" w:hAnsi="Tahoma" w:cs="Tahoma"/>
          <w:sz w:val="22"/>
          <w:szCs w:val="22"/>
        </w:rPr>
        <w:t xml:space="preserve">has continued </w:t>
      </w:r>
      <w:r w:rsidR="004335F2" w:rsidRPr="001C41B2">
        <w:rPr>
          <w:rFonts w:ascii="Tahoma" w:hAnsi="Tahoma" w:cs="Tahoma"/>
          <w:sz w:val="22"/>
          <w:szCs w:val="22"/>
        </w:rPr>
        <w:t>the celebration of the International Year of Chemistry</w:t>
      </w:r>
      <w:r w:rsidR="008F6503">
        <w:rPr>
          <w:rFonts w:ascii="Tahoma" w:hAnsi="Tahoma" w:cs="Tahoma"/>
          <w:sz w:val="22"/>
          <w:szCs w:val="22"/>
        </w:rPr>
        <w:t xml:space="preserve"> with programming to highlight the </w:t>
      </w:r>
      <w:r w:rsidR="008F6503" w:rsidRPr="001C41B2">
        <w:rPr>
          <w:rFonts w:ascii="Tahoma" w:hAnsi="Tahoma" w:cs="Tahoma"/>
          <w:sz w:val="22"/>
          <w:szCs w:val="22"/>
        </w:rPr>
        <w:t>contributions of women to science</w:t>
      </w:r>
      <w:r w:rsidR="008F6503">
        <w:rPr>
          <w:rFonts w:ascii="Tahoma" w:hAnsi="Tahoma" w:cs="Tahoma"/>
          <w:sz w:val="22"/>
          <w:szCs w:val="22"/>
        </w:rPr>
        <w:t xml:space="preserve"> in honor of</w:t>
      </w:r>
      <w:r w:rsidR="001C41B2" w:rsidRPr="001C41B2">
        <w:rPr>
          <w:rFonts w:ascii="Tahoma" w:hAnsi="Tahoma" w:cs="Tahoma"/>
          <w:sz w:val="22"/>
          <w:szCs w:val="22"/>
        </w:rPr>
        <w:t xml:space="preserve"> the 100th anniversary of </w:t>
      </w:r>
      <w:r w:rsidR="008F6503">
        <w:rPr>
          <w:rFonts w:ascii="Tahoma" w:hAnsi="Tahoma" w:cs="Tahoma"/>
          <w:sz w:val="22"/>
          <w:szCs w:val="22"/>
        </w:rPr>
        <w:t>Madame Marie Curie’s</w:t>
      </w:r>
      <w:r w:rsidR="001C41B2" w:rsidRPr="001C41B2">
        <w:rPr>
          <w:rFonts w:ascii="Tahoma" w:hAnsi="Tahoma" w:cs="Tahoma"/>
          <w:sz w:val="22"/>
          <w:szCs w:val="22"/>
        </w:rPr>
        <w:t xml:space="preserve"> Nobel Prize in Chemistr</w:t>
      </w:r>
      <w:r w:rsidR="008862CC">
        <w:rPr>
          <w:rFonts w:ascii="Tahoma" w:hAnsi="Tahoma" w:cs="Tahoma"/>
          <w:sz w:val="22"/>
          <w:szCs w:val="22"/>
        </w:rPr>
        <w:t>y</w:t>
      </w:r>
      <w:r w:rsidR="001C41B2" w:rsidRPr="001C41B2">
        <w:rPr>
          <w:rFonts w:ascii="Tahoma" w:hAnsi="Tahoma" w:cs="Tahoma"/>
          <w:sz w:val="22"/>
          <w:szCs w:val="22"/>
        </w:rPr>
        <w:t>.</w:t>
      </w:r>
      <w:r w:rsidR="001C41B2">
        <w:rPr>
          <w:rFonts w:ascii="Tahoma" w:hAnsi="Tahoma" w:cs="Tahoma"/>
          <w:sz w:val="22"/>
          <w:szCs w:val="22"/>
        </w:rPr>
        <w:t xml:space="preserve"> </w:t>
      </w:r>
      <w:r w:rsidR="001C41B2" w:rsidRPr="001C41B2">
        <w:rPr>
          <w:rFonts w:ascii="Tahoma" w:hAnsi="Tahoma" w:cs="Tahoma"/>
          <w:sz w:val="22"/>
          <w:szCs w:val="22"/>
        </w:rPr>
        <w:t xml:space="preserve">On Monday morning at the Women in Industry breakfast, </w:t>
      </w:r>
      <w:r w:rsidR="001C41B2">
        <w:rPr>
          <w:rFonts w:ascii="Tahoma" w:hAnsi="Tahoma" w:cs="Tahoma"/>
          <w:sz w:val="22"/>
          <w:szCs w:val="22"/>
        </w:rPr>
        <w:t>the WCC</w:t>
      </w:r>
      <w:r w:rsidR="001C41B2" w:rsidRPr="001C41B2">
        <w:rPr>
          <w:rFonts w:ascii="Tahoma" w:hAnsi="Tahoma" w:cs="Tahoma"/>
          <w:sz w:val="22"/>
          <w:szCs w:val="22"/>
        </w:rPr>
        <w:t xml:space="preserve"> </w:t>
      </w:r>
      <w:r w:rsidR="001C41B2">
        <w:rPr>
          <w:rFonts w:ascii="Tahoma" w:hAnsi="Tahoma" w:cs="Tahoma"/>
          <w:sz w:val="22"/>
          <w:szCs w:val="22"/>
        </w:rPr>
        <w:t>hosted Hilary Domush</w:t>
      </w:r>
      <w:r w:rsidR="001C41B2" w:rsidRPr="001C41B2">
        <w:rPr>
          <w:rFonts w:ascii="Tahoma" w:hAnsi="Tahoma" w:cs="Tahoma"/>
          <w:sz w:val="22"/>
          <w:szCs w:val="22"/>
        </w:rPr>
        <w:t xml:space="preserve"> of the Chemical Heritage Foundation who </w:t>
      </w:r>
      <w:r w:rsidR="001C41B2">
        <w:rPr>
          <w:rFonts w:ascii="Tahoma" w:hAnsi="Tahoma" w:cs="Tahoma"/>
          <w:sz w:val="22"/>
          <w:szCs w:val="22"/>
        </w:rPr>
        <w:t>spoke</w:t>
      </w:r>
      <w:r w:rsidR="001C41B2" w:rsidRPr="001C41B2">
        <w:rPr>
          <w:rFonts w:ascii="Tahoma" w:hAnsi="Tahoma" w:cs="Tahoma"/>
          <w:sz w:val="22"/>
          <w:szCs w:val="22"/>
        </w:rPr>
        <w:t xml:space="preserve"> on the legend of Marie Curie and her impact on women chemists</w:t>
      </w:r>
      <w:r w:rsidR="007D512E">
        <w:rPr>
          <w:rFonts w:ascii="Tahoma" w:hAnsi="Tahoma" w:cs="Tahoma"/>
          <w:sz w:val="22"/>
          <w:szCs w:val="22"/>
        </w:rPr>
        <w:t xml:space="preserve"> in the 21</w:t>
      </w:r>
      <w:r w:rsidR="007D512E" w:rsidRPr="00871515">
        <w:rPr>
          <w:rFonts w:ascii="Tahoma" w:hAnsi="Tahoma" w:cs="Tahoma"/>
          <w:sz w:val="22"/>
          <w:szCs w:val="22"/>
        </w:rPr>
        <w:t>st</w:t>
      </w:r>
      <w:r w:rsidR="007D512E">
        <w:rPr>
          <w:rFonts w:ascii="Tahoma" w:hAnsi="Tahoma" w:cs="Tahoma"/>
          <w:sz w:val="22"/>
          <w:szCs w:val="22"/>
        </w:rPr>
        <w:t xml:space="preserve"> century</w:t>
      </w:r>
      <w:r w:rsidR="001C41B2" w:rsidRPr="001C41B2">
        <w:rPr>
          <w:rFonts w:ascii="Tahoma" w:hAnsi="Tahoma" w:cs="Tahoma"/>
          <w:sz w:val="22"/>
          <w:szCs w:val="22"/>
        </w:rPr>
        <w:t xml:space="preserve">.  On Monday evening, a poster session </w:t>
      </w:r>
      <w:r w:rsidR="001C41B2">
        <w:rPr>
          <w:rFonts w:ascii="Tahoma" w:hAnsi="Tahoma" w:cs="Tahoma"/>
          <w:sz w:val="22"/>
          <w:szCs w:val="22"/>
        </w:rPr>
        <w:t>was held</w:t>
      </w:r>
      <w:r w:rsidR="001C41B2" w:rsidRPr="001C41B2">
        <w:rPr>
          <w:rFonts w:ascii="Tahoma" w:hAnsi="Tahoma" w:cs="Tahoma"/>
          <w:sz w:val="22"/>
          <w:szCs w:val="22"/>
        </w:rPr>
        <w:t xml:space="preserve"> as part of Sci-Mix </w:t>
      </w:r>
      <w:r w:rsidR="004834E7">
        <w:rPr>
          <w:rFonts w:ascii="Tahoma" w:hAnsi="Tahoma" w:cs="Tahoma"/>
          <w:sz w:val="22"/>
          <w:szCs w:val="22"/>
        </w:rPr>
        <w:t>featuring</w:t>
      </w:r>
      <w:r w:rsidR="001C41B2" w:rsidRPr="001C41B2">
        <w:rPr>
          <w:rFonts w:ascii="Tahoma" w:hAnsi="Tahoma" w:cs="Tahoma"/>
          <w:sz w:val="22"/>
          <w:szCs w:val="22"/>
        </w:rPr>
        <w:t xml:space="preserve"> local WCC sections </w:t>
      </w:r>
      <w:r w:rsidR="002B35C0">
        <w:rPr>
          <w:rFonts w:ascii="Tahoma" w:hAnsi="Tahoma" w:cs="Tahoma"/>
          <w:sz w:val="22"/>
          <w:szCs w:val="22"/>
        </w:rPr>
        <w:t>sharing</w:t>
      </w:r>
      <w:r w:rsidR="001C41B2" w:rsidRPr="001C41B2">
        <w:rPr>
          <w:rFonts w:ascii="Tahoma" w:hAnsi="Tahoma" w:cs="Tahoma"/>
          <w:sz w:val="22"/>
          <w:szCs w:val="22"/>
        </w:rPr>
        <w:t xml:space="preserve"> their own IYC 2011 activities.</w:t>
      </w:r>
    </w:p>
    <w:p w:rsidR="004335F2" w:rsidRPr="001C41B2" w:rsidRDefault="004335F2" w:rsidP="00F37D74">
      <w:pPr>
        <w:jc w:val="both"/>
        <w:rPr>
          <w:rFonts w:ascii="Tahoma" w:hAnsi="Tahoma" w:cs="Tahoma"/>
          <w:sz w:val="22"/>
          <w:szCs w:val="22"/>
        </w:rPr>
      </w:pPr>
    </w:p>
    <w:p w:rsidR="00AF4F71" w:rsidRDefault="001C41B2" w:rsidP="00F37D7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the continuing </w:t>
      </w:r>
      <w:r w:rsidR="00AF4F71">
        <w:rPr>
          <w:rFonts w:ascii="Tahoma" w:hAnsi="Tahoma" w:cs="Tahoma"/>
          <w:sz w:val="22"/>
          <w:szCs w:val="22"/>
        </w:rPr>
        <w:t xml:space="preserve">effort to </w:t>
      </w:r>
      <w:r w:rsidR="00AF4F71" w:rsidRPr="00802254">
        <w:rPr>
          <w:rFonts w:ascii="Tahoma" w:hAnsi="Tahoma" w:cs="Tahoma"/>
          <w:sz w:val="22"/>
          <w:szCs w:val="22"/>
        </w:rPr>
        <w:t>attract women into the chemical sciences through several established student award programs</w:t>
      </w:r>
      <w:r w:rsidR="0005436E">
        <w:rPr>
          <w:rFonts w:ascii="Tahoma" w:hAnsi="Tahoma" w:cs="Tahoma"/>
          <w:sz w:val="22"/>
          <w:szCs w:val="22"/>
        </w:rPr>
        <w:t>, t</w:t>
      </w:r>
      <w:r w:rsidR="00AF4F71">
        <w:rPr>
          <w:rFonts w:ascii="Tahoma" w:hAnsi="Tahoma" w:cs="Tahoma"/>
          <w:sz w:val="22"/>
          <w:szCs w:val="22"/>
        </w:rPr>
        <w:t xml:space="preserve">he committee recognized </w:t>
      </w:r>
      <w:r w:rsidR="00871515">
        <w:rPr>
          <w:rFonts w:ascii="Tahoma" w:hAnsi="Tahoma" w:cs="Tahoma"/>
          <w:sz w:val="22"/>
          <w:szCs w:val="22"/>
        </w:rPr>
        <w:t>eight</w:t>
      </w:r>
      <w:r w:rsidR="00AF4F71" w:rsidRPr="00802254">
        <w:rPr>
          <w:rFonts w:ascii="Tahoma" w:hAnsi="Tahoma" w:cs="Tahoma"/>
          <w:sz w:val="22"/>
          <w:szCs w:val="22"/>
        </w:rPr>
        <w:t xml:space="preserve"> WCC/Eli Lil</w:t>
      </w:r>
      <w:r w:rsidR="00AF4F71">
        <w:rPr>
          <w:rFonts w:ascii="Tahoma" w:hAnsi="Tahoma" w:cs="Tahoma"/>
          <w:sz w:val="22"/>
          <w:szCs w:val="22"/>
        </w:rPr>
        <w:t>ly Travel awardees, and the 201</w:t>
      </w:r>
      <w:r>
        <w:rPr>
          <w:rFonts w:ascii="Tahoma" w:hAnsi="Tahoma" w:cs="Tahoma"/>
          <w:sz w:val="22"/>
          <w:szCs w:val="22"/>
        </w:rPr>
        <w:t>1</w:t>
      </w:r>
      <w:r w:rsidR="00AF4F71" w:rsidRPr="00802254">
        <w:rPr>
          <w:rFonts w:ascii="Tahoma" w:hAnsi="Tahoma" w:cs="Tahoma"/>
          <w:sz w:val="22"/>
          <w:szCs w:val="22"/>
        </w:rPr>
        <w:t xml:space="preserve"> Overcoming Challenges Award winner.  </w:t>
      </w:r>
      <w:bookmarkStart w:id="1" w:name="OLE_LINK1"/>
      <w:bookmarkStart w:id="2" w:name="OLE_LINK2"/>
      <w:r w:rsidR="00AF4F71" w:rsidRPr="00802254">
        <w:rPr>
          <w:rFonts w:ascii="Tahoma" w:hAnsi="Tahoma" w:cs="Tahoma"/>
          <w:sz w:val="22"/>
          <w:szCs w:val="22"/>
        </w:rPr>
        <w:t xml:space="preserve">The WCC also wishes to congratulate the recipient of this year’s ChemLuminary Award for </w:t>
      </w:r>
      <w:r w:rsidRPr="001C41B2">
        <w:rPr>
          <w:rFonts w:ascii="Tahoma" w:hAnsi="Tahoma" w:cs="Tahoma"/>
          <w:sz w:val="22"/>
          <w:szCs w:val="22"/>
        </w:rPr>
        <w:t>Outstanding Outreach to Gir</w:t>
      </w:r>
      <w:r>
        <w:rPr>
          <w:rFonts w:ascii="Tahoma" w:hAnsi="Tahoma" w:cs="Tahoma"/>
          <w:sz w:val="22"/>
          <w:szCs w:val="22"/>
        </w:rPr>
        <w:t>ls in Elementary Education</w:t>
      </w:r>
      <w:r w:rsidR="00AF4F71" w:rsidRPr="00802254">
        <w:rPr>
          <w:rFonts w:ascii="Tahoma" w:hAnsi="Tahoma" w:cs="Tahoma"/>
          <w:sz w:val="22"/>
          <w:szCs w:val="22"/>
        </w:rPr>
        <w:t xml:space="preserve">, the </w:t>
      </w:r>
      <w:r w:rsidR="00871515">
        <w:rPr>
          <w:rFonts w:ascii="Tahoma" w:hAnsi="Tahoma" w:cs="Tahoma"/>
          <w:color w:val="000000" w:themeColor="text1"/>
          <w:sz w:val="22"/>
          <w:szCs w:val="22"/>
        </w:rPr>
        <w:t>South Carolina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F4F71" w:rsidRPr="003D128D">
        <w:rPr>
          <w:rFonts w:ascii="Tahoma" w:hAnsi="Tahoma" w:cs="Tahoma"/>
          <w:color w:val="000000" w:themeColor="text1"/>
          <w:sz w:val="22"/>
          <w:szCs w:val="22"/>
        </w:rPr>
        <w:t>Local Section</w:t>
      </w:r>
      <w:r w:rsidR="00AF4F71" w:rsidRPr="00802254">
        <w:rPr>
          <w:rFonts w:ascii="Tahoma" w:hAnsi="Tahoma" w:cs="Tahoma"/>
          <w:sz w:val="22"/>
          <w:szCs w:val="22"/>
        </w:rPr>
        <w:t>.</w:t>
      </w:r>
    </w:p>
    <w:bookmarkEnd w:id="1"/>
    <w:bookmarkEnd w:id="2"/>
    <w:p w:rsidR="00AF4F71" w:rsidRPr="00802254" w:rsidRDefault="00AF4F71" w:rsidP="00F37D74">
      <w:pPr>
        <w:ind w:left="0"/>
        <w:jc w:val="both"/>
        <w:rPr>
          <w:rFonts w:ascii="Tahoma" w:hAnsi="Tahoma" w:cs="Tahoma"/>
          <w:sz w:val="22"/>
          <w:szCs w:val="22"/>
        </w:rPr>
      </w:pPr>
    </w:p>
    <w:p w:rsidR="00AF4F71" w:rsidRDefault="00642F69" w:rsidP="00F37D74">
      <w:pPr>
        <w:jc w:val="both"/>
        <w:rPr>
          <w:rFonts w:ascii="Tahoma" w:hAnsi="Tahoma" w:cs="Tahoma"/>
          <w:sz w:val="22"/>
          <w:szCs w:val="22"/>
        </w:rPr>
      </w:pPr>
      <w:r w:rsidRPr="00642F69">
        <w:rPr>
          <w:rFonts w:ascii="Tahoma" w:hAnsi="Tahoma" w:cs="Tahoma"/>
          <w:sz w:val="22"/>
          <w:szCs w:val="22"/>
        </w:rPr>
        <w:t xml:space="preserve">The WCC has been actively pursuing opportunities for recognition of women </w:t>
      </w:r>
      <w:r w:rsidR="002B35C0">
        <w:rPr>
          <w:rFonts w:ascii="Tahoma" w:hAnsi="Tahoma" w:cs="Tahoma"/>
          <w:sz w:val="22"/>
          <w:szCs w:val="22"/>
        </w:rPr>
        <w:t>to promote their retention in the chemical enterprise</w:t>
      </w:r>
      <w:r w:rsidRPr="00642F69">
        <w:rPr>
          <w:rFonts w:ascii="Tahoma" w:hAnsi="Tahoma" w:cs="Tahoma"/>
          <w:sz w:val="22"/>
          <w:szCs w:val="22"/>
        </w:rPr>
        <w:t xml:space="preserve">. In 2012, as part of our 85th Anniversary celebration, </w:t>
      </w:r>
      <w:r w:rsidR="007D512E">
        <w:rPr>
          <w:rFonts w:ascii="Tahoma" w:hAnsi="Tahoma" w:cs="Tahoma"/>
          <w:sz w:val="22"/>
          <w:szCs w:val="22"/>
        </w:rPr>
        <w:t>we are</w:t>
      </w:r>
      <w:r w:rsidRPr="00642F69">
        <w:rPr>
          <w:rFonts w:ascii="Tahoma" w:hAnsi="Tahoma" w:cs="Tahoma"/>
          <w:sz w:val="22"/>
          <w:szCs w:val="22"/>
        </w:rPr>
        <w:t xml:space="preserve"> initiating the “WCC Rising Star Award” to be given annually to ten outstanding women scientists approaching mid-level careers who have made significant contributio</w:t>
      </w:r>
      <w:r w:rsidR="00871515">
        <w:rPr>
          <w:rFonts w:ascii="Tahoma" w:hAnsi="Tahoma" w:cs="Tahoma"/>
          <w:sz w:val="22"/>
          <w:szCs w:val="22"/>
        </w:rPr>
        <w:t>ns in their respective fields</w:t>
      </w:r>
      <w:r w:rsidRPr="00642F69">
        <w:rPr>
          <w:rFonts w:ascii="Tahoma" w:hAnsi="Tahoma" w:cs="Tahoma"/>
          <w:sz w:val="22"/>
          <w:szCs w:val="22"/>
        </w:rPr>
        <w:t xml:space="preserve">. </w:t>
      </w:r>
      <w:r w:rsidR="00DA3194">
        <w:rPr>
          <w:rFonts w:ascii="Tahoma" w:hAnsi="Tahoma" w:cs="Tahoma"/>
          <w:sz w:val="22"/>
          <w:szCs w:val="22"/>
        </w:rPr>
        <w:t>Please look for more information on this</w:t>
      </w:r>
      <w:r w:rsidR="004834E7">
        <w:rPr>
          <w:rFonts w:ascii="Tahoma" w:hAnsi="Tahoma" w:cs="Tahoma"/>
          <w:sz w:val="22"/>
          <w:szCs w:val="22"/>
        </w:rPr>
        <w:t xml:space="preserve"> initiative</w:t>
      </w:r>
      <w:r w:rsidR="00DA3194">
        <w:rPr>
          <w:rFonts w:ascii="Tahoma" w:hAnsi="Tahoma" w:cs="Tahoma"/>
          <w:sz w:val="22"/>
          <w:szCs w:val="22"/>
        </w:rPr>
        <w:t xml:space="preserve"> later this year.</w:t>
      </w:r>
    </w:p>
    <w:p w:rsidR="00642F69" w:rsidRDefault="00642F69" w:rsidP="00F37D74">
      <w:pPr>
        <w:jc w:val="both"/>
        <w:rPr>
          <w:rFonts w:ascii="Tahoma" w:hAnsi="Tahoma" w:cs="Tahoma"/>
          <w:sz w:val="22"/>
          <w:szCs w:val="22"/>
        </w:rPr>
      </w:pPr>
    </w:p>
    <w:p w:rsidR="00B76553" w:rsidRPr="00B76553" w:rsidRDefault="00405D07" w:rsidP="00F37D74">
      <w:pPr>
        <w:jc w:val="both"/>
        <w:rPr>
          <w:rFonts w:ascii="Tahoma" w:hAnsi="Tahoma" w:cs="Tahoma"/>
          <w:b/>
          <w:sz w:val="22"/>
          <w:szCs w:val="22"/>
        </w:rPr>
      </w:pPr>
      <w:r w:rsidRPr="00B76553">
        <w:rPr>
          <w:rFonts w:ascii="Tahoma" w:hAnsi="Tahoma" w:cs="Tahoma"/>
          <w:b/>
          <w:sz w:val="22"/>
          <w:szCs w:val="22"/>
        </w:rPr>
        <w:t xml:space="preserve">[SLIDE HERE] </w:t>
      </w:r>
    </w:p>
    <w:p w:rsidR="00B76553" w:rsidRDefault="00B76553" w:rsidP="00F37D74">
      <w:pPr>
        <w:jc w:val="both"/>
        <w:rPr>
          <w:rFonts w:ascii="Tahoma" w:hAnsi="Tahoma" w:cs="Tahoma"/>
          <w:sz w:val="22"/>
          <w:szCs w:val="22"/>
        </w:rPr>
      </w:pPr>
    </w:p>
    <w:p w:rsidR="00642F69" w:rsidRDefault="005E370C" w:rsidP="00F37D74">
      <w:pPr>
        <w:jc w:val="both"/>
        <w:rPr>
          <w:rFonts w:ascii="Tahoma" w:hAnsi="Tahoma" w:cs="Tahoma"/>
          <w:sz w:val="22"/>
          <w:szCs w:val="22"/>
        </w:rPr>
      </w:pPr>
      <w:r w:rsidRPr="005E370C">
        <w:rPr>
          <w:rFonts w:ascii="Tahoma" w:hAnsi="Tahoma" w:cs="Tahoma"/>
          <w:sz w:val="22"/>
          <w:szCs w:val="22"/>
        </w:rPr>
        <w:t xml:space="preserve">In another exciting initiative aimed at helping women scientists develop new professional </w:t>
      </w:r>
      <w:r w:rsidR="007D512E">
        <w:rPr>
          <w:rFonts w:ascii="Tahoma" w:hAnsi="Tahoma" w:cs="Tahoma"/>
          <w:sz w:val="22"/>
          <w:szCs w:val="22"/>
        </w:rPr>
        <w:t>skills</w:t>
      </w:r>
      <w:r w:rsidRPr="005E370C">
        <w:rPr>
          <w:rFonts w:ascii="Tahoma" w:hAnsi="Tahoma" w:cs="Tahoma"/>
          <w:sz w:val="22"/>
          <w:szCs w:val="22"/>
        </w:rPr>
        <w:t xml:space="preserve">, the WCC has </w:t>
      </w:r>
      <w:r w:rsidR="004834E7">
        <w:rPr>
          <w:rFonts w:ascii="Tahoma" w:hAnsi="Tahoma" w:cs="Tahoma"/>
          <w:sz w:val="22"/>
          <w:szCs w:val="22"/>
        </w:rPr>
        <w:t>collaborated with these partners</w:t>
      </w:r>
      <w:r w:rsidR="007D512E">
        <w:rPr>
          <w:rFonts w:ascii="Tahoma" w:hAnsi="Tahoma" w:cs="Tahoma"/>
          <w:sz w:val="22"/>
          <w:szCs w:val="22"/>
        </w:rPr>
        <w:t xml:space="preserve"> </w:t>
      </w:r>
      <w:r w:rsidRPr="005E370C">
        <w:rPr>
          <w:rFonts w:ascii="Tahoma" w:hAnsi="Tahoma" w:cs="Tahoma"/>
          <w:sz w:val="22"/>
          <w:szCs w:val="22"/>
        </w:rPr>
        <w:t>to become the Chemical Entrepreneurship Council (CEC)</w:t>
      </w:r>
      <w:r w:rsidR="007D512E">
        <w:rPr>
          <w:rFonts w:ascii="Tahoma" w:hAnsi="Tahoma" w:cs="Tahoma"/>
          <w:sz w:val="22"/>
          <w:szCs w:val="22"/>
        </w:rPr>
        <w:t>. This</w:t>
      </w:r>
      <w:r w:rsidR="00871515">
        <w:rPr>
          <w:rFonts w:ascii="Tahoma" w:hAnsi="Tahoma" w:cs="Tahoma"/>
          <w:sz w:val="22"/>
          <w:szCs w:val="22"/>
        </w:rPr>
        <w:t xml:space="preserve"> self-</w:t>
      </w:r>
      <w:r w:rsidR="007D512E" w:rsidRPr="007D512E">
        <w:rPr>
          <w:rFonts w:ascii="Tahoma" w:hAnsi="Tahoma" w:cs="Tahoma"/>
          <w:sz w:val="22"/>
          <w:szCs w:val="22"/>
        </w:rPr>
        <w:t xml:space="preserve">organized working group </w:t>
      </w:r>
      <w:r w:rsidR="007D512E">
        <w:rPr>
          <w:rFonts w:ascii="Tahoma" w:hAnsi="Tahoma" w:cs="Tahoma"/>
          <w:sz w:val="22"/>
          <w:szCs w:val="22"/>
        </w:rPr>
        <w:t>is</w:t>
      </w:r>
      <w:r w:rsidR="007D512E" w:rsidRPr="007D512E">
        <w:rPr>
          <w:rFonts w:ascii="Tahoma" w:hAnsi="Tahoma" w:cs="Tahoma"/>
          <w:sz w:val="22"/>
          <w:szCs w:val="22"/>
        </w:rPr>
        <w:t xml:space="preserve"> concerned with providing the resources and skills necessary for chemists to translate research into innovations</w:t>
      </w:r>
      <w:r w:rsidR="007D512E">
        <w:rPr>
          <w:rFonts w:ascii="Tahoma" w:hAnsi="Tahoma" w:cs="Tahoma"/>
          <w:sz w:val="22"/>
          <w:szCs w:val="22"/>
        </w:rPr>
        <w:t xml:space="preserve"> </w:t>
      </w:r>
      <w:r w:rsidR="007D512E" w:rsidRPr="007D512E">
        <w:rPr>
          <w:rFonts w:ascii="Tahoma" w:hAnsi="Tahoma" w:cs="Tahoma"/>
          <w:sz w:val="22"/>
          <w:szCs w:val="22"/>
        </w:rPr>
        <w:t>which can become commercial products</w:t>
      </w:r>
      <w:r w:rsidR="007D512E">
        <w:rPr>
          <w:rFonts w:ascii="Tahoma" w:hAnsi="Tahoma" w:cs="Tahoma"/>
          <w:sz w:val="22"/>
          <w:szCs w:val="22"/>
        </w:rPr>
        <w:t>. The outputs for the CEC decided at the Denver meeting include education and training, a roadmap to i</w:t>
      </w:r>
      <w:r w:rsidR="009443A9">
        <w:rPr>
          <w:rFonts w:ascii="Tahoma" w:hAnsi="Tahoma" w:cs="Tahoma"/>
          <w:sz w:val="22"/>
          <w:szCs w:val="22"/>
        </w:rPr>
        <w:t>nventory resources, and outreach for member engagement</w:t>
      </w:r>
      <w:r w:rsidR="007D512E">
        <w:rPr>
          <w:rFonts w:ascii="Tahoma" w:hAnsi="Tahoma" w:cs="Tahoma"/>
          <w:sz w:val="22"/>
          <w:szCs w:val="22"/>
        </w:rPr>
        <w:t xml:space="preserve">. </w:t>
      </w:r>
      <w:r w:rsidR="0005436E">
        <w:rPr>
          <w:rFonts w:ascii="Tahoma" w:hAnsi="Tahoma" w:cs="Tahoma"/>
          <w:sz w:val="22"/>
          <w:szCs w:val="22"/>
        </w:rPr>
        <w:t xml:space="preserve">To highlight the importance of entrepreneurship, the WCC </w:t>
      </w:r>
      <w:r w:rsidR="009443A9">
        <w:rPr>
          <w:rFonts w:ascii="Tahoma" w:hAnsi="Tahoma" w:cs="Tahoma"/>
          <w:sz w:val="22"/>
          <w:szCs w:val="22"/>
        </w:rPr>
        <w:t>hosted</w:t>
      </w:r>
      <w:r w:rsidR="0005436E">
        <w:rPr>
          <w:rFonts w:ascii="Tahoma" w:hAnsi="Tahoma" w:cs="Tahoma"/>
          <w:sz w:val="22"/>
          <w:szCs w:val="22"/>
        </w:rPr>
        <w:t xml:space="preserve"> two successful women entrepreneurs at our luncheon on Tuesday, Kathryn Hach-Darrow and </w:t>
      </w:r>
      <w:r w:rsidR="009443A9">
        <w:rPr>
          <w:rFonts w:ascii="Tahoma" w:hAnsi="Tahoma" w:cs="Tahoma"/>
          <w:sz w:val="22"/>
          <w:szCs w:val="22"/>
        </w:rPr>
        <w:t>Judy Giordan</w:t>
      </w:r>
      <w:r w:rsidR="0005436E">
        <w:rPr>
          <w:rFonts w:ascii="Tahoma" w:hAnsi="Tahoma" w:cs="Tahoma"/>
          <w:sz w:val="22"/>
          <w:szCs w:val="22"/>
        </w:rPr>
        <w:t xml:space="preserve">, who shared their </w:t>
      </w:r>
      <w:r w:rsidR="00DA3194">
        <w:rPr>
          <w:rFonts w:ascii="Tahoma" w:hAnsi="Tahoma" w:cs="Tahoma"/>
          <w:sz w:val="22"/>
          <w:szCs w:val="22"/>
        </w:rPr>
        <w:t xml:space="preserve">success stories </w:t>
      </w:r>
      <w:r w:rsidR="0005436E">
        <w:rPr>
          <w:rFonts w:ascii="Tahoma" w:hAnsi="Tahoma" w:cs="Tahoma"/>
          <w:sz w:val="22"/>
          <w:szCs w:val="22"/>
        </w:rPr>
        <w:t>with us</w:t>
      </w:r>
      <w:r w:rsidR="00DA3194">
        <w:rPr>
          <w:rFonts w:ascii="Tahoma" w:hAnsi="Tahoma" w:cs="Tahoma"/>
          <w:sz w:val="22"/>
          <w:szCs w:val="22"/>
        </w:rPr>
        <w:t xml:space="preserve">. </w:t>
      </w:r>
      <w:r w:rsidR="0005436E">
        <w:rPr>
          <w:rFonts w:ascii="Tahoma" w:hAnsi="Tahoma" w:cs="Tahoma"/>
          <w:sz w:val="22"/>
          <w:szCs w:val="22"/>
        </w:rPr>
        <w:t xml:space="preserve"> </w:t>
      </w:r>
    </w:p>
    <w:p w:rsidR="005E370C" w:rsidRDefault="005E370C" w:rsidP="00F37D74">
      <w:pPr>
        <w:jc w:val="both"/>
        <w:rPr>
          <w:rFonts w:ascii="Tahoma" w:hAnsi="Tahoma" w:cs="Tahoma"/>
          <w:sz w:val="22"/>
          <w:szCs w:val="22"/>
        </w:rPr>
      </w:pPr>
    </w:p>
    <w:p w:rsidR="00AF4F71" w:rsidRPr="00D65A5E" w:rsidRDefault="00AF4F71" w:rsidP="00F37D74">
      <w:pPr>
        <w:jc w:val="both"/>
        <w:rPr>
          <w:rFonts w:ascii="Tahoma" w:hAnsi="Tahoma" w:cs="Tahoma"/>
          <w:sz w:val="22"/>
          <w:szCs w:val="22"/>
        </w:rPr>
      </w:pPr>
      <w:r w:rsidRPr="00802254">
        <w:rPr>
          <w:rFonts w:ascii="Tahoma" w:hAnsi="Tahoma" w:cs="Tahoma"/>
          <w:sz w:val="22"/>
          <w:szCs w:val="22"/>
        </w:rPr>
        <w:t>M</w:t>
      </w:r>
      <w:r w:rsidR="00642F69">
        <w:rPr>
          <w:rFonts w:ascii="Tahoma" w:hAnsi="Tahoma" w:cs="Tahoma"/>
          <w:sz w:val="22"/>
          <w:szCs w:val="22"/>
        </w:rPr>
        <w:t>adam</w:t>
      </w:r>
      <w:r w:rsidRPr="00802254">
        <w:rPr>
          <w:rFonts w:ascii="Tahoma" w:hAnsi="Tahoma" w:cs="Tahoma"/>
          <w:sz w:val="22"/>
          <w:szCs w:val="22"/>
        </w:rPr>
        <w:t xml:space="preserve"> President and Members of Council, this concludes my report.</w:t>
      </w:r>
    </w:p>
    <w:sectPr w:rsidR="00AF4F71" w:rsidRPr="00D65A5E" w:rsidSect="00C121E6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9" w:right="1000" w:bottom="1400" w:left="964" w:header="720" w:footer="7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03" w:rsidRDefault="00875303">
      <w:r>
        <w:separator/>
      </w:r>
    </w:p>
  </w:endnote>
  <w:endnote w:type="continuationSeparator" w:id="0">
    <w:p w:rsidR="00875303" w:rsidRDefault="008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ACS W7 Bold">
    <w:altName w:val="Arial"/>
    <w:panose1 w:val="020B0702050302020203"/>
    <w:charset w:val="00"/>
    <w:family w:val="swiss"/>
    <w:notTrueType/>
    <w:pitch w:val="variable"/>
    <w:sig w:usb0="A00000EF" w:usb1="5000204A" w:usb2="00000000" w:usb3="00000000" w:csb0="0000009B" w:csb1="00000000"/>
  </w:font>
  <w:font w:name="TheSans ACS W3 Light">
    <w:altName w:val="Arial"/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TheSans ACS W5 Plain">
    <w:altName w:val="Arial"/>
    <w:panose1 w:val="020B0502050302020203"/>
    <w:charset w:val="00"/>
    <w:family w:val="swiss"/>
    <w:notTrueType/>
    <w:pitch w:val="variable"/>
    <w:sig w:usb0="A00000E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71" w:rsidRDefault="00167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4F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F71">
      <w:rPr>
        <w:rStyle w:val="PageNumber"/>
        <w:noProof/>
      </w:rPr>
      <w:t>1</w:t>
    </w:r>
    <w:r>
      <w:rPr>
        <w:rStyle w:val="PageNumber"/>
      </w:rPr>
      <w:fldChar w:fldCharType="end"/>
    </w:r>
  </w:p>
  <w:p w:rsidR="00AF4F71" w:rsidRDefault="00AF4F71">
    <w:pPr>
      <w:pStyle w:val="Footer"/>
    </w:pPr>
  </w:p>
  <w:p w:rsidR="00AF4F71" w:rsidRDefault="00AF4F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71" w:rsidRDefault="00AF4F71" w:rsidP="00184D1D">
    <w:pPr>
      <w:pStyle w:val="Footer"/>
      <w:ind w:left="0"/>
    </w:pPr>
  </w:p>
  <w:p w:rsidR="00AF4F71" w:rsidRDefault="00AF4F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71" w:rsidRPr="0050038B" w:rsidRDefault="00AF4F71" w:rsidP="00F243EF">
    <w:pPr>
      <w:ind w:firstLine="605"/>
      <w:rPr>
        <w:rStyle w:val="PageNumber"/>
        <w:rFonts w:ascii="TheSans ACS W7 Bold" w:hAnsi="TheSans ACS W7 Bold" w:cs="Arial"/>
        <w:color w:val="0039A6"/>
      </w:rPr>
    </w:pPr>
    <w:r w:rsidRPr="0050038B">
      <w:rPr>
        <w:rStyle w:val="PageNumber"/>
        <w:rFonts w:ascii="TheSans ACS W7 Bold" w:hAnsi="TheSans ACS W7 Bold" w:cs="Arial"/>
        <w:color w:val="0039A6"/>
      </w:rPr>
      <w:t>American Chemical Society</w:t>
    </w:r>
  </w:p>
  <w:p w:rsidR="00AF4F71" w:rsidRPr="0050038B" w:rsidRDefault="00AF4F71" w:rsidP="00BE397E">
    <w:pPr>
      <w:ind w:left="1530" w:hanging="90"/>
      <w:rPr>
        <w:rStyle w:val="PageNumber"/>
        <w:rFonts w:ascii="TheSans ACS W5 Plain" w:hAnsi="TheSans ACS W5 Plain" w:cs="Arial"/>
        <w:color w:val="0039A6"/>
      </w:rPr>
    </w:pPr>
    <w:r w:rsidRPr="0050038B">
      <w:rPr>
        <w:rStyle w:val="PageNumber"/>
        <w:rFonts w:ascii="TheSans ACS W3 Light" w:hAnsi="TheSans ACS W3 Light" w:cs="Arial"/>
        <w:color w:val="0039A6"/>
      </w:rPr>
      <w:t>1155 Sixteenth Street, N.W. Washington, D.C. 20036</w:t>
    </w:r>
    <w:r w:rsidRPr="0050038B">
      <w:rPr>
        <w:rStyle w:val="PageNumber"/>
        <w:rFonts w:ascii="TheSans ACS W5 Plain" w:hAnsi="TheSans ACS W5 Plain" w:cs="Arial"/>
        <w:color w:val="0039A6"/>
      </w:rPr>
      <w:t xml:space="preserve">     </w:t>
    </w:r>
    <w:r w:rsidRPr="0050038B">
      <w:rPr>
        <w:rStyle w:val="PageNumber"/>
        <w:rFonts w:ascii="TheSans ACS W7 Bold" w:hAnsi="TheSans ACS W7 Bold" w:cs="Arial"/>
        <w:color w:val="0039A6"/>
      </w:rPr>
      <w:t xml:space="preserve">Email  </w:t>
    </w:r>
    <w:r w:rsidRPr="0050038B">
      <w:rPr>
        <w:rStyle w:val="PageNumber"/>
        <w:rFonts w:ascii="TheSans ACS W3 Light" w:hAnsi="TheSans ACS W3 Light" w:cs="Arial"/>
        <w:color w:val="0039A6"/>
      </w:rPr>
      <w:t>wcc@acs.org     http://membership.acs.org/W/WCC/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03" w:rsidRDefault="00875303">
      <w:r>
        <w:separator/>
      </w:r>
    </w:p>
  </w:footnote>
  <w:footnote w:type="continuationSeparator" w:id="0">
    <w:p w:rsidR="00875303" w:rsidRDefault="0087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419" w:tblpY="1543"/>
      <w:tblW w:w="0" w:type="dxa"/>
      <w:tblLook w:val="01E0" w:firstRow="1" w:lastRow="1" w:firstColumn="1" w:lastColumn="1" w:noHBand="0" w:noVBand="0"/>
    </w:tblPr>
    <w:tblGrid>
      <w:gridCol w:w="4146"/>
    </w:tblGrid>
    <w:tr w:rsidR="00AF4F71" w:rsidTr="004E28DC">
      <w:trPr>
        <w:trHeight w:val="670"/>
      </w:trPr>
      <w:tc>
        <w:tcPr>
          <w:tcW w:w="4146" w:type="dxa"/>
        </w:tcPr>
        <w:p w:rsidR="00AF4F71" w:rsidRPr="004E28DC" w:rsidRDefault="004335F2" w:rsidP="004E28DC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14500" cy="571500"/>
                <wp:effectExtent l="19050" t="0" r="0" b="0"/>
                <wp:docPr id="1" name="Picture 1" descr="ACS-Chemistry-for-Life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4F71" w:rsidRDefault="00875303">
    <w:pPr>
      <w:pStyle w:val="Header"/>
    </w:pPr>
    <w:r>
      <w:rPr>
        <w:noProof/>
      </w:rPr>
      <w:pict>
        <v:rect id="_x0000_s2049" style="position:absolute;left:0;text-align:left;margin-left:28.35pt;margin-top:-16.65pt;width:28.05pt;height:80pt;z-index:251660288;mso-position-horizontal-relative:page;mso-position-vertical-relative:text" fillcolor="#fdc82f" stroked="f" strokecolor="#036">
          <w10:wrap anchorx="page"/>
        </v:rect>
      </w:pict>
    </w:r>
    <w:r>
      <w:rPr>
        <w:noProof/>
      </w:rPr>
      <w:pict>
        <v:rect id="_x0000_s2050" style="position:absolute;left:0;text-align:left;margin-left:28.35pt;margin-top:99.25pt;width:28.05pt;height:660pt;z-index:251661312;mso-position-horizontal-relative:page;mso-position-vertical-relative:page" fillcolor="#0039a6" stroked="f" strokecolor="#036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8DA5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0E25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482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1E807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2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C462A8"/>
    <w:multiLevelType w:val="hybridMultilevel"/>
    <w:tmpl w:val="92B8480C"/>
    <w:lvl w:ilvl="0" w:tplc="BD6A28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EF739A"/>
    <w:multiLevelType w:val="multilevel"/>
    <w:tmpl w:val="515E0A5A"/>
    <w:lvl w:ilvl="0">
      <w:start w:val="1989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1991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13">
    <w:nsid w:val="70C90EB3"/>
    <w:multiLevelType w:val="hybridMultilevel"/>
    <w:tmpl w:val="7EFE588E"/>
    <w:lvl w:ilvl="0" w:tplc="1AC43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B7"/>
    <w:rsid w:val="00001FDF"/>
    <w:rsid w:val="00002DD4"/>
    <w:rsid w:val="00005A37"/>
    <w:rsid w:val="00025A07"/>
    <w:rsid w:val="00026BDD"/>
    <w:rsid w:val="00036DDD"/>
    <w:rsid w:val="0005227F"/>
    <w:rsid w:val="0005364A"/>
    <w:rsid w:val="0005436E"/>
    <w:rsid w:val="000552E3"/>
    <w:rsid w:val="00056AF8"/>
    <w:rsid w:val="0006712F"/>
    <w:rsid w:val="00091407"/>
    <w:rsid w:val="00096EC0"/>
    <w:rsid w:val="000A73F5"/>
    <w:rsid w:val="000B775C"/>
    <w:rsid w:val="000C692B"/>
    <w:rsid w:val="000D7E8E"/>
    <w:rsid w:val="000F1FA9"/>
    <w:rsid w:val="000F6F50"/>
    <w:rsid w:val="00101010"/>
    <w:rsid w:val="0013148D"/>
    <w:rsid w:val="00137178"/>
    <w:rsid w:val="00144043"/>
    <w:rsid w:val="00152BCA"/>
    <w:rsid w:val="0015470B"/>
    <w:rsid w:val="00166B70"/>
    <w:rsid w:val="001676BA"/>
    <w:rsid w:val="001772A3"/>
    <w:rsid w:val="00184D1D"/>
    <w:rsid w:val="00185550"/>
    <w:rsid w:val="001949F3"/>
    <w:rsid w:val="001A2D79"/>
    <w:rsid w:val="001B69C7"/>
    <w:rsid w:val="001C41B2"/>
    <w:rsid w:val="001E4B82"/>
    <w:rsid w:val="001E5020"/>
    <w:rsid w:val="001E60C4"/>
    <w:rsid w:val="001F2193"/>
    <w:rsid w:val="001F62B8"/>
    <w:rsid w:val="00203D08"/>
    <w:rsid w:val="002106BD"/>
    <w:rsid w:val="0021346F"/>
    <w:rsid w:val="002170C9"/>
    <w:rsid w:val="002226A3"/>
    <w:rsid w:val="002320D9"/>
    <w:rsid w:val="00244267"/>
    <w:rsid w:val="00245177"/>
    <w:rsid w:val="002508EA"/>
    <w:rsid w:val="002524B1"/>
    <w:rsid w:val="00254B1A"/>
    <w:rsid w:val="00257315"/>
    <w:rsid w:val="00257EAF"/>
    <w:rsid w:val="002726E4"/>
    <w:rsid w:val="00292305"/>
    <w:rsid w:val="00296460"/>
    <w:rsid w:val="00297F44"/>
    <w:rsid w:val="002A49B0"/>
    <w:rsid w:val="002B35C0"/>
    <w:rsid w:val="002C5383"/>
    <w:rsid w:val="002D6778"/>
    <w:rsid w:val="002F1F82"/>
    <w:rsid w:val="002F31A9"/>
    <w:rsid w:val="002F6F95"/>
    <w:rsid w:val="00300636"/>
    <w:rsid w:val="00305BFA"/>
    <w:rsid w:val="00316691"/>
    <w:rsid w:val="003166A8"/>
    <w:rsid w:val="00317016"/>
    <w:rsid w:val="00320D29"/>
    <w:rsid w:val="00342D9E"/>
    <w:rsid w:val="0034600E"/>
    <w:rsid w:val="00346C72"/>
    <w:rsid w:val="0035041B"/>
    <w:rsid w:val="003527E0"/>
    <w:rsid w:val="0036460E"/>
    <w:rsid w:val="00366E00"/>
    <w:rsid w:val="003672A3"/>
    <w:rsid w:val="0037617E"/>
    <w:rsid w:val="003A0B9D"/>
    <w:rsid w:val="003A0ED6"/>
    <w:rsid w:val="003B4062"/>
    <w:rsid w:val="003C25D5"/>
    <w:rsid w:val="003C3183"/>
    <w:rsid w:val="003C3B7B"/>
    <w:rsid w:val="003D128D"/>
    <w:rsid w:val="003D6BAB"/>
    <w:rsid w:val="00405D07"/>
    <w:rsid w:val="004335F2"/>
    <w:rsid w:val="00434825"/>
    <w:rsid w:val="00440F46"/>
    <w:rsid w:val="00445607"/>
    <w:rsid w:val="0045750B"/>
    <w:rsid w:val="00464572"/>
    <w:rsid w:val="004660FA"/>
    <w:rsid w:val="004661E8"/>
    <w:rsid w:val="00475AD3"/>
    <w:rsid w:val="004834E7"/>
    <w:rsid w:val="004904C8"/>
    <w:rsid w:val="00491865"/>
    <w:rsid w:val="004A5780"/>
    <w:rsid w:val="004B6F57"/>
    <w:rsid w:val="004C5381"/>
    <w:rsid w:val="004E28DC"/>
    <w:rsid w:val="004F3155"/>
    <w:rsid w:val="004F57F2"/>
    <w:rsid w:val="004F61A4"/>
    <w:rsid w:val="0050038B"/>
    <w:rsid w:val="0050287A"/>
    <w:rsid w:val="0051445B"/>
    <w:rsid w:val="00516218"/>
    <w:rsid w:val="005400E2"/>
    <w:rsid w:val="00544A6B"/>
    <w:rsid w:val="00552D4B"/>
    <w:rsid w:val="0057038A"/>
    <w:rsid w:val="005726E0"/>
    <w:rsid w:val="005760A6"/>
    <w:rsid w:val="00591003"/>
    <w:rsid w:val="005A71B7"/>
    <w:rsid w:val="005A799D"/>
    <w:rsid w:val="005B303B"/>
    <w:rsid w:val="005C2206"/>
    <w:rsid w:val="005C4EB2"/>
    <w:rsid w:val="005E0C6E"/>
    <w:rsid w:val="005E2BCC"/>
    <w:rsid w:val="005E370C"/>
    <w:rsid w:val="00636E7D"/>
    <w:rsid w:val="00642F69"/>
    <w:rsid w:val="00677DFC"/>
    <w:rsid w:val="006B0B08"/>
    <w:rsid w:val="006C0862"/>
    <w:rsid w:val="006D261A"/>
    <w:rsid w:val="006D49D8"/>
    <w:rsid w:val="006E1E3D"/>
    <w:rsid w:val="00701668"/>
    <w:rsid w:val="00701D69"/>
    <w:rsid w:val="007240EC"/>
    <w:rsid w:val="00735C83"/>
    <w:rsid w:val="00740CFA"/>
    <w:rsid w:val="00770D52"/>
    <w:rsid w:val="0078009A"/>
    <w:rsid w:val="00787A28"/>
    <w:rsid w:val="00795EE7"/>
    <w:rsid w:val="007A267A"/>
    <w:rsid w:val="007A7872"/>
    <w:rsid w:val="007B2EA5"/>
    <w:rsid w:val="007C5D2F"/>
    <w:rsid w:val="007C736A"/>
    <w:rsid w:val="007D512E"/>
    <w:rsid w:val="007D6820"/>
    <w:rsid w:val="007E0CE3"/>
    <w:rsid w:val="00802254"/>
    <w:rsid w:val="00821784"/>
    <w:rsid w:val="00836E08"/>
    <w:rsid w:val="00863F56"/>
    <w:rsid w:val="00867811"/>
    <w:rsid w:val="00871515"/>
    <w:rsid w:val="00872075"/>
    <w:rsid w:val="00875303"/>
    <w:rsid w:val="008778FF"/>
    <w:rsid w:val="008862CC"/>
    <w:rsid w:val="008A2731"/>
    <w:rsid w:val="008B3267"/>
    <w:rsid w:val="008C4884"/>
    <w:rsid w:val="008D1F42"/>
    <w:rsid w:val="008D3E00"/>
    <w:rsid w:val="008E330A"/>
    <w:rsid w:val="008E4614"/>
    <w:rsid w:val="008F2A21"/>
    <w:rsid w:val="008F49A8"/>
    <w:rsid w:val="008F6503"/>
    <w:rsid w:val="009018B8"/>
    <w:rsid w:val="0090217A"/>
    <w:rsid w:val="00927782"/>
    <w:rsid w:val="009316E6"/>
    <w:rsid w:val="00932508"/>
    <w:rsid w:val="00942B97"/>
    <w:rsid w:val="009443A9"/>
    <w:rsid w:val="00947CE5"/>
    <w:rsid w:val="00964222"/>
    <w:rsid w:val="00965AA2"/>
    <w:rsid w:val="009A70AE"/>
    <w:rsid w:val="009B30E0"/>
    <w:rsid w:val="009C1192"/>
    <w:rsid w:val="009F13EA"/>
    <w:rsid w:val="00A003AC"/>
    <w:rsid w:val="00A019B0"/>
    <w:rsid w:val="00A04A6B"/>
    <w:rsid w:val="00A212DB"/>
    <w:rsid w:val="00A226DA"/>
    <w:rsid w:val="00A2458C"/>
    <w:rsid w:val="00A245BB"/>
    <w:rsid w:val="00A26183"/>
    <w:rsid w:val="00A406C3"/>
    <w:rsid w:val="00A6043C"/>
    <w:rsid w:val="00A6470C"/>
    <w:rsid w:val="00A7208A"/>
    <w:rsid w:val="00A74A66"/>
    <w:rsid w:val="00A96DC7"/>
    <w:rsid w:val="00AB36B6"/>
    <w:rsid w:val="00AD1F3D"/>
    <w:rsid w:val="00AF4917"/>
    <w:rsid w:val="00AF4F71"/>
    <w:rsid w:val="00B11CA6"/>
    <w:rsid w:val="00B13120"/>
    <w:rsid w:val="00B15254"/>
    <w:rsid w:val="00B1687A"/>
    <w:rsid w:val="00B22BE2"/>
    <w:rsid w:val="00B240EF"/>
    <w:rsid w:val="00B30D56"/>
    <w:rsid w:val="00B63657"/>
    <w:rsid w:val="00B6368C"/>
    <w:rsid w:val="00B76553"/>
    <w:rsid w:val="00B82AF5"/>
    <w:rsid w:val="00B83B47"/>
    <w:rsid w:val="00B83F26"/>
    <w:rsid w:val="00BA5E49"/>
    <w:rsid w:val="00BA747C"/>
    <w:rsid w:val="00BB49A2"/>
    <w:rsid w:val="00BB4F05"/>
    <w:rsid w:val="00BC06CB"/>
    <w:rsid w:val="00BE20BD"/>
    <w:rsid w:val="00BE397E"/>
    <w:rsid w:val="00BF69C6"/>
    <w:rsid w:val="00BF71E9"/>
    <w:rsid w:val="00C00699"/>
    <w:rsid w:val="00C033EF"/>
    <w:rsid w:val="00C12043"/>
    <w:rsid w:val="00C121E6"/>
    <w:rsid w:val="00C15971"/>
    <w:rsid w:val="00C406FC"/>
    <w:rsid w:val="00C6043C"/>
    <w:rsid w:val="00C6213E"/>
    <w:rsid w:val="00C942C9"/>
    <w:rsid w:val="00C97ABC"/>
    <w:rsid w:val="00CA0BDB"/>
    <w:rsid w:val="00CC0822"/>
    <w:rsid w:val="00CE2406"/>
    <w:rsid w:val="00CE2E71"/>
    <w:rsid w:val="00CF112B"/>
    <w:rsid w:val="00D10407"/>
    <w:rsid w:val="00D25057"/>
    <w:rsid w:val="00D41A24"/>
    <w:rsid w:val="00D544F1"/>
    <w:rsid w:val="00D55B85"/>
    <w:rsid w:val="00D57F17"/>
    <w:rsid w:val="00D6229A"/>
    <w:rsid w:val="00D65A5E"/>
    <w:rsid w:val="00D677B9"/>
    <w:rsid w:val="00D71D03"/>
    <w:rsid w:val="00D76EC3"/>
    <w:rsid w:val="00D82391"/>
    <w:rsid w:val="00DA3194"/>
    <w:rsid w:val="00DB3374"/>
    <w:rsid w:val="00DC05D8"/>
    <w:rsid w:val="00DC2032"/>
    <w:rsid w:val="00DD0914"/>
    <w:rsid w:val="00DD41FA"/>
    <w:rsid w:val="00DE2F4C"/>
    <w:rsid w:val="00E034D5"/>
    <w:rsid w:val="00E051F4"/>
    <w:rsid w:val="00E141DD"/>
    <w:rsid w:val="00E16638"/>
    <w:rsid w:val="00E32752"/>
    <w:rsid w:val="00E52D7C"/>
    <w:rsid w:val="00E55889"/>
    <w:rsid w:val="00E67B8B"/>
    <w:rsid w:val="00EA2260"/>
    <w:rsid w:val="00EB7290"/>
    <w:rsid w:val="00EC457A"/>
    <w:rsid w:val="00EE667B"/>
    <w:rsid w:val="00EE78CB"/>
    <w:rsid w:val="00F243EF"/>
    <w:rsid w:val="00F2467D"/>
    <w:rsid w:val="00F37D74"/>
    <w:rsid w:val="00F410D3"/>
    <w:rsid w:val="00F439FC"/>
    <w:rsid w:val="00F50706"/>
    <w:rsid w:val="00F50EB6"/>
    <w:rsid w:val="00F53139"/>
    <w:rsid w:val="00F66874"/>
    <w:rsid w:val="00F77A93"/>
    <w:rsid w:val="00F82EBE"/>
    <w:rsid w:val="00FA0E1A"/>
    <w:rsid w:val="00FA605C"/>
    <w:rsid w:val="00FB029E"/>
    <w:rsid w:val="00FB580A"/>
    <w:rsid w:val="00FC09A3"/>
    <w:rsid w:val="00FC1030"/>
    <w:rsid w:val="00FE2AE0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08"/>
    <w:pPr>
      <w:ind w:left="835"/>
    </w:pPr>
    <w:rPr>
      <w:rFonts w:ascii="Arial" w:hAnsi="Arial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36E08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36E08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36E08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36E08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836E08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070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070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070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070"/>
    <w:rPr>
      <w:rFonts w:asciiTheme="minorHAnsi" w:eastAsiaTheme="minorEastAsia" w:hAnsiTheme="minorHAnsi" w:cstheme="minorBidi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070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36E08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070"/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836E08"/>
    <w:pPr>
      <w:keepNext/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1070"/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uiPriority w:val="99"/>
    <w:rsid w:val="00836E08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uiPriority w:val="99"/>
    <w:rsid w:val="00836E08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uiPriority w:val="99"/>
    <w:rsid w:val="00836E08"/>
    <w:pPr>
      <w:keepLines/>
      <w:spacing w:before="220"/>
      <w:jc w:val="left"/>
    </w:pPr>
  </w:style>
  <w:style w:type="paragraph" w:customStyle="1" w:styleId="HeaderBase">
    <w:name w:val="Header Base"/>
    <w:basedOn w:val="BodyText"/>
    <w:uiPriority w:val="99"/>
    <w:rsid w:val="00836E08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836E08"/>
    <w:pPr>
      <w:spacing w:before="60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1070"/>
    <w:rPr>
      <w:rFonts w:ascii="Arial" w:hAnsi="Arial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836E08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070"/>
    <w:rPr>
      <w:rFonts w:ascii="Arial" w:hAnsi="Arial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836E08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836E08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1070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836E08"/>
    <w:pPr>
      <w:spacing w:before="220"/>
    </w:pPr>
  </w:style>
  <w:style w:type="character" w:customStyle="1" w:styleId="MessageHeaderLabel">
    <w:name w:val="Message Header Label"/>
    <w:uiPriority w:val="99"/>
    <w:rsid w:val="00836E0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836E08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rsid w:val="00836E08"/>
    <w:pPr>
      <w:ind w:left="1555"/>
    </w:pPr>
  </w:style>
  <w:style w:type="character" w:styleId="PageNumber">
    <w:name w:val="page number"/>
    <w:basedOn w:val="DefaultParagraphFont"/>
    <w:uiPriority w:val="99"/>
    <w:rsid w:val="00836E08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836E08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link w:val="SignatureChar"/>
    <w:uiPriority w:val="99"/>
    <w:rsid w:val="00836E08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1070"/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836E08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uiPriority w:val="99"/>
    <w:rsid w:val="00836E08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25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70"/>
    <w:rPr>
      <w:spacing w:val="-5"/>
      <w:sz w:val="0"/>
      <w:szCs w:val="0"/>
    </w:rPr>
  </w:style>
  <w:style w:type="paragraph" w:styleId="List">
    <w:name w:val="List"/>
    <w:basedOn w:val="Normal"/>
    <w:uiPriority w:val="99"/>
    <w:rsid w:val="00836E08"/>
    <w:pPr>
      <w:ind w:left="1195" w:hanging="360"/>
    </w:pPr>
  </w:style>
  <w:style w:type="paragraph" w:styleId="List2">
    <w:name w:val="List 2"/>
    <w:basedOn w:val="Normal"/>
    <w:uiPriority w:val="99"/>
    <w:rsid w:val="00836E08"/>
    <w:pPr>
      <w:ind w:left="1555" w:hanging="360"/>
    </w:pPr>
  </w:style>
  <w:style w:type="paragraph" w:styleId="List3">
    <w:name w:val="List 3"/>
    <w:basedOn w:val="Normal"/>
    <w:uiPriority w:val="99"/>
    <w:rsid w:val="00836E08"/>
    <w:pPr>
      <w:ind w:left="1915" w:hanging="360"/>
    </w:pPr>
  </w:style>
  <w:style w:type="paragraph" w:styleId="List4">
    <w:name w:val="List 4"/>
    <w:basedOn w:val="Normal"/>
    <w:uiPriority w:val="99"/>
    <w:rsid w:val="00836E08"/>
    <w:pPr>
      <w:ind w:left="2275" w:hanging="360"/>
    </w:pPr>
  </w:style>
  <w:style w:type="paragraph" w:styleId="List5">
    <w:name w:val="List 5"/>
    <w:basedOn w:val="Normal"/>
    <w:uiPriority w:val="99"/>
    <w:rsid w:val="00836E08"/>
    <w:pPr>
      <w:ind w:left="2635" w:hanging="360"/>
    </w:pPr>
  </w:style>
  <w:style w:type="paragraph" w:styleId="ListBullet">
    <w:name w:val="List Bullet"/>
    <w:basedOn w:val="Normal"/>
    <w:autoRedefine/>
    <w:uiPriority w:val="99"/>
    <w:rsid w:val="00836E08"/>
    <w:pPr>
      <w:tabs>
        <w:tab w:val="num" w:pos="360"/>
      </w:tabs>
      <w:ind w:left="1195" w:hanging="360"/>
    </w:pPr>
  </w:style>
  <w:style w:type="paragraph" w:styleId="ListBullet2">
    <w:name w:val="List Bullet 2"/>
    <w:basedOn w:val="Normal"/>
    <w:autoRedefine/>
    <w:uiPriority w:val="99"/>
    <w:rsid w:val="00836E08"/>
    <w:pPr>
      <w:tabs>
        <w:tab w:val="num" w:pos="720"/>
      </w:tabs>
      <w:ind w:left="1555" w:hanging="360"/>
    </w:pPr>
  </w:style>
  <w:style w:type="paragraph" w:styleId="ListBullet3">
    <w:name w:val="List Bullet 3"/>
    <w:basedOn w:val="Normal"/>
    <w:autoRedefine/>
    <w:uiPriority w:val="99"/>
    <w:rsid w:val="00836E08"/>
    <w:pPr>
      <w:tabs>
        <w:tab w:val="num" w:pos="1080"/>
      </w:tabs>
      <w:ind w:left="1915" w:hanging="360"/>
    </w:pPr>
  </w:style>
  <w:style w:type="paragraph" w:styleId="ListBullet4">
    <w:name w:val="List Bullet 4"/>
    <w:basedOn w:val="Normal"/>
    <w:autoRedefine/>
    <w:uiPriority w:val="99"/>
    <w:rsid w:val="00836E08"/>
    <w:pPr>
      <w:tabs>
        <w:tab w:val="num" w:pos="1440"/>
      </w:tabs>
      <w:ind w:left="2275" w:hanging="360"/>
    </w:pPr>
  </w:style>
  <w:style w:type="paragraph" w:styleId="ListBullet5">
    <w:name w:val="List Bullet 5"/>
    <w:basedOn w:val="Normal"/>
    <w:autoRedefine/>
    <w:uiPriority w:val="99"/>
    <w:rsid w:val="00836E08"/>
    <w:pPr>
      <w:tabs>
        <w:tab w:val="num" w:pos="1800"/>
      </w:tabs>
      <w:ind w:left="2635" w:hanging="360"/>
    </w:pPr>
  </w:style>
  <w:style w:type="paragraph" w:styleId="ListContinue">
    <w:name w:val="List Continue"/>
    <w:basedOn w:val="Normal"/>
    <w:uiPriority w:val="99"/>
    <w:rsid w:val="00836E08"/>
    <w:pPr>
      <w:spacing w:after="120"/>
      <w:ind w:left="1195"/>
    </w:pPr>
  </w:style>
  <w:style w:type="paragraph" w:styleId="ListContinue2">
    <w:name w:val="List Continue 2"/>
    <w:basedOn w:val="Normal"/>
    <w:uiPriority w:val="99"/>
    <w:rsid w:val="00836E08"/>
    <w:pPr>
      <w:spacing w:after="120"/>
      <w:ind w:left="1555"/>
    </w:pPr>
  </w:style>
  <w:style w:type="paragraph" w:styleId="ListContinue3">
    <w:name w:val="List Continue 3"/>
    <w:basedOn w:val="Normal"/>
    <w:uiPriority w:val="99"/>
    <w:rsid w:val="00836E08"/>
    <w:pPr>
      <w:spacing w:after="120"/>
      <w:ind w:left="1915"/>
    </w:pPr>
  </w:style>
  <w:style w:type="paragraph" w:styleId="ListContinue4">
    <w:name w:val="List Continue 4"/>
    <w:basedOn w:val="Normal"/>
    <w:uiPriority w:val="99"/>
    <w:rsid w:val="00836E08"/>
    <w:pPr>
      <w:spacing w:after="120"/>
      <w:ind w:left="2275"/>
    </w:pPr>
  </w:style>
  <w:style w:type="paragraph" w:styleId="ListContinue5">
    <w:name w:val="List Continue 5"/>
    <w:basedOn w:val="Normal"/>
    <w:uiPriority w:val="99"/>
    <w:rsid w:val="00836E08"/>
    <w:pPr>
      <w:spacing w:after="120"/>
      <w:ind w:left="2635"/>
    </w:pPr>
  </w:style>
  <w:style w:type="paragraph" w:styleId="ListNumber">
    <w:name w:val="List Number"/>
    <w:basedOn w:val="Normal"/>
    <w:uiPriority w:val="99"/>
    <w:rsid w:val="00836E08"/>
    <w:pPr>
      <w:tabs>
        <w:tab w:val="num" w:pos="360"/>
      </w:tabs>
      <w:ind w:left="1195" w:hanging="360"/>
    </w:pPr>
  </w:style>
  <w:style w:type="paragraph" w:styleId="ListNumber2">
    <w:name w:val="List Number 2"/>
    <w:basedOn w:val="Normal"/>
    <w:uiPriority w:val="99"/>
    <w:rsid w:val="00836E08"/>
    <w:pPr>
      <w:tabs>
        <w:tab w:val="num" w:pos="720"/>
      </w:tabs>
      <w:ind w:left="1555" w:hanging="360"/>
    </w:pPr>
  </w:style>
  <w:style w:type="paragraph" w:styleId="ListNumber3">
    <w:name w:val="List Number 3"/>
    <w:basedOn w:val="Normal"/>
    <w:uiPriority w:val="99"/>
    <w:rsid w:val="00836E08"/>
    <w:pPr>
      <w:tabs>
        <w:tab w:val="num" w:pos="1080"/>
      </w:tabs>
      <w:ind w:left="1915" w:hanging="360"/>
    </w:pPr>
  </w:style>
  <w:style w:type="paragraph" w:styleId="ListNumber4">
    <w:name w:val="List Number 4"/>
    <w:basedOn w:val="Normal"/>
    <w:uiPriority w:val="99"/>
    <w:rsid w:val="00836E08"/>
    <w:pPr>
      <w:tabs>
        <w:tab w:val="num" w:pos="1440"/>
      </w:tabs>
      <w:ind w:left="2275" w:hanging="360"/>
    </w:pPr>
  </w:style>
  <w:style w:type="paragraph" w:styleId="ListNumber5">
    <w:name w:val="List Number 5"/>
    <w:basedOn w:val="Normal"/>
    <w:uiPriority w:val="99"/>
    <w:rsid w:val="00836E08"/>
    <w:pPr>
      <w:tabs>
        <w:tab w:val="num" w:pos="1800"/>
      </w:tabs>
      <w:ind w:left="2635" w:hanging="360"/>
    </w:pPr>
  </w:style>
  <w:style w:type="table" w:styleId="TableGrid">
    <w:name w:val="Table Grid"/>
    <w:basedOn w:val="TableNormal"/>
    <w:uiPriority w:val="99"/>
    <w:rsid w:val="000F1FA9"/>
    <w:pPr>
      <w:ind w:left="835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243EF"/>
    <w:rPr>
      <w:rFonts w:cs="Times New Roman"/>
      <w:color w:val="0000FF"/>
      <w:u w:val="single"/>
    </w:rPr>
  </w:style>
  <w:style w:type="character" w:customStyle="1" w:styleId="titlebig">
    <w:name w:val="titlebig"/>
    <w:basedOn w:val="DefaultParagraphFont"/>
    <w:uiPriority w:val="99"/>
    <w:rsid w:val="005B303B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3C3183"/>
    <w:pPr>
      <w:ind w:left="0"/>
    </w:pPr>
    <w:rPr>
      <w:rFonts w:ascii="Courier New" w:hAnsi="Courier New" w:cs="Courier New"/>
      <w:spacing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070"/>
    <w:rPr>
      <w:rFonts w:ascii="Courier New" w:hAnsi="Courier New" w:cs="Courier New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B45C-D453-4ABC-ADDE-D93D2BD2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Damian Reynolds</dc:creator>
  <cp:keywords/>
  <dc:description/>
  <cp:lastModifiedBy>Katherine Hoffman</cp:lastModifiedBy>
  <cp:revision>12</cp:revision>
  <cp:lastPrinted>2002-01-05T01:00:00Z</cp:lastPrinted>
  <dcterms:created xsi:type="dcterms:W3CDTF">2011-08-28T16:36:00Z</dcterms:created>
  <dcterms:modified xsi:type="dcterms:W3CDTF">2011-08-30T16:07:00Z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