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D86" w:rsidRPr="00CE593F" w:rsidRDefault="00CE593F" w:rsidP="00CE593F">
      <w:pPr>
        <w:pBdr>
          <w:top w:val="single" w:sz="4" w:space="1" w:color="auto"/>
          <w:left w:val="single" w:sz="4" w:space="4" w:color="auto"/>
          <w:bottom w:val="single" w:sz="4" w:space="1" w:color="auto"/>
          <w:right w:val="single" w:sz="4" w:space="4" w:color="auto"/>
        </w:pBdr>
        <w:shd w:val="clear" w:color="auto" w:fill="0039A6"/>
        <w:spacing w:after="0"/>
        <w:jc w:val="center"/>
        <w:rPr>
          <w:b/>
          <w:color w:val="FFFFFF" w:themeColor="background1"/>
          <w:sz w:val="28"/>
          <w:szCs w:val="28"/>
        </w:rPr>
      </w:pPr>
      <w:bookmarkStart w:id="0" w:name="_GoBack"/>
      <w:bookmarkEnd w:id="0"/>
      <w:r>
        <w:rPr>
          <w:b/>
          <w:color w:val="FFFFFF" w:themeColor="background1"/>
          <w:sz w:val="28"/>
          <w:szCs w:val="28"/>
        </w:rPr>
        <w:t xml:space="preserve">ACS </w:t>
      </w:r>
      <w:r w:rsidR="00002D86" w:rsidRPr="00CE593F">
        <w:rPr>
          <w:b/>
          <w:color w:val="FFFFFF" w:themeColor="background1"/>
          <w:sz w:val="28"/>
          <w:szCs w:val="28"/>
        </w:rPr>
        <w:t xml:space="preserve">Strategy Café: Let’s Hear from ALL! </w:t>
      </w:r>
    </w:p>
    <w:p w:rsidR="00002D86" w:rsidRDefault="00002D86" w:rsidP="00CE593F">
      <w:pPr>
        <w:pBdr>
          <w:top w:val="single" w:sz="4" w:space="1" w:color="auto"/>
          <w:left w:val="single" w:sz="4" w:space="4" w:color="auto"/>
          <w:bottom w:val="single" w:sz="4" w:space="1" w:color="auto"/>
          <w:right w:val="single" w:sz="4" w:space="4" w:color="auto"/>
        </w:pBdr>
        <w:shd w:val="clear" w:color="auto" w:fill="0039A6"/>
        <w:spacing w:after="0"/>
        <w:jc w:val="center"/>
        <w:rPr>
          <w:b/>
          <w:i/>
          <w:color w:val="FFFFFF" w:themeColor="background1"/>
        </w:rPr>
      </w:pPr>
      <w:proofErr w:type="gramStart"/>
      <w:r w:rsidRPr="00EC13AF">
        <w:rPr>
          <w:b/>
          <w:i/>
          <w:color w:val="FFFFFF" w:themeColor="background1"/>
        </w:rPr>
        <w:t xml:space="preserve">An opportunity to engage </w:t>
      </w:r>
      <w:r w:rsidR="00C01DFC">
        <w:rPr>
          <w:b/>
          <w:i/>
          <w:color w:val="FFFFFF" w:themeColor="background1"/>
        </w:rPr>
        <w:t>ACS</w:t>
      </w:r>
      <w:r w:rsidRPr="00EC13AF">
        <w:rPr>
          <w:b/>
          <w:i/>
          <w:color w:val="FFFFFF" w:themeColor="background1"/>
        </w:rPr>
        <w:t xml:space="preserve"> members in an interactive discussion</w:t>
      </w:r>
      <w:r w:rsidR="00C01DFC">
        <w:rPr>
          <w:b/>
          <w:i/>
          <w:color w:val="FFFFFF" w:themeColor="background1"/>
        </w:rPr>
        <w:t>.</w:t>
      </w:r>
      <w:proofErr w:type="gramEnd"/>
    </w:p>
    <w:p w:rsidR="00002D86" w:rsidRDefault="00CE593F" w:rsidP="00CE593F">
      <w:pPr>
        <w:pBdr>
          <w:top w:val="single" w:sz="4" w:space="1" w:color="auto"/>
          <w:left w:val="single" w:sz="4" w:space="4" w:color="auto"/>
          <w:bottom w:val="single" w:sz="4" w:space="1" w:color="auto"/>
          <w:right w:val="single" w:sz="4" w:space="4" w:color="auto"/>
        </w:pBdr>
        <w:shd w:val="clear" w:color="auto" w:fill="0039A6"/>
        <w:spacing w:after="0"/>
        <w:jc w:val="center"/>
        <w:rPr>
          <w:b/>
          <w:i/>
          <w:color w:val="FFFFFF" w:themeColor="background1"/>
        </w:rPr>
      </w:pPr>
      <w:r w:rsidRPr="00CE593F">
        <w:rPr>
          <w:noProof/>
        </w:rPr>
        <w:drawing>
          <wp:inline distT="0" distB="0" distL="0" distR="0" wp14:anchorId="240D0D1B" wp14:editId="23BC9C07">
            <wp:extent cx="1244600" cy="946634"/>
            <wp:effectExtent l="19050" t="19050" r="12700" b="25400"/>
            <wp:docPr id="6" name="Picture 2" descr="http://www.edutopia.org/images/graphics/schleadership-resourceround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http://www.edutopia.org/images/graphics/schleadership-resourceroundup.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6744" cy="948265"/>
                    </a:xfrm>
                    <a:prstGeom prst="rect">
                      <a:avLst/>
                    </a:prstGeom>
                    <a:noFill/>
                    <a:ln>
                      <a:solidFill>
                        <a:schemeClr val="accent1"/>
                      </a:solidFill>
                    </a:ln>
                    <a:extLst/>
                  </pic:spPr>
                </pic:pic>
              </a:graphicData>
            </a:graphic>
          </wp:inline>
        </w:drawing>
      </w:r>
    </w:p>
    <w:p w:rsidR="0079669A" w:rsidRDefault="0079669A" w:rsidP="001E7D61">
      <w:pPr>
        <w:spacing w:after="0"/>
        <w:jc w:val="center"/>
        <w:rPr>
          <w:b/>
        </w:rPr>
      </w:pPr>
    </w:p>
    <w:p w:rsidR="001E7D61" w:rsidRDefault="00EC573F" w:rsidP="001E7D61">
      <w:pPr>
        <w:spacing w:after="0"/>
      </w:pPr>
      <w:r>
        <w:t xml:space="preserve">Looking for ways to hear from your membership about the types of activities they would like to see within </w:t>
      </w:r>
      <w:r w:rsidR="002D746C">
        <w:t>their</w:t>
      </w:r>
      <w:r>
        <w:t xml:space="preserve"> Local Section</w:t>
      </w:r>
      <w:r w:rsidR="002D746C">
        <w:t>s</w:t>
      </w:r>
      <w:r>
        <w:t>,</w:t>
      </w:r>
      <w:r w:rsidR="002D746C">
        <w:t xml:space="preserve"> Divisions, or committees</w:t>
      </w:r>
      <w:r>
        <w:t xml:space="preserve"> while at the same time promot</w:t>
      </w:r>
      <w:r w:rsidR="00C71373">
        <w:t>ing</w:t>
      </w:r>
      <w:r>
        <w:t xml:space="preserve"> their participation and commitment? </w:t>
      </w:r>
      <w:r w:rsidR="001E7D61">
        <w:t xml:space="preserve">The </w:t>
      </w:r>
      <w:r w:rsidR="001E7D61" w:rsidRPr="00CE593F">
        <w:rPr>
          <w:b/>
          <w:color w:val="0039A6"/>
        </w:rPr>
        <w:t>Strategy Café</w:t>
      </w:r>
      <w:r w:rsidR="001E7D61" w:rsidRPr="00CE593F">
        <w:rPr>
          <w:color w:val="0039A6"/>
        </w:rPr>
        <w:t xml:space="preserve"> </w:t>
      </w:r>
      <w:r w:rsidR="001E7D61">
        <w:t xml:space="preserve">is </w:t>
      </w:r>
      <w:r>
        <w:t xml:space="preserve">a new tool that can encourage this type of engagement. It provides a </w:t>
      </w:r>
      <w:r w:rsidR="00EC13AF">
        <w:t xml:space="preserve">two-fold </w:t>
      </w:r>
      <w:r>
        <w:t xml:space="preserve">opportunity </w:t>
      </w:r>
      <w:r w:rsidR="00EC13AF">
        <w:t xml:space="preserve">to directly hear members’ needs and a venue for members to share their ideas openly and interactively. The </w:t>
      </w:r>
      <w:r w:rsidR="00EC13AF" w:rsidRPr="00CE593F">
        <w:rPr>
          <w:b/>
          <w:color w:val="0039A6"/>
        </w:rPr>
        <w:t xml:space="preserve">Strategy Café </w:t>
      </w:r>
      <w:r w:rsidR="00EC13AF">
        <w:t xml:space="preserve">centers </w:t>
      </w:r>
      <w:r w:rsidR="00642F4C">
        <w:t>on</w:t>
      </w:r>
      <w:r w:rsidR="00EC13AF">
        <w:t xml:space="preserve"> how Local Section</w:t>
      </w:r>
      <w:r w:rsidR="002D746C">
        <w:t>s, Divisions, Committees</w:t>
      </w:r>
      <w:r w:rsidR="009934BB">
        <w:t>, Student Chapters,</w:t>
      </w:r>
      <w:r w:rsidR="00EC13AF">
        <w:t xml:space="preserve"> </w:t>
      </w:r>
      <w:r w:rsidR="00486214">
        <w:t xml:space="preserve">other ACS groups </w:t>
      </w:r>
      <w:r w:rsidR="00EC13AF">
        <w:t xml:space="preserve">and </w:t>
      </w:r>
      <w:r w:rsidR="002D746C">
        <w:t>their</w:t>
      </w:r>
      <w:r w:rsidR="00EC13AF">
        <w:t xml:space="preserve"> members can each contribute to </w:t>
      </w:r>
      <w:r w:rsidR="00066C53">
        <w:t xml:space="preserve">the ACS </w:t>
      </w:r>
      <w:r w:rsidR="00002D86">
        <w:t>V</w:t>
      </w:r>
      <w:r w:rsidR="004170F9">
        <w:t xml:space="preserve">ision of “Improving people’s lives through the </w:t>
      </w:r>
      <w:r>
        <w:t>transforming power of chemistry</w:t>
      </w:r>
      <w:r w:rsidR="007324CA">
        <w:t>.</w:t>
      </w:r>
      <w:r w:rsidR="004170F9">
        <w:t>”</w:t>
      </w:r>
      <w:r>
        <w:t xml:space="preserve"> </w:t>
      </w:r>
      <w:r w:rsidR="00F9413B">
        <w:t>More importantly, it also presents a model for how engagement might be generated in response to a strategic plan of any kind.</w:t>
      </w:r>
    </w:p>
    <w:p w:rsidR="00EC13AF" w:rsidRDefault="00EC13AF" w:rsidP="001E7D61">
      <w:pPr>
        <w:spacing w:after="0"/>
      </w:pPr>
    </w:p>
    <w:p w:rsidR="001E7D61" w:rsidRPr="00CE593F" w:rsidRDefault="00EC13AF" w:rsidP="001E7D61">
      <w:pPr>
        <w:spacing w:after="0"/>
        <w:rPr>
          <w:b/>
          <w:color w:val="0039A6"/>
          <w:u w:val="single"/>
        </w:rPr>
      </w:pPr>
      <w:r w:rsidRPr="00CE593F">
        <w:rPr>
          <w:b/>
          <w:color w:val="0039A6"/>
          <w:u w:val="single"/>
        </w:rPr>
        <w:t>Why</w:t>
      </w:r>
      <w:r w:rsidR="00747575">
        <w:rPr>
          <w:b/>
          <w:color w:val="0039A6"/>
          <w:u w:val="single"/>
        </w:rPr>
        <w:t xml:space="preserve"> h</w:t>
      </w:r>
      <w:r w:rsidR="001E7D61" w:rsidRPr="00CE593F">
        <w:rPr>
          <w:b/>
          <w:color w:val="0039A6"/>
          <w:u w:val="single"/>
        </w:rPr>
        <w:t>ost a Strategy Café?</w:t>
      </w:r>
    </w:p>
    <w:p w:rsidR="002675C8" w:rsidRDefault="00EC13AF" w:rsidP="001E7D61">
      <w:pPr>
        <w:spacing w:after="0"/>
      </w:pPr>
      <w:r>
        <w:t xml:space="preserve">Participation in a Strategy Café </w:t>
      </w:r>
      <w:r w:rsidR="00CB649B">
        <w:t>can be ideal for many member</w:t>
      </w:r>
      <w:r>
        <w:t>s.</w:t>
      </w:r>
      <w:r w:rsidR="00F9413B">
        <w:t xml:space="preserve">  It could include a selected or self-selected group of members, the executive committee, or some other group of interested members.</w:t>
      </w:r>
      <w:r>
        <w:t xml:space="preserve"> </w:t>
      </w:r>
      <w:r w:rsidR="00337EA0">
        <w:t xml:space="preserve">It is </w:t>
      </w:r>
      <w:r w:rsidR="00C75CAD">
        <w:t>a</w:t>
      </w:r>
      <w:r w:rsidR="00337EA0">
        <w:t xml:space="preserve"> </w:t>
      </w:r>
      <w:r w:rsidR="00C75CAD">
        <w:t>quick</w:t>
      </w:r>
      <w:r w:rsidR="00337EA0">
        <w:t xml:space="preserve"> and </w:t>
      </w:r>
      <w:r w:rsidR="00C75CAD">
        <w:t>an</w:t>
      </w:r>
      <w:r w:rsidR="00337EA0">
        <w:t xml:space="preserve"> effective way to gather member feedback about where there is enthusiasm for getting involved and specific issues that need to be addressed</w:t>
      </w:r>
      <w:r w:rsidR="002D746C">
        <w:t xml:space="preserve"> for any governance group</w:t>
      </w:r>
      <w:r w:rsidR="00337EA0">
        <w:t>.</w:t>
      </w:r>
      <w:r>
        <w:t xml:space="preserve"> T</w:t>
      </w:r>
      <w:r w:rsidR="00337EA0">
        <w:t xml:space="preserve">he more diverse the group is </w:t>
      </w:r>
      <w:r>
        <w:t xml:space="preserve">the more insights </w:t>
      </w:r>
      <w:r w:rsidR="00337EA0">
        <w:t xml:space="preserve">that </w:t>
      </w:r>
      <w:r>
        <w:t xml:space="preserve">will be shared. </w:t>
      </w:r>
      <w:r w:rsidR="001E7D61">
        <w:t xml:space="preserve">It is </w:t>
      </w:r>
      <w:r w:rsidR="00337EA0">
        <w:t xml:space="preserve">also </w:t>
      </w:r>
      <w:r w:rsidR="001E7D61">
        <w:t xml:space="preserve">an optimal time to </w:t>
      </w:r>
      <w:r w:rsidR="00337EA0">
        <w:t>bring</w:t>
      </w:r>
      <w:r w:rsidR="004170F9">
        <w:t xml:space="preserve"> awareness about </w:t>
      </w:r>
      <w:r w:rsidR="001E7D61">
        <w:t>the ACS Strategic Plan</w:t>
      </w:r>
      <w:r w:rsidR="00337EA0">
        <w:t xml:space="preserve">, and how your </w:t>
      </w:r>
      <w:r w:rsidR="00903D08">
        <w:t>activities within the</w:t>
      </w:r>
      <w:r w:rsidR="002D746C">
        <w:t>se groups</w:t>
      </w:r>
      <w:r w:rsidR="00903D08">
        <w:t xml:space="preserve"> contribute</w:t>
      </w:r>
      <w:r w:rsidR="00337EA0">
        <w:t xml:space="preserve"> to the fulfillment of our plan. </w:t>
      </w:r>
    </w:p>
    <w:p w:rsidR="00337EA0" w:rsidRPr="00C75CAD" w:rsidRDefault="00337EA0" w:rsidP="001E7D61">
      <w:pPr>
        <w:spacing w:after="0"/>
      </w:pPr>
    </w:p>
    <w:p w:rsidR="007F09C7" w:rsidRPr="00CE593F" w:rsidRDefault="007F09C7" w:rsidP="001E7D61">
      <w:pPr>
        <w:spacing w:after="0"/>
        <w:rPr>
          <w:b/>
          <w:color w:val="0039A6"/>
          <w:u w:val="single"/>
        </w:rPr>
      </w:pPr>
      <w:r w:rsidRPr="00CE593F">
        <w:rPr>
          <w:b/>
          <w:color w:val="0039A6"/>
          <w:u w:val="single"/>
        </w:rPr>
        <w:t xml:space="preserve">How do we make </w:t>
      </w:r>
      <w:r w:rsidR="00C75CAD" w:rsidRPr="00CE593F">
        <w:rPr>
          <w:b/>
          <w:color w:val="0039A6"/>
          <w:u w:val="single"/>
        </w:rPr>
        <w:t>it</w:t>
      </w:r>
      <w:r w:rsidRPr="00CE593F">
        <w:rPr>
          <w:b/>
          <w:color w:val="0039A6"/>
          <w:u w:val="single"/>
        </w:rPr>
        <w:t xml:space="preserve"> productive and enjoyable</w:t>
      </w:r>
      <w:r w:rsidR="00C75CAD" w:rsidRPr="00CE593F">
        <w:rPr>
          <w:b/>
          <w:color w:val="0039A6"/>
          <w:u w:val="single"/>
        </w:rPr>
        <w:t xml:space="preserve"> for participants</w:t>
      </w:r>
      <w:r w:rsidRPr="00CE593F">
        <w:rPr>
          <w:b/>
          <w:color w:val="0039A6"/>
          <w:u w:val="single"/>
        </w:rPr>
        <w:t>?</w:t>
      </w:r>
    </w:p>
    <w:p w:rsidR="007F09C7" w:rsidRDefault="00C75CAD" w:rsidP="001E7D61">
      <w:pPr>
        <w:spacing w:after="0"/>
      </w:pPr>
      <w:r>
        <w:t xml:space="preserve">A majority members attend meetings often knowing a few people, and perhaps even less if a member is new to </w:t>
      </w:r>
      <w:r w:rsidR="002D746C">
        <w:t>a</w:t>
      </w:r>
      <w:r>
        <w:t xml:space="preserve"> section or to the meeting itself. The Café is designed to break down barriers and to encourage discussions among colleagues in an organized and productive approach. It is an ideal way to network with other members and foster conversations.</w:t>
      </w:r>
    </w:p>
    <w:p w:rsidR="00C75CAD" w:rsidRDefault="00C75CAD" w:rsidP="001E7D61">
      <w:pPr>
        <w:spacing w:after="0"/>
      </w:pPr>
    </w:p>
    <w:p w:rsidR="00F921A2" w:rsidRDefault="00F921A2" w:rsidP="001E7D61">
      <w:pPr>
        <w:spacing w:after="0"/>
      </w:pPr>
      <w:r>
        <w:t xml:space="preserve">Here are a few ideas on how to make it enjoyable for participants: </w:t>
      </w:r>
    </w:p>
    <w:p w:rsidR="00F921A2" w:rsidRDefault="00F921A2" w:rsidP="00F921A2">
      <w:pPr>
        <w:pStyle w:val="ListParagraph"/>
        <w:numPr>
          <w:ilvl w:val="0"/>
          <w:numId w:val="3"/>
        </w:numPr>
        <w:spacing w:after="0"/>
      </w:pPr>
      <w:r>
        <w:t>Host</w:t>
      </w:r>
      <w:r w:rsidR="00C75CAD">
        <w:t xml:space="preserve"> a table that is “off-topic</w:t>
      </w:r>
      <w:r>
        <w:t>” from the strategy theme (e.g.</w:t>
      </w:r>
      <w:r w:rsidR="007A238D">
        <w:t>,</w:t>
      </w:r>
      <w:r>
        <w:t xml:space="preserve"> trivia “About ACS”)</w:t>
      </w:r>
    </w:p>
    <w:p w:rsidR="00C75CAD" w:rsidRDefault="00F921A2" w:rsidP="00F921A2">
      <w:pPr>
        <w:pStyle w:val="ListParagraph"/>
        <w:numPr>
          <w:ilvl w:val="0"/>
          <w:numId w:val="3"/>
        </w:numPr>
        <w:spacing w:after="0"/>
      </w:pPr>
      <w:r>
        <w:t>Have a contest among participants  (e.g.</w:t>
      </w:r>
      <w:r w:rsidR="007A238D">
        <w:t>,</w:t>
      </w:r>
      <w:r>
        <w:t xml:space="preserve"> scribes at each table decide who shared the most meaningful ideas)</w:t>
      </w:r>
    </w:p>
    <w:p w:rsidR="00F921A2" w:rsidRDefault="00F921A2" w:rsidP="00F921A2">
      <w:pPr>
        <w:pStyle w:val="ListParagraph"/>
        <w:numPr>
          <w:ilvl w:val="0"/>
          <w:numId w:val="3"/>
        </w:numPr>
        <w:spacing w:after="0"/>
      </w:pPr>
      <w:r>
        <w:t>Have members call out the best suggestion/idea that was heard at a table</w:t>
      </w:r>
    </w:p>
    <w:p w:rsidR="00F921A2" w:rsidRDefault="007935BD" w:rsidP="00F921A2">
      <w:pPr>
        <w:pStyle w:val="ListParagraph"/>
        <w:numPr>
          <w:ilvl w:val="0"/>
          <w:numId w:val="3"/>
        </w:numPr>
        <w:spacing w:after="0"/>
      </w:pPr>
      <w:r>
        <w:t>Reiterate that the activity is meant to be interactive and fun</w:t>
      </w:r>
    </w:p>
    <w:p w:rsidR="00CE593F" w:rsidRPr="00C75CAD" w:rsidRDefault="00CE593F" w:rsidP="00F921A2">
      <w:pPr>
        <w:pStyle w:val="ListParagraph"/>
        <w:numPr>
          <w:ilvl w:val="0"/>
          <w:numId w:val="3"/>
        </w:numPr>
        <w:spacing w:after="0"/>
      </w:pPr>
      <w:r>
        <w:t>Offer innovative ways to implement an idea</w:t>
      </w:r>
    </w:p>
    <w:p w:rsidR="007F09C7" w:rsidRDefault="007F09C7" w:rsidP="001E7D61">
      <w:pPr>
        <w:spacing w:after="0"/>
      </w:pPr>
    </w:p>
    <w:p w:rsidR="002675C8" w:rsidRPr="00CE593F" w:rsidRDefault="00CE593F" w:rsidP="00CE593F">
      <w:pPr>
        <w:spacing w:after="0" w:line="240" w:lineRule="auto"/>
        <w:rPr>
          <w:b/>
          <w:color w:val="0039A6"/>
          <w:u w:val="single"/>
        </w:rPr>
      </w:pPr>
      <w:r>
        <w:rPr>
          <w:b/>
          <w:color w:val="0039A6"/>
          <w:u w:val="single"/>
        </w:rPr>
        <w:lastRenderedPageBreak/>
        <w:t>How much time is needed?</w:t>
      </w:r>
      <w:r>
        <w:rPr>
          <w:b/>
          <w:color w:val="0039A6"/>
        </w:rPr>
        <w:t xml:space="preserve">  </w:t>
      </w:r>
      <w:r w:rsidR="007F09C7">
        <w:t xml:space="preserve">A Strategy Café could take place as a stand-alone event or in connection with another meeting.  </w:t>
      </w:r>
      <w:r w:rsidR="002675C8">
        <w:t xml:space="preserve">It can be as short as 30 minutes or </w:t>
      </w:r>
      <w:r w:rsidR="00255AF6">
        <w:t>longer than an hour</w:t>
      </w:r>
      <w:r w:rsidR="002675C8">
        <w:t xml:space="preserve">, depending on how much time is allowed at each table. </w:t>
      </w:r>
      <w:r>
        <w:t>The following is a</w:t>
      </w:r>
      <w:r w:rsidR="002675C8">
        <w:t xml:space="preserve"> sample outline of the </w:t>
      </w:r>
      <w:r>
        <w:t>Strategy Café:</w:t>
      </w:r>
    </w:p>
    <w:p w:rsidR="002D746C" w:rsidRDefault="002D746C" w:rsidP="001E7D61">
      <w:pPr>
        <w:spacing w:after="0"/>
      </w:pPr>
    </w:p>
    <w:p w:rsidR="007A238D" w:rsidRDefault="007A238D" w:rsidP="001E7D61">
      <w:pPr>
        <w:spacing w:after="0"/>
      </w:pPr>
    </w:p>
    <w:p w:rsidR="002675C8" w:rsidRDefault="002675C8" w:rsidP="00F353D3">
      <w:pPr>
        <w:pBdr>
          <w:top w:val="single" w:sz="4" w:space="1" w:color="auto"/>
          <w:left w:val="single" w:sz="4" w:space="4" w:color="auto"/>
          <w:bottom w:val="single" w:sz="4" w:space="1" w:color="auto"/>
          <w:right w:val="single" w:sz="4" w:space="4" w:color="auto"/>
        </w:pBdr>
        <w:spacing w:after="0"/>
        <w:jc w:val="center"/>
      </w:pPr>
      <w:r>
        <w:t>Introduction (3 minutes)</w:t>
      </w:r>
    </w:p>
    <w:p w:rsidR="002675C8" w:rsidRDefault="002675C8" w:rsidP="00F353D3">
      <w:pPr>
        <w:pBdr>
          <w:top w:val="single" w:sz="4" w:space="1" w:color="auto"/>
          <w:left w:val="single" w:sz="4" w:space="4" w:color="auto"/>
          <w:bottom w:val="single" w:sz="4" w:space="1" w:color="auto"/>
          <w:right w:val="single" w:sz="4" w:space="4" w:color="auto"/>
        </w:pBdr>
        <w:spacing w:after="0"/>
        <w:jc w:val="center"/>
      </w:pPr>
      <w:r>
        <w:t>Explain concept (3 minutes)</w:t>
      </w:r>
    </w:p>
    <w:p w:rsidR="002675C8" w:rsidRDefault="002675C8" w:rsidP="00F353D3">
      <w:pPr>
        <w:pBdr>
          <w:top w:val="single" w:sz="4" w:space="1" w:color="auto"/>
          <w:left w:val="single" w:sz="4" w:space="4" w:color="auto"/>
          <w:bottom w:val="single" w:sz="4" w:space="1" w:color="auto"/>
          <w:right w:val="single" w:sz="4" w:space="4" w:color="auto"/>
        </w:pBdr>
        <w:spacing w:after="0"/>
        <w:jc w:val="center"/>
      </w:pPr>
      <w:r>
        <w:t>Move into groups (4 minutes)</w:t>
      </w:r>
    </w:p>
    <w:p w:rsidR="002675C8" w:rsidRDefault="002675C8" w:rsidP="00F353D3">
      <w:pPr>
        <w:pBdr>
          <w:top w:val="single" w:sz="4" w:space="1" w:color="auto"/>
          <w:left w:val="single" w:sz="4" w:space="4" w:color="auto"/>
          <w:bottom w:val="single" w:sz="4" w:space="1" w:color="auto"/>
          <w:right w:val="single" w:sz="4" w:space="4" w:color="auto"/>
        </w:pBdr>
        <w:spacing w:after="0"/>
        <w:jc w:val="center"/>
      </w:pPr>
      <w:r>
        <w:t xml:space="preserve">Group Discussion (7 – 10 minutes) x </w:t>
      </w:r>
      <w:r w:rsidR="00F9413B">
        <w:t xml:space="preserve">number of goals (currently </w:t>
      </w:r>
      <w:r>
        <w:t>4</w:t>
      </w:r>
      <w:r w:rsidR="00F9413B">
        <w:t>)</w:t>
      </w:r>
      <w:r>
        <w:t xml:space="preserve"> </w:t>
      </w:r>
    </w:p>
    <w:p w:rsidR="002675C8" w:rsidRDefault="002675C8" w:rsidP="00F353D3">
      <w:pPr>
        <w:pBdr>
          <w:top w:val="single" w:sz="4" w:space="1" w:color="auto"/>
          <w:left w:val="single" w:sz="4" w:space="4" w:color="auto"/>
          <w:bottom w:val="single" w:sz="4" w:space="1" w:color="auto"/>
          <w:right w:val="single" w:sz="4" w:space="4" w:color="auto"/>
        </w:pBdr>
        <w:spacing w:after="0"/>
        <w:jc w:val="center"/>
      </w:pPr>
      <w:r>
        <w:t xml:space="preserve">Group Results (3 minutes </w:t>
      </w:r>
      <w:r w:rsidR="00F9413B">
        <w:t xml:space="preserve">for </w:t>
      </w:r>
      <w:r>
        <w:t>each</w:t>
      </w:r>
      <w:r w:rsidR="00F9413B">
        <w:t xml:space="preserve"> </w:t>
      </w:r>
      <w:r>
        <w:t>group)</w:t>
      </w:r>
    </w:p>
    <w:p w:rsidR="002675C8" w:rsidRDefault="002675C8" w:rsidP="00F353D3">
      <w:pPr>
        <w:pBdr>
          <w:top w:val="single" w:sz="4" w:space="1" w:color="auto"/>
          <w:left w:val="single" w:sz="4" w:space="4" w:color="auto"/>
          <w:bottom w:val="single" w:sz="4" w:space="1" w:color="auto"/>
          <w:right w:val="single" w:sz="4" w:space="4" w:color="auto"/>
        </w:pBdr>
        <w:spacing w:after="0"/>
        <w:jc w:val="center"/>
      </w:pPr>
      <w:r>
        <w:t>Conclusion (5 minutes)</w:t>
      </w:r>
    </w:p>
    <w:p w:rsidR="007A238D" w:rsidRDefault="007A238D" w:rsidP="001E7D61">
      <w:pPr>
        <w:spacing w:after="0"/>
      </w:pPr>
    </w:p>
    <w:p w:rsidR="002675C8" w:rsidRDefault="002675C8" w:rsidP="001E7D61">
      <w:pPr>
        <w:spacing w:after="0"/>
      </w:pPr>
      <w:r>
        <w:t>Many have called this m</w:t>
      </w:r>
      <w:r w:rsidR="00337EA0">
        <w:t xml:space="preserve">ethod similar to </w:t>
      </w:r>
      <w:r w:rsidR="00337EA0" w:rsidRPr="002D746C">
        <w:rPr>
          <w:b/>
        </w:rPr>
        <w:t>“speed dating”</w:t>
      </w:r>
      <w:r w:rsidR="00255AF6" w:rsidRPr="002D746C">
        <w:rPr>
          <w:b/>
        </w:rPr>
        <w:t>,</w:t>
      </w:r>
      <w:r w:rsidR="00255AF6">
        <w:t xml:space="preserve"> since </w:t>
      </w:r>
      <w:r>
        <w:t xml:space="preserve">participants are encouraged to share their thoughts in a given amount of time before they move on to another table </w:t>
      </w:r>
      <w:r w:rsidR="00747575">
        <w:t xml:space="preserve">or discussion topic. </w:t>
      </w:r>
    </w:p>
    <w:p w:rsidR="00747575" w:rsidRDefault="00747575" w:rsidP="001E7D61">
      <w:pPr>
        <w:spacing w:after="0"/>
      </w:pPr>
    </w:p>
    <w:p w:rsidR="002675C8" w:rsidRPr="00747575" w:rsidRDefault="002675C8" w:rsidP="001E7D61">
      <w:pPr>
        <w:spacing w:after="0"/>
        <w:rPr>
          <w:b/>
          <w:color w:val="0039A6"/>
          <w:u w:val="single"/>
        </w:rPr>
      </w:pPr>
      <w:r w:rsidRPr="00747575">
        <w:rPr>
          <w:b/>
          <w:color w:val="0039A6"/>
          <w:u w:val="single"/>
        </w:rPr>
        <w:t>What and who is needed?</w:t>
      </w:r>
    </w:p>
    <w:p w:rsidR="00337EA0" w:rsidRDefault="002675C8" w:rsidP="001E7D61">
      <w:pPr>
        <w:spacing w:after="0"/>
      </w:pPr>
      <w:r>
        <w:t xml:space="preserve">The </w:t>
      </w:r>
      <w:r w:rsidR="00255AF6">
        <w:t xml:space="preserve">Strategy Café </w:t>
      </w:r>
      <w:r w:rsidR="00337EA0">
        <w:t>is easy to run!</w:t>
      </w:r>
    </w:p>
    <w:p w:rsidR="00337EA0" w:rsidRDefault="00D35C9D" w:rsidP="00337EA0">
      <w:pPr>
        <w:pStyle w:val="ListParagraph"/>
        <w:numPr>
          <w:ilvl w:val="0"/>
          <w:numId w:val="1"/>
        </w:numPr>
        <w:spacing w:after="0"/>
      </w:pPr>
      <w:r>
        <w:t xml:space="preserve">You need </w:t>
      </w:r>
      <w:r w:rsidR="00255AF6">
        <w:t xml:space="preserve">a </w:t>
      </w:r>
      <w:r w:rsidR="00250CFC">
        <w:t>main facilitator</w:t>
      </w:r>
      <w:r>
        <w:t xml:space="preserve"> to introduce the concept and explain what is expected from the participants. </w:t>
      </w:r>
    </w:p>
    <w:p w:rsidR="00337EA0" w:rsidRDefault="00D35C9D" w:rsidP="00337EA0">
      <w:pPr>
        <w:pStyle w:val="ListParagraph"/>
        <w:numPr>
          <w:ilvl w:val="0"/>
          <w:numId w:val="1"/>
        </w:numPr>
        <w:spacing w:after="0"/>
      </w:pPr>
      <w:r>
        <w:t>There are four tables</w:t>
      </w:r>
      <w:r w:rsidR="00255AF6">
        <w:t>, each</w:t>
      </w:r>
      <w:r>
        <w:t xml:space="preserve"> representing </w:t>
      </w:r>
      <w:r w:rsidR="00255AF6">
        <w:t xml:space="preserve">a </w:t>
      </w:r>
      <w:r>
        <w:t xml:space="preserve">goal, with </w:t>
      </w:r>
      <w:r w:rsidR="00255AF6">
        <w:t xml:space="preserve">a maximum of </w:t>
      </w:r>
      <w:r w:rsidR="00CB649B">
        <w:t>7</w:t>
      </w:r>
      <w:r>
        <w:t xml:space="preserve"> – 8 participants at </w:t>
      </w:r>
      <w:r w:rsidR="00255AF6">
        <w:t>each</w:t>
      </w:r>
      <w:r>
        <w:t>.</w:t>
      </w:r>
      <w:r w:rsidR="00255AF6">
        <w:t xml:space="preserve">  </w:t>
      </w:r>
      <w:r w:rsidR="00255AF6" w:rsidRPr="0004340D">
        <w:rPr>
          <w:u w:val="single"/>
        </w:rPr>
        <w:t>For larger groups, there can be multiple tables for each goal</w:t>
      </w:r>
      <w:r w:rsidR="00255AF6">
        <w:t>.</w:t>
      </w:r>
      <w:r>
        <w:t xml:space="preserve"> </w:t>
      </w:r>
      <w:r w:rsidR="00255AF6">
        <w:t xml:space="preserve"> </w:t>
      </w:r>
    </w:p>
    <w:p w:rsidR="0085606C" w:rsidRDefault="0085606C" w:rsidP="00337EA0">
      <w:pPr>
        <w:pStyle w:val="ListParagraph"/>
        <w:numPr>
          <w:ilvl w:val="0"/>
          <w:numId w:val="1"/>
        </w:numPr>
        <w:spacing w:after="0"/>
      </w:pPr>
      <w:r>
        <w:t>There should be copies of the relevant goal on each</w:t>
      </w:r>
      <w:r w:rsidR="00EE5C56">
        <w:t xml:space="preserve"> table for reference, and there should be a sign so that people can identify each table.</w:t>
      </w:r>
    </w:p>
    <w:p w:rsidR="00250CFC" w:rsidRDefault="00D35C9D" w:rsidP="00337EA0">
      <w:pPr>
        <w:pStyle w:val="ListParagraph"/>
        <w:numPr>
          <w:ilvl w:val="0"/>
          <w:numId w:val="1"/>
        </w:numPr>
        <w:spacing w:after="0"/>
      </w:pPr>
      <w:r>
        <w:t xml:space="preserve">Each table is assigned a scribe to help </w:t>
      </w:r>
      <w:r w:rsidR="00250CFC">
        <w:t xml:space="preserve">write down ideas that the group shares. </w:t>
      </w:r>
      <w:r w:rsidR="00255AF6">
        <w:t xml:space="preserve"> The scribe can also help to facilitate the discussion, or a separate facilitator can be selected.</w:t>
      </w:r>
    </w:p>
    <w:p w:rsidR="00250CFC" w:rsidRDefault="00250CFC" w:rsidP="00337EA0">
      <w:pPr>
        <w:pStyle w:val="ListParagraph"/>
        <w:numPr>
          <w:ilvl w:val="0"/>
          <w:numId w:val="1"/>
        </w:numPr>
        <w:spacing w:after="0"/>
      </w:pPr>
      <w:r>
        <w:t>After 7 – 10 minutes (recommended), the scribe</w:t>
      </w:r>
      <w:r w:rsidR="00255AF6">
        <w:t xml:space="preserve"> (and facilitator)</w:t>
      </w:r>
      <w:r>
        <w:t xml:space="preserve"> </w:t>
      </w:r>
      <w:r w:rsidR="0004340D">
        <w:t>moves on to the next table with his or her goal;</w:t>
      </w:r>
      <w:r>
        <w:t xml:space="preserve"> participants</w:t>
      </w:r>
      <w:r w:rsidR="0004340D">
        <w:t xml:space="preserve"> are encouraged to remain at their original tables</w:t>
      </w:r>
      <w:r>
        <w:t xml:space="preserve">. Each participant is known as </w:t>
      </w:r>
      <w:r w:rsidR="00255AF6">
        <w:t xml:space="preserve">an </w:t>
      </w:r>
      <w:r>
        <w:t>“ambassador of strategy</w:t>
      </w:r>
      <w:r w:rsidR="00CB649B">
        <w:t>.</w:t>
      </w:r>
      <w:r>
        <w:t xml:space="preserve">” They are expected to take the ideas </w:t>
      </w:r>
      <w:r w:rsidR="0004340D">
        <w:t>presented at</w:t>
      </w:r>
      <w:r>
        <w:t xml:space="preserve"> </w:t>
      </w:r>
      <w:r w:rsidR="0004340D">
        <w:t xml:space="preserve">their </w:t>
      </w:r>
      <w:r>
        <w:t xml:space="preserve">table </w:t>
      </w:r>
      <w:r w:rsidR="0004340D">
        <w:t xml:space="preserve">each goal </w:t>
      </w:r>
      <w:r>
        <w:t>and apply it (if applicable) to the other goals</w:t>
      </w:r>
      <w:r w:rsidR="0004340D">
        <w:t>,</w:t>
      </w:r>
      <w:r>
        <w:t xml:space="preserve"> or to share what they learned. </w:t>
      </w:r>
    </w:p>
    <w:p w:rsidR="002675C8" w:rsidRDefault="00337EA0" w:rsidP="00337EA0">
      <w:pPr>
        <w:pStyle w:val="ListParagraph"/>
        <w:numPr>
          <w:ilvl w:val="0"/>
          <w:numId w:val="1"/>
        </w:numPr>
        <w:spacing w:after="0"/>
      </w:pPr>
      <w:r>
        <w:t>A</w:t>
      </w:r>
      <w:r w:rsidR="00250CFC">
        <w:t xml:space="preserve">fter </w:t>
      </w:r>
      <w:r w:rsidR="0004340D">
        <w:t xml:space="preserve">3 – 4 </w:t>
      </w:r>
      <w:r w:rsidR="00250CFC">
        <w:t xml:space="preserve">rounds, the main facilitator calls on the </w:t>
      </w:r>
      <w:r w:rsidR="00255AF6">
        <w:t xml:space="preserve">table </w:t>
      </w:r>
      <w:r w:rsidR="00250CFC">
        <w:t>scribe</w:t>
      </w:r>
      <w:r w:rsidR="00255AF6">
        <w:t>s</w:t>
      </w:r>
      <w:r w:rsidR="0004340D">
        <w:t xml:space="preserve"> (facilitators)</w:t>
      </w:r>
      <w:r w:rsidR="00250CFC">
        <w:t xml:space="preserve"> to report out the top</w:t>
      </w:r>
      <w:r w:rsidR="0004340D">
        <w:t xml:space="preserve"> 3</w:t>
      </w:r>
      <w:r w:rsidR="00250CFC">
        <w:t xml:space="preserve"> ideas or issues that were shared </w:t>
      </w:r>
      <w:r w:rsidR="0004340D">
        <w:t>on the strategic goals they led</w:t>
      </w:r>
      <w:r w:rsidR="00250CFC">
        <w:t xml:space="preserve">. </w:t>
      </w:r>
    </w:p>
    <w:p w:rsidR="00255AF6" w:rsidRDefault="00255AF6" w:rsidP="001E7D61">
      <w:pPr>
        <w:spacing w:after="0"/>
      </w:pPr>
    </w:p>
    <w:p w:rsidR="00255AF6" w:rsidRPr="00747575" w:rsidRDefault="00255AF6" w:rsidP="001E7D61">
      <w:pPr>
        <w:spacing w:after="0"/>
        <w:rPr>
          <w:b/>
          <w:color w:val="0039A6"/>
          <w:u w:val="single"/>
        </w:rPr>
      </w:pPr>
      <w:r w:rsidRPr="00747575">
        <w:rPr>
          <w:b/>
          <w:color w:val="0039A6"/>
          <w:u w:val="single"/>
        </w:rPr>
        <w:t>What should be discussed?</w:t>
      </w:r>
    </w:p>
    <w:p w:rsidR="00250CFC" w:rsidRDefault="00CB649B" w:rsidP="001E7D61">
      <w:pPr>
        <w:spacing w:after="0"/>
      </w:pPr>
      <w:r>
        <w:t>Questions</w:t>
      </w:r>
      <w:r w:rsidR="00255AF6">
        <w:t xml:space="preserve"> to be addressed by participants at each table </w:t>
      </w:r>
      <w:r>
        <w:t>are</w:t>
      </w:r>
      <w:r w:rsidR="00255AF6">
        <w:t xml:space="preserve"> as follows:</w:t>
      </w:r>
    </w:p>
    <w:p w:rsidR="00F353D3" w:rsidRDefault="00255AF6" w:rsidP="00F353D3">
      <w:pPr>
        <w:spacing w:after="0"/>
        <w:ind w:left="720"/>
      </w:pPr>
      <w:r w:rsidRPr="004D07DC">
        <w:rPr>
          <w:i/>
        </w:rPr>
        <w:t xml:space="preserve">Based upon the objectives for each goal within the ACS Strategic Plan </w:t>
      </w:r>
      <w:r w:rsidR="004D07DC">
        <w:rPr>
          <w:i/>
        </w:rPr>
        <w:t>(see below)</w:t>
      </w:r>
      <w:r w:rsidRPr="004D07DC">
        <w:rPr>
          <w:i/>
        </w:rPr>
        <w:t>, what con</w:t>
      </w:r>
      <w:r w:rsidR="00CB649B" w:rsidRPr="004D07DC">
        <w:rPr>
          <w:i/>
        </w:rPr>
        <w:t>tributions can be made by your L</w:t>
      </w:r>
      <w:r w:rsidRPr="004D07DC">
        <w:rPr>
          <w:i/>
        </w:rPr>
        <w:t xml:space="preserve">ocal </w:t>
      </w:r>
      <w:r w:rsidR="00CB649B" w:rsidRPr="004D07DC">
        <w:rPr>
          <w:i/>
        </w:rPr>
        <w:t>S</w:t>
      </w:r>
      <w:r w:rsidRPr="004D07DC">
        <w:rPr>
          <w:i/>
        </w:rPr>
        <w:t>ection</w:t>
      </w:r>
      <w:r w:rsidR="00747575">
        <w:rPr>
          <w:i/>
        </w:rPr>
        <w:t xml:space="preserve"> (or any group)</w:t>
      </w:r>
      <w:r w:rsidRPr="004D07DC">
        <w:rPr>
          <w:i/>
        </w:rPr>
        <w:t xml:space="preserve">, and you as an individual volunteer, to help fulfill the objectives? What additional objectives should be set </w:t>
      </w:r>
      <w:r w:rsidR="00CB649B" w:rsidRPr="004D07DC">
        <w:rPr>
          <w:i/>
        </w:rPr>
        <w:t>in support of the Society’s Mission</w:t>
      </w:r>
      <w:r w:rsidRPr="004D07DC">
        <w:rPr>
          <w:i/>
        </w:rPr>
        <w:t xml:space="preserve">, </w:t>
      </w:r>
      <w:r w:rsidR="00CB649B" w:rsidRPr="004D07DC">
        <w:rPr>
          <w:i/>
        </w:rPr>
        <w:t>Vision</w:t>
      </w:r>
      <w:r w:rsidRPr="004D07DC">
        <w:rPr>
          <w:i/>
        </w:rPr>
        <w:t>, and goals?</w:t>
      </w:r>
      <w:r w:rsidR="004D07DC" w:rsidRPr="004D07DC">
        <w:t xml:space="preserve"> </w:t>
      </w:r>
    </w:p>
    <w:p w:rsidR="00F353D3" w:rsidRDefault="00F353D3" w:rsidP="00F353D3">
      <w:pPr>
        <w:spacing w:after="0"/>
        <w:ind w:left="720"/>
      </w:pPr>
    </w:p>
    <w:p w:rsidR="0004340D" w:rsidRDefault="0004340D" w:rsidP="00F353D3">
      <w:pPr>
        <w:spacing w:after="0"/>
        <w:ind w:left="720"/>
      </w:pPr>
    </w:p>
    <w:p w:rsidR="0004340D" w:rsidRDefault="0004340D" w:rsidP="00F353D3">
      <w:pPr>
        <w:spacing w:after="0"/>
        <w:ind w:left="720"/>
      </w:pPr>
    </w:p>
    <w:p w:rsidR="0004340D" w:rsidRDefault="0004340D" w:rsidP="00F353D3">
      <w:pPr>
        <w:spacing w:after="0"/>
        <w:ind w:left="720"/>
      </w:pPr>
    </w:p>
    <w:p w:rsidR="0004340D" w:rsidRDefault="0004340D" w:rsidP="00F353D3">
      <w:pPr>
        <w:spacing w:after="0"/>
        <w:ind w:left="720"/>
      </w:pPr>
    </w:p>
    <w:p w:rsidR="004D07DC" w:rsidRPr="004D07DC" w:rsidRDefault="004D07DC" w:rsidP="009B2471">
      <w:pPr>
        <w:pBdr>
          <w:top w:val="single" w:sz="4" w:space="1" w:color="auto"/>
          <w:left w:val="single" w:sz="4" w:space="4" w:color="auto"/>
          <w:bottom w:val="single" w:sz="4" w:space="1" w:color="auto"/>
          <w:right w:val="single" w:sz="4" w:space="4" w:color="auto"/>
        </w:pBdr>
        <w:shd w:val="clear" w:color="auto" w:fill="0039A6"/>
        <w:spacing w:after="0"/>
        <w:jc w:val="center"/>
        <w:rPr>
          <w:b/>
        </w:rPr>
      </w:pPr>
      <w:r w:rsidRPr="004D07DC">
        <w:rPr>
          <w:b/>
        </w:rPr>
        <w:lastRenderedPageBreak/>
        <w:t>Goals from</w:t>
      </w:r>
      <w:r w:rsidR="002D746C">
        <w:rPr>
          <w:b/>
        </w:rPr>
        <w:t xml:space="preserve"> the ACS Strategic Plan for 201</w:t>
      </w:r>
      <w:r w:rsidR="0004340D">
        <w:rPr>
          <w:b/>
        </w:rPr>
        <w:t>6</w:t>
      </w:r>
      <w:r w:rsidRPr="004D07DC">
        <w:rPr>
          <w:b/>
        </w:rPr>
        <w:t xml:space="preserve"> and Beyond </w:t>
      </w:r>
    </w:p>
    <w:p w:rsidR="004D07DC" w:rsidRDefault="004D07DC" w:rsidP="009B2471">
      <w:pPr>
        <w:pBdr>
          <w:top w:val="single" w:sz="4" w:space="1" w:color="auto"/>
          <w:left w:val="single" w:sz="4" w:space="4" w:color="auto"/>
          <w:bottom w:val="single" w:sz="4" w:space="1" w:color="auto"/>
          <w:right w:val="single" w:sz="4" w:space="4" w:color="auto"/>
        </w:pBdr>
        <w:shd w:val="clear" w:color="auto" w:fill="0039A6"/>
        <w:spacing w:after="0"/>
      </w:pPr>
      <w:r w:rsidRPr="004D07DC">
        <w:t>ACS is a Congressionally chartered not-for-profit 501(c</w:t>
      </w:r>
      <w:proofErr w:type="gramStart"/>
      <w:r w:rsidRPr="004D07DC">
        <w:t>)3</w:t>
      </w:r>
      <w:proofErr w:type="gramEnd"/>
      <w:r w:rsidRPr="004D07DC">
        <w:t xml:space="preserve"> scientific professional society.  The Society will remain a strong and sustainable organization, maintaining adequate financial resources and adhering to financial stewardship principles that will ensure its ability to accomplish ACS Goals today and into the future.  ACS will marshal our unique resources to:</w:t>
      </w:r>
    </w:p>
    <w:p w:rsidR="009C1412" w:rsidRPr="004D07DC" w:rsidRDefault="009C1412" w:rsidP="009B2471">
      <w:pPr>
        <w:pBdr>
          <w:top w:val="single" w:sz="4" w:space="1" w:color="auto"/>
          <w:left w:val="single" w:sz="4" w:space="4" w:color="auto"/>
          <w:bottom w:val="single" w:sz="4" w:space="1" w:color="auto"/>
          <w:right w:val="single" w:sz="4" w:space="4" w:color="auto"/>
        </w:pBdr>
        <w:shd w:val="clear" w:color="auto" w:fill="0039A6"/>
        <w:spacing w:after="0"/>
      </w:pPr>
    </w:p>
    <w:p w:rsidR="004D07DC" w:rsidRPr="004D07DC" w:rsidRDefault="009B2471" w:rsidP="009B2471">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0039A6"/>
        <w:spacing w:after="0"/>
      </w:pPr>
      <w:r w:rsidRPr="009B2471">
        <w:rPr>
          <w:b/>
        </w:rPr>
        <w:t xml:space="preserve">PROVIDE INFORMATION - </w:t>
      </w:r>
      <w:r w:rsidR="004D07DC" w:rsidRPr="004D07DC">
        <w:t>Be the most authoritative, comprehensive, and indispensable provider of chemistry-related information</w:t>
      </w:r>
      <w:r w:rsidR="0004340D">
        <w:t xml:space="preserve"> and knowledge-based solutions</w:t>
      </w:r>
      <w:r w:rsidR="004D07DC" w:rsidRPr="004D07DC">
        <w:t>.</w:t>
      </w:r>
    </w:p>
    <w:p w:rsidR="004D07DC" w:rsidRPr="004D07DC" w:rsidRDefault="009B2471" w:rsidP="009B2471">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0039A6"/>
        <w:spacing w:after="0"/>
      </w:pPr>
      <w:r w:rsidRPr="009B2471">
        <w:rPr>
          <w:b/>
        </w:rPr>
        <w:t xml:space="preserve">ADVANCE MEMBER CAREERS - </w:t>
      </w:r>
      <w:r w:rsidR="004D07DC" w:rsidRPr="004D07DC">
        <w:t>Empower an inclusive community of members with networks, opportunities, resources, and skills to thrive in the global economy.</w:t>
      </w:r>
    </w:p>
    <w:p w:rsidR="004D07DC" w:rsidRPr="004D07DC" w:rsidRDefault="009B2471" w:rsidP="009B2471">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0039A6"/>
        <w:spacing w:after="0"/>
      </w:pPr>
      <w:r w:rsidRPr="009B2471">
        <w:rPr>
          <w:b/>
        </w:rPr>
        <w:t xml:space="preserve">IMPROVE EDUCATION - </w:t>
      </w:r>
      <w:r w:rsidR="004D07DC" w:rsidRPr="004D07DC">
        <w:t xml:space="preserve">Foster the development of the most innovative, </w:t>
      </w:r>
      <w:proofErr w:type="gramStart"/>
      <w:r w:rsidR="004D07DC" w:rsidRPr="004D07DC">
        <w:t>relevant,</w:t>
      </w:r>
      <w:proofErr w:type="gramEnd"/>
      <w:r w:rsidR="004D07DC" w:rsidRPr="004D07DC">
        <w:t xml:space="preserve"> and effective chemistry education in the world.</w:t>
      </w:r>
    </w:p>
    <w:p w:rsidR="004D07DC" w:rsidRDefault="009B2471" w:rsidP="009B2471">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0039A6"/>
        <w:spacing w:after="0"/>
      </w:pPr>
      <w:r w:rsidRPr="009B2471">
        <w:rPr>
          <w:b/>
        </w:rPr>
        <w:t xml:space="preserve">COMMUNICATE CHEMISTRY'S VALUE - </w:t>
      </w:r>
      <w:r w:rsidR="004D07DC" w:rsidRPr="004D07DC">
        <w:t>Communicate chemistry’s vital role in addressing the world’s challenges to the public and policymakers.</w:t>
      </w:r>
    </w:p>
    <w:p w:rsidR="004D07DC" w:rsidRPr="004D07DC" w:rsidRDefault="004D07DC" w:rsidP="004D07DC">
      <w:pPr>
        <w:spacing w:after="0"/>
      </w:pPr>
    </w:p>
    <w:p w:rsidR="00250CFC" w:rsidRPr="009B2471" w:rsidRDefault="00250CFC" w:rsidP="004D07DC">
      <w:pPr>
        <w:spacing w:after="0"/>
        <w:rPr>
          <w:b/>
          <w:color w:val="0039A6"/>
          <w:u w:val="single"/>
        </w:rPr>
      </w:pPr>
      <w:r w:rsidRPr="009B2471">
        <w:rPr>
          <w:b/>
          <w:color w:val="0039A6"/>
          <w:u w:val="single"/>
        </w:rPr>
        <w:t>What should be done with the information collected at each of the table</w:t>
      </w:r>
      <w:r w:rsidR="00CB649B" w:rsidRPr="009B2471">
        <w:rPr>
          <w:b/>
          <w:color w:val="0039A6"/>
          <w:u w:val="single"/>
        </w:rPr>
        <w:t>s</w:t>
      </w:r>
      <w:r w:rsidRPr="009B2471">
        <w:rPr>
          <w:b/>
          <w:color w:val="0039A6"/>
          <w:u w:val="single"/>
        </w:rPr>
        <w:t>?</w:t>
      </w:r>
    </w:p>
    <w:p w:rsidR="009B2471" w:rsidRDefault="00337EA0">
      <w:pPr>
        <w:spacing w:after="0"/>
      </w:pPr>
      <w:r>
        <w:t>Successful Strategy Cafés help Local Section</w:t>
      </w:r>
      <w:r w:rsidR="00E07A11">
        <w:t>s</w:t>
      </w:r>
      <w:r w:rsidR="002D746C">
        <w:t>, Divisions, committees</w:t>
      </w:r>
      <w:r w:rsidR="009B2471">
        <w:t>, and other ACS groups</w:t>
      </w:r>
      <w:r>
        <w:t xml:space="preserve"> identify the unmet needs of their members and provide a framewor</w:t>
      </w:r>
      <w:r w:rsidR="00E07A11">
        <w:t xml:space="preserve">k on how to fulfill these needs, all </w:t>
      </w:r>
      <w:r>
        <w:t xml:space="preserve">in support of the ACS Vision, Mission, and Strategic Plan.  </w:t>
      </w:r>
      <w:r w:rsidR="00E07A11">
        <w:t>The information gathered will need to be thoroughly examined by the Local Section</w:t>
      </w:r>
      <w:r w:rsidR="009B2471">
        <w:t xml:space="preserve"> (or group)</w:t>
      </w:r>
      <w:r w:rsidR="00E07A11">
        <w:t xml:space="preserve"> in order to </w:t>
      </w:r>
      <w:r>
        <w:t xml:space="preserve">develop </w:t>
      </w:r>
      <w:r w:rsidR="00603F3E">
        <w:t xml:space="preserve">objectives and </w:t>
      </w:r>
      <w:r w:rsidR="00E07A11">
        <w:t xml:space="preserve">action plans and to help formulate or modify current activities or programs </w:t>
      </w:r>
      <w:r>
        <w:t>that is received for each goal</w:t>
      </w:r>
      <w:r w:rsidR="00E07A11">
        <w:t>.</w:t>
      </w:r>
      <w:r w:rsidR="00807B16">
        <w:t xml:space="preserve">  Perhaps there are some ideas raised in the Strategy Café that would be useful to other Local Sections</w:t>
      </w:r>
      <w:r w:rsidR="009B2471">
        <w:t xml:space="preserve"> (or groups)</w:t>
      </w:r>
      <w:r w:rsidR="00807B16">
        <w:t>.  You can share such ideas online in the (Local Section or Councilor) ACS Network group.</w:t>
      </w:r>
      <w:r w:rsidR="00E07A11">
        <w:t xml:space="preserve"> </w:t>
      </w:r>
      <w:r w:rsidR="003B791E">
        <w:t xml:space="preserve"> </w:t>
      </w:r>
    </w:p>
    <w:p w:rsidR="009B2471" w:rsidRDefault="009B2471">
      <w:pPr>
        <w:spacing w:after="0"/>
      </w:pPr>
    </w:p>
    <w:p w:rsidR="003B791E" w:rsidRPr="00002D86" w:rsidRDefault="00603F3E">
      <w:pPr>
        <w:spacing w:after="0"/>
        <w:rPr>
          <w:b/>
        </w:rPr>
      </w:pPr>
      <w:r>
        <w:t>ACS leadership welcome</w:t>
      </w:r>
      <w:r w:rsidR="009B2471">
        <w:t>s</w:t>
      </w:r>
      <w:r>
        <w:t xml:space="preserve"> any suggestions for the Society as a whole to pursue</w:t>
      </w:r>
      <w:r w:rsidRPr="00002D86">
        <w:rPr>
          <w:b/>
        </w:rPr>
        <w:t xml:space="preserve">.  </w:t>
      </w:r>
      <w:r w:rsidR="009B2471">
        <w:rPr>
          <w:b/>
        </w:rPr>
        <w:t>If you have ideas or suggestions that you would like to share, or if you have questions</w:t>
      </w:r>
      <w:r w:rsidR="009B2471" w:rsidRPr="00002D86">
        <w:rPr>
          <w:b/>
        </w:rPr>
        <w:t xml:space="preserve">, </w:t>
      </w:r>
      <w:r w:rsidR="009B2471">
        <w:rPr>
          <w:b/>
        </w:rPr>
        <w:t>you may send an</w:t>
      </w:r>
      <w:r w:rsidRPr="00002D86">
        <w:rPr>
          <w:b/>
        </w:rPr>
        <w:t xml:space="preserve"> email to </w:t>
      </w:r>
      <w:hyperlink r:id="rId10" w:history="1">
        <w:r w:rsidR="00E64E21" w:rsidRPr="00E64E21">
          <w:rPr>
            <w:rStyle w:val="Hyperlink"/>
          </w:rPr>
          <w:t>strategicplan@acs.org</w:t>
        </w:r>
      </w:hyperlink>
      <w:r w:rsidR="002D746C">
        <w:rPr>
          <w:b/>
        </w:rPr>
        <w:t xml:space="preserve">. </w:t>
      </w:r>
    </w:p>
    <w:p w:rsidR="003B791E" w:rsidRDefault="003B791E" w:rsidP="001E7D61">
      <w:pPr>
        <w:spacing w:after="0"/>
      </w:pPr>
    </w:p>
    <w:p w:rsidR="003B791E" w:rsidRPr="009B2471" w:rsidRDefault="009B2471" w:rsidP="001E7D61">
      <w:pPr>
        <w:spacing w:after="0"/>
        <w:rPr>
          <w:b/>
        </w:rPr>
      </w:pPr>
      <w:r w:rsidRPr="009B2471">
        <w:rPr>
          <w:b/>
        </w:rPr>
        <w:t>Enjoy the Café</w:t>
      </w:r>
      <w:r w:rsidR="003B791E" w:rsidRPr="009B2471">
        <w:rPr>
          <w:b/>
        </w:rPr>
        <w:t>!</w:t>
      </w:r>
    </w:p>
    <w:sectPr w:rsidR="003B791E" w:rsidRPr="009B2471" w:rsidSect="00CE593F">
      <w:headerReference w:type="default" r:id="rId11"/>
      <w:footerReference w:type="default" r:id="rId12"/>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38D" w:rsidRDefault="007A238D" w:rsidP="007A238D">
      <w:pPr>
        <w:spacing w:after="0" w:line="240" w:lineRule="auto"/>
      </w:pPr>
      <w:r>
        <w:separator/>
      </w:r>
    </w:p>
  </w:endnote>
  <w:endnote w:type="continuationSeparator" w:id="0">
    <w:p w:rsidR="007A238D" w:rsidRDefault="007A238D" w:rsidP="007A2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38D" w:rsidRPr="007A238D" w:rsidRDefault="007A238D">
    <w:pPr>
      <w:pStyle w:val="Footer"/>
      <w:rPr>
        <w:sz w:val="16"/>
        <w:szCs w:val="16"/>
      </w:rPr>
    </w:pPr>
    <w:r w:rsidRPr="007A238D">
      <w:rPr>
        <w:sz w:val="16"/>
        <w:szCs w:val="16"/>
      </w:rPr>
      <w:fldChar w:fldCharType="begin"/>
    </w:r>
    <w:r w:rsidRPr="007A238D">
      <w:rPr>
        <w:sz w:val="16"/>
        <w:szCs w:val="16"/>
      </w:rPr>
      <w:instrText xml:space="preserve"> DATE \@ "M/d/yyyy h:mm am/pm" </w:instrText>
    </w:r>
    <w:r w:rsidRPr="007A238D">
      <w:rPr>
        <w:sz w:val="16"/>
        <w:szCs w:val="16"/>
      </w:rPr>
      <w:fldChar w:fldCharType="separate"/>
    </w:r>
    <w:r w:rsidR="0004230D">
      <w:rPr>
        <w:noProof/>
        <w:sz w:val="16"/>
        <w:szCs w:val="16"/>
      </w:rPr>
      <w:t>1/14/2016 3:54 PM</w:t>
    </w:r>
    <w:r w:rsidRPr="007A238D">
      <w:rPr>
        <w:sz w:val="16"/>
        <w:szCs w:val="16"/>
      </w:rPr>
      <w:fldChar w:fldCharType="end"/>
    </w:r>
    <w:r w:rsidRPr="007A238D">
      <w:rPr>
        <w:sz w:val="16"/>
        <w:szCs w:val="16"/>
      </w:rPr>
      <w:t xml:space="preserve"> – Pg. </w:t>
    </w:r>
    <w:r w:rsidRPr="007A238D">
      <w:rPr>
        <w:sz w:val="16"/>
        <w:szCs w:val="16"/>
      </w:rPr>
      <w:fldChar w:fldCharType="begin"/>
    </w:r>
    <w:r w:rsidRPr="007A238D">
      <w:rPr>
        <w:sz w:val="16"/>
        <w:szCs w:val="16"/>
      </w:rPr>
      <w:instrText xml:space="preserve"> PAGE   \* MERGEFORMAT </w:instrText>
    </w:r>
    <w:r w:rsidRPr="007A238D">
      <w:rPr>
        <w:sz w:val="16"/>
        <w:szCs w:val="16"/>
      </w:rPr>
      <w:fldChar w:fldCharType="separate"/>
    </w:r>
    <w:r w:rsidR="0004230D">
      <w:rPr>
        <w:noProof/>
        <w:sz w:val="16"/>
        <w:szCs w:val="16"/>
      </w:rPr>
      <w:t>1</w:t>
    </w:r>
    <w:r w:rsidRPr="007A238D">
      <w:rPr>
        <w:noProof/>
        <w:sz w:val="16"/>
        <w:szCs w:val="16"/>
      </w:rPr>
      <w:fldChar w:fldCharType="end"/>
    </w:r>
  </w:p>
  <w:p w:rsidR="007A238D" w:rsidRDefault="007A23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38D" w:rsidRDefault="007A238D" w:rsidP="007A238D">
      <w:pPr>
        <w:spacing w:after="0" w:line="240" w:lineRule="auto"/>
      </w:pPr>
      <w:r>
        <w:separator/>
      </w:r>
    </w:p>
  </w:footnote>
  <w:footnote w:type="continuationSeparator" w:id="0">
    <w:p w:rsidR="007A238D" w:rsidRDefault="007A238D" w:rsidP="007A23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93F" w:rsidRDefault="00CE593F" w:rsidP="00CE593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503DE"/>
    <w:multiLevelType w:val="hybridMultilevel"/>
    <w:tmpl w:val="04FA6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9470DD"/>
    <w:multiLevelType w:val="hybridMultilevel"/>
    <w:tmpl w:val="1FC8C150"/>
    <w:lvl w:ilvl="0" w:tplc="D000326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10846AE"/>
    <w:multiLevelType w:val="hybridMultilevel"/>
    <w:tmpl w:val="7A8E1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E74934"/>
    <w:multiLevelType w:val="hybridMultilevel"/>
    <w:tmpl w:val="2B6E9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183EF8"/>
    <w:multiLevelType w:val="hybridMultilevel"/>
    <w:tmpl w:val="E04A1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D61"/>
    <w:rsid w:val="00002D86"/>
    <w:rsid w:val="0004230D"/>
    <w:rsid w:val="0004340D"/>
    <w:rsid w:val="00066C53"/>
    <w:rsid w:val="001E7D61"/>
    <w:rsid w:val="00250CFC"/>
    <w:rsid w:val="00255AF6"/>
    <w:rsid w:val="002675C8"/>
    <w:rsid w:val="002D746C"/>
    <w:rsid w:val="00337EA0"/>
    <w:rsid w:val="00391188"/>
    <w:rsid w:val="003B791E"/>
    <w:rsid w:val="004170F9"/>
    <w:rsid w:val="00486214"/>
    <w:rsid w:val="004D07DC"/>
    <w:rsid w:val="00603F3E"/>
    <w:rsid w:val="00642F4C"/>
    <w:rsid w:val="007324CA"/>
    <w:rsid w:val="00747575"/>
    <w:rsid w:val="007935BD"/>
    <w:rsid w:val="0079669A"/>
    <w:rsid w:val="007970EF"/>
    <w:rsid w:val="007A238D"/>
    <w:rsid w:val="007F09C7"/>
    <w:rsid w:val="007F224E"/>
    <w:rsid w:val="00807B16"/>
    <w:rsid w:val="0085606C"/>
    <w:rsid w:val="008D4DD7"/>
    <w:rsid w:val="00903D08"/>
    <w:rsid w:val="009934BB"/>
    <w:rsid w:val="009B2471"/>
    <w:rsid w:val="009C1412"/>
    <w:rsid w:val="00A4735E"/>
    <w:rsid w:val="00A57482"/>
    <w:rsid w:val="00C01DFC"/>
    <w:rsid w:val="00C71373"/>
    <w:rsid w:val="00C75CAD"/>
    <w:rsid w:val="00CB649B"/>
    <w:rsid w:val="00CE593F"/>
    <w:rsid w:val="00D35C9D"/>
    <w:rsid w:val="00E07A11"/>
    <w:rsid w:val="00E569C6"/>
    <w:rsid w:val="00E64E21"/>
    <w:rsid w:val="00E9125E"/>
    <w:rsid w:val="00EC13AF"/>
    <w:rsid w:val="00EC573F"/>
    <w:rsid w:val="00EE5C56"/>
    <w:rsid w:val="00F353D3"/>
    <w:rsid w:val="00F921A2"/>
    <w:rsid w:val="00F94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170F9"/>
    <w:rPr>
      <w:sz w:val="16"/>
      <w:szCs w:val="16"/>
    </w:rPr>
  </w:style>
  <w:style w:type="paragraph" w:styleId="CommentText">
    <w:name w:val="annotation text"/>
    <w:basedOn w:val="Normal"/>
    <w:link w:val="CommentTextChar"/>
    <w:uiPriority w:val="99"/>
    <w:semiHidden/>
    <w:unhideWhenUsed/>
    <w:rsid w:val="004170F9"/>
    <w:pPr>
      <w:spacing w:line="240" w:lineRule="auto"/>
    </w:pPr>
    <w:rPr>
      <w:sz w:val="20"/>
      <w:szCs w:val="20"/>
    </w:rPr>
  </w:style>
  <w:style w:type="character" w:customStyle="1" w:styleId="CommentTextChar">
    <w:name w:val="Comment Text Char"/>
    <w:basedOn w:val="DefaultParagraphFont"/>
    <w:link w:val="CommentText"/>
    <w:uiPriority w:val="99"/>
    <w:semiHidden/>
    <w:rsid w:val="004170F9"/>
    <w:rPr>
      <w:sz w:val="20"/>
      <w:szCs w:val="20"/>
    </w:rPr>
  </w:style>
  <w:style w:type="paragraph" w:styleId="CommentSubject">
    <w:name w:val="annotation subject"/>
    <w:basedOn w:val="CommentText"/>
    <w:next w:val="CommentText"/>
    <w:link w:val="CommentSubjectChar"/>
    <w:uiPriority w:val="99"/>
    <w:semiHidden/>
    <w:unhideWhenUsed/>
    <w:rsid w:val="004170F9"/>
    <w:rPr>
      <w:b/>
      <w:bCs/>
    </w:rPr>
  </w:style>
  <w:style w:type="character" w:customStyle="1" w:styleId="CommentSubjectChar">
    <w:name w:val="Comment Subject Char"/>
    <w:basedOn w:val="CommentTextChar"/>
    <w:link w:val="CommentSubject"/>
    <w:uiPriority w:val="99"/>
    <w:semiHidden/>
    <w:rsid w:val="004170F9"/>
    <w:rPr>
      <w:b/>
      <w:bCs/>
      <w:sz w:val="20"/>
      <w:szCs w:val="20"/>
    </w:rPr>
  </w:style>
  <w:style w:type="paragraph" w:styleId="BalloonText">
    <w:name w:val="Balloon Text"/>
    <w:basedOn w:val="Normal"/>
    <w:link w:val="BalloonTextChar"/>
    <w:uiPriority w:val="99"/>
    <w:semiHidden/>
    <w:unhideWhenUsed/>
    <w:rsid w:val="004170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0F9"/>
    <w:rPr>
      <w:rFonts w:ascii="Tahoma" w:hAnsi="Tahoma" w:cs="Tahoma"/>
      <w:sz w:val="16"/>
      <w:szCs w:val="16"/>
    </w:rPr>
  </w:style>
  <w:style w:type="character" w:styleId="Hyperlink">
    <w:name w:val="Hyperlink"/>
    <w:basedOn w:val="DefaultParagraphFont"/>
    <w:uiPriority w:val="99"/>
    <w:unhideWhenUsed/>
    <w:rsid w:val="00603F3E"/>
    <w:rPr>
      <w:color w:val="0000FF" w:themeColor="hyperlink"/>
      <w:u w:val="single"/>
    </w:rPr>
  </w:style>
  <w:style w:type="paragraph" w:styleId="ListParagraph">
    <w:name w:val="List Paragraph"/>
    <w:basedOn w:val="Normal"/>
    <w:uiPriority w:val="34"/>
    <w:qFormat/>
    <w:rsid w:val="00337EA0"/>
    <w:pPr>
      <w:ind w:left="720"/>
      <w:contextualSpacing/>
    </w:pPr>
  </w:style>
  <w:style w:type="paragraph" w:styleId="Header">
    <w:name w:val="header"/>
    <w:basedOn w:val="Normal"/>
    <w:link w:val="HeaderChar"/>
    <w:uiPriority w:val="99"/>
    <w:unhideWhenUsed/>
    <w:rsid w:val="007A23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238D"/>
  </w:style>
  <w:style w:type="paragraph" w:styleId="Footer">
    <w:name w:val="footer"/>
    <w:basedOn w:val="Normal"/>
    <w:link w:val="FooterChar"/>
    <w:uiPriority w:val="99"/>
    <w:unhideWhenUsed/>
    <w:rsid w:val="007A23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3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170F9"/>
    <w:rPr>
      <w:sz w:val="16"/>
      <w:szCs w:val="16"/>
    </w:rPr>
  </w:style>
  <w:style w:type="paragraph" w:styleId="CommentText">
    <w:name w:val="annotation text"/>
    <w:basedOn w:val="Normal"/>
    <w:link w:val="CommentTextChar"/>
    <w:uiPriority w:val="99"/>
    <w:semiHidden/>
    <w:unhideWhenUsed/>
    <w:rsid w:val="004170F9"/>
    <w:pPr>
      <w:spacing w:line="240" w:lineRule="auto"/>
    </w:pPr>
    <w:rPr>
      <w:sz w:val="20"/>
      <w:szCs w:val="20"/>
    </w:rPr>
  </w:style>
  <w:style w:type="character" w:customStyle="1" w:styleId="CommentTextChar">
    <w:name w:val="Comment Text Char"/>
    <w:basedOn w:val="DefaultParagraphFont"/>
    <w:link w:val="CommentText"/>
    <w:uiPriority w:val="99"/>
    <w:semiHidden/>
    <w:rsid w:val="004170F9"/>
    <w:rPr>
      <w:sz w:val="20"/>
      <w:szCs w:val="20"/>
    </w:rPr>
  </w:style>
  <w:style w:type="paragraph" w:styleId="CommentSubject">
    <w:name w:val="annotation subject"/>
    <w:basedOn w:val="CommentText"/>
    <w:next w:val="CommentText"/>
    <w:link w:val="CommentSubjectChar"/>
    <w:uiPriority w:val="99"/>
    <w:semiHidden/>
    <w:unhideWhenUsed/>
    <w:rsid w:val="004170F9"/>
    <w:rPr>
      <w:b/>
      <w:bCs/>
    </w:rPr>
  </w:style>
  <w:style w:type="character" w:customStyle="1" w:styleId="CommentSubjectChar">
    <w:name w:val="Comment Subject Char"/>
    <w:basedOn w:val="CommentTextChar"/>
    <w:link w:val="CommentSubject"/>
    <w:uiPriority w:val="99"/>
    <w:semiHidden/>
    <w:rsid w:val="004170F9"/>
    <w:rPr>
      <w:b/>
      <w:bCs/>
      <w:sz w:val="20"/>
      <w:szCs w:val="20"/>
    </w:rPr>
  </w:style>
  <w:style w:type="paragraph" w:styleId="BalloonText">
    <w:name w:val="Balloon Text"/>
    <w:basedOn w:val="Normal"/>
    <w:link w:val="BalloonTextChar"/>
    <w:uiPriority w:val="99"/>
    <w:semiHidden/>
    <w:unhideWhenUsed/>
    <w:rsid w:val="004170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0F9"/>
    <w:rPr>
      <w:rFonts w:ascii="Tahoma" w:hAnsi="Tahoma" w:cs="Tahoma"/>
      <w:sz w:val="16"/>
      <w:szCs w:val="16"/>
    </w:rPr>
  </w:style>
  <w:style w:type="character" w:styleId="Hyperlink">
    <w:name w:val="Hyperlink"/>
    <w:basedOn w:val="DefaultParagraphFont"/>
    <w:uiPriority w:val="99"/>
    <w:unhideWhenUsed/>
    <w:rsid w:val="00603F3E"/>
    <w:rPr>
      <w:color w:val="0000FF" w:themeColor="hyperlink"/>
      <w:u w:val="single"/>
    </w:rPr>
  </w:style>
  <w:style w:type="paragraph" w:styleId="ListParagraph">
    <w:name w:val="List Paragraph"/>
    <w:basedOn w:val="Normal"/>
    <w:uiPriority w:val="34"/>
    <w:qFormat/>
    <w:rsid w:val="00337EA0"/>
    <w:pPr>
      <w:ind w:left="720"/>
      <w:contextualSpacing/>
    </w:pPr>
  </w:style>
  <w:style w:type="paragraph" w:styleId="Header">
    <w:name w:val="header"/>
    <w:basedOn w:val="Normal"/>
    <w:link w:val="HeaderChar"/>
    <w:uiPriority w:val="99"/>
    <w:unhideWhenUsed/>
    <w:rsid w:val="007A23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238D"/>
  </w:style>
  <w:style w:type="paragraph" w:styleId="Footer">
    <w:name w:val="footer"/>
    <w:basedOn w:val="Normal"/>
    <w:link w:val="FooterChar"/>
    <w:uiPriority w:val="99"/>
    <w:unhideWhenUsed/>
    <w:rsid w:val="007A23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3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62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trategicplan@acs.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6B3C0-CF8A-4705-B8FF-C688E3528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1011</Words>
  <Characters>5768</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6766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Jankowski</dc:creator>
  <cp:lastModifiedBy>Tamara Coombs</cp:lastModifiedBy>
  <cp:revision>2</cp:revision>
  <cp:lastPrinted>2016-01-14T17:44:00Z</cp:lastPrinted>
  <dcterms:created xsi:type="dcterms:W3CDTF">2016-01-14T20:56:00Z</dcterms:created>
  <dcterms:modified xsi:type="dcterms:W3CDTF">2016-01-14T20:56:00Z</dcterms:modified>
</cp:coreProperties>
</file>