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961B7" w14:textId="0DDCA2C7" w:rsidR="00F96C2E" w:rsidRPr="00D4633B" w:rsidRDefault="00F96C2E" w:rsidP="00B56F6A">
      <w:pPr>
        <w:pStyle w:val="Heading1"/>
        <w:spacing w:before="60"/>
        <w:ind w:left="0"/>
        <w:jc w:val="center"/>
        <w:rPr>
          <w:rFonts w:asciiTheme="minorHAnsi" w:hAnsiTheme="minorHAnsi" w:cstheme="minorHAnsi"/>
        </w:rPr>
      </w:pPr>
      <w:r w:rsidRPr="00D4633B">
        <w:rPr>
          <w:rFonts w:asciiTheme="minorHAnsi" w:hAnsiTheme="minorHAnsi" w:cstheme="minorHAnsi"/>
        </w:rPr>
        <w:t>Sample Safety Guidelines and Safety Acknowledgment Form</w:t>
      </w:r>
    </w:p>
    <w:p w14:paraId="4BB495D9" w14:textId="77777777" w:rsidR="00AB0270" w:rsidRPr="00D4633B" w:rsidRDefault="00AB0270"/>
    <w:p w14:paraId="7579FFE6" w14:textId="0382A713" w:rsidR="00AB0270" w:rsidRPr="003F2440" w:rsidRDefault="00AB0270" w:rsidP="00AB0270">
      <w:pPr>
        <w:rPr>
          <w:b/>
        </w:rPr>
      </w:pPr>
      <w:r w:rsidRPr="003F2440">
        <w:rPr>
          <w:b/>
        </w:rPr>
        <w:t>STUDENT LABORATORY CODE OF CONDUCT FOR SECONDARY SCIENCE PROGRAM</w:t>
      </w:r>
    </w:p>
    <w:p w14:paraId="12B47D8B" w14:textId="77777777" w:rsidR="00AB0270" w:rsidRPr="00D4633B" w:rsidRDefault="00AB0270" w:rsidP="00AB0270"/>
    <w:p w14:paraId="477643AB" w14:textId="03FC38AD" w:rsidR="00AB0270" w:rsidRPr="00D4633B" w:rsidRDefault="00AB0270" w:rsidP="00AB0270">
      <w:r w:rsidRPr="00D4633B">
        <w:t xml:space="preserve">Chemical laboratory classes include hands-on, inquiry-based investigations. Some secondary-level laboratory activities involve the use of chemicals or equipment that </w:t>
      </w:r>
      <w:r w:rsidR="005E4C77" w:rsidRPr="00D4633B">
        <w:t>pose</w:t>
      </w:r>
      <w:r w:rsidR="00304EDE">
        <w:t>s</w:t>
      </w:r>
      <w:r w:rsidR="005E4C77" w:rsidRPr="00D4633B">
        <w:t xml:space="preserve"> </w:t>
      </w:r>
      <w:r w:rsidRPr="00D4633B">
        <w:t xml:space="preserve">a health or safety danger to students and teachers if not handled properly. To ensure a </w:t>
      </w:r>
      <w:r w:rsidR="001E3B98" w:rsidRPr="00D4633B">
        <w:t xml:space="preserve">safer </w:t>
      </w:r>
      <w:r w:rsidRPr="00D4633B">
        <w:t>and health</w:t>
      </w:r>
      <w:r w:rsidR="00A50AFD" w:rsidRPr="00D4633B">
        <w:t>ier</w:t>
      </w:r>
      <w:r w:rsidRPr="00D4633B">
        <w:t xml:space="preserve"> environment in our classrooms and laboratories, the following Student Laboratory Code of Conduct has been developed. Students will receive two copies of this Code of Conduct during the first meeting of the class. The students and their parents or guardians must sign the Code and return a signed copy to their teacher before the students can participate in any laboratory work or handle chemicals. The students should keep the second copy in their class notebooks as a reminder of appropriate behavior.</w:t>
      </w:r>
    </w:p>
    <w:p w14:paraId="22697DA4" w14:textId="77777777" w:rsidR="00AB0270" w:rsidRPr="00D4633B" w:rsidRDefault="00AB0270" w:rsidP="00AB0270"/>
    <w:p w14:paraId="2C67966B" w14:textId="46503CB3" w:rsidR="00AB0270" w:rsidRPr="003F2440" w:rsidRDefault="00AB0270" w:rsidP="00AB0270">
      <w:pPr>
        <w:rPr>
          <w:b/>
        </w:rPr>
      </w:pPr>
      <w:r w:rsidRPr="003F2440">
        <w:rPr>
          <w:b/>
        </w:rPr>
        <w:t>GENERAL GUIDELINES</w:t>
      </w:r>
    </w:p>
    <w:p w14:paraId="7E22A4D9" w14:textId="77777777" w:rsidR="00AB0270" w:rsidRPr="00D4633B" w:rsidRDefault="00AB0270" w:rsidP="00F96C2E">
      <w:pPr>
        <w:rPr>
          <w:rFonts w:cstheme="minorHAnsi"/>
        </w:rPr>
      </w:pPr>
    </w:p>
    <w:p w14:paraId="15F6D63B" w14:textId="7E1702A9" w:rsidR="00F96C2E" w:rsidRPr="00D4633B" w:rsidRDefault="00AB0270" w:rsidP="003F3EB3">
      <w:pPr>
        <w:ind w:left="360" w:hanging="360"/>
        <w:rPr>
          <w:rFonts w:cstheme="minorHAnsi"/>
          <w:b/>
          <w:bCs/>
        </w:rPr>
      </w:pPr>
      <w:r w:rsidRPr="00D4633B">
        <w:rPr>
          <w:rFonts w:cstheme="minorHAnsi"/>
        </w:rPr>
        <w:t xml:space="preserve">1. </w:t>
      </w:r>
      <w:r w:rsidR="003F3EB3" w:rsidRPr="00D4633B">
        <w:rPr>
          <w:rFonts w:cstheme="minorHAnsi"/>
        </w:rPr>
        <w:tab/>
      </w:r>
      <w:r w:rsidR="00F96C2E" w:rsidRPr="00D4633B">
        <w:rPr>
          <w:rFonts w:cstheme="minorHAnsi"/>
        </w:rPr>
        <w:t>Students should behave in a mature and responsible manner at all times in the</w:t>
      </w:r>
      <w:r w:rsidR="00A53CC1" w:rsidRPr="00D4633B">
        <w:rPr>
          <w:rFonts w:cstheme="minorHAnsi"/>
        </w:rPr>
        <w:t xml:space="preserve"> </w:t>
      </w:r>
      <w:r w:rsidR="00A53CC1" w:rsidRPr="00D4633B">
        <w:rPr>
          <w:rFonts w:cstheme="minorHAnsi"/>
          <w:b/>
          <w:bCs/>
        </w:rPr>
        <w:t>l</w:t>
      </w:r>
      <w:r w:rsidR="00F96C2E" w:rsidRPr="00D4633B">
        <w:rPr>
          <w:rFonts w:cstheme="minorHAnsi"/>
        </w:rPr>
        <w:t>aboratory</w:t>
      </w:r>
      <w:r w:rsidR="00966986" w:rsidRPr="00D4633B">
        <w:rPr>
          <w:rFonts w:cstheme="minorHAnsi"/>
          <w:b/>
          <w:bCs/>
        </w:rPr>
        <w:t xml:space="preserve"> </w:t>
      </w:r>
      <w:r w:rsidR="00966986" w:rsidRPr="00D4633B">
        <w:rPr>
          <w:rFonts w:cstheme="minorHAnsi"/>
        </w:rPr>
        <w:t>and other instructional sites</w:t>
      </w:r>
      <w:r w:rsidR="00996EEF" w:rsidRPr="00D4633B">
        <w:rPr>
          <w:rFonts w:cstheme="minorHAnsi"/>
        </w:rPr>
        <w:t>.</w:t>
      </w:r>
      <w:r w:rsidR="00F96C2E" w:rsidRPr="00D4633B">
        <w:rPr>
          <w:rFonts w:cstheme="minorHAnsi"/>
        </w:rPr>
        <w:t xml:space="preserve"> All inappropriate behavior</w:t>
      </w:r>
      <w:r w:rsidR="005142F6" w:rsidRPr="00D4633B">
        <w:rPr>
          <w:rFonts w:cstheme="minorHAnsi"/>
        </w:rPr>
        <w:t xml:space="preserve"> </w:t>
      </w:r>
      <w:r w:rsidR="00F96C2E" w:rsidRPr="00D4633B">
        <w:rPr>
          <w:rFonts w:cstheme="minorHAnsi"/>
        </w:rPr>
        <w:t>is especially prohibited.</w:t>
      </w:r>
    </w:p>
    <w:p w14:paraId="58F0BFF2" w14:textId="2214E1F5" w:rsidR="00AB0270" w:rsidRPr="00D4633B" w:rsidRDefault="00AB0270" w:rsidP="003F3EB3">
      <w:pPr>
        <w:ind w:left="360" w:hanging="360"/>
      </w:pPr>
      <w:r w:rsidRPr="00D4633B">
        <w:t xml:space="preserve">2. </w:t>
      </w:r>
      <w:r w:rsidR="003F3EB3" w:rsidRPr="00D4633B">
        <w:tab/>
      </w:r>
      <w:r w:rsidRPr="00D4633B">
        <w:t>Students</w:t>
      </w:r>
      <w:r w:rsidR="00D91C29" w:rsidRPr="00D4633B">
        <w:t xml:space="preserve"> must read all </w:t>
      </w:r>
      <w:r w:rsidR="00D91C29" w:rsidRPr="00D729AB">
        <w:t>lab</w:t>
      </w:r>
      <w:r w:rsidR="00BF4254" w:rsidRPr="00D729AB">
        <w:t>oratory</w:t>
      </w:r>
      <w:r w:rsidR="0091710A" w:rsidRPr="00D729AB">
        <w:t xml:space="preserve"> and </w:t>
      </w:r>
      <w:r w:rsidR="00D91C29" w:rsidRPr="00D729AB">
        <w:t xml:space="preserve">safety </w:t>
      </w:r>
      <w:r w:rsidR="00D91C29" w:rsidRPr="00D4633B">
        <w:t>operating procedures before conducting an activity</w:t>
      </w:r>
      <w:r w:rsidR="00BF4254" w:rsidRPr="00D4633B">
        <w:t xml:space="preserve"> and</w:t>
      </w:r>
      <w:r w:rsidR="00A50AFD" w:rsidRPr="00D4633B">
        <w:t xml:space="preserve"> </w:t>
      </w:r>
      <w:r w:rsidRPr="00D4633B">
        <w:t>must follow all verbal and written instructions carefully. If you are unsure of the procedure, ask your teacher for help before proceeding.</w:t>
      </w:r>
    </w:p>
    <w:p w14:paraId="701AA8E3" w14:textId="162D2935" w:rsidR="00F96C2E" w:rsidRPr="00D4633B" w:rsidRDefault="00AB0270" w:rsidP="003F3EB3">
      <w:pPr>
        <w:ind w:left="360" w:hanging="360"/>
      </w:pPr>
      <w:r w:rsidRPr="00D4633B">
        <w:t xml:space="preserve">3. </w:t>
      </w:r>
      <w:r w:rsidR="003F3EB3" w:rsidRPr="00D4633B">
        <w:tab/>
      </w:r>
      <w:r w:rsidRPr="00D729AB">
        <w:t xml:space="preserve">Students </w:t>
      </w:r>
      <w:r w:rsidR="00EE1903" w:rsidRPr="00D729AB">
        <w:t>must</w:t>
      </w:r>
      <w:r w:rsidRPr="00D729AB">
        <w:t xml:space="preserve"> not </w:t>
      </w:r>
      <w:r w:rsidRPr="00D4633B">
        <w:t>touch any equipment or chemicals unless specifically instructed to do so.</w:t>
      </w:r>
    </w:p>
    <w:p w14:paraId="4A0E3A26" w14:textId="26234DAB" w:rsidR="00F96C2E" w:rsidRPr="00D4633B" w:rsidRDefault="00F96C2E" w:rsidP="003F3EB3">
      <w:pPr>
        <w:ind w:left="360" w:hanging="360"/>
      </w:pPr>
      <w:r w:rsidRPr="00D4633B">
        <w:rPr>
          <w:rFonts w:eastAsia="Times New Roman" w:cstheme="minorHAnsi"/>
        </w:rPr>
        <w:t xml:space="preserve">4. </w:t>
      </w:r>
      <w:r w:rsidR="003F3EB3" w:rsidRPr="00D4633B">
        <w:rPr>
          <w:rFonts w:eastAsia="Times New Roman" w:cstheme="minorHAnsi"/>
        </w:rPr>
        <w:tab/>
      </w:r>
      <w:r w:rsidRPr="00D4633B">
        <w:rPr>
          <w:rFonts w:eastAsia="Times New Roman" w:cstheme="minorHAnsi"/>
        </w:rPr>
        <w:t>Students must not eat, drink, apply cosmetics, chew gum</w:t>
      </w:r>
      <w:r w:rsidR="00F51F33" w:rsidRPr="00D4633B">
        <w:rPr>
          <w:rFonts w:eastAsia="Times New Roman" w:cstheme="minorHAnsi"/>
        </w:rPr>
        <w:t>, touch contact lenses, wear</w:t>
      </w:r>
      <w:r w:rsidRPr="00D4633B">
        <w:rPr>
          <w:rFonts w:eastAsia="Times New Roman" w:cstheme="minorHAnsi"/>
        </w:rPr>
        <w:t xml:space="preserve"> </w:t>
      </w:r>
      <w:r w:rsidR="00F51F33" w:rsidRPr="00D4633B">
        <w:rPr>
          <w:rFonts w:eastAsia="Times New Roman" w:cstheme="minorHAnsi"/>
        </w:rPr>
        <w:t>acrylic nails</w:t>
      </w:r>
      <w:r w:rsidR="00A50AFD" w:rsidRPr="00D4633B">
        <w:rPr>
          <w:rFonts w:eastAsia="Times New Roman" w:cstheme="minorHAnsi"/>
        </w:rPr>
        <w:t>,</w:t>
      </w:r>
      <w:r w:rsidR="00F51F33" w:rsidRPr="00D4633B">
        <w:rPr>
          <w:rFonts w:eastAsia="Times New Roman" w:cstheme="minorHAnsi"/>
        </w:rPr>
        <w:t xml:space="preserve"> or conduct other unsafe activities </w:t>
      </w:r>
      <w:r w:rsidRPr="00D4633B">
        <w:rPr>
          <w:rFonts w:eastAsia="Times New Roman" w:cstheme="minorHAnsi"/>
        </w:rPr>
        <w:t>in the laboratory. Wash</w:t>
      </w:r>
      <w:r w:rsidR="00F51F33" w:rsidRPr="00D4633B">
        <w:t xml:space="preserve"> </w:t>
      </w:r>
      <w:r w:rsidR="00F51F33" w:rsidRPr="00D4633B">
        <w:rPr>
          <w:rFonts w:eastAsia="Times New Roman" w:cstheme="minorHAnsi"/>
        </w:rPr>
        <w:t>h</w:t>
      </w:r>
      <w:r w:rsidRPr="00D4633B">
        <w:rPr>
          <w:rFonts w:eastAsia="Times New Roman" w:cstheme="minorHAnsi"/>
        </w:rPr>
        <w:t xml:space="preserve">ands </w:t>
      </w:r>
      <w:r w:rsidR="00F43CCF">
        <w:rPr>
          <w:rFonts w:eastAsia="Times New Roman" w:cstheme="minorHAnsi"/>
        </w:rPr>
        <w:t xml:space="preserve">thoroughly </w:t>
      </w:r>
      <w:r w:rsidRPr="00D4633B">
        <w:rPr>
          <w:rFonts w:eastAsia="Times New Roman" w:cstheme="minorHAnsi"/>
        </w:rPr>
        <w:t>with soap and water after participating in any laboratory activities (including setup, hands-on</w:t>
      </w:r>
      <w:r w:rsidR="00F43CCF">
        <w:rPr>
          <w:rFonts w:eastAsia="Times New Roman" w:cstheme="minorHAnsi"/>
        </w:rPr>
        <w:t>,</w:t>
      </w:r>
      <w:r w:rsidRPr="00D4633B">
        <w:rPr>
          <w:rFonts w:eastAsia="Times New Roman" w:cstheme="minorHAnsi"/>
        </w:rPr>
        <w:t xml:space="preserve"> and takedown).</w:t>
      </w:r>
    </w:p>
    <w:p w14:paraId="1F0EBEFB" w14:textId="6D120493" w:rsidR="00AB0270" w:rsidRPr="00D4633B" w:rsidRDefault="00AB0270" w:rsidP="003F3EB3">
      <w:pPr>
        <w:ind w:left="360" w:hanging="360"/>
      </w:pPr>
      <w:r w:rsidRPr="00D4633B">
        <w:t xml:space="preserve">5. </w:t>
      </w:r>
      <w:r w:rsidR="003F3EB3" w:rsidRPr="00D4633B">
        <w:tab/>
      </w:r>
      <w:r w:rsidRPr="00D4633B">
        <w:t>Students must perform only those experiments authorized by the teacher.</w:t>
      </w:r>
    </w:p>
    <w:p w14:paraId="7C42F642" w14:textId="674664D4" w:rsidR="00AB0270" w:rsidRPr="00D4633B" w:rsidRDefault="00AB0270" w:rsidP="003F3EB3">
      <w:pPr>
        <w:ind w:left="360" w:hanging="360"/>
      </w:pPr>
      <w:r w:rsidRPr="00D4633B">
        <w:t xml:space="preserve">6. </w:t>
      </w:r>
      <w:r w:rsidR="003F3EB3" w:rsidRPr="00D4633B">
        <w:tab/>
      </w:r>
      <w:r w:rsidRPr="00D4633B">
        <w:t>Students will receive training related to the locations and operating procedures for all applicable</w:t>
      </w:r>
      <w:r w:rsidR="00DD2B0A" w:rsidRPr="00D4633B">
        <w:t xml:space="preserve"> </w:t>
      </w:r>
      <w:r w:rsidRPr="00D4633B">
        <w:t>personal protective equipment (PPE).</w:t>
      </w:r>
    </w:p>
    <w:p w14:paraId="31087EEE" w14:textId="1C1416D0" w:rsidR="00206965" w:rsidRPr="00D4633B" w:rsidRDefault="00206965" w:rsidP="003F3EB3">
      <w:pPr>
        <w:ind w:left="360" w:hanging="360"/>
      </w:pPr>
      <w:r w:rsidRPr="00D4633B">
        <w:t xml:space="preserve">7. </w:t>
      </w:r>
      <w:r w:rsidR="003F3EB3" w:rsidRPr="00D4633B">
        <w:tab/>
      </w:r>
      <w:r w:rsidRPr="00D729AB">
        <w:t xml:space="preserve">Students </w:t>
      </w:r>
      <w:r w:rsidR="00D55CB5" w:rsidRPr="00D729AB">
        <w:t>must</w:t>
      </w:r>
      <w:r w:rsidRPr="00D729AB">
        <w:t xml:space="preserve"> </w:t>
      </w:r>
      <w:r w:rsidRPr="00D4633B">
        <w:t>not enter or work in the laboratory unless an instructor is present.</w:t>
      </w:r>
    </w:p>
    <w:p w14:paraId="0DCA1ADF" w14:textId="48DC0621" w:rsidR="003050C4" w:rsidRPr="00D4633B" w:rsidRDefault="003050C4" w:rsidP="003F3EB3">
      <w:pPr>
        <w:ind w:left="360" w:hanging="360"/>
      </w:pPr>
      <w:r w:rsidRPr="00D4633B">
        <w:t xml:space="preserve">8. </w:t>
      </w:r>
      <w:r w:rsidR="003F3EB3" w:rsidRPr="00D4633B">
        <w:tab/>
      </w:r>
      <w:r w:rsidRPr="00D729AB">
        <w:t xml:space="preserve">Students </w:t>
      </w:r>
      <w:r w:rsidR="00EE1903" w:rsidRPr="00D729AB">
        <w:t>must</w:t>
      </w:r>
      <w:r w:rsidRPr="00D729AB">
        <w:t xml:space="preserve"> </w:t>
      </w:r>
      <w:r w:rsidRPr="00D4633B">
        <w:t>never enter chemical storage or preparation areas.</w:t>
      </w:r>
    </w:p>
    <w:p w14:paraId="135DDD80" w14:textId="08E6076E" w:rsidR="002A78DE" w:rsidRPr="00D4633B" w:rsidRDefault="00CF4035" w:rsidP="003F3EB3">
      <w:pPr>
        <w:ind w:left="360" w:hanging="360"/>
        <w:rPr>
          <w:i/>
          <w:iCs/>
        </w:rPr>
      </w:pPr>
      <w:r w:rsidRPr="00D4633B">
        <w:t xml:space="preserve">9. </w:t>
      </w:r>
      <w:r w:rsidR="003F3EB3" w:rsidRPr="00D4633B">
        <w:tab/>
      </w:r>
      <w:r w:rsidRPr="00D4633B">
        <w:rPr>
          <w:i/>
          <w:iCs/>
        </w:rPr>
        <w:t>Students should be trained and k</w:t>
      </w:r>
      <w:r w:rsidR="002A78DE" w:rsidRPr="00D4633B">
        <w:rPr>
          <w:i/>
          <w:iCs/>
        </w:rPr>
        <w:t xml:space="preserve">now the location of and how to operate all safety </w:t>
      </w:r>
      <w:r w:rsidR="002A78DE" w:rsidRPr="00D729AB">
        <w:rPr>
          <w:i/>
          <w:iCs/>
        </w:rPr>
        <w:t>equipment</w:t>
      </w:r>
      <w:r w:rsidR="0091710A" w:rsidRPr="00D729AB">
        <w:rPr>
          <w:i/>
          <w:iCs/>
        </w:rPr>
        <w:t xml:space="preserve"> and </w:t>
      </w:r>
      <w:r w:rsidR="000775C0" w:rsidRPr="00D4633B">
        <w:rPr>
          <w:i/>
          <w:iCs/>
        </w:rPr>
        <w:t>engineering controls</w:t>
      </w:r>
      <w:r w:rsidR="002A78DE" w:rsidRPr="00D4633B">
        <w:rPr>
          <w:i/>
          <w:iCs/>
        </w:rPr>
        <w:t xml:space="preserve"> in the </w:t>
      </w:r>
      <w:r w:rsidRPr="00D4633B">
        <w:rPr>
          <w:i/>
          <w:iCs/>
        </w:rPr>
        <w:t xml:space="preserve">science </w:t>
      </w:r>
      <w:r w:rsidR="0091710A">
        <w:rPr>
          <w:i/>
          <w:iCs/>
        </w:rPr>
        <w:t>class</w:t>
      </w:r>
      <w:r w:rsidRPr="00D4633B">
        <w:rPr>
          <w:i/>
          <w:iCs/>
        </w:rPr>
        <w:t>room and laboratory</w:t>
      </w:r>
      <w:r w:rsidR="002A78DE" w:rsidRPr="00D4633B">
        <w:rPr>
          <w:i/>
          <w:iCs/>
        </w:rPr>
        <w:t xml:space="preserve">. This includes </w:t>
      </w:r>
      <w:r w:rsidR="00AC69AF">
        <w:rPr>
          <w:i/>
          <w:iCs/>
        </w:rPr>
        <w:t xml:space="preserve">the </w:t>
      </w:r>
      <w:r w:rsidR="002A78DE" w:rsidRPr="00D4633B">
        <w:rPr>
          <w:i/>
          <w:iCs/>
        </w:rPr>
        <w:t xml:space="preserve">eyewash station, the deluge shower, </w:t>
      </w:r>
      <w:r w:rsidR="00DF4D45">
        <w:rPr>
          <w:i/>
          <w:iCs/>
        </w:rPr>
        <w:t xml:space="preserve">the </w:t>
      </w:r>
      <w:r w:rsidR="002A78DE" w:rsidRPr="00D4633B">
        <w:rPr>
          <w:i/>
          <w:iCs/>
        </w:rPr>
        <w:t xml:space="preserve">fire extinguisher, the fume hood, and the safety blanket. </w:t>
      </w:r>
      <w:r w:rsidR="00AC69AF" w:rsidRPr="00D729AB">
        <w:rPr>
          <w:i/>
          <w:iCs/>
        </w:rPr>
        <w:t xml:space="preserve">Students should also </w:t>
      </w:r>
      <w:r w:rsidR="00AC69AF">
        <w:rPr>
          <w:i/>
          <w:iCs/>
        </w:rPr>
        <w:t>k</w:t>
      </w:r>
      <w:r w:rsidR="002A78DE" w:rsidRPr="00D4633B">
        <w:rPr>
          <w:i/>
          <w:iCs/>
        </w:rPr>
        <w:t>now the location of emergency master electric</w:t>
      </w:r>
      <w:r w:rsidR="00DF4D45">
        <w:rPr>
          <w:i/>
          <w:iCs/>
        </w:rPr>
        <w:t>al</w:t>
      </w:r>
      <w:r w:rsidR="002A78DE" w:rsidRPr="00D4633B">
        <w:rPr>
          <w:i/>
          <w:iCs/>
        </w:rPr>
        <w:t xml:space="preserve"> and gas shutoffs and exits.</w:t>
      </w:r>
    </w:p>
    <w:p w14:paraId="3A799E09" w14:textId="519AD651" w:rsidR="007D4446" w:rsidRPr="00D4633B" w:rsidRDefault="007D4446" w:rsidP="003F3EB3">
      <w:pPr>
        <w:ind w:left="360" w:hanging="360"/>
      </w:pPr>
      <w:r w:rsidRPr="00D4633B">
        <w:t>10. Students</w:t>
      </w:r>
      <w:r w:rsidR="00A979AC" w:rsidRPr="00D4633B">
        <w:t>’ backpacks</w:t>
      </w:r>
      <w:r w:rsidRPr="00D4633B">
        <w:t>, books</w:t>
      </w:r>
      <w:r w:rsidR="00DF4D45">
        <w:t>,</w:t>
      </w:r>
      <w:r w:rsidRPr="00D4633B">
        <w:t xml:space="preserve"> or other items are to remain in an area designated by the instructor and should not be brought into the laboratory area</w:t>
      </w:r>
      <w:r w:rsidR="00DF4D45" w:rsidRPr="00D729AB">
        <w:rPr>
          <w:color w:val="00B050"/>
        </w:rPr>
        <w:t>,</w:t>
      </w:r>
      <w:r w:rsidRPr="00D729AB">
        <w:rPr>
          <w:color w:val="00B050"/>
        </w:rPr>
        <w:t xml:space="preserve"> </w:t>
      </w:r>
      <w:r w:rsidRPr="00D4633B">
        <w:t>to prevent potential cross</w:t>
      </w:r>
      <w:r w:rsidR="00DF4D45">
        <w:t>-</w:t>
      </w:r>
      <w:r w:rsidRPr="00D4633B">
        <w:t>contamination involving chemical hazards</w:t>
      </w:r>
      <w:r w:rsidR="001100FC" w:rsidRPr="00D4633B">
        <w:t xml:space="preserve"> and potential slip</w:t>
      </w:r>
      <w:r w:rsidR="00DF4D45">
        <w:t>, trip, and</w:t>
      </w:r>
      <w:r w:rsidR="001100FC" w:rsidRPr="00D4633B">
        <w:t xml:space="preserve"> fall hazards</w:t>
      </w:r>
      <w:r w:rsidRPr="00D4633B">
        <w:t>.</w:t>
      </w:r>
    </w:p>
    <w:p w14:paraId="30002BE4" w14:textId="3C1CC54E" w:rsidR="00A979AC" w:rsidRPr="00D4633B" w:rsidRDefault="00A979AC" w:rsidP="003F3EB3">
      <w:pPr>
        <w:ind w:left="360" w:hanging="360"/>
      </w:pPr>
      <w:r w:rsidRPr="00D4633B">
        <w:t xml:space="preserve">11. </w:t>
      </w:r>
      <w:r w:rsidR="00213348" w:rsidRPr="00D4633B">
        <w:t xml:space="preserve">Student work areas should be kept orderly and uncluttered and </w:t>
      </w:r>
      <w:r w:rsidR="00377768">
        <w:t xml:space="preserve">should be </w:t>
      </w:r>
      <w:r w:rsidR="00213348" w:rsidRPr="00D4633B">
        <w:t xml:space="preserve">cleaned </w:t>
      </w:r>
      <w:r w:rsidR="00A50AFD" w:rsidRPr="00D4633B">
        <w:t>at</w:t>
      </w:r>
      <w:r w:rsidR="00213348" w:rsidRPr="00D4633B">
        <w:t xml:space="preserve"> </w:t>
      </w:r>
      <w:r w:rsidRPr="00D4633B">
        <w:t>the end of each laboratory</w:t>
      </w:r>
      <w:r w:rsidR="00377768">
        <w:t xml:space="preserve"> investigation</w:t>
      </w:r>
      <w:r w:rsidRPr="00D4633B">
        <w:t xml:space="preserve"> or activity.</w:t>
      </w:r>
    </w:p>
    <w:p w14:paraId="3481EFBA" w14:textId="033C369E" w:rsidR="009E48FE" w:rsidRPr="00D4633B" w:rsidRDefault="009E48FE" w:rsidP="003F3EB3">
      <w:pPr>
        <w:ind w:left="360" w:hanging="360"/>
        <w:rPr>
          <w:strike/>
        </w:rPr>
      </w:pPr>
      <w:r w:rsidRPr="00D4633B">
        <w:t xml:space="preserve">12. Students </w:t>
      </w:r>
      <w:r w:rsidR="00EE1903">
        <w:t>must</w:t>
      </w:r>
      <w:r w:rsidRPr="00D4633B">
        <w:t xml:space="preserve"> turn off all gas burners and electrical equipment </w:t>
      </w:r>
      <w:r w:rsidR="00514CAC" w:rsidRPr="00D4633B">
        <w:t>and follow local instructions</w:t>
      </w:r>
      <w:r w:rsidR="00685ADD" w:rsidRPr="00D4633B">
        <w:t xml:space="preserve"> </w:t>
      </w:r>
      <w:r w:rsidR="00A12C45" w:rsidRPr="00D4633B">
        <w:t>i</w:t>
      </w:r>
      <w:r w:rsidRPr="00D4633B">
        <w:t>n the event of a fire drill, lockdown, or other emergency during an investigation or activity.</w:t>
      </w:r>
    </w:p>
    <w:p w14:paraId="027CB7A9" w14:textId="3B4DB9AE" w:rsidR="003050C4" w:rsidRPr="00D4633B" w:rsidRDefault="003050C4" w:rsidP="00AB0270"/>
    <w:p w14:paraId="299CD43E" w14:textId="37950450" w:rsidR="00AB0270" w:rsidRPr="003F2440" w:rsidRDefault="00AB0270" w:rsidP="00AB0270">
      <w:pPr>
        <w:rPr>
          <w:b/>
        </w:rPr>
      </w:pPr>
      <w:r w:rsidRPr="003F2440">
        <w:rPr>
          <w:b/>
        </w:rPr>
        <w:t>HANDLING CHEMICALS AND EQUIPMENT</w:t>
      </w:r>
    </w:p>
    <w:p w14:paraId="17847E5A" w14:textId="77777777" w:rsidR="00AB0270" w:rsidRPr="00D4633B" w:rsidRDefault="00AB0270" w:rsidP="00AB0270"/>
    <w:p w14:paraId="1365421F" w14:textId="4D6B9EE1" w:rsidR="00F96C2E" w:rsidRPr="00D4633B" w:rsidRDefault="00AB0270" w:rsidP="003F3EB3">
      <w:pPr>
        <w:ind w:left="360" w:hanging="360"/>
      </w:pPr>
      <w:r w:rsidRPr="00D4633B">
        <w:t xml:space="preserve">1. </w:t>
      </w:r>
      <w:r w:rsidR="003F3EB3" w:rsidRPr="00D4633B">
        <w:tab/>
      </w:r>
      <w:r w:rsidR="00F96C2E" w:rsidRPr="00D4633B">
        <w:rPr>
          <w:rFonts w:cstheme="minorHAnsi"/>
        </w:rPr>
        <w:t>Students</w:t>
      </w:r>
      <w:r w:rsidR="009E295C">
        <w:rPr>
          <w:rFonts w:cstheme="minorHAnsi"/>
        </w:rPr>
        <w:t xml:space="preserve"> must</w:t>
      </w:r>
      <w:r w:rsidR="00D6080F" w:rsidRPr="00D4633B">
        <w:rPr>
          <w:rFonts w:cstheme="minorHAnsi"/>
        </w:rPr>
        <w:t xml:space="preserve"> not return unused chemicals to the reagent container. Always </w:t>
      </w:r>
      <w:r w:rsidR="00F96C2E" w:rsidRPr="00D4633B">
        <w:rPr>
          <w:rFonts w:cstheme="minorHAnsi"/>
        </w:rPr>
        <w:t xml:space="preserve">properly dispose of all chemical waste as directed </w:t>
      </w:r>
      <w:r w:rsidR="00F96C2E" w:rsidRPr="00D729AB">
        <w:rPr>
          <w:rFonts w:cstheme="minorHAnsi"/>
        </w:rPr>
        <w:t>by the teacher</w:t>
      </w:r>
      <w:r w:rsidR="00F96C2E" w:rsidRPr="00D4633B">
        <w:rPr>
          <w:rFonts w:cstheme="minorHAnsi"/>
        </w:rPr>
        <w:t>.</w:t>
      </w:r>
    </w:p>
    <w:p w14:paraId="3DA9EF5E" w14:textId="55B24A01" w:rsidR="00F96C2E" w:rsidRPr="00D4633B" w:rsidRDefault="00F96C2E" w:rsidP="006F3B49">
      <w:pPr>
        <w:pStyle w:val="Heading1"/>
        <w:ind w:left="360" w:hanging="360"/>
        <w:rPr>
          <w:rFonts w:asciiTheme="minorHAnsi" w:hAnsiTheme="minorHAnsi" w:cstheme="minorHAnsi"/>
          <w:b w:val="0"/>
          <w:bCs w:val="0"/>
          <w:sz w:val="22"/>
          <w:szCs w:val="22"/>
        </w:rPr>
      </w:pPr>
      <w:r w:rsidRPr="00D4633B">
        <w:rPr>
          <w:rFonts w:asciiTheme="minorHAnsi" w:hAnsiTheme="minorHAnsi" w:cstheme="minorHAnsi"/>
          <w:b w:val="0"/>
          <w:bCs w:val="0"/>
          <w:sz w:val="22"/>
          <w:szCs w:val="22"/>
        </w:rPr>
        <w:t xml:space="preserve">2. </w:t>
      </w:r>
      <w:r w:rsidR="00F224B4" w:rsidRPr="00D4633B">
        <w:rPr>
          <w:rFonts w:asciiTheme="minorHAnsi" w:hAnsiTheme="minorHAnsi" w:cstheme="minorHAnsi"/>
          <w:b w:val="0"/>
          <w:bCs w:val="0"/>
          <w:sz w:val="22"/>
          <w:szCs w:val="22"/>
        </w:rPr>
        <w:tab/>
      </w:r>
      <w:r w:rsidRPr="00D4633B">
        <w:rPr>
          <w:rFonts w:asciiTheme="minorHAnsi" w:hAnsiTheme="minorHAnsi" w:cstheme="minorHAnsi"/>
          <w:b w:val="0"/>
          <w:bCs w:val="0"/>
          <w:sz w:val="22"/>
          <w:szCs w:val="22"/>
        </w:rPr>
        <w:t>Students must never enter or remain in the science laboratory areas unless accompanied by a teacher or a designated school employee.</w:t>
      </w:r>
    </w:p>
    <w:p w14:paraId="436B96C4" w14:textId="34604CB0" w:rsidR="00E36CB5" w:rsidRPr="00D4633B" w:rsidRDefault="00F96C2E" w:rsidP="006F3B49">
      <w:pPr>
        <w:pStyle w:val="Heading1"/>
        <w:ind w:left="360" w:hanging="360"/>
        <w:rPr>
          <w:rFonts w:asciiTheme="minorHAnsi" w:hAnsiTheme="minorHAnsi" w:cstheme="minorHAnsi"/>
          <w:b w:val="0"/>
          <w:bCs w:val="0"/>
          <w:sz w:val="22"/>
          <w:szCs w:val="22"/>
        </w:rPr>
      </w:pPr>
      <w:r w:rsidRPr="00D4633B">
        <w:rPr>
          <w:rFonts w:asciiTheme="minorHAnsi" w:hAnsiTheme="minorHAnsi" w:cstheme="minorHAnsi"/>
          <w:b w:val="0"/>
          <w:bCs w:val="0"/>
          <w:sz w:val="22"/>
          <w:szCs w:val="22"/>
        </w:rPr>
        <w:t xml:space="preserve">3. </w:t>
      </w:r>
      <w:r w:rsidR="00F224B4" w:rsidRPr="00D4633B">
        <w:rPr>
          <w:rFonts w:asciiTheme="minorHAnsi" w:hAnsiTheme="minorHAnsi" w:cstheme="minorHAnsi"/>
          <w:b w:val="0"/>
          <w:bCs w:val="0"/>
          <w:sz w:val="22"/>
          <w:szCs w:val="22"/>
        </w:rPr>
        <w:tab/>
      </w:r>
      <w:r w:rsidRPr="00D4633B">
        <w:rPr>
          <w:rFonts w:asciiTheme="minorHAnsi" w:hAnsiTheme="minorHAnsi" w:cstheme="minorHAnsi"/>
          <w:b w:val="0"/>
          <w:bCs w:val="0"/>
          <w:sz w:val="22"/>
          <w:szCs w:val="22"/>
        </w:rPr>
        <w:t xml:space="preserve">Students must wear </w:t>
      </w:r>
      <w:r w:rsidR="00D55CB5">
        <w:rPr>
          <w:rFonts w:asciiTheme="minorHAnsi" w:hAnsiTheme="minorHAnsi" w:cstheme="minorHAnsi"/>
          <w:b w:val="0"/>
          <w:bCs w:val="0"/>
          <w:sz w:val="22"/>
          <w:szCs w:val="22"/>
        </w:rPr>
        <w:t xml:space="preserve">eye protection that complies with the </w:t>
      </w:r>
      <w:r w:rsidRPr="00D4633B">
        <w:rPr>
          <w:rFonts w:asciiTheme="minorHAnsi" w:hAnsiTheme="minorHAnsi" w:cstheme="minorHAnsi"/>
          <w:b w:val="0"/>
          <w:bCs w:val="0"/>
          <w:sz w:val="22"/>
          <w:szCs w:val="22"/>
        </w:rPr>
        <w:t xml:space="preserve">American National Standards </w:t>
      </w:r>
      <w:r w:rsidRPr="00D4633B">
        <w:rPr>
          <w:rFonts w:asciiTheme="minorHAnsi" w:hAnsiTheme="minorHAnsi" w:cstheme="minorHAnsi"/>
          <w:b w:val="0"/>
          <w:bCs w:val="0"/>
          <w:sz w:val="22"/>
          <w:szCs w:val="22"/>
        </w:rPr>
        <w:lastRenderedPageBreak/>
        <w:t>Institute</w:t>
      </w:r>
      <w:r w:rsidR="00C16D2B">
        <w:rPr>
          <w:rFonts w:asciiTheme="minorHAnsi" w:hAnsiTheme="minorHAnsi" w:cstheme="minorHAnsi"/>
          <w:b w:val="0"/>
          <w:bCs w:val="0"/>
          <w:sz w:val="22"/>
          <w:szCs w:val="22"/>
        </w:rPr>
        <w:t>/</w:t>
      </w:r>
      <w:r w:rsidR="00C16D2B" w:rsidRPr="00C16D2B">
        <w:rPr>
          <w:rFonts w:asciiTheme="minorHAnsi" w:hAnsiTheme="minorHAnsi" w:cstheme="minorHAnsi"/>
          <w:b w:val="0"/>
          <w:bCs w:val="0"/>
          <w:sz w:val="22"/>
          <w:szCs w:val="22"/>
        </w:rPr>
        <w:t>International Safety Equipment Association</w:t>
      </w:r>
      <w:r w:rsidRPr="00D4633B">
        <w:rPr>
          <w:rFonts w:asciiTheme="minorHAnsi" w:hAnsiTheme="minorHAnsi" w:cstheme="minorHAnsi"/>
          <w:b w:val="0"/>
          <w:bCs w:val="0"/>
          <w:sz w:val="22"/>
          <w:szCs w:val="22"/>
        </w:rPr>
        <w:t xml:space="preserve"> </w:t>
      </w:r>
      <w:r w:rsidRPr="00D729AB">
        <w:rPr>
          <w:rFonts w:asciiTheme="minorHAnsi" w:hAnsiTheme="minorHAnsi" w:cstheme="minorHAnsi"/>
          <w:b w:val="0"/>
          <w:bCs w:val="0"/>
          <w:sz w:val="22"/>
          <w:szCs w:val="22"/>
        </w:rPr>
        <w:t>(ANSI/ISEA</w:t>
      </w:r>
      <w:r w:rsidR="00C16D2B" w:rsidRPr="00D729AB">
        <w:rPr>
          <w:rFonts w:asciiTheme="minorHAnsi" w:hAnsiTheme="minorHAnsi" w:cstheme="minorHAnsi"/>
          <w:b w:val="0"/>
          <w:bCs w:val="0"/>
          <w:sz w:val="22"/>
          <w:szCs w:val="22"/>
        </w:rPr>
        <w:t>)</w:t>
      </w:r>
      <w:r w:rsidRPr="00D729AB">
        <w:rPr>
          <w:rFonts w:asciiTheme="minorHAnsi" w:hAnsiTheme="minorHAnsi" w:cstheme="minorHAnsi"/>
          <w:b w:val="0"/>
          <w:bCs w:val="0"/>
          <w:sz w:val="22"/>
          <w:szCs w:val="22"/>
        </w:rPr>
        <w:t xml:space="preserve"> Z87.1 </w:t>
      </w:r>
      <w:r w:rsidR="00E36CB5" w:rsidRPr="00D729AB">
        <w:rPr>
          <w:rFonts w:asciiTheme="minorHAnsi" w:hAnsiTheme="minorHAnsi" w:cstheme="minorHAnsi"/>
          <w:b w:val="0"/>
          <w:bCs w:val="0"/>
          <w:sz w:val="22"/>
          <w:szCs w:val="22"/>
        </w:rPr>
        <w:t>+</w:t>
      </w:r>
      <w:r w:rsidRPr="00D729AB">
        <w:rPr>
          <w:rFonts w:asciiTheme="minorHAnsi" w:hAnsiTheme="minorHAnsi" w:cstheme="minorHAnsi"/>
          <w:b w:val="0"/>
          <w:bCs w:val="0"/>
          <w:sz w:val="22"/>
          <w:szCs w:val="22"/>
        </w:rPr>
        <w:t>D3</w:t>
      </w:r>
      <w:r w:rsidR="00C16D2B" w:rsidRPr="00D729AB">
        <w:rPr>
          <w:rFonts w:asciiTheme="minorHAnsi" w:hAnsiTheme="minorHAnsi" w:cstheme="minorHAnsi"/>
          <w:b w:val="0"/>
          <w:bCs w:val="0"/>
          <w:sz w:val="22"/>
          <w:szCs w:val="22"/>
        </w:rPr>
        <w:t xml:space="preserve"> standard</w:t>
      </w:r>
      <w:r w:rsidR="00E36CB5" w:rsidRPr="00D729AB">
        <w:rPr>
          <w:rFonts w:asciiTheme="minorHAnsi" w:hAnsiTheme="minorHAnsi" w:cstheme="minorHAnsi"/>
          <w:b w:val="0"/>
          <w:bCs w:val="0"/>
          <w:sz w:val="22"/>
          <w:szCs w:val="22"/>
        </w:rPr>
        <w:t xml:space="preserve"> </w:t>
      </w:r>
      <w:r w:rsidR="00E36CB5" w:rsidRPr="00D4633B">
        <w:rPr>
          <w:rFonts w:asciiTheme="minorHAnsi" w:hAnsiTheme="minorHAnsi" w:cstheme="minorHAnsi"/>
          <w:b w:val="0"/>
          <w:bCs w:val="0"/>
          <w:sz w:val="22"/>
          <w:szCs w:val="22"/>
        </w:rPr>
        <w:t xml:space="preserve">(indirectly vented chemical splash goggles), </w:t>
      </w:r>
      <w:r w:rsidR="00C16D2B" w:rsidRPr="00D729AB">
        <w:rPr>
          <w:rFonts w:asciiTheme="minorHAnsi" w:hAnsiTheme="minorHAnsi" w:cstheme="minorHAnsi"/>
          <w:b w:val="0"/>
          <w:bCs w:val="0"/>
          <w:i/>
          <w:iCs/>
          <w:sz w:val="22"/>
          <w:szCs w:val="22"/>
        </w:rPr>
        <w:t xml:space="preserve">a </w:t>
      </w:r>
      <w:r w:rsidR="00E36CB5" w:rsidRPr="00D4633B">
        <w:rPr>
          <w:rFonts w:asciiTheme="minorHAnsi" w:hAnsiTheme="minorHAnsi" w:cstheme="minorHAnsi"/>
          <w:b w:val="0"/>
          <w:bCs w:val="0"/>
          <w:i/>
          <w:iCs/>
          <w:sz w:val="22"/>
          <w:szCs w:val="22"/>
        </w:rPr>
        <w:t>nonlatex apron</w:t>
      </w:r>
      <w:r w:rsidR="00C16D2B">
        <w:rPr>
          <w:rFonts w:asciiTheme="minorHAnsi" w:hAnsiTheme="minorHAnsi" w:cstheme="minorHAnsi"/>
          <w:b w:val="0"/>
          <w:bCs w:val="0"/>
          <w:i/>
          <w:iCs/>
          <w:sz w:val="22"/>
          <w:szCs w:val="22"/>
        </w:rPr>
        <w:t>,</w:t>
      </w:r>
      <w:r w:rsidR="00E36CB5" w:rsidRPr="00D4633B">
        <w:rPr>
          <w:rFonts w:asciiTheme="minorHAnsi" w:hAnsiTheme="minorHAnsi" w:cstheme="minorHAnsi"/>
          <w:b w:val="0"/>
          <w:bCs w:val="0"/>
          <w:i/>
          <w:iCs/>
          <w:sz w:val="22"/>
          <w:szCs w:val="22"/>
        </w:rPr>
        <w:t xml:space="preserve"> and nitrile gloves</w:t>
      </w:r>
      <w:r w:rsidRPr="00D4633B">
        <w:rPr>
          <w:rFonts w:asciiTheme="minorHAnsi" w:hAnsiTheme="minorHAnsi" w:cstheme="minorHAnsi"/>
          <w:b w:val="0"/>
          <w:bCs w:val="0"/>
          <w:sz w:val="22"/>
          <w:szCs w:val="22"/>
        </w:rPr>
        <w:t xml:space="preserve"> whenever chemicals, heat, or glassware are used by either the teacher or</w:t>
      </w:r>
      <w:r w:rsidR="00E36CB5" w:rsidRPr="00D4633B">
        <w:rPr>
          <w:rFonts w:asciiTheme="minorHAnsi" w:hAnsiTheme="minorHAnsi" w:cstheme="minorHAnsi"/>
          <w:b w:val="0"/>
          <w:bCs w:val="0"/>
          <w:sz w:val="22"/>
          <w:szCs w:val="22"/>
        </w:rPr>
        <w:t xml:space="preserve"> </w:t>
      </w:r>
      <w:r w:rsidRPr="00D4633B">
        <w:rPr>
          <w:rFonts w:asciiTheme="minorHAnsi" w:hAnsiTheme="minorHAnsi" w:cstheme="minorHAnsi"/>
          <w:b w:val="0"/>
          <w:bCs w:val="0"/>
          <w:sz w:val="22"/>
          <w:szCs w:val="22"/>
        </w:rPr>
        <w:t>the students in the laboratory.</w:t>
      </w:r>
    </w:p>
    <w:p w14:paraId="2D5E180D" w14:textId="0955721D" w:rsidR="00F96C2E" w:rsidRPr="00D4633B" w:rsidRDefault="00E36CB5" w:rsidP="006F3B49">
      <w:pPr>
        <w:pStyle w:val="Heading1"/>
        <w:ind w:left="360" w:hanging="360"/>
        <w:rPr>
          <w:rFonts w:asciiTheme="minorHAnsi" w:hAnsiTheme="minorHAnsi" w:cstheme="minorHAnsi"/>
          <w:b w:val="0"/>
          <w:bCs w:val="0"/>
          <w:sz w:val="22"/>
          <w:szCs w:val="22"/>
        </w:rPr>
      </w:pPr>
      <w:r w:rsidRPr="00D4633B">
        <w:rPr>
          <w:rFonts w:asciiTheme="minorHAnsi" w:hAnsiTheme="minorHAnsi" w:cstheme="minorHAnsi"/>
          <w:b w:val="0"/>
          <w:bCs w:val="0"/>
          <w:sz w:val="22"/>
          <w:szCs w:val="22"/>
        </w:rPr>
        <w:t xml:space="preserve">4. </w:t>
      </w:r>
      <w:r w:rsidR="00D76205" w:rsidRPr="00D4633B">
        <w:rPr>
          <w:rFonts w:asciiTheme="minorHAnsi" w:hAnsiTheme="minorHAnsi" w:cstheme="minorHAnsi"/>
          <w:b w:val="0"/>
          <w:bCs w:val="0"/>
          <w:sz w:val="22"/>
          <w:szCs w:val="22"/>
        </w:rPr>
        <w:tab/>
      </w:r>
      <w:r w:rsidR="00F96C2E" w:rsidRPr="00D729AB">
        <w:rPr>
          <w:rFonts w:asciiTheme="minorHAnsi" w:hAnsiTheme="minorHAnsi" w:cstheme="minorHAnsi"/>
          <w:b w:val="0"/>
          <w:bCs w:val="0"/>
          <w:i/>
          <w:iCs/>
          <w:sz w:val="22"/>
          <w:szCs w:val="22"/>
        </w:rPr>
        <w:t>Students should wear appropriate personal apparel at</w:t>
      </w:r>
      <w:r w:rsidRPr="00D729AB">
        <w:rPr>
          <w:rFonts w:asciiTheme="minorHAnsi" w:hAnsiTheme="minorHAnsi" w:cstheme="minorHAnsi"/>
          <w:b w:val="0"/>
          <w:bCs w:val="0"/>
          <w:i/>
          <w:iCs/>
          <w:sz w:val="22"/>
          <w:szCs w:val="22"/>
        </w:rPr>
        <w:t xml:space="preserve"> </w:t>
      </w:r>
      <w:r w:rsidR="00F96C2E" w:rsidRPr="00D729AB">
        <w:rPr>
          <w:rFonts w:asciiTheme="minorHAnsi" w:hAnsiTheme="minorHAnsi" w:cstheme="minorHAnsi"/>
          <w:b w:val="0"/>
          <w:bCs w:val="0"/>
          <w:i/>
          <w:iCs/>
          <w:sz w:val="22"/>
          <w:szCs w:val="22"/>
        </w:rPr>
        <w:t>all times in the laboratory and avoid wearing loose or flammable clothing</w:t>
      </w:r>
      <w:r w:rsidRPr="00D729AB">
        <w:rPr>
          <w:rFonts w:asciiTheme="minorHAnsi" w:hAnsiTheme="minorHAnsi" w:cstheme="minorHAnsi"/>
          <w:b w:val="0"/>
          <w:bCs w:val="0"/>
          <w:i/>
          <w:iCs/>
          <w:sz w:val="22"/>
          <w:szCs w:val="22"/>
        </w:rPr>
        <w:t>. Close</w:t>
      </w:r>
      <w:r w:rsidR="006F3B49" w:rsidRPr="00D729AB">
        <w:rPr>
          <w:rFonts w:asciiTheme="minorHAnsi" w:hAnsiTheme="minorHAnsi" w:cstheme="minorHAnsi"/>
          <w:b w:val="0"/>
          <w:bCs w:val="0"/>
          <w:i/>
          <w:iCs/>
          <w:sz w:val="22"/>
          <w:szCs w:val="22"/>
        </w:rPr>
        <w:t>d-</w:t>
      </w:r>
      <w:r w:rsidRPr="00D729AB">
        <w:rPr>
          <w:rFonts w:asciiTheme="minorHAnsi" w:hAnsiTheme="minorHAnsi" w:cstheme="minorHAnsi"/>
          <w:b w:val="0"/>
          <w:bCs w:val="0"/>
          <w:i/>
          <w:iCs/>
          <w:sz w:val="22"/>
          <w:szCs w:val="22"/>
        </w:rPr>
        <w:t>toe shoes are required. Flip</w:t>
      </w:r>
      <w:r w:rsidR="006F3B49" w:rsidRPr="00D729AB">
        <w:rPr>
          <w:rFonts w:asciiTheme="minorHAnsi" w:hAnsiTheme="minorHAnsi" w:cstheme="minorHAnsi"/>
          <w:b w:val="0"/>
          <w:bCs w:val="0"/>
          <w:i/>
          <w:iCs/>
          <w:sz w:val="22"/>
          <w:szCs w:val="22"/>
        </w:rPr>
        <w:t>-</w:t>
      </w:r>
      <w:r w:rsidRPr="00D729AB">
        <w:rPr>
          <w:rFonts w:asciiTheme="minorHAnsi" w:hAnsiTheme="minorHAnsi" w:cstheme="minorHAnsi"/>
          <w:b w:val="0"/>
          <w:bCs w:val="0"/>
          <w:i/>
          <w:iCs/>
          <w:sz w:val="22"/>
          <w:szCs w:val="22"/>
        </w:rPr>
        <w:t>flops, sandals, or open</w:t>
      </w:r>
      <w:r w:rsidR="006F3B49" w:rsidRPr="00D729AB">
        <w:rPr>
          <w:rFonts w:asciiTheme="minorHAnsi" w:hAnsiTheme="minorHAnsi" w:cstheme="minorHAnsi"/>
          <w:b w:val="0"/>
          <w:bCs w:val="0"/>
          <w:i/>
          <w:iCs/>
          <w:sz w:val="22"/>
          <w:szCs w:val="22"/>
        </w:rPr>
        <w:t xml:space="preserve"> or </w:t>
      </w:r>
      <w:r w:rsidRPr="00D729AB">
        <w:rPr>
          <w:rFonts w:asciiTheme="minorHAnsi" w:hAnsiTheme="minorHAnsi" w:cstheme="minorHAnsi"/>
          <w:b w:val="0"/>
          <w:bCs w:val="0"/>
          <w:i/>
          <w:iCs/>
          <w:sz w:val="22"/>
          <w:szCs w:val="22"/>
        </w:rPr>
        <w:t>exposed footwear are prohibited.</w:t>
      </w:r>
      <w:r w:rsidRPr="00D729AB">
        <w:rPr>
          <w:rFonts w:asciiTheme="minorHAnsi" w:hAnsiTheme="minorHAnsi" w:cstheme="minorHAnsi"/>
          <w:b w:val="0"/>
          <w:bCs w:val="0"/>
          <w:sz w:val="22"/>
          <w:szCs w:val="22"/>
        </w:rPr>
        <w:t xml:space="preserve"> L</w:t>
      </w:r>
      <w:r w:rsidR="00F96C2E" w:rsidRPr="00D729AB">
        <w:rPr>
          <w:rFonts w:asciiTheme="minorHAnsi" w:hAnsiTheme="minorHAnsi" w:cstheme="minorHAnsi"/>
          <w:b w:val="0"/>
          <w:bCs w:val="0"/>
          <w:sz w:val="22"/>
          <w:szCs w:val="22"/>
        </w:rPr>
        <w:t>ong</w:t>
      </w:r>
      <w:r w:rsidRPr="00D729AB">
        <w:rPr>
          <w:rFonts w:asciiTheme="minorHAnsi" w:hAnsiTheme="minorHAnsi" w:cstheme="minorHAnsi"/>
          <w:b w:val="0"/>
          <w:bCs w:val="0"/>
          <w:sz w:val="22"/>
          <w:szCs w:val="22"/>
        </w:rPr>
        <w:t xml:space="preserve"> </w:t>
      </w:r>
      <w:r w:rsidR="00F96C2E" w:rsidRPr="00D729AB">
        <w:rPr>
          <w:rFonts w:asciiTheme="minorHAnsi" w:hAnsiTheme="minorHAnsi" w:cstheme="minorHAnsi"/>
          <w:b w:val="0"/>
          <w:bCs w:val="0"/>
          <w:sz w:val="22"/>
          <w:szCs w:val="22"/>
        </w:rPr>
        <w:t xml:space="preserve">hair should be </w:t>
      </w:r>
      <w:r w:rsidR="00F96C2E" w:rsidRPr="00D4633B">
        <w:rPr>
          <w:rFonts w:asciiTheme="minorHAnsi" w:hAnsiTheme="minorHAnsi" w:cstheme="minorHAnsi"/>
          <w:b w:val="0"/>
          <w:bCs w:val="0"/>
          <w:sz w:val="22"/>
          <w:szCs w:val="22"/>
        </w:rPr>
        <w:t>tied back.</w:t>
      </w:r>
    </w:p>
    <w:p w14:paraId="7BD2B81A" w14:textId="1AB3EC62" w:rsidR="00AB0270" w:rsidRPr="00D4633B" w:rsidRDefault="00A408E5" w:rsidP="00F224B4">
      <w:pPr>
        <w:ind w:left="360" w:hanging="360"/>
      </w:pPr>
      <w:r w:rsidRPr="00D4633B">
        <w:t xml:space="preserve">5. </w:t>
      </w:r>
      <w:r w:rsidR="00D76205" w:rsidRPr="00D4633B">
        <w:tab/>
      </w:r>
      <w:r w:rsidR="00AB0270" w:rsidRPr="00D4633B">
        <w:t>Students must report any incident (including all spills, breakages, or other releases of hazardous materials) to the teacher immediately</w:t>
      </w:r>
      <w:r w:rsidR="00C16D2B">
        <w:t xml:space="preserve">, </w:t>
      </w:r>
      <w:r w:rsidR="00AB0270" w:rsidRPr="00D4633B">
        <w:t xml:space="preserve">no matter how insignificant it may appear. This </w:t>
      </w:r>
      <w:r w:rsidR="00AB0270" w:rsidRPr="00D729AB">
        <w:t xml:space="preserve">should </w:t>
      </w:r>
      <w:r w:rsidR="00AB0270" w:rsidRPr="00D4633B">
        <w:t xml:space="preserve">include all injuries such as cuts, burns, breathing problems, or other signs of physical harm. </w:t>
      </w:r>
      <w:r w:rsidR="00C16D2B">
        <w:t>S</w:t>
      </w:r>
      <w:r w:rsidR="00AB0270" w:rsidRPr="00D4633B">
        <w:t>tudents</w:t>
      </w:r>
      <w:r w:rsidR="00C16D2B">
        <w:t xml:space="preserve"> are encouraged to</w:t>
      </w:r>
      <w:r w:rsidR="00AB0270" w:rsidRPr="00D4633B">
        <w:t xml:space="preserve"> also report incidents that do not result in physical harm, so that lessons can be learned from these “near misses”.</w:t>
      </w:r>
    </w:p>
    <w:p w14:paraId="053253D0" w14:textId="26503B67" w:rsidR="00AB0270" w:rsidRPr="00D4633B" w:rsidRDefault="00A408E5" w:rsidP="00F224B4">
      <w:pPr>
        <w:ind w:left="360" w:hanging="360"/>
      </w:pPr>
      <w:r w:rsidRPr="00D4633B">
        <w:t xml:space="preserve">6. </w:t>
      </w:r>
      <w:r w:rsidR="00D76205" w:rsidRPr="00D4633B">
        <w:tab/>
      </w:r>
      <w:r w:rsidR="00AB0270" w:rsidRPr="00D4633B">
        <w:t>Students must never remove chemicals, equipment, or supplies from the laboratory area.</w:t>
      </w:r>
    </w:p>
    <w:p w14:paraId="2FEE4FBE" w14:textId="78D5218D" w:rsidR="00AB0270" w:rsidRPr="00D4633B" w:rsidRDefault="00A408E5" w:rsidP="00F224B4">
      <w:pPr>
        <w:ind w:left="360" w:hanging="360"/>
      </w:pPr>
      <w:r w:rsidRPr="00D4633B">
        <w:t xml:space="preserve">7. </w:t>
      </w:r>
      <w:r w:rsidR="00D76205" w:rsidRPr="00D4633B">
        <w:tab/>
      </w:r>
      <w:r w:rsidR="00AB0270" w:rsidRPr="00D4633B">
        <w:t>Students must carefully examine all equipment before</w:t>
      </w:r>
      <w:r w:rsidR="00455430" w:rsidRPr="00D4633B">
        <w:t xml:space="preserve"> and after</w:t>
      </w:r>
      <w:r w:rsidR="00AB0270" w:rsidRPr="00D4633B">
        <w:t xml:space="preserve"> each use</w:t>
      </w:r>
      <w:r w:rsidR="00AB3C5E" w:rsidRPr="00D4633B">
        <w:t xml:space="preserve"> and</w:t>
      </w:r>
      <w:r w:rsidR="00327A04" w:rsidRPr="00D4633B">
        <w:t xml:space="preserve"> r</w:t>
      </w:r>
      <w:r w:rsidR="00AB0270" w:rsidRPr="00D4633B">
        <w:t>eport any broken or defective equipment to the teacher immediately.</w:t>
      </w:r>
    </w:p>
    <w:p w14:paraId="00A67BBC" w14:textId="23BC37D7" w:rsidR="001E3B98" w:rsidRPr="00D4633B" w:rsidRDefault="001E3B98" w:rsidP="00F224B4">
      <w:pPr>
        <w:ind w:left="360" w:hanging="360"/>
      </w:pPr>
      <w:r w:rsidRPr="00D4633B">
        <w:t xml:space="preserve">8. </w:t>
      </w:r>
      <w:r w:rsidR="00D76205" w:rsidRPr="00D4633B">
        <w:tab/>
      </w:r>
      <w:r w:rsidRPr="00D4633B">
        <w:t xml:space="preserve">Students need to be aware of critical information </w:t>
      </w:r>
      <w:r w:rsidRPr="00D729AB">
        <w:t xml:space="preserve">about </w:t>
      </w:r>
      <w:r w:rsidR="006F3B49" w:rsidRPr="00D729AB">
        <w:t xml:space="preserve">use of </w:t>
      </w:r>
      <w:r w:rsidRPr="00D729AB">
        <w:t>hazardous chemical</w:t>
      </w:r>
      <w:r w:rsidR="006F3B49" w:rsidRPr="00D729AB">
        <w:t>s</w:t>
      </w:r>
      <w:r w:rsidRPr="00D729AB">
        <w:t xml:space="preserve"> </w:t>
      </w:r>
      <w:r w:rsidRPr="00D4633B">
        <w:t xml:space="preserve">in the laboratory. Your instructor will review the important points on Safety Data Sheets </w:t>
      </w:r>
      <w:r w:rsidR="006F3B49">
        <w:t>(</w:t>
      </w:r>
      <w:r w:rsidRPr="00D4633B">
        <w:t>SDSs</w:t>
      </w:r>
      <w:r w:rsidR="006F3B49">
        <w:t>)</w:t>
      </w:r>
      <w:r w:rsidRPr="00D4633B">
        <w:t xml:space="preserve"> relative to hazardous chemicals </w:t>
      </w:r>
      <w:r w:rsidR="006F3B49">
        <w:t xml:space="preserve">that </w:t>
      </w:r>
      <w:r w:rsidRPr="00D4633B">
        <w:t xml:space="preserve">students will be working with and </w:t>
      </w:r>
      <w:r w:rsidR="006F3B49">
        <w:t xml:space="preserve">will </w:t>
      </w:r>
      <w:r w:rsidRPr="00D4633B">
        <w:t>post the SDSs in the lab</w:t>
      </w:r>
      <w:r w:rsidR="001B16D6">
        <w:t>oratory</w:t>
      </w:r>
      <w:r w:rsidR="007B5FA5" w:rsidRPr="00D4633B">
        <w:t>.</w:t>
      </w:r>
    </w:p>
    <w:p w14:paraId="384C6046" w14:textId="77777777" w:rsidR="00DD66DC" w:rsidRPr="00D4633B" w:rsidRDefault="00DD66DC" w:rsidP="00AB0270"/>
    <w:p w14:paraId="5390C9AF" w14:textId="6F03B3C2" w:rsidR="00AB0270" w:rsidRPr="003F2440" w:rsidRDefault="00AB0270" w:rsidP="00AB0270">
      <w:pPr>
        <w:rPr>
          <w:b/>
        </w:rPr>
      </w:pPr>
      <w:r w:rsidRPr="003F2440">
        <w:rPr>
          <w:b/>
        </w:rPr>
        <w:t>HEATING SUBSTANCES</w:t>
      </w:r>
    </w:p>
    <w:p w14:paraId="0B85A43A" w14:textId="77777777" w:rsidR="007B5FA5" w:rsidRPr="00D4633B" w:rsidRDefault="007B5FA5" w:rsidP="004E0012"/>
    <w:p w14:paraId="2FD911E1" w14:textId="151BEA39" w:rsidR="004E0012" w:rsidRPr="00D4633B" w:rsidRDefault="00AB0270" w:rsidP="00D76205">
      <w:pPr>
        <w:ind w:left="360" w:hanging="360"/>
      </w:pPr>
      <w:r w:rsidRPr="00D4633B">
        <w:t xml:space="preserve">1. </w:t>
      </w:r>
      <w:r w:rsidR="00D76205" w:rsidRPr="00D4633B">
        <w:tab/>
      </w:r>
      <w:r w:rsidRPr="00D4633B">
        <w:t xml:space="preserve">Students must never reach over an exposed flame or hot plate or leave </w:t>
      </w:r>
      <w:r w:rsidR="00A408E5" w:rsidRPr="00D4633B">
        <w:t xml:space="preserve">an active </w:t>
      </w:r>
      <w:r w:rsidRPr="00D4633B">
        <w:t xml:space="preserve">flame or hot plate unattended. </w:t>
      </w:r>
      <w:r w:rsidR="004E0012" w:rsidRPr="00D4633B">
        <w:t xml:space="preserve">Students </w:t>
      </w:r>
      <w:r w:rsidR="00EE1903" w:rsidRPr="00D729AB">
        <w:t>must</w:t>
      </w:r>
      <w:r w:rsidR="004E0012" w:rsidRPr="00D729AB">
        <w:t xml:space="preserve"> </w:t>
      </w:r>
      <w:r w:rsidR="004E0012" w:rsidRPr="00D4633B">
        <w:t>follow proper safety procedures when using any heating or flame-producing device, especially gas burners. Remove all flammable materials from the area before lighting a match, candle, or Bunsen burner.</w:t>
      </w:r>
    </w:p>
    <w:p w14:paraId="39712F5B" w14:textId="7C9CDE93" w:rsidR="00AB0270" w:rsidRPr="00D4633B" w:rsidRDefault="00AB0270" w:rsidP="00D76205">
      <w:pPr>
        <w:ind w:left="360" w:hanging="360"/>
      </w:pPr>
      <w:r w:rsidRPr="00D4633B">
        <w:t xml:space="preserve">2. </w:t>
      </w:r>
      <w:r w:rsidR="00D76205" w:rsidRPr="00D4633B">
        <w:tab/>
      </w:r>
      <w:r w:rsidRPr="00D4633B">
        <w:t>Students must never point a test tube or reaction vessel of any type toward another person.</w:t>
      </w:r>
    </w:p>
    <w:p w14:paraId="0AE3EA6D" w14:textId="381508DD" w:rsidR="004E0012" w:rsidRPr="00D4633B" w:rsidRDefault="004E0012" w:rsidP="00AB0270"/>
    <w:p w14:paraId="454E21CD" w14:textId="29862168" w:rsidR="00AB0270" w:rsidRPr="003F2440" w:rsidRDefault="00AB0270" w:rsidP="00AB0270">
      <w:pPr>
        <w:rPr>
          <w:b/>
        </w:rPr>
      </w:pPr>
      <w:r w:rsidRPr="003F2440">
        <w:rPr>
          <w:b/>
        </w:rPr>
        <w:t xml:space="preserve">RESPONSE TO VIOLATIONS OF </w:t>
      </w:r>
      <w:r w:rsidR="00984283" w:rsidRPr="003F2440">
        <w:rPr>
          <w:b/>
        </w:rPr>
        <w:t>THE STUDENT</w:t>
      </w:r>
      <w:r w:rsidRPr="003F2440">
        <w:rPr>
          <w:b/>
        </w:rPr>
        <w:t xml:space="preserve"> LABORATORY CODE OF CONDUCT</w:t>
      </w:r>
    </w:p>
    <w:p w14:paraId="00ACFADB" w14:textId="0720528B" w:rsidR="00554CA3" w:rsidRDefault="00554CA3" w:rsidP="00AB0270"/>
    <w:p w14:paraId="7E0B4DB3" w14:textId="2C3F13BD" w:rsidR="00554CA3" w:rsidRPr="00A43F47" w:rsidRDefault="00964F93" w:rsidP="00AB0270">
      <w:r w:rsidRPr="00A43F47">
        <w:t>In situations where students willfully</w:t>
      </w:r>
      <w:r w:rsidR="00571FB6" w:rsidRPr="00DB204C">
        <w:t xml:space="preserve"> or uninten</w:t>
      </w:r>
      <w:r w:rsidR="00CC0311">
        <w:t>t</w:t>
      </w:r>
      <w:r w:rsidR="00571FB6" w:rsidRPr="00DB204C">
        <w:t>ionally</w:t>
      </w:r>
      <w:r w:rsidRPr="00A43F47">
        <w:t xml:space="preserve"> </w:t>
      </w:r>
      <w:r w:rsidR="0076241C" w:rsidRPr="00A43F47">
        <w:t>violate</w:t>
      </w:r>
      <w:r w:rsidR="002D7A4B" w:rsidRPr="00A43F47">
        <w:t xml:space="preserve"> the Code of Conduct, a tiered response is recommended.</w:t>
      </w:r>
    </w:p>
    <w:p w14:paraId="093A9962" w14:textId="77777777" w:rsidR="00964F93" w:rsidRPr="00D4633B" w:rsidRDefault="00964F93" w:rsidP="00AB0270"/>
    <w:p w14:paraId="0827FB27" w14:textId="6AF55396" w:rsidR="00AB0270" w:rsidRPr="00D4633B" w:rsidRDefault="00AB0270" w:rsidP="00AB0270">
      <w:pPr>
        <w:rPr>
          <w:i/>
          <w:iCs/>
        </w:rPr>
      </w:pPr>
      <w:r w:rsidRPr="00D4633B">
        <w:rPr>
          <w:b/>
          <w:bCs/>
          <w:i/>
          <w:iCs/>
        </w:rPr>
        <w:t>1st Offense</w:t>
      </w:r>
      <w:r w:rsidRPr="00D729AB">
        <w:rPr>
          <w:b/>
          <w:bCs/>
          <w:i/>
          <w:iCs/>
        </w:rPr>
        <w:t>:</w:t>
      </w:r>
      <w:r w:rsidR="00D64CED" w:rsidRPr="00D4633B">
        <w:rPr>
          <w:i/>
          <w:iCs/>
        </w:rPr>
        <w:t xml:space="preserve"> </w:t>
      </w:r>
      <w:r w:rsidRPr="00D4633B">
        <w:rPr>
          <w:i/>
          <w:iCs/>
        </w:rPr>
        <w:t>Verbal reprimand from the teacher, with a written record of the violation maintained. The teacher will review the rule with the student. If this is a serious violation, which may have caused harm to human health or the environment, the parents or guardians will also be notified.</w:t>
      </w:r>
    </w:p>
    <w:p w14:paraId="62485CD6" w14:textId="77777777" w:rsidR="00AB0270" w:rsidRPr="00D4633B" w:rsidRDefault="00AB0270" w:rsidP="00AB0270">
      <w:pPr>
        <w:rPr>
          <w:i/>
          <w:iCs/>
        </w:rPr>
      </w:pPr>
    </w:p>
    <w:p w14:paraId="620CB580" w14:textId="781138E7" w:rsidR="00AB0270" w:rsidRPr="00D4633B" w:rsidRDefault="00AB0270" w:rsidP="00AB0270">
      <w:pPr>
        <w:rPr>
          <w:i/>
          <w:iCs/>
        </w:rPr>
      </w:pPr>
      <w:r w:rsidRPr="00D4633B">
        <w:rPr>
          <w:b/>
          <w:bCs/>
          <w:i/>
          <w:iCs/>
        </w:rPr>
        <w:t>2nd Offense:</w:t>
      </w:r>
      <w:r w:rsidRPr="00D4633B">
        <w:rPr>
          <w:i/>
          <w:iCs/>
        </w:rPr>
        <w:t xml:space="preserve"> The student will be suspended from laboratory work immediately and sent to the appropriate grade-level administrative office, with a disciplinary referral from the teacher. A written notification about the consequences for the student will also be sent to the parents or guardians. The student will not be permitted to return to laboratory work for one week, with alternative work assignment(s) to be provided in a supervised setting as determined by the building administration.</w:t>
      </w:r>
    </w:p>
    <w:p w14:paraId="248CC678" w14:textId="77777777" w:rsidR="00AB0270" w:rsidRPr="00D4633B" w:rsidRDefault="00AB0270" w:rsidP="00AB0270">
      <w:pPr>
        <w:rPr>
          <w:b/>
          <w:bCs/>
          <w:i/>
          <w:iCs/>
        </w:rPr>
      </w:pPr>
    </w:p>
    <w:p w14:paraId="41EC1873" w14:textId="462457FA" w:rsidR="00AB0270" w:rsidRPr="00D4633B" w:rsidRDefault="00AB0270" w:rsidP="00AB0270">
      <w:pPr>
        <w:rPr>
          <w:i/>
          <w:iCs/>
        </w:rPr>
      </w:pPr>
      <w:r w:rsidRPr="00D4633B">
        <w:rPr>
          <w:b/>
          <w:bCs/>
          <w:i/>
          <w:iCs/>
        </w:rPr>
        <w:t>3rd Offense:</w:t>
      </w:r>
      <w:r w:rsidRPr="00D4633B">
        <w:rPr>
          <w:i/>
          <w:iCs/>
        </w:rPr>
        <w:t xml:space="preserve"> The student will be suspended from laboratory work immediately and sent to the appropriate grade-level administrative office, with a disciplinary referral from the teacher. Written notification will also be sent to the parents or guardians, and a mandatory conference will be scheduled with the parents or guardians, teacher, and building administrator. Depending on the result of that conference, the student may be suspended from laboratory operations for the remainder of the school year.</w:t>
      </w:r>
      <w:r w:rsidR="00D64CED" w:rsidRPr="00D4633B">
        <w:rPr>
          <w:i/>
          <w:iCs/>
        </w:rPr>
        <w:t xml:space="preserve"> </w:t>
      </w:r>
      <w:r w:rsidRPr="00D4633B">
        <w:rPr>
          <w:i/>
          <w:iCs/>
        </w:rPr>
        <w:t xml:space="preserve">If this occurs, the student will be assigned alternative work assignment(s) to be provided in a </w:t>
      </w:r>
      <w:r w:rsidRPr="00D4633B">
        <w:rPr>
          <w:i/>
          <w:iCs/>
        </w:rPr>
        <w:lastRenderedPageBreak/>
        <w:t>supervised setting as determined by the building administration. In addition, the student may be required to schedule an alternative laboratory science course to satisfy any state graduation requirements.</w:t>
      </w:r>
    </w:p>
    <w:p w14:paraId="1972B904" w14:textId="41956D99" w:rsidR="00AB0270" w:rsidRPr="00D4633B" w:rsidRDefault="00AB0270" w:rsidP="00AB0270">
      <w:pPr>
        <w:rPr>
          <w:i/>
          <w:iCs/>
        </w:rPr>
      </w:pPr>
    </w:p>
    <w:p w14:paraId="1C9A65AB" w14:textId="70676BE7" w:rsidR="009D2219" w:rsidRPr="00D4633B" w:rsidRDefault="009D2219" w:rsidP="00AB0270"/>
    <w:p w14:paraId="4AA35ED9" w14:textId="5FC292DB" w:rsidR="009D2219" w:rsidRPr="00D4633B" w:rsidRDefault="009D2219"/>
    <w:p w14:paraId="11967142" w14:textId="77777777" w:rsidR="009D2219" w:rsidRPr="00D4633B" w:rsidRDefault="009D2219" w:rsidP="00AB0270"/>
    <w:p w14:paraId="61307BA2" w14:textId="7B4FF70C" w:rsidR="00AB0270" w:rsidRPr="00D4633B" w:rsidRDefault="00AB0270" w:rsidP="00AB0270">
      <w:pPr>
        <w:rPr>
          <w:b/>
          <w:bCs/>
          <w:sz w:val="24"/>
          <w:szCs w:val="24"/>
        </w:rPr>
      </w:pPr>
      <w:r w:rsidRPr="00D4633B">
        <w:rPr>
          <w:b/>
          <w:bCs/>
          <w:sz w:val="24"/>
          <w:szCs w:val="24"/>
        </w:rPr>
        <w:t xml:space="preserve">Safety </w:t>
      </w:r>
      <w:r w:rsidR="00984283" w:rsidRPr="00D4633B">
        <w:rPr>
          <w:b/>
          <w:bCs/>
          <w:sz w:val="24"/>
          <w:szCs w:val="24"/>
        </w:rPr>
        <w:t>Acknowledgment Form</w:t>
      </w:r>
    </w:p>
    <w:p w14:paraId="1C2211BB" w14:textId="77777777" w:rsidR="00AB0270" w:rsidRPr="00D4633B" w:rsidRDefault="00AB0270" w:rsidP="00AB0270">
      <w:pPr>
        <w:rPr>
          <w:b/>
          <w:bCs/>
          <w:sz w:val="24"/>
          <w:szCs w:val="24"/>
        </w:rPr>
      </w:pPr>
    </w:p>
    <w:p w14:paraId="1C03E400" w14:textId="620EE6C8" w:rsidR="00AB0270" w:rsidRPr="003F2440" w:rsidRDefault="00AB0270" w:rsidP="00AB0270">
      <w:pPr>
        <w:rPr>
          <w:b/>
        </w:rPr>
      </w:pPr>
      <w:r w:rsidRPr="003F2440">
        <w:rPr>
          <w:b/>
        </w:rPr>
        <w:t>STUDENT AGREEMENT</w:t>
      </w:r>
    </w:p>
    <w:p w14:paraId="70B87B2B" w14:textId="77777777" w:rsidR="00AB0270" w:rsidRPr="00D4633B" w:rsidRDefault="00AB0270" w:rsidP="00AB0270"/>
    <w:p w14:paraId="5C4E87ED" w14:textId="6211668A" w:rsidR="00AB0270" w:rsidRPr="00D4633B" w:rsidRDefault="00AB0270" w:rsidP="00256568">
      <w:r w:rsidRPr="00D4633B">
        <w:t xml:space="preserve">I, _________________________________________ (student’s name), have read and understand the Student Laboratory Code of Conduct set forth above. I realize that I must obey these rules to ensure my own safety and that of my fellow students and teachers. I will cooperate to the fullest extent with my teachers and fellow students to maintain a </w:t>
      </w:r>
      <w:r w:rsidR="00984283" w:rsidRPr="00D4633B">
        <w:t xml:space="preserve">safer </w:t>
      </w:r>
      <w:r w:rsidRPr="00D4633B">
        <w:t xml:space="preserve">working environment in the laboratory. </w:t>
      </w:r>
      <w:r w:rsidR="00256568" w:rsidRPr="00D4633B">
        <w:t>I understand that I may ask my instructor at any time about the safety operating procedures if they are not clear to me</w:t>
      </w:r>
      <w:r w:rsidR="001A208F" w:rsidRPr="00D4633B">
        <w:t>.</w:t>
      </w:r>
      <w:r w:rsidR="00256568" w:rsidRPr="00D4633B">
        <w:t xml:space="preserve"> </w:t>
      </w:r>
      <w:r w:rsidRPr="00D4633B">
        <w:t>I am aware that violations of this safety code will result in disciplinary action as specified in the Code.</w:t>
      </w:r>
    </w:p>
    <w:p w14:paraId="7CB35638" w14:textId="77777777" w:rsidR="00800EA7" w:rsidRPr="00D4633B" w:rsidRDefault="00800EA7" w:rsidP="00256568"/>
    <w:p w14:paraId="498254D0" w14:textId="509796A5" w:rsidR="00AB0270" w:rsidRPr="00D4633B" w:rsidRDefault="00AB0270" w:rsidP="00AB0270">
      <w:r w:rsidRPr="00D4633B">
        <w:t>_______________________________________________   ______________________</w:t>
      </w:r>
    </w:p>
    <w:p w14:paraId="4BC16437" w14:textId="28D2DB65" w:rsidR="00AB0270" w:rsidRPr="00D4633B" w:rsidRDefault="00AB0270" w:rsidP="00AB0270">
      <w:r w:rsidRPr="00D4633B">
        <w:t xml:space="preserve">STUDENT </w:t>
      </w:r>
      <w:r w:rsidR="003612EE" w:rsidRPr="00D4633B">
        <w:t>SIGNATURE</w:t>
      </w:r>
      <w:r w:rsidRPr="00D4633B">
        <w:tab/>
      </w:r>
      <w:r w:rsidRPr="00D4633B">
        <w:tab/>
      </w:r>
      <w:r w:rsidRPr="00D4633B">
        <w:tab/>
      </w:r>
      <w:r w:rsidRPr="00D4633B">
        <w:tab/>
      </w:r>
      <w:r w:rsidRPr="00D4633B">
        <w:tab/>
      </w:r>
      <w:r w:rsidR="003612EE">
        <w:t xml:space="preserve">     </w:t>
      </w:r>
      <w:r w:rsidRPr="00D4633B">
        <w:t>DATE</w:t>
      </w:r>
    </w:p>
    <w:p w14:paraId="2DB7A8FB" w14:textId="77777777" w:rsidR="00AC49F1" w:rsidRPr="00D4633B" w:rsidRDefault="00AC49F1" w:rsidP="00AB0270"/>
    <w:p w14:paraId="495CD37F" w14:textId="41EACF8E" w:rsidR="00AC49F1" w:rsidRPr="00D4633B" w:rsidRDefault="00AC49F1">
      <w:r w:rsidRPr="00D4633B">
        <w:br w:type="page"/>
      </w:r>
    </w:p>
    <w:p w14:paraId="6829540C" w14:textId="77777777" w:rsidR="00AC49F1" w:rsidRPr="00D4633B" w:rsidRDefault="00AC49F1" w:rsidP="00AB0270"/>
    <w:p w14:paraId="3EB9AD41" w14:textId="3C37834A" w:rsidR="005E2F71" w:rsidRPr="00D4633B" w:rsidRDefault="005E2F71" w:rsidP="005E2F71">
      <w:pPr>
        <w:rPr>
          <w:b/>
          <w:bCs/>
          <w:sz w:val="24"/>
          <w:szCs w:val="24"/>
        </w:rPr>
      </w:pPr>
      <w:r w:rsidRPr="00D4633B">
        <w:rPr>
          <w:b/>
          <w:bCs/>
          <w:sz w:val="24"/>
          <w:szCs w:val="24"/>
        </w:rPr>
        <w:t>Safety Acknowledgment Form</w:t>
      </w:r>
    </w:p>
    <w:p w14:paraId="400F2DE8" w14:textId="77777777" w:rsidR="00AC49F1" w:rsidRPr="00D4633B" w:rsidRDefault="00AC49F1" w:rsidP="00AB0270"/>
    <w:p w14:paraId="1F097C8A" w14:textId="77777777" w:rsidR="00AC49F1" w:rsidRPr="003F2440" w:rsidRDefault="00AC49F1" w:rsidP="00AB0270">
      <w:pPr>
        <w:rPr>
          <w:b/>
        </w:rPr>
      </w:pPr>
      <w:bookmarkStart w:id="0" w:name="_GoBack"/>
      <w:bookmarkEnd w:id="0"/>
    </w:p>
    <w:p w14:paraId="552E7902" w14:textId="2160F0FA" w:rsidR="00AB0270" w:rsidRPr="003F2440" w:rsidRDefault="00AB0270" w:rsidP="00AB0270">
      <w:pPr>
        <w:rPr>
          <w:b/>
        </w:rPr>
      </w:pPr>
      <w:r w:rsidRPr="003F2440">
        <w:rPr>
          <w:b/>
        </w:rPr>
        <w:t>PARENT/GUARDIAN ACKNOWLEDGMENT</w:t>
      </w:r>
    </w:p>
    <w:p w14:paraId="56DC2F39" w14:textId="77777777" w:rsidR="00AB0270" w:rsidRPr="00D4633B" w:rsidRDefault="00AB0270" w:rsidP="00AB0270"/>
    <w:p w14:paraId="1ED54CF1" w14:textId="3EB4664A" w:rsidR="00DD66DC" w:rsidRPr="00D4633B" w:rsidRDefault="00AB0270" w:rsidP="00AB0270">
      <w:r w:rsidRPr="00D4633B">
        <w:rPr>
          <w:i/>
          <w:iCs/>
        </w:rPr>
        <w:t>Note to Parent/Guardian</w:t>
      </w:r>
      <w:r w:rsidRPr="00D4633B">
        <w:t xml:space="preserve">: We believe you should be informed regarding our school’s efforts to create and maintain a </w:t>
      </w:r>
      <w:r w:rsidR="00984283" w:rsidRPr="00D4633B">
        <w:t xml:space="preserve">safer </w:t>
      </w:r>
      <w:r w:rsidRPr="00D4633B">
        <w:t xml:space="preserve">science classroom and laboratory </w:t>
      </w:r>
      <w:r w:rsidR="00984283" w:rsidRPr="00D4633B">
        <w:t>teaching</w:t>
      </w:r>
      <w:r w:rsidR="003612EE">
        <w:t xml:space="preserve"> and </w:t>
      </w:r>
      <w:r w:rsidR="00984283" w:rsidRPr="00D4633B">
        <w:t xml:space="preserve">learning </w:t>
      </w:r>
      <w:r w:rsidRPr="00D4633B">
        <w:t>environment. Safety awareness involves the cooperation of parents or guardians, students, and teachers. Please read the Student Laboratory Code of Conduct, which details the safety concerns and expected student behaviors in the laboratory. No student will be permitted to perform laboratory activities unless both the student and at least one parent or guardian sign the Code and return a signed copy to the</w:t>
      </w:r>
      <w:r w:rsidR="00A50AFD" w:rsidRPr="00D4633B">
        <w:t xml:space="preserve"> student’s</w:t>
      </w:r>
      <w:r w:rsidRPr="00D4633B">
        <w:t xml:space="preserve"> teacher.</w:t>
      </w:r>
    </w:p>
    <w:p w14:paraId="3751EE9F" w14:textId="77777777" w:rsidR="00AB0270" w:rsidRPr="00D4633B" w:rsidRDefault="00AB0270" w:rsidP="00AB0270"/>
    <w:p w14:paraId="58F80B83" w14:textId="6CA764F4" w:rsidR="00AB0270" w:rsidRPr="00D4633B" w:rsidRDefault="00AB0270" w:rsidP="00D412BA">
      <w:pPr>
        <w:tabs>
          <w:tab w:val="left" w:pos="1440"/>
        </w:tabs>
      </w:pPr>
      <w:r w:rsidRPr="00D4633B">
        <w:t xml:space="preserve">By signing below you indicate that you have read this Code of Conduct, are aware of the measures taken to ensure </w:t>
      </w:r>
      <w:r w:rsidR="009F6923" w:rsidRPr="00D4633B">
        <w:t xml:space="preserve">a safer </w:t>
      </w:r>
      <w:r w:rsidR="007A4EE9" w:rsidRPr="00D4633B">
        <w:t xml:space="preserve">environment for </w:t>
      </w:r>
      <w:r w:rsidRPr="00D4633B">
        <w:t>your child in the science laboratory</w:t>
      </w:r>
      <w:r w:rsidR="003612EE">
        <w:t>,</w:t>
      </w:r>
      <w:r w:rsidRPr="00D4633B">
        <w:t xml:space="preserve"> and will encourage your child to uphold the agreement to follow these rules and procedures.</w:t>
      </w:r>
    </w:p>
    <w:p w14:paraId="4C664F4B" w14:textId="77777777" w:rsidR="00800EA7" w:rsidRPr="00D4633B" w:rsidRDefault="00800EA7" w:rsidP="00AB0270"/>
    <w:p w14:paraId="55FFF021" w14:textId="5D3C15E3" w:rsidR="00AB0270" w:rsidRPr="00D4633B" w:rsidRDefault="00AB0270" w:rsidP="00AB0270">
      <w:r w:rsidRPr="00D4633B">
        <w:t>_______________________________________________   ______________________</w:t>
      </w:r>
    </w:p>
    <w:p w14:paraId="50686C30" w14:textId="5E5A4394" w:rsidR="00AB0270" w:rsidRPr="00D4633B" w:rsidRDefault="00AB0270" w:rsidP="00AB0270">
      <w:r w:rsidRPr="00D4633B">
        <w:t>PARENT</w:t>
      </w:r>
      <w:r w:rsidR="000D182E">
        <w:t>/GUARDIAN</w:t>
      </w:r>
      <w:r w:rsidRPr="00D4633B">
        <w:t xml:space="preserve"> </w:t>
      </w:r>
      <w:r w:rsidR="003612EE" w:rsidRPr="00D4633B">
        <w:t>SIGNATURE</w:t>
      </w:r>
      <w:r w:rsidRPr="00D4633B">
        <w:tab/>
      </w:r>
      <w:r w:rsidRPr="00D4633B">
        <w:tab/>
      </w:r>
      <w:r w:rsidRPr="00D4633B">
        <w:tab/>
      </w:r>
      <w:r w:rsidRPr="00D4633B">
        <w:tab/>
      </w:r>
      <w:r w:rsidR="003612EE">
        <w:t xml:space="preserve">     </w:t>
      </w:r>
      <w:r w:rsidRPr="00D4633B">
        <w:t>DATE</w:t>
      </w:r>
    </w:p>
    <w:p w14:paraId="3CD14E3F" w14:textId="5A88E943" w:rsidR="00AB0270" w:rsidRPr="00D4633B" w:rsidRDefault="00AB0270" w:rsidP="00AB0270"/>
    <w:p w14:paraId="5B346B86" w14:textId="77777777" w:rsidR="002911AF" w:rsidRPr="00D4633B" w:rsidRDefault="002911AF" w:rsidP="001B1CA2">
      <w:pPr>
        <w:rPr>
          <w:i/>
          <w:iCs/>
        </w:rPr>
      </w:pPr>
    </w:p>
    <w:p w14:paraId="18E33CFC" w14:textId="1A0FE8DF" w:rsidR="00800EA7" w:rsidRPr="00D4633B" w:rsidRDefault="00800EA7" w:rsidP="00AB0270"/>
    <w:sectPr w:rsidR="00800EA7" w:rsidRPr="00D4633B" w:rsidSect="000F6A9A">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6C56B" w14:textId="77777777" w:rsidR="008607C2" w:rsidRDefault="008607C2" w:rsidP="00E00A7D">
      <w:r>
        <w:separator/>
      </w:r>
    </w:p>
  </w:endnote>
  <w:endnote w:type="continuationSeparator" w:id="0">
    <w:p w14:paraId="7EE269A6" w14:textId="77777777" w:rsidR="008607C2" w:rsidRDefault="008607C2" w:rsidP="00E0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39713" w14:textId="77777777" w:rsidR="008607C2" w:rsidRDefault="008607C2" w:rsidP="00E00A7D">
      <w:r>
        <w:separator/>
      </w:r>
    </w:p>
  </w:footnote>
  <w:footnote w:type="continuationSeparator" w:id="0">
    <w:p w14:paraId="30138C08" w14:textId="77777777" w:rsidR="008607C2" w:rsidRDefault="008607C2" w:rsidP="00E00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70"/>
    <w:rsid w:val="0002095A"/>
    <w:rsid w:val="000210D2"/>
    <w:rsid w:val="00030D49"/>
    <w:rsid w:val="00047165"/>
    <w:rsid w:val="00051F94"/>
    <w:rsid w:val="000775C0"/>
    <w:rsid w:val="00094C15"/>
    <w:rsid w:val="000B0316"/>
    <w:rsid w:val="000B7805"/>
    <w:rsid w:val="000D182E"/>
    <w:rsid w:val="000D3BB9"/>
    <w:rsid w:val="000F1E23"/>
    <w:rsid w:val="000F4A67"/>
    <w:rsid w:val="000F6A9A"/>
    <w:rsid w:val="000F6EF2"/>
    <w:rsid w:val="000F764E"/>
    <w:rsid w:val="001100FC"/>
    <w:rsid w:val="00110EF4"/>
    <w:rsid w:val="001153EF"/>
    <w:rsid w:val="00120A4C"/>
    <w:rsid w:val="00134E22"/>
    <w:rsid w:val="00136D79"/>
    <w:rsid w:val="0015664A"/>
    <w:rsid w:val="00163C3C"/>
    <w:rsid w:val="00170132"/>
    <w:rsid w:val="001A208F"/>
    <w:rsid w:val="001B0E8A"/>
    <w:rsid w:val="001B16D6"/>
    <w:rsid w:val="001B1CA2"/>
    <w:rsid w:val="001C06E0"/>
    <w:rsid w:val="001E3B98"/>
    <w:rsid w:val="001F334A"/>
    <w:rsid w:val="00206965"/>
    <w:rsid w:val="0021308D"/>
    <w:rsid w:val="00213348"/>
    <w:rsid w:val="00232DD4"/>
    <w:rsid w:val="002338F6"/>
    <w:rsid w:val="0025539D"/>
    <w:rsid w:val="00256568"/>
    <w:rsid w:val="00271DFD"/>
    <w:rsid w:val="00280D1E"/>
    <w:rsid w:val="00283699"/>
    <w:rsid w:val="002911AF"/>
    <w:rsid w:val="00293B0B"/>
    <w:rsid w:val="00297771"/>
    <w:rsid w:val="002A041B"/>
    <w:rsid w:val="002A4158"/>
    <w:rsid w:val="002A78B4"/>
    <w:rsid w:val="002A78DE"/>
    <w:rsid w:val="002C036B"/>
    <w:rsid w:val="002D5B8F"/>
    <w:rsid w:val="002D7A4B"/>
    <w:rsid w:val="00304EDE"/>
    <w:rsid w:val="003050C4"/>
    <w:rsid w:val="00327A04"/>
    <w:rsid w:val="00340E2F"/>
    <w:rsid w:val="0035149C"/>
    <w:rsid w:val="0035392C"/>
    <w:rsid w:val="00360877"/>
    <w:rsid w:val="003612EE"/>
    <w:rsid w:val="0037072A"/>
    <w:rsid w:val="00377768"/>
    <w:rsid w:val="003833AA"/>
    <w:rsid w:val="003843F1"/>
    <w:rsid w:val="003C402D"/>
    <w:rsid w:val="003F2440"/>
    <w:rsid w:val="003F3EB3"/>
    <w:rsid w:val="003F6C50"/>
    <w:rsid w:val="00403676"/>
    <w:rsid w:val="00455430"/>
    <w:rsid w:val="00482ADA"/>
    <w:rsid w:val="004A1B77"/>
    <w:rsid w:val="004C072F"/>
    <w:rsid w:val="004D1CF8"/>
    <w:rsid w:val="004E0012"/>
    <w:rsid w:val="00505BAC"/>
    <w:rsid w:val="005142F6"/>
    <w:rsid w:val="00514CAC"/>
    <w:rsid w:val="00541AA2"/>
    <w:rsid w:val="00554CA3"/>
    <w:rsid w:val="00571FB6"/>
    <w:rsid w:val="005B2181"/>
    <w:rsid w:val="005E2F71"/>
    <w:rsid w:val="005E4C77"/>
    <w:rsid w:val="005F324C"/>
    <w:rsid w:val="00630029"/>
    <w:rsid w:val="00643CF6"/>
    <w:rsid w:val="00676A31"/>
    <w:rsid w:val="00685ADD"/>
    <w:rsid w:val="00696CBB"/>
    <w:rsid w:val="006B2F53"/>
    <w:rsid w:val="006B3165"/>
    <w:rsid w:val="006B34B2"/>
    <w:rsid w:val="006C364E"/>
    <w:rsid w:val="006F3B49"/>
    <w:rsid w:val="00706635"/>
    <w:rsid w:val="0075050E"/>
    <w:rsid w:val="0076241C"/>
    <w:rsid w:val="00764331"/>
    <w:rsid w:val="007754A1"/>
    <w:rsid w:val="00796086"/>
    <w:rsid w:val="007A39B7"/>
    <w:rsid w:val="007A4EE9"/>
    <w:rsid w:val="007B5FA5"/>
    <w:rsid w:val="007D0849"/>
    <w:rsid w:val="007D296B"/>
    <w:rsid w:val="007D4446"/>
    <w:rsid w:val="00800EA7"/>
    <w:rsid w:val="008159A5"/>
    <w:rsid w:val="00836103"/>
    <w:rsid w:val="00847208"/>
    <w:rsid w:val="00851BA8"/>
    <w:rsid w:val="00857C6E"/>
    <w:rsid w:val="008607C2"/>
    <w:rsid w:val="0087384D"/>
    <w:rsid w:val="00876EFE"/>
    <w:rsid w:val="00880CEF"/>
    <w:rsid w:val="00885C9F"/>
    <w:rsid w:val="008A077B"/>
    <w:rsid w:val="008A614B"/>
    <w:rsid w:val="008B34B2"/>
    <w:rsid w:val="008B4E4C"/>
    <w:rsid w:val="00916ADD"/>
    <w:rsid w:val="0091710A"/>
    <w:rsid w:val="00922E13"/>
    <w:rsid w:val="009325AE"/>
    <w:rsid w:val="009407AC"/>
    <w:rsid w:val="00964F93"/>
    <w:rsid w:val="00966986"/>
    <w:rsid w:val="00984283"/>
    <w:rsid w:val="0099070B"/>
    <w:rsid w:val="00996EEF"/>
    <w:rsid w:val="009D2219"/>
    <w:rsid w:val="009E0326"/>
    <w:rsid w:val="009E295C"/>
    <w:rsid w:val="009E48FE"/>
    <w:rsid w:val="009F2AD5"/>
    <w:rsid w:val="009F6923"/>
    <w:rsid w:val="00A00A58"/>
    <w:rsid w:val="00A1000A"/>
    <w:rsid w:val="00A12C45"/>
    <w:rsid w:val="00A1721D"/>
    <w:rsid w:val="00A408E5"/>
    <w:rsid w:val="00A43F47"/>
    <w:rsid w:val="00A50AFD"/>
    <w:rsid w:val="00A53CC1"/>
    <w:rsid w:val="00A64721"/>
    <w:rsid w:val="00A950D6"/>
    <w:rsid w:val="00A979AC"/>
    <w:rsid w:val="00AB0270"/>
    <w:rsid w:val="00AB3C5E"/>
    <w:rsid w:val="00AC49F1"/>
    <w:rsid w:val="00AC69AF"/>
    <w:rsid w:val="00AE095D"/>
    <w:rsid w:val="00B136E3"/>
    <w:rsid w:val="00B160B7"/>
    <w:rsid w:val="00B4724A"/>
    <w:rsid w:val="00B509DE"/>
    <w:rsid w:val="00B56F6A"/>
    <w:rsid w:val="00B61F41"/>
    <w:rsid w:val="00B708F2"/>
    <w:rsid w:val="00B74AD9"/>
    <w:rsid w:val="00B91D97"/>
    <w:rsid w:val="00BA2646"/>
    <w:rsid w:val="00BA3866"/>
    <w:rsid w:val="00BF4254"/>
    <w:rsid w:val="00C16D2B"/>
    <w:rsid w:val="00C367D7"/>
    <w:rsid w:val="00C42B98"/>
    <w:rsid w:val="00C757DC"/>
    <w:rsid w:val="00C93C19"/>
    <w:rsid w:val="00CC0311"/>
    <w:rsid w:val="00CC2327"/>
    <w:rsid w:val="00CD2E6D"/>
    <w:rsid w:val="00CE54EC"/>
    <w:rsid w:val="00CF4035"/>
    <w:rsid w:val="00D13D2B"/>
    <w:rsid w:val="00D23EE7"/>
    <w:rsid w:val="00D34567"/>
    <w:rsid w:val="00D3559B"/>
    <w:rsid w:val="00D412BA"/>
    <w:rsid w:val="00D42634"/>
    <w:rsid w:val="00D4633B"/>
    <w:rsid w:val="00D52D8F"/>
    <w:rsid w:val="00D554EF"/>
    <w:rsid w:val="00D55CB5"/>
    <w:rsid w:val="00D6080F"/>
    <w:rsid w:val="00D64CED"/>
    <w:rsid w:val="00D729AB"/>
    <w:rsid w:val="00D76205"/>
    <w:rsid w:val="00D91C29"/>
    <w:rsid w:val="00D94944"/>
    <w:rsid w:val="00DB204C"/>
    <w:rsid w:val="00DB2EF4"/>
    <w:rsid w:val="00DC0799"/>
    <w:rsid w:val="00DD2B0A"/>
    <w:rsid w:val="00DD48C6"/>
    <w:rsid w:val="00DD59A4"/>
    <w:rsid w:val="00DD66DC"/>
    <w:rsid w:val="00DF4D45"/>
    <w:rsid w:val="00E00537"/>
    <w:rsid w:val="00E00A7D"/>
    <w:rsid w:val="00E07FD7"/>
    <w:rsid w:val="00E222A8"/>
    <w:rsid w:val="00E36CB5"/>
    <w:rsid w:val="00E52111"/>
    <w:rsid w:val="00E632FB"/>
    <w:rsid w:val="00E7285B"/>
    <w:rsid w:val="00E82876"/>
    <w:rsid w:val="00EC6448"/>
    <w:rsid w:val="00ED00DA"/>
    <w:rsid w:val="00ED660C"/>
    <w:rsid w:val="00EE1903"/>
    <w:rsid w:val="00EE378E"/>
    <w:rsid w:val="00F2072F"/>
    <w:rsid w:val="00F224B4"/>
    <w:rsid w:val="00F36203"/>
    <w:rsid w:val="00F43CCF"/>
    <w:rsid w:val="00F51F33"/>
    <w:rsid w:val="00F523C2"/>
    <w:rsid w:val="00F55534"/>
    <w:rsid w:val="00F77746"/>
    <w:rsid w:val="00F96C2E"/>
    <w:rsid w:val="00FA51AA"/>
    <w:rsid w:val="00FC55AA"/>
    <w:rsid w:val="00FD53FA"/>
    <w:rsid w:val="00FF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0908"/>
  <w15:chartTrackingRefBased/>
  <w15:docId w15:val="{E8B33613-2656-4EBC-92E3-84D02330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6C2E"/>
    <w:pPr>
      <w:widowControl w:val="0"/>
      <w:autoSpaceDE w:val="0"/>
      <w:autoSpaceDN w:val="0"/>
      <w:ind w:left="2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C2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100FC"/>
    <w:rPr>
      <w:color w:val="0563C1" w:themeColor="hyperlink"/>
      <w:u w:val="single"/>
    </w:rPr>
  </w:style>
  <w:style w:type="character" w:customStyle="1" w:styleId="UnresolvedMention1">
    <w:name w:val="Unresolved Mention1"/>
    <w:basedOn w:val="DefaultParagraphFont"/>
    <w:uiPriority w:val="99"/>
    <w:semiHidden/>
    <w:unhideWhenUsed/>
    <w:rsid w:val="001100FC"/>
    <w:rPr>
      <w:color w:val="605E5C"/>
      <w:shd w:val="clear" w:color="auto" w:fill="E1DFDD"/>
    </w:rPr>
  </w:style>
  <w:style w:type="character" w:styleId="FollowedHyperlink">
    <w:name w:val="FollowedHyperlink"/>
    <w:basedOn w:val="DefaultParagraphFont"/>
    <w:uiPriority w:val="99"/>
    <w:semiHidden/>
    <w:unhideWhenUsed/>
    <w:rsid w:val="00B4724A"/>
    <w:rPr>
      <w:color w:val="954F72" w:themeColor="followedHyperlink"/>
      <w:u w:val="single"/>
    </w:rPr>
  </w:style>
  <w:style w:type="paragraph" w:styleId="FootnoteText">
    <w:name w:val="footnote text"/>
    <w:basedOn w:val="Normal"/>
    <w:link w:val="FootnoteTextChar"/>
    <w:uiPriority w:val="99"/>
    <w:semiHidden/>
    <w:unhideWhenUsed/>
    <w:rsid w:val="00E00A7D"/>
    <w:rPr>
      <w:sz w:val="20"/>
      <w:szCs w:val="20"/>
    </w:rPr>
  </w:style>
  <w:style w:type="character" w:customStyle="1" w:styleId="FootnoteTextChar">
    <w:name w:val="Footnote Text Char"/>
    <w:basedOn w:val="DefaultParagraphFont"/>
    <w:link w:val="FootnoteText"/>
    <w:uiPriority w:val="99"/>
    <w:semiHidden/>
    <w:rsid w:val="00E00A7D"/>
    <w:rPr>
      <w:sz w:val="20"/>
      <w:szCs w:val="20"/>
    </w:rPr>
  </w:style>
  <w:style w:type="character" w:styleId="FootnoteReference">
    <w:name w:val="footnote reference"/>
    <w:basedOn w:val="DefaultParagraphFont"/>
    <w:uiPriority w:val="99"/>
    <w:semiHidden/>
    <w:unhideWhenUsed/>
    <w:rsid w:val="00E00A7D"/>
    <w:rPr>
      <w:vertAlign w:val="superscript"/>
    </w:rPr>
  </w:style>
  <w:style w:type="character" w:styleId="CommentReference">
    <w:name w:val="annotation reference"/>
    <w:basedOn w:val="DefaultParagraphFont"/>
    <w:uiPriority w:val="99"/>
    <w:semiHidden/>
    <w:unhideWhenUsed/>
    <w:rsid w:val="00876EFE"/>
    <w:rPr>
      <w:sz w:val="16"/>
      <w:szCs w:val="16"/>
    </w:rPr>
  </w:style>
  <w:style w:type="paragraph" w:styleId="CommentText">
    <w:name w:val="annotation text"/>
    <w:basedOn w:val="Normal"/>
    <w:link w:val="CommentTextChar"/>
    <w:uiPriority w:val="99"/>
    <w:semiHidden/>
    <w:unhideWhenUsed/>
    <w:rsid w:val="00876EFE"/>
    <w:rPr>
      <w:sz w:val="20"/>
      <w:szCs w:val="20"/>
    </w:rPr>
  </w:style>
  <w:style w:type="character" w:customStyle="1" w:styleId="CommentTextChar">
    <w:name w:val="Comment Text Char"/>
    <w:basedOn w:val="DefaultParagraphFont"/>
    <w:link w:val="CommentText"/>
    <w:uiPriority w:val="99"/>
    <w:semiHidden/>
    <w:rsid w:val="00876EFE"/>
    <w:rPr>
      <w:sz w:val="20"/>
      <w:szCs w:val="20"/>
    </w:rPr>
  </w:style>
  <w:style w:type="paragraph" w:styleId="CommentSubject">
    <w:name w:val="annotation subject"/>
    <w:basedOn w:val="CommentText"/>
    <w:next w:val="CommentText"/>
    <w:link w:val="CommentSubjectChar"/>
    <w:uiPriority w:val="99"/>
    <w:semiHidden/>
    <w:unhideWhenUsed/>
    <w:rsid w:val="00876EFE"/>
    <w:rPr>
      <w:b/>
      <w:bCs/>
    </w:rPr>
  </w:style>
  <w:style w:type="character" w:customStyle="1" w:styleId="CommentSubjectChar">
    <w:name w:val="Comment Subject Char"/>
    <w:basedOn w:val="CommentTextChar"/>
    <w:link w:val="CommentSubject"/>
    <w:uiPriority w:val="99"/>
    <w:semiHidden/>
    <w:rsid w:val="00876EFE"/>
    <w:rPr>
      <w:b/>
      <w:bCs/>
      <w:sz w:val="20"/>
      <w:szCs w:val="20"/>
    </w:rPr>
  </w:style>
  <w:style w:type="paragraph" w:styleId="Revision">
    <w:name w:val="Revision"/>
    <w:hidden/>
    <w:uiPriority w:val="99"/>
    <w:semiHidden/>
    <w:rsid w:val="00876EFE"/>
  </w:style>
  <w:style w:type="paragraph" w:styleId="BalloonText">
    <w:name w:val="Balloon Text"/>
    <w:basedOn w:val="Normal"/>
    <w:link w:val="BalloonTextChar"/>
    <w:uiPriority w:val="99"/>
    <w:semiHidden/>
    <w:unhideWhenUsed/>
    <w:rsid w:val="00876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56B838029654A9EEB124A00DBB211" ma:contentTypeVersion="12" ma:contentTypeDescription="Create a new document." ma:contentTypeScope="" ma:versionID="bd93ca73ad8fe8afde1b764c2098c615">
  <xsd:schema xmlns:xsd="http://www.w3.org/2001/XMLSchema" xmlns:xs="http://www.w3.org/2001/XMLSchema" xmlns:p="http://schemas.microsoft.com/office/2006/metadata/properties" xmlns:ns1="http://schemas.microsoft.com/sharepoint/v3" xmlns:ns3="c0f0a4e8-3ea8-4a75-bfc6-bae3db61c20f" targetNamespace="http://schemas.microsoft.com/office/2006/metadata/properties" ma:root="true" ma:fieldsID="0f2c3e8a5e116aa476477f6ad259b850" ns1:_="" ns3:_="">
    <xsd:import namespace="http://schemas.microsoft.com/sharepoint/v3"/>
    <xsd:import namespace="c0f0a4e8-3ea8-4a75-bfc6-bae3db61c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0a4e8-3ea8-4a75-bfc6-bae3db61c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31C0-EA5E-4CDD-A6B8-3F7326D43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f0a4e8-3ea8-4a75-bfc6-bae3db61c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834E1-57D2-4D48-B2EB-C54574142EB4}">
  <ds:schemaRefs>
    <ds:schemaRef ds:uri="http://schemas.microsoft.com/sharepoint/v3/contenttype/forms"/>
  </ds:schemaRefs>
</ds:datastoreItem>
</file>

<file path=customXml/itemProps3.xml><?xml version="1.0" encoding="utf-8"?>
<ds:datastoreItem xmlns:ds="http://schemas.openxmlformats.org/officeDocument/2006/customXml" ds:itemID="{D93FBE14-D6E5-4C19-B2E9-80FB3C719AED}">
  <ds:schemaRef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sharepoint/v3"/>
    <ds:schemaRef ds:uri="http://schemas.microsoft.com/office/2006/metadata/properties"/>
    <ds:schemaRef ds:uri="c0f0a4e8-3ea8-4a75-bfc6-bae3db61c20f"/>
    <ds:schemaRef ds:uri="http://purl.org/dc/dcmitype/"/>
  </ds:schemaRefs>
</ds:datastoreItem>
</file>

<file path=customXml/itemProps4.xml><?xml version="1.0" encoding="utf-8"?>
<ds:datastoreItem xmlns:ds="http://schemas.openxmlformats.org/officeDocument/2006/customXml" ds:itemID="{E3A5AD19-C0FE-4E0E-93A5-2673BAF9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Finster</dc:creator>
  <cp:keywords/>
  <dc:description/>
  <cp:lastModifiedBy>McDermott, Kathleen</cp:lastModifiedBy>
  <cp:revision>2</cp:revision>
  <cp:lastPrinted>2020-08-25T17:35:00Z</cp:lastPrinted>
  <dcterms:created xsi:type="dcterms:W3CDTF">2020-12-16T15:31:00Z</dcterms:created>
  <dcterms:modified xsi:type="dcterms:W3CDTF">2020-12-16T15:31:00Z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0x010100E5256B838029654A9EEB124A00DBB211</vt:lpwstr>
  </property>
</Properties>
</file>