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4143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F150F">
        <w:rPr>
          <w:rFonts w:ascii="Arial" w:hAnsi="Arial" w:cs="Arial"/>
          <w:b/>
          <w:sz w:val="24"/>
          <w:szCs w:val="24"/>
        </w:rPr>
        <w:t xml:space="preserve">20 </w:t>
      </w:r>
      <w:r w:rsidR="00B23FC5">
        <w:rPr>
          <w:rFonts w:ascii="Arial" w:hAnsi="Arial" w:cs="Arial"/>
          <w:b/>
          <w:sz w:val="24"/>
          <w:szCs w:val="24"/>
        </w:rPr>
        <w:t xml:space="preserve">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:rsidR="007F31E4" w:rsidRPr="008968EE" w:rsidRDefault="007F150F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Protecting Our Planet through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 and attach it after the poem. All fields are required. Incomplete forms will invalidate the entry.</w:t>
      </w:r>
      <w:r w:rsidRPr="006008B9">
        <w:rPr>
          <w:rFonts w:cs="Arial"/>
          <w:sz w:val="22"/>
          <w:szCs w:val="22"/>
        </w:rPr>
        <w:br/>
      </w:r>
    </w:p>
    <w:p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the </w:t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fldChar w:fldCharType="end"/>
      </w:r>
      <w:r w:rsidRPr="006008B9">
        <w:rPr>
          <w:rFonts w:cs="Arial"/>
          <w:b/>
          <w:sz w:val="22"/>
          <w:szCs w:val="22"/>
        </w:rPr>
        <w:t xml:space="preserve"> Local Section Contest </w:t>
      </w:r>
      <w:proofErr w:type="gramStart"/>
      <w:r w:rsidRPr="006008B9">
        <w:rPr>
          <w:rFonts w:cs="Arial"/>
          <w:b/>
          <w:sz w:val="22"/>
          <w:szCs w:val="22"/>
        </w:rPr>
        <w:t xml:space="preserve">is </w:t>
      </w:r>
      <w:proofErr w:type="gramEnd"/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fldChar w:fldCharType="end"/>
      </w:r>
      <w:r w:rsidRPr="006008B9">
        <w:rPr>
          <w:rFonts w:cs="Arial"/>
          <w:b/>
          <w:sz w:val="22"/>
          <w:szCs w:val="22"/>
        </w:rPr>
        <w:t>.</w:t>
      </w:r>
    </w:p>
    <w:p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:rsidTr="00E003F8">
        <w:trPr>
          <w:trHeight w:val="360"/>
        </w:trPr>
        <w:tc>
          <w:tcPr>
            <w:tcW w:w="2427" w:type="dxa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4D6A1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17" w:rsidRDefault="00067A17">
      <w:r>
        <w:separator/>
      </w:r>
    </w:p>
    <w:p w:rsidR="00067A17" w:rsidRDefault="00067A17"/>
  </w:endnote>
  <w:endnote w:type="continuationSeparator" w:id="0">
    <w:p w:rsidR="00067A17" w:rsidRDefault="00067A17">
      <w:r>
        <w:continuationSeparator/>
      </w:r>
    </w:p>
    <w:p w:rsidR="00067A17" w:rsidRDefault="00067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17" w:rsidRDefault="00067A17">
      <w:r>
        <w:separator/>
      </w:r>
    </w:p>
    <w:p w:rsidR="00067A17" w:rsidRDefault="00067A17"/>
  </w:footnote>
  <w:footnote w:type="continuationSeparator" w:id="0">
    <w:p w:rsidR="00067A17" w:rsidRDefault="00067A17">
      <w:r>
        <w:continuationSeparator/>
      </w:r>
    </w:p>
    <w:p w:rsidR="00067A17" w:rsidRDefault="00067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6A1D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150F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A0FC-EDF3-4CAF-AEC3-166591B9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1</TotalTime>
  <Pages>1</Pages>
  <Words>178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Tau, Allison</cp:lastModifiedBy>
  <cp:revision>4</cp:revision>
  <cp:lastPrinted>2017-02-03T15:11:00Z</cp:lastPrinted>
  <dcterms:created xsi:type="dcterms:W3CDTF">2019-02-11T14:45:00Z</dcterms:created>
  <dcterms:modified xsi:type="dcterms:W3CDTF">2020-01-14T21:17:00Z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