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F096" w14:textId="76EAB82B" w:rsidR="000132FE" w:rsidRPr="00755A42" w:rsidRDefault="00600D0E" w:rsidP="000132FE">
      <w:pPr>
        <w:spacing w:line="240" w:lineRule="auto"/>
        <w:jc w:val="center"/>
        <w:rPr>
          <w:rFonts w:asciiTheme="majorHAnsi" w:hAnsiTheme="majorHAnsi" w:cstheme="majorHAnsi"/>
          <w:b/>
          <w:caps/>
        </w:rPr>
      </w:pPr>
      <w:r>
        <w:rPr>
          <w:rFonts w:asciiTheme="majorHAnsi" w:hAnsiTheme="majorHAnsi" w:cstheme="majorHAnsi"/>
          <w:b/>
          <w:caps/>
        </w:rPr>
        <w:t xml:space="preserve">Nomination </w:t>
      </w:r>
      <w:r w:rsidR="003C4DEF">
        <w:rPr>
          <w:rFonts w:asciiTheme="majorHAnsi" w:hAnsiTheme="majorHAnsi" w:cstheme="majorHAnsi"/>
          <w:b/>
          <w:caps/>
        </w:rPr>
        <w:t>form</w:t>
      </w:r>
      <w:r w:rsidR="000132FE" w:rsidRPr="00755A42">
        <w:rPr>
          <w:rFonts w:asciiTheme="majorHAnsi" w:hAnsiTheme="majorHAnsi" w:cstheme="majorHAnsi"/>
          <w:b/>
          <w:caps/>
        </w:rPr>
        <w:t xml:space="preserve"> for a ChemLuminary Award</w:t>
      </w:r>
      <w:bookmarkStart w:id="0" w:name="_GoBack"/>
      <w:bookmarkEnd w:id="0"/>
    </w:p>
    <w:p w14:paraId="6E4D68E8" w14:textId="77777777" w:rsidR="000132FE" w:rsidRPr="00755A42" w:rsidRDefault="000132FE" w:rsidP="000132FE">
      <w:pPr>
        <w:spacing w:line="240" w:lineRule="auto"/>
        <w:rPr>
          <w:rFonts w:asciiTheme="majorHAnsi" w:hAnsiTheme="majorHAnsi" w:cstheme="majorHAnsi"/>
        </w:rPr>
      </w:pPr>
    </w:p>
    <w:p w14:paraId="6723D0A1" w14:textId="654FAE11" w:rsidR="000132FE" w:rsidRPr="003C4DEF" w:rsidRDefault="000132FE" w:rsidP="000132FE">
      <w:pPr>
        <w:spacing w:line="240" w:lineRule="auto"/>
        <w:rPr>
          <w:rFonts w:asciiTheme="majorHAnsi" w:hAnsiTheme="majorHAnsi" w:cstheme="majorHAnsi"/>
          <w:b/>
          <w:sz w:val="24"/>
          <w:szCs w:val="24"/>
        </w:rPr>
      </w:pPr>
      <w:proofErr w:type="spellStart"/>
      <w:r w:rsidRPr="003C4DEF">
        <w:rPr>
          <w:rFonts w:asciiTheme="majorHAnsi" w:hAnsiTheme="majorHAnsi" w:cstheme="majorHAnsi"/>
          <w:b/>
          <w:sz w:val="24"/>
          <w:szCs w:val="24"/>
        </w:rPr>
        <w:t>ChemAttitudes</w:t>
      </w:r>
      <w:proofErr w:type="spellEnd"/>
      <w:r w:rsidRPr="003C4DEF">
        <w:rPr>
          <w:rFonts w:asciiTheme="majorHAnsi" w:hAnsiTheme="majorHAnsi" w:cstheme="majorHAnsi"/>
          <w:b/>
          <w:sz w:val="24"/>
          <w:szCs w:val="24"/>
        </w:rPr>
        <w:t xml:space="preserve"> </w:t>
      </w:r>
      <w:r w:rsidR="00574CF3" w:rsidRPr="003C4DEF">
        <w:rPr>
          <w:rFonts w:asciiTheme="majorHAnsi" w:hAnsiTheme="majorHAnsi" w:cstheme="majorHAnsi"/>
          <w:b/>
          <w:sz w:val="24"/>
          <w:szCs w:val="24"/>
        </w:rPr>
        <w:t>Partnership Award</w:t>
      </w:r>
      <w:r w:rsidRPr="003C4DEF">
        <w:rPr>
          <w:rFonts w:asciiTheme="majorHAnsi" w:hAnsiTheme="majorHAnsi" w:cstheme="majorHAnsi"/>
          <w:b/>
          <w:sz w:val="24"/>
          <w:szCs w:val="24"/>
        </w:rPr>
        <w:t xml:space="preserve"> </w:t>
      </w:r>
    </w:p>
    <w:tbl>
      <w:tblPr>
        <w:tblStyle w:val="TableGrid"/>
        <w:tblW w:w="0" w:type="auto"/>
        <w:tblInd w:w="-5" w:type="dxa"/>
        <w:tblLook w:val="04A0" w:firstRow="1" w:lastRow="0" w:firstColumn="1" w:lastColumn="0" w:noHBand="0" w:noVBand="1"/>
      </w:tblPr>
      <w:tblGrid>
        <w:gridCol w:w="2486"/>
        <w:gridCol w:w="6864"/>
      </w:tblGrid>
      <w:tr w:rsidR="007D749D" w:rsidRPr="00755A42" w14:paraId="6CE03BF0" w14:textId="77777777" w:rsidTr="00C9105F">
        <w:trPr>
          <w:trHeight w:val="216"/>
        </w:trPr>
        <w:tc>
          <w:tcPr>
            <w:tcW w:w="2486" w:type="dxa"/>
            <w:tcBorders>
              <w:top w:val="single" w:sz="4" w:space="0" w:color="auto"/>
              <w:left w:val="single" w:sz="4" w:space="0" w:color="auto"/>
              <w:bottom w:val="single" w:sz="4" w:space="0" w:color="auto"/>
              <w:right w:val="single" w:sz="4" w:space="0" w:color="auto"/>
            </w:tcBorders>
            <w:vAlign w:val="center"/>
            <w:hideMark/>
          </w:tcPr>
          <w:p w14:paraId="64078F0C" w14:textId="77777777" w:rsidR="000132FE" w:rsidRPr="00755A42" w:rsidRDefault="000132FE">
            <w:pPr>
              <w:rPr>
                <w:rFonts w:asciiTheme="majorHAnsi" w:hAnsiTheme="majorHAnsi" w:cstheme="majorHAnsi"/>
              </w:rPr>
            </w:pPr>
            <w:r w:rsidRPr="00755A42">
              <w:rPr>
                <w:rFonts w:asciiTheme="majorHAnsi" w:hAnsiTheme="majorHAnsi" w:cstheme="majorHAnsi"/>
              </w:rPr>
              <w:t>Award Sponsor Name</w:t>
            </w:r>
          </w:p>
        </w:tc>
        <w:tc>
          <w:tcPr>
            <w:tcW w:w="6864" w:type="dxa"/>
            <w:tcBorders>
              <w:top w:val="single" w:sz="4" w:space="0" w:color="auto"/>
              <w:left w:val="single" w:sz="4" w:space="0" w:color="auto"/>
              <w:bottom w:val="single" w:sz="4" w:space="0" w:color="auto"/>
              <w:right w:val="single" w:sz="4" w:space="0" w:color="auto"/>
            </w:tcBorders>
            <w:vAlign w:val="center"/>
            <w:hideMark/>
          </w:tcPr>
          <w:p w14:paraId="1107A20B" w14:textId="58AD164E" w:rsidR="000132FE" w:rsidRPr="00755A42" w:rsidRDefault="00C600C3" w:rsidP="00C600C3">
            <w:pPr>
              <w:rPr>
                <w:rFonts w:asciiTheme="majorHAnsi" w:eastAsia="Arial" w:hAnsiTheme="majorHAnsi" w:cstheme="majorHAnsi"/>
              </w:rPr>
            </w:pPr>
            <w:r w:rsidRPr="00755A42">
              <w:rPr>
                <w:rFonts w:asciiTheme="majorHAnsi" w:eastAsia="Arial" w:hAnsiTheme="majorHAnsi" w:cstheme="majorHAnsi"/>
              </w:rPr>
              <w:t>CCA/LSAC/SOCED</w:t>
            </w:r>
          </w:p>
        </w:tc>
      </w:tr>
      <w:tr w:rsidR="007D749D" w:rsidRPr="00755A42" w14:paraId="7F7D5815" w14:textId="77777777" w:rsidTr="00C9105F">
        <w:trPr>
          <w:trHeight w:val="1241"/>
        </w:trPr>
        <w:tc>
          <w:tcPr>
            <w:tcW w:w="2486" w:type="dxa"/>
            <w:tcBorders>
              <w:top w:val="single" w:sz="4" w:space="0" w:color="auto"/>
              <w:left w:val="single" w:sz="4" w:space="0" w:color="auto"/>
              <w:bottom w:val="single" w:sz="4" w:space="0" w:color="auto"/>
              <w:right w:val="single" w:sz="4" w:space="0" w:color="auto"/>
            </w:tcBorders>
            <w:vAlign w:val="center"/>
            <w:hideMark/>
          </w:tcPr>
          <w:p w14:paraId="16FC5DF2" w14:textId="77777777" w:rsidR="000132FE" w:rsidRPr="00755A42" w:rsidRDefault="000132FE">
            <w:pPr>
              <w:rPr>
                <w:rFonts w:asciiTheme="majorHAnsi" w:hAnsiTheme="majorHAnsi" w:cstheme="majorHAnsi"/>
              </w:rPr>
            </w:pPr>
            <w:r w:rsidRPr="00755A42">
              <w:rPr>
                <w:rFonts w:asciiTheme="majorHAnsi" w:hAnsiTheme="majorHAnsi" w:cstheme="majorHAnsi"/>
              </w:rPr>
              <w:t>Award Description</w:t>
            </w:r>
          </w:p>
        </w:tc>
        <w:tc>
          <w:tcPr>
            <w:tcW w:w="6864" w:type="dxa"/>
            <w:tcBorders>
              <w:top w:val="single" w:sz="4" w:space="0" w:color="auto"/>
              <w:left w:val="single" w:sz="4" w:space="0" w:color="auto"/>
              <w:bottom w:val="single" w:sz="4" w:space="0" w:color="auto"/>
              <w:right w:val="single" w:sz="4" w:space="0" w:color="auto"/>
            </w:tcBorders>
            <w:vAlign w:val="center"/>
            <w:hideMark/>
          </w:tcPr>
          <w:p w14:paraId="6AACBA8B" w14:textId="1CB5648D" w:rsidR="000132FE" w:rsidRPr="00755A42" w:rsidRDefault="006F028C" w:rsidP="00DB40C3">
            <w:pPr>
              <w:rPr>
                <w:rFonts w:asciiTheme="majorHAnsi" w:eastAsia="Arial" w:hAnsiTheme="majorHAnsi" w:cstheme="majorHAnsi"/>
              </w:rPr>
            </w:pPr>
            <w:r w:rsidRPr="00755A42">
              <w:rPr>
                <w:rFonts w:asciiTheme="majorHAnsi" w:eastAsia="Arial" w:hAnsiTheme="majorHAnsi" w:cstheme="majorHAnsi"/>
              </w:rPr>
              <w:t xml:space="preserve">Recognizes a local section that conducts an outreach event utilizing the Explore Science: Let's Do Chemistry kit, which was either awarded to a local section through the </w:t>
            </w:r>
            <w:proofErr w:type="spellStart"/>
            <w:r w:rsidRPr="00755A42">
              <w:rPr>
                <w:rFonts w:asciiTheme="majorHAnsi" w:eastAsia="Arial" w:hAnsiTheme="majorHAnsi" w:cstheme="majorHAnsi"/>
              </w:rPr>
              <w:t>ChemAttitudes</w:t>
            </w:r>
            <w:proofErr w:type="spellEnd"/>
            <w:r w:rsidRPr="00755A42">
              <w:rPr>
                <w:rFonts w:asciiTheme="majorHAnsi" w:eastAsia="Arial" w:hAnsiTheme="majorHAnsi" w:cstheme="majorHAnsi"/>
              </w:rPr>
              <w:t xml:space="preserve"> NSF project or downloaded from www.nisenet.org/chemistry-kit.</w:t>
            </w:r>
          </w:p>
        </w:tc>
      </w:tr>
      <w:tr w:rsidR="000132FE" w:rsidRPr="00755A42" w14:paraId="2306ADD1" w14:textId="77777777" w:rsidTr="00C9105F">
        <w:trPr>
          <w:trHeight w:val="216"/>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06A92BEC" w14:textId="02E35CDA" w:rsidR="000132FE" w:rsidRPr="00755A42" w:rsidRDefault="000132FE" w:rsidP="003762B2">
            <w:pPr>
              <w:jc w:val="center"/>
              <w:rPr>
                <w:rFonts w:asciiTheme="majorHAnsi" w:eastAsia="Arial" w:hAnsiTheme="majorHAnsi" w:cstheme="majorHAnsi"/>
                <w:b/>
                <w:sz w:val="24"/>
                <w:szCs w:val="24"/>
              </w:rPr>
            </w:pPr>
            <w:r w:rsidRPr="00755A42">
              <w:rPr>
                <w:rFonts w:asciiTheme="majorHAnsi" w:hAnsiTheme="majorHAnsi" w:cstheme="majorHAnsi"/>
                <w:b/>
                <w:sz w:val="24"/>
                <w:szCs w:val="24"/>
              </w:rPr>
              <w:t xml:space="preserve">Award Questions </w:t>
            </w:r>
            <w:r w:rsidR="003762B2" w:rsidRPr="00755A42">
              <w:rPr>
                <w:rFonts w:asciiTheme="majorHAnsi" w:hAnsiTheme="majorHAnsi" w:cstheme="majorHAnsi"/>
                <w:b/>
                <w:sz w:val="20"/>
                <w:szCs w:val="20"/>
              </w:rPr>
              <w:t>(limit responses to 2500 characters)</w:t>
            </w:r>
          </w:p>
        </w:tc>
      </w:tr>
      <w:tr w:rsidR="000132FE" w:rsidRPr="00755A42" w14:paraId="03A988C6" w14:textId="77777777" w:rsidTr="00C9105F">
        <w:trPr>
          <w:trHeight w:val="863"/>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5246DD6D" w14:textId="7201FE5A" w:rsidR="000132FE" w:rsidRPr="00182A6B" w:rsidRDefault="00CD2BFA" w:rsidP="00C9105F">
            <w:pPr>
              <w:pBdr>
                <w:top w:val="nil"/>
                <w:left w:val="nil"/>
                <w:bottom w:val="nil"/>
                <w:right w:val="nil"/>
                <w:between w:val="nil"/>
              </w:pBdr>
              <w:rPr>
                <w:rFonts w:asciiTheme="majorHAnsi" w:hAnsiTheme="majorHAnsi" w:cstheme="majorHAnsi"/>
              </w:rPr>
            </w:pPr>
            <w:r w:rsidRPr="00182A6B">
              <w:rPr>
                <w:rFonts w:asciiTheme="majorHAnsi" w:hAnsiTheme="majorHAnsi" w:cstheme="majorHAnsi"/>
              </w:rPr>
              <w:t>Which activities from the Let's Do Chemistry kit were part of your event? Which other portions of the kit, such as training videos, did you use? Describe any additional hands-on activities or programming offered at your event.</w:t>
            </w:r>
          </w:p>
        </w:tc>
      </w:tr>
      <w:tr w:rsidR="000132FE" w:rsidRPr="00755A42" w14:paraId="4754F8FA" w14:textId="77777777" w:rsidTr="00C9105F">
        <w:trPr>
          <w:trHeight w:val="1070"/>
        </w:trPr>
        <w:tc>
          <w:tcPr>
            <w:tcW w:w="9350" w:type="dxa"/>
            <w:gridSpan w:val="2"/>
            <w:tcBorders>
              <w:top w:val="single" w:sz="4" w:space="0" w:color="auto"/>
              <w:left w:val="single" w:sz="4" w:space="0" w:color="auto"/>
              <w:bottom w:val="single" w:sz="4" w:space="0" w:color="auto"/>
              <w:right w:val="single" w:sz="4" w:space="0" w:color="auto"/>
            </w:tcBorders>
          </w:tcPr>
          <w:p w14:paraId="19F0D62B" w14:textId="610497CF" w:rsidR="000132FE" w:rsidRPr="00182A6B" w:rsidRDefault="00600D0E" w:rsidP="00182A6B">
            <w:pPr>
              <w:rPr>
                <w:rFonts w:asciiTheme="majorHAnsi" w:hAnsiTheme="majorHAnsi" w:cstheme="majorHAnsi"/>
                <w:sz w:val="18"/>
                <w:szCs w:val="18"/>
              </w:rPr>
            </w:pPr>
            <w:r w:rsidRPr="00182A6B">
              <w:rPr>
                <w:rFonts w:asciiTheme="majorHAnsi" w:hAnsiTheme="majorHAnsi" w:cstheme="majorHAnsi"/>
                <w:color w:val="76923C" w:themeColor="accent3" w:themeShade="BF"/>
                <w:sz w:val="18"/>
                <w:szCs w:val="18"/>
              </w:rPr>
              <w:t xml:space="preserve">List activities used, such as </w:t>
            </w:r>
            <w:r w:rsidR="00755A42" w:rsidRPr="00182A6B">
              <w:rPr>
                <w:rFonts w:asciiTheme="majorHAnsi" w:hAnsiTheme="majorHAnsi" w:cstheme="majorHAnsi"/>
                <w:color w:val="76923C" w:themeColor="accent3" w:themeShade="BF"/>
                <w:sz w:val="18"/>
                <w:szCs w:val="18"/>
              </w:rPr>
              <w:t xml:space="preserve">Atoms to Atoms, Gum and Chocolate, What's in the Water, Cleaning Oil Spills with Chemistry, Molecules in Motion, Build a Better Battery, Nature of Dye, Chemistry is Colorful, Sublimation Bubbles, Rocket Reactions, </w:t>
            </w:r>
            <w:r w:rsidRPr="00182A6B">
              <w:rPr>
                <w:rFonts w:asciiTheme="majorHAnsi" w:hAnsiTheme="majorHAnsi" w:cstheme="majorHAnsi"/>
                <w:color w:val="76923C" w:themeColor="accent3" w:themeShade="BF"/>
                <w:sz w:val="18"/>
                <w:szCs w:val="18"/>
              </w:rPr>
              <w:t xml:space="preserve">or </w:t>
            </w:r>
            <w:r w:rsidR="00755A42" w:rsidRPr="00182A6B">
              <w:rPr>
                <w:rFonts w:asciiTheme="majorHAnsi" w:hAnsiTheme="majorHAnsi" w:cstheme="majorHAnsi"/>
                <w:color w:val="76923C" w:themeColor="accent3" w:themeShade="BF"/>
                <w:sz w:val="18"/>
                <w:szCs w:val="18"/>
              </w:rPr>
              <w:t xml:space="preserve">Chemistry Makes Sense. </w:t>
            </w:r>
            <w:r w:rsidR="00182A6B" w:rsidRPr="00182A6B">
              <w:rPr>
                <w:rFonts w:asciiTheme="majorHAnsi" w:hAnsiTheme="majorHAnsi" w:cstheme="majorHAnsi"/>
                <w:color w:val="76923C" w:themeColor="accent3" w:themeShade="BF"/>
                <w:sz w:val="18"/>
                <w:szCs w:val="18"/>
              </w:rPr>
              <w:t xml:space="preserve">Include other items from Let’s Do Chemistry used such as </w:t>
            </w:r>
            <w:r w:rsidRPr="00182A6B">
              <w:rPr>
                <w:rFonts w:asciiTheme="majorHAnsi" w:hAnsiTheme="majorHAnsi" w:cstheme="majorHAnsi"/>
                <w:color w:val="76923C" w:themeColor="accent3" w:themeShade="BF"/>
                <w:sz w:val="18"/>
                <w:szCs w:val="18"/>
              </w:rPr>
              <w:t>signs,</w:t>
            </w:r>
            <w:r w:rsidR="00182A6B" w:rsidRPr="00182A6B">
              <w:rPr>
                <w:rFonts w:asciiTheme="majorHAnsi" w:hAnsiTheme="majorHAnsi" w:cstheme="majorHAnsi"/>
                <w:color w:val="76923C" w:themeColor="accent3" w:themeShade="BF"/>
                <w:sz w:val="18"/>
                <w:szCs w:val="18"/>
              </w:rPr>
              <w:t xml:space="preserve"> </w:t>
            </w:r>
            <w:r w:rsidRPr="00182A6B">
              <w:rPr>
                <w:rFonts w:asciiTheme="majorHAnsi" w:hAnsiTheme="majorHAnsi" w:cstheme="majorHAnsi"/>
                <w:color w:val="76923C" w:themeColor="accent3" w:themeShade="BF"/>
                <w:sz w:val="18"/>
                <w:szCs w:val="18"/>
              </w:rPr>
              <w:t xml:space="preserve">posters, training materials, </w:t>
            </w:r>
            <w:r w:rsidR="00182A6B" w:rsidRPr="00182A6B">
              <w:rPr>
                <w:rFonts w:asciiTheme="majorHAnsi" w:hAnsiTheme="majorHAnsi" w:cstheme="majorHAnsi"/>
                <w:color w:val="76923C" w:themeColor="accent3" w:themeShade="BF"/>
                <w:sz w:val="18"/>
                <w:szCs w:val="18"/>
              </w:rPr>
              <w:t xml:space="preserve">or </w:t>
            </w:r>
            <w:r w:rsidRPr="00182A6B">
              <w:rPr>
                <w:rFonts w:asciiTheme="majorHAnsi" w:hAnsiTheme="majorHAnsi" w:cstheme="majorHAnsi"/>
                <w:color w:val="76923C" w:themeColor="accent3" w:themeShade="BF"/>
                <w:sz w:val="18"/>
                <w:szCs w:val="18"/>
              </w:rPr>
              <w:t>guides.</w:t>
            </w:r>
          </w:p>
        </w:tc>
      </w:tr>
      <w:tr w:rsidR="000132FE" w:rsidRPr="00755A42" w14:paraId="381C1894" w14:textId="77777777" w:rsidTr="00C9105F">
        <w:trPr>
          <w:trHeight w:val="863"/>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21E061FE" w14:textId="1FAD932C" w:rsidR="000132FE" w:rsidRPr="00182A6B" w:rsidRDefault="00852069" w:rsidP="00C9105F">
            <w:pPr>
              <w:pBdr>
                <w:top w:val="nil"/>
                <w:left w:val="nil"/>
                <w:bottom w:val="nil"/>
                <w:right w:val="nil"/>
                <w:between w:val="nil"/>
              </w:pBdr>
              <w:rPr>
                <w:rFonts w:asciiTheme="majorHAnsi" w:hAnsiTheme="majorHAnsi" w:cstheme="majorHAnsi"/>
              </w:rPr>
            </w:pPr>
            <w:r w:rsidRPr="00182A6B">
              <w:rPr>
                <w:rFonts w:asciiTheme="majorHAnsi" w:hAnsiTheme="majorHAnsi" w:cstheme="majorHAnsi"/>
              </w:rPr>
              <w:t>Did you take advantage of ACS’ partnership with the NISE Network? If so, which science center did you work with? If not, which other organization(s) or groups did you work with? What were the benefits of your partnership?</w:t>
            </w:r>
          </w:p>
        </w:tc>
      </w:tr>
      <w:tr w:rsidR="000132FE" w:rsidRPr="00755A42" w14:paraId="5B166CDA" w14:textId="77777777" w:rsidTr="00C9105F">
        <w:trPr>
          <w:trHeight w:val="1097"/>
        </w:trPr>
        <w:tc>
          <w:tcPr>
            <w:tcW w:w="9350" w:type="dxa"/>
            <w:gridSpan w:val="2"/>
            <w:tcBorders>
              <w:top w:val="single" w:sz="4" w:space="0" w:color="auto"/>
              <w:left w:val="single" w:sz="4" w:space="0" w:color="auto"/>
              <w:bottom w:val="single" w:sz="4" w:space="0" w:color="auto"/>
              <w:right w:val="single" w:sz="4" w:space="0" w:color="auto"/>
            </w:tcBorders>
          </w:tcPr>
          <w:p w14:paraId="28E7AE4C" w14:textId="6A96A4CC" w:rsidR="000132FE" w:rsidRPr="00182A6B" w:rsidRDefault="00600D0E" w:rsidP="00182A6B">
            <w:pPr>
              <w:rPr>
                <w:rFonts w:asciiTheme="majorHAnsi" w:hAnsiTheme="majorHAnsi" w:cstheme="majorHAnsi"/>
                <w:sz w:val="18"/>
                <w:szCs w:val="18"/>
              </w:rPr>
            </w:pPr>
            <w:r w:rsidRPr="00182A6B">
              <w:rPr>
                <w:rFonts w:asciiTheme="majorHAnsi" w:hAnsiTheme="majorHAnsi" w:cstheme="majorHAnsi"/>
                <w:color w:val="76923C" w:themeColor="accent3" w:themeShade="BF"/>
                <w:sz w:val="18"/>
                <w:szCs w:val="18"/>
              </w:rPr>
              <w:t xml:space="preserve">Describe </w:t>
            </w:r>
            <w:r w:rsidR="00755A42" w:rsidRPr="00182A6B">
              <w:rPr>
                <w:rFonts w:asciiTheme="majorHAnsi" w:hAnsiTheme="majorHAnsi" w:cstheme="majorHAnsi"/>
                <w:color w:val="76923C" w:themeColor="accent3" w:themeShade="BF"/>
                <w:sz w:val="18"/>
                <w:szCs w:val="18"/>
              </w:rPr>
              <w:t xml:space="preserve">partnerships with groups such as a local science center, museum, nature center, community center, community service organization, library, school, college, university, after school program, scouts, local business, student chapter, high school </w:t>
            </w:r>
            <w:proofErr w:type="spellStart"/>
            <w:r w:rsidR="00755A42" w:rsidRPr="00182A6B">
              <w:rPr>
                <w:rFonts w:asciiTheme="majorHAnsi" w:hAnsiTheme="majorHAnsi" w:cstheme="majorHAnsi"/>
                <w:color w:val="76923C" w:themeColor="accent3" w:themeShade="BF"/>
                <w:sz w:val="18"/>
                <w:szCs w:val="18"/>
              </w:rPr>
              <w:t>ChemClub</w:t>
            </w:r>
            <w:proofErr w:type="spellEnd"/>
            <w:r w:rsidR="00755A42" w:rsidRPr="00182A6B">
              <w:rPr>
                <w:rFonts w:asciiTheme="majorHAnsi" w:hAnsiTheme="majorHAnsi" w:cstheme="majorHAnsi"/>
                <w:color w:val="76923C" w:themeColor="accent3" w:themeShade="BF"/>
                <w:sz w:val="18"/>
                <w:szCs w:val="18"/>
              </w:rPr>
              <w:t>, YCC, WCC, SCC, CWD, or a neighboring local section</w:t>
            </w:r>
            <w:r w:rsidRPr="00182A6B">
              <w:rPr>
                <w:rFonts w:asciiTheme="majorHAnsi" w:hAnsiTheme="majorHAnsi" w:cstheme="majorHAnsi"/>
                <w:color w:val="76923C" w:themeColor="accent3" w:themeShade="BF"/>
                <w:sz w:val="18"/>
                <w:szCs w:val="18"/>
              </w:rPr>
              <w:t>.</w:t>
            </w:r>
          </w:p>
        </w:tc>
      </w:tr>
      <w:tr w:rsidR="000132FE" w:rsidRPr="00755A42" w14:paraId="6749B2C9" w14:textId="77777777" w:rsidTr="00C9105F">
        <w:trPr>
          <w:trHeight w:val="881"/>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065ADFD5" w14:textId="5F63991F" w:rsidR="000132FE" w:rsidRPr="00182A6B" w:rsidRDefault="0037457A" w:rsidP="00C9105F">
            <w:pPr>
              <w:pBdr>
                <w:top w:val="nil"/>
                <w:left w:val="nil"/>
                <w:bottom w:val="nil"/>
                <w:right w:val="nil"/>
                <w:between w:val="nil"/>
              </w:pBdr>
              <w:rPr>
                <w:rFonts w:asciiTheme="majorHAnsi" w:hAnsiTheme="majorHAnsi" w:cstheme="majorHAnsi"/>
              </w:rPr>
            </w:pPr>
            <w:r w:rsidRPr="00182A6B">
              <w:rPr>
                <w:rFonts w:asciiTheme="majorHAnsi" w:hAnsiTheme="majorHAnsi" w:cstheme="majorHAnsi"/>
              </w:rPr>
              <w:t>Describe the target audience</w:t>
            </w:r>
            <w:r w:rsidR="008E4689" w:rsidRPr="00182A6B">
              <w:rPr>
                <w:rFonts w:asciiTheme="majorHAnsi" w:hAnsiTheme="majorHAnsi" w:cstheme="majorHAnsi"/>
              </w:rPr>
              <w:t>,</w:t>
            </w:r>
            <w:r w:rsidRPr="00182A6B">
              <w:rPr>
                <w:rFonts w:asciiTheme="majorHAnsi" w:hAnsiTheme="majorHAnsi" w:cstheme="majorHAnsi"/>
              </w:rPr>
              <w:t xml:space="preserve"> including the </w:t>
            </w:r>
            <w:r w:rsidR="007D749D" w:rsidRPr="00182A6B">
              <w:rPr>
                <w:rFonts w:asciiTheme="majorHAnsi" w:hAnsiTheme="majorHAnsi" w:cstheme="majorHAnsi"/>
              </w:rPr>
              <w:t>age-range of the child</w:t>
            </w:r>
            <w:r w:rsidRPr="00182A6B">
              <w:rPr>
                <w:rFonts w:asciiTheme="majorHAnsi" w:hAnsiTheme="majorHAnsi" w:cstheme="majorHAnsi"/>
              </w:rPr>
              <w:t xml:space="preserve">ren or </w:t>
            </w:r>
            <w:r w:rsidR="007D749D" w:rsidRPr="00182A6B">
              <w:rPr>
                <w:rFonts w:asciiTheme="majorHAnsi" w:hAnsiTheme="majorHAnsi" w:cstheme="majorHAnsi"/>
              </w:rPr>
              <w:t>teen</w:t>
            </w:r>
            <w:r w:rsidRPr="00182A6B">
              <w:rPr>
                <w:rFonts w:asciiTheme="majorHAnsi" w:hAnsiTheme="majorHAnsi" w:cstheme="majorHAnsi"/>
              </w:rPr>
              <w:t>s who participated</w:t>
            </w:r>
            <w:r w:rsidR="008E4689" w:rsidRPr="00182A6B">
              <w:rPr>
                <w:rFonts w:asciiTheme="majorHAnsi" w:hAnsiTheme="majorHAnsi" w:cstheme="majorHAnsi"/>
              </w:rPr>
              <w:t xml:space="preserve"> in the event and whether they are underserved. </w:t>
            </w:r>
            <w:r w:rsidR="00354D7D" w:rsidRPr="00182A6B">
              <w:rPr>
                <w:rFonts w:asciiTheme="majorHAnsi" w:hAnsiTheme="majorHAnsi" w:cstheme="majorHAnsi"/>
              </w:rPr>
              <w:t xml:space="preserve">Give an estimate on the relative audience sizes. </w:t>
            </w:r>
          </w:p>
        </w:tc>
      </w:tr>
      <w:tr w:rsidR="000132FE" w:rsidRPr="00755A42" w14:paraId="2EB1CC1D" w14:textId="77777777" w:rsidTr="00C9105F">
        <w:trPr>
          <w:trHeight w:val="1160"/>
        </w:trPr>
        <w:tc>
          <w:tcPr>
            <w:tcW w:w="9350" w:type="dxa"/>
            <w:gridSpan w:val="2"/>
            <w:tcBorders>
              <w:top w:val="single" w:sz="4" w:space="0" w:color="auto"/>
              <w:left w:val="single" w:sz="4" w:space="0" w:color="auto"/>
              <w:bottom w:val="single" w:sz="4" w:space="0" w:color="auto"/>
              <w:right w:val="single" w:sz="4" w:space="0" w:color="auto"/>
            </w:tcBorders>
          </w:tcPr>
          <w:p w14:paraId="115CC302" w14:textId="080784C6" w:rsidR="000132FE" w:rsidRPr="00182A6B" w:rsidRDefault="00600D0E" w:rsidP="00182A6B">
            <w:pPr>
              <w:rPr>
                <w:rFonts w:asciiTheme="majorHAnsi" w:hAnsiTheme="majorHAnsi" w:cstheme="majorHAnsi"/>
                <w:color w:val="76923C" w:themeColor="accent3" w:themeShade="BF"/>
                <w:sz w:val="18"/>
                <w:szCs w:val="18"/>
              </w:rPr>
            </w:pPr>
            <w:r w:rsidRPr="00182A6B">
              <w:rPr>
                <w:rFonts w:asciiTheme="majorHAnsi" w:hAnsiTheme="majorHAnsi" w:cstheme="majorHAnsi"/>
                <w:color w:val="76923C" w:themeColor="accent3" w:themeShade="BF"/>
                <w:sz w:val="18"/>
                <w:szCs w:val="18"/>
              </w:rPr>
              <w:t>The target audience may have been</w:t>
            </w:r>
            <w:r w:rsidR="00AC3E07" w:rsidRPr="00182A6B">
              <w:rPr>
                <w:rFonts w:asciiTheme="majorHAnsi" w:hAnsiTheme="majorHAnsi" w:cstheme="majorHAnsi"/>
                <w:color w:val="76923C" w:themeColor="accent3" w:themeShade="BF"/>
                <w:sz w:val="18"/>
                <w:szCs w:val="18"/>
              </w:rPr>
              <w:t xml:space="preserve"> elementary, middle, or high school students, college students, </w:t>
            </w:r>
            <w:r w:rsidRPr="00182A6B">
              <w:rPr>
                <w:rFonts w:asciiTheme="majorHAnsi" w:hAnsiTheme="majorHAnsi" w:cstheme="majorHAnsi"/>
                <w:color w:val="76923C" w:themeColor="accent3" w:themeShade="BF"/>
                <w:sz w:val="18"/>
                <w:szCs w:val="18"/>
              </w:rPr>
              <w:t xml:space="preserve">parents of school-aged children, </w:t>
            </w:r>
            <w:r w:rsidR="00AC3E07" w:rsidRPr="00182A6B">
              <w:rPr>
                <w:rFonts w:asciiTheme="majorHAnsi" w:hAnsiTheme="majorHAnsi" w:cstheme="majorHAnsi"/>
                <w:color w:val="76923C" w:themeColor="accent3" w:themeShade="BF"/>
                <w:sz w:val="18"/>
                <w:szCs w:val="18"/>
              </w:rPr>
              <w:t>members of civic organizations, museum or library patrons, scout troops</w:t>
            </w:r>
            <w:r w:rsidRPr="00182A6B">
              <w:rPr>
                <w:rFonts w:asciiTheme="majorHAnsi" w:hAnsiTheme="majorHAnsi" w:cstheme="majorHAnsi"/>
                <w:color w:val="76923C" w:themeColor="accent3" w:themeShade="BF"/>
                <w:sz w:val="18"/>
                <w:szCs w:val="18"/>
              </w:rPr>
              <w:t>,</w:t>
            </w:r>
            <w:r w:rsidR="00AC3E07" w:rsidRPr="00182A6B">
              <w:rPr>
                <w:rFonts w:asciiTheme="majorHAnsi" w:hAnsiTheme="majorHAnsi" w:cstheme="majorHAnsi"/>
                <w:color w:val="76923C" w:themeColor="accent3" w:themeShade="BF"/>
                <w:sz w:val="18"/>
                <w:szCs w:val="18"/>
              </w:rPr>
              <w:t xml:space="preserve"> or the members of the general public. </w:t>
            </w:r>
          </w:p>
        </w:tc>
      </w:tr>
      <w:tr w:rsidR="000132FE" w:rsidRPr="00755A42" w14:paraId="1E6EB0E3" w14:textId="77777777" w:rsidTr="00C9105F">
        <w:trPr>
          <w:trHeight w:val="890"/>
        </w:trPr>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75F04AB3" w14:textId="31A05DC4" w:rsidR="000132FE" w:rsidRPr="00182A6B" w:rsidRDefault="00CD2BFA" w:rsidP="00C9105F">
            <w:pPr>
              <w:pBdr>
                <w:top w:val="nil"/>
                <w:left w:val="nil"/>
                <w:bottom w:val="nil"/>
                <w:right w:val="nil"/>
                <w:between w:val="nil"/>
              </w:pBdr>
              <w:rPr>
                <w:rFonts w:asciiTheme="majorHAnsi" w:hAnsiTheme="majorHAnsi" w:cstheme="majorHAnsi"/>
              </w:rPr>
            </w:pPr>
            <w:r w:rsidRPr="00182A6B">
              <w:rPr>
                <w:rFonts w:asciiTheme="majorHAnsi" w:hAnsiTheme="majorHAnsi" w:cstheme="majorHAnsi"/>
              </w:rPr>
              <w:t>List the marketing efforts used to attract your target audience. Were you able to obtain post-event media coverage in order to share the event’s message with a wider audience? If so, what coverage did your event receive?</w:t>
            </w:r>
          </w:p>
        </w:tc>
      </w:tr>
      <w:tr w:rsidR="000132FE" w:rsidRPr="00755A42" w14:paraId="58A14969" w14:textId="77777777" w:rsidTr="00C9105F">
        <w:trPr>
          <w:trHeight w:val="1169"/>
        </w:trPr>
        <w:tc>
          <w:tcPr>
            <w:tcW w:w="9350" w:type="dxa"/>
            <w:gridSpan w:val="2"/>
            <w:tcBorders>
              <w:top w:val="single" w:sz="4" w:space="0" w:color="auto"/>
              <w:left w:val="single" w:sz="4" w:space="0" w:color="auto"/>
              <w:bottom w:val="single" w:sz="4" w:space="0" w:color="auto"/>
              <w:right w:val="single" w:sz="4" w:space="0" w:color="auto"/>
            </w:tcBorders>
          </w:tcPr>
          <w:p w14:paraId="1784B1AF" w14:textId="716EE299" w:rsidR="000132FE" w:rsidRPr="00182A6B" w:rsidRDefault="00AC3E07" w:rsidP="00182A6B">
            <w:pPr>
              <w:rPr>
                <w:rFonts w:asciiTheme="majorHAnsi" w:hAnsiTheme="majorHAnsi" w:cstheme="majorHAnsi"/>
                <w:sz w:val="18"/>
                <w:szCs w:val="18"/>
              </w:rPr>
            </w:pPr>
            <w:r w:rsidRPr="00182A6B">
              <w:rPr>
                <w:rFonts w:asciiTheme="majorHAnsi" w:hAnsiTheme="majorHAnsi" w:cstheme="majorHAnsi"/>
                <w:color w:val="76923C" w:themeColor="accent3" w:themeShade="BF"/>
                <w:sz w:val="18"/>
                <w:szCs w:val="18"/>
              </w:rPr>
              <w:t xml:space="preserve">Marketing efforts may include </w:t>
            </w:r>
            <w:r w:rsidR="00182A6B" w:rsidRPr="00182A6B">
              <w:rPr>
                <w:rFonts w:asciiTheme="majorHAnsi" w:hAnsiTheme="majorHAnsi" w:cstheme="majorHAnsi"/>
                <w:color w:val="76923C" w:themeColor="accent3" w:themeShade="BF"/>
                <w:sz w:val="18"/>
                <w:szCs w:val="18"/>
              </w:rPr>
              <w:t xml:space="preserve">social media, </w:t>
            </w:r>
            <w:r w:rsidR="00182A6B">
              <w:rPr>
                <w:rFonts w:asciiTheme="majorHAnsi" w:hAnsiTheme="majorHAnsi" w:cstheme="majorHAnsi"/>
                <w:color w:val="76923C" w:themeColor="accent3" w:themeShade="BF"/>
                <w:sz w:val="18"/>
                <w:szCs w:val="18"/>
              </w:rPr>
              <w:t xml:space="preserve">print </w:t>
            </w:r>
            <w:r w:rsidRPr="00182A6B">
              <w:rPr>
                <w:rFonts w:asciiTheme="majorHAnsi" w:hAnsiTheme="majorHAnsi" w:cstheme="majorHAnsi"/>
                <w:color w:val="76923C" w:themeColor="accent3" w:themeShade="BF"/>
                <w:sz w:val="18"/>
                <w:szCs w:val="18"/>
              </w:rPr>
              <w:t>f</w:t>
            </w:r>
            <w:r w:rsidR="00755A42" w:rsidRPr="00182A6B">
              <w:rPr>
                <w:rFonts w:asciiTheme="majorHAnsi" w:hAnsiTheme="majorHAnsi" w:cstheme="majorHAnsi"/>
                <w:color w:val="76923C" w:themeColor="accent3" w:themeShade="BF"/>
                <w:sz w:val="18"/>
                <w:szCs w:val="18"/>
              </w:rPr>
              <w:t xml:space="preserve">lyers, websites, radio, television, community calendar, newspapers, </w:t>
            </w:r>
            <w:r w:rsidR="00182A6B">
              <w:rPr>
                <w:rFonts w:asciiTheme="majorHAnsi" w:hAnsiTheme="majorHAnsi" w:cstheme="majorHAnsi"/>
                <w:color w:val="76923C" w:themeColor="accent3" w:themeShade="BF"/>
                <w:sz w:val="18"/>
                <w:szCs w:val="18"/>
              </w:rPr>
              <w:t xml:space="preserve">newsletters, </w:t>
            </w:r>
            <w:r w:rsidR="00755A42" w:rsidRPr="00182A6B">
              <w:rPr>
                <w:rFonts w:asciiTheme="majorHAnsi" w:hAnsiTheme="majorHAnsi" w:cstheme="majorHAnsi"/>
                <w:color w:val="76923C" w:themeColor="accent3" w:themeShade="BF"/>
                <w:sz w:val="18"/>
                <w:szCs w:val="18"/>
              </w:rPr>
              <w:t>homeschool groups, area schools or districts</w:t>
            </w:r>
            <w:r w:rsidRPr="00182A6B">
              <w:rPr>
                <w:rFonts w:asciiTheme="majorHAnsi" w:hAnsiTheme="majorHAnsi" w:cstheme="majorHAnsi"/>
                <w:color w:val="76923C" w:themeColor="accent3" w:themeShade="BF"/>
                <w:sz w:val="18"/>
                <w:szCs w:val="18"/>
              </w:rPr>
              <w:t>.</w:t>
            </w:r>
          </w:p>
        </w:tc>
      </w:tr>
      <w:tr w:rsidR="00085B9B" w:rsidRPr="00755A42" w14:paraId="0788318F" w14:textId="77777777" w:rsidTr="00C9105F">
        <w:trPr>
          <w:trHeight w:val="449"/>
        </w:trPr>
        <w:tc>
          <w:tcPr>
            <w:tcW w:w="9350" w:type="dxa"/>
            <w:gridSpan w:val="2"/>
            <w:tcBorders>
              <w:top w:val="single" w:sz="4" w:space="0" w:color="auto"/>
              <w:left w:val="single" w:sz="4" w:space="0" w:color="auto"/>
              <w:bottom w:val="single" w:sz="4" w:space="0" w:color="auto"/>
              <w:right w:val="single" w:sz="4" w:space="0" w:color="auto"/>
            </w:tcBorders>
            <w:vAlign w:val="center"/>
          </w:tcPr>
          <w:p w14:paraId="5B23CD4F" w14:textId="25DE6471" w:rsidR="00085B9B" w:rsidRPr="00182A6B" w:rsidRDefault="00085B9B" w:rsidP="00182A6B">
            <w:pPr>
              <w:pBdr>
                <w:top w:val="nil"/>
                <w:left w:val="nil"/>
                <w:bottom w:val="nil"/>
                <w:right w:val="nil"/>
                <w:between w:val="nil"/>
              </w:pBdr>
              <w:rPr>
                <w:rFonts w:asciiTheme="majorHAnsi" w:hAnsiTheme="majorHAnsi" w:cstheme="majorHAnsi"/>
              </w:rPr>
            </w:pPr>
            <w:r w:rsidRPr="00182A6B">
              <w:rPr>
                <w:rFonts w:asciiTheme="majorHAnsi" w:hAnsiTheme="majorHAnsi" w:cstheme="majorHAnsi"/>
              </w:rPr>
              <w:t>What are you most proud of about your event?</w:t>
            </w:r>
            <w:r w:rsidR="00755A42" w:rsidRPr="00182A6B">
              <w:rPr>
                <w:rFonts w:asciiTheme="majorHAnsi" w:hAnsiTheme="majorHAnsi" w:cstheme="majorHAnsi"/>
              </w:rPr>
              <w:t xml:space="preserve"> How do you know your event was successful? </w:t>
            </w:r>
          </w:p>
        </w:tc>
      </w:tr>
      <w:tr w:rsidR="00085B9B" w:rsidRPr="00755A42" w14:paraId="71ED60FD" w14:textId="77777777" w:rsidTr="00C9105F">
        <w:trPr>
          <w:trHeight w:val="1286"/>
        </w:trPr>
        <w:tc>
          <w:tcPr>
            <w:tcW w:w="9350" w:type="dxa"/>
            <w:gridSpan w:val="2"/>
            <w:tcBorders>
              <w:top w:val="single" w:sz="4" w:space="0" w:color="auto"/>
              <w:left w:val="single" w:sz="4" w:space="0" w:color="auto"/>
              <w:bottom w:val="single" w:sz="4" w:space="0" w:color="auto"/>
              <w:right w:val="single" w:sz="4" w:space="0" w:color="auto"/>
            </w:tcBorders>
          </w:tcPr>
          <w:p w14:paraId="0DCC4E88" w14:textId="38B5C968" w:rsidR="00085B9B" w:rsidRPr="00182A6B" w:rsidRDefault="00755A42" w:rsidP="00182A6B">
            <w:pPr>
              <w:rPr>
                <w:rFonts w:asciiTheme="majorHAnsi" w:hAnsiTheme="majorHAnsi" w:cstheme="majorHAnsi"/>
                <w:sz w:val="18"/>
                <w:szCs w:val="18"/>
              </w:rPr>
            </w:pPr>
            <w:r w:rsidRPr="00182A6B">
              <w:rPr>
                <w:rFonts w:asciiTheme="majorHAnsi" w:hAnsiTheme="majorHAnsi" w:cstheme="majorHAnsi"/>
                <w:color w:val="76923C" w:themeColor="accent3" w:themeShade="BF"/>
                <w:sz w:val="18"/>
                <w:szCs w:val="18"/>
              </w:rPr>
              <w:t xml:space="preserve">Include examples of effort, collaboration, </w:t>
            </w:r>
            <w:r w:rsidR="00AC3E07" w:rsidRPr="00182A6B">
              <w:rPr>
                <w:rFonts w:asciiTheme="majorHAnsi" w:hAnsiTheme="majorHAnsi" w:cstheme="majorHAnsi"/>
                <w:color w:val="76923C" w:themeColor="accent3" w:themeShade="BF"/>
                <w:sz w:val="18"/>
                <w:szCs w:val="18"/>
              </w:rPr>
              <w:t>or</w:t>
            </w:r>
            <w:r w:rsidRPr="00182A6B">
              <w:rPr>
                <w:rFonts w:asciiTheme="majorHAnsi" w:hAnsiTheme="majorHAnsi" w:cstheme="majorHAnsi"/>
                <w:color w:val="76923C" w:themeColor="accent3" w:themeShade="BF"/>
                <w:sz w:val="18"/>
                <w:szCs w:val="18"/>
              </w:rPr>
              <w:t xml:space="preserve"> impact. </w:t>
            </w:r>
            <w:r w:rsidR="00182A6B">
              <w:rPr>
                <w:rFonts w:asciiTheme="majorHAnsi" w:hAnsiTheme="majorHAnsi" w:cstheme="majorHAnsi"/>
                <w:color w:val="76923C" w:themeColor="accent3" w:themeShade="BF"/>
                <w:sz w:val="18"/>
                <w:szCs w:val="18"/>
              </w:rPr>
              <w:t>If applicable, l</w:t>
            </w:r>
            <w:r w:rsidR="00AC3E07" w:rsidRPr="00182A6B">
              <w:rPr>
                <w:rFonts w:asciiTheme="majorHAnsi" w:hAnsiTheme="majorHAnsi" w:cstheme="majorHAnsi"/>
                <w:color w:val="76923C" w:themeColor="accent3" w:themeShade="BF"/>
                <w:sz w:val="18"/>
                <w:szCs w:val="18"/>
              </w:rPr>
              <w:t>ist</w:t>
            </w:r>
            <w:r w:rsidRPr="00182A6B">
              <w:rPr>
                <w:rFonts w:asciiTheme="majorHAnsi" w:hAnsiTheme="majorHAnsi" w:cstheme="majorHAnsi"/>
                <w:color w:val="76923C" w:themeColor="accent3" w:themeShade="BF"/>
                <w:sz w:val="18"/>
                <w:szCs w:val="18"/>
              </w:rPr>
              <w:t xml:space="preserve"> indicators of success, such as </w:t>
            </w:r>
            <w:r w:rsidR="00AC3E07" w:rsidRPr="00182A6B">
              <w:rPr>
                <w:rFonts w:asciiTheme="majorHAnsi" w:hAnsiTheme="majorHAnsi" w:cstheme="majorHAnsi"/>
                <w:color w:val="76923C" w:themeColor="accent3" w:themeShade="BF"/>
                <w:sz w:val="18"/>
                <w:szCs w:val="18"/>
              </w:rPr>
              <w:t>survey or assessment results</w:t>
            </w:r>
            <w:r w:rsidR="00182A6B">
              <w:rPr>
                <w:rFonts w:asciiTheme="majorHAnsi" w:hAnsiTheme="majorHAnsi" w:cstheme="majorHAnsi"/>
                <w:color w:val="76923C" w:themeColor="accent3" w:themeShade="BF"/>
                <w:sz w:val="18"/>
                <w:szCs w:val="18"/>
              </w:rPr>
              <w:t xml:space="preserve">. </w:t>
            </w:r>
            <w:r w:rsidR="00AC3E07" w:rsidRPr="00182A6B">
              <w:rPr>
                <w:rFonts w:asciiTheme="majorHAnsi" w:hAnsiTheme="majorHAnsi" w:cstheme="majorHAnsi"/>
                <w:color w:val="76923C" w:themeColor="accent3" w:themeShade="BF"/>
                <w:sz w:val="18"/>
                <w:szCs w:val="18"/>
              </w:rPr>
              <w:t xml:space="preserve"> </w:t>
            </w:r>
          </w:p>
        </w:tc>
      </w:tr>
    </w:tbl>
    <w:p w14:paraId="12DA5B46" w14:textId="77777777" w:rsidR="001F75D0" w:rsidRPr="00755A42" w:rsidRDefault="001F75D0" w:rsidP="00C9105F">
      <w:pPr>
        <w:pBdr>
          <w:top w:val="nil"/>
          <w:left w:val="nil"/>
          <w:bottom w:val="nil"/>
          <w:right w:val="nil"/>
          <w:between w:val="nil"/>
        </w:pBdr>
        <w:rPr>
          <w:rFonts w:asciiTheme="majorHAnsi" w:hAnsiTheme="majorHAnsi" w:cstheme="majorHAnsi"/>
        </w:rPr>
      </w:pPr>
    </w:p>
    <w:sectPr w:rsidR="001F75D0" w:rsidRPr="00755A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D15"/>
    <w:multiLevelType w:val="hybridMultilevel"/>
    <w:tmpl w:val="7692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803"/>
    <w:multiLevelType w:val="multilevel"/>
    <w:tmpl w:val="0E7E5B4A"/>
    <w:lvl w:ilvl="0">
      <w:start w:val="1"/>
      <w:numFmt w:val="bullet"/>
      <w:lvlText w:val="●"/>
      <w:lvlJc w:val="left"/>
      <w:pPr>
        <w:ind w:left="1170" w:hanging="360"/>
      </w:pPr>
      <w:rPr>
        <w:u w:val="none"/>
      </w:rPr>
    </w:lvl>
    <w:lvl w:ilvl="1">
      <w:start w:val="1"/>
      <w:numFmt w:val="bullet"/>
      <w:lvlText w:val="○"/>
      <w:lvlJc w:val="left"/>
      <w:pPr>
        <w:ind w:left="1890" w:hanging="360"/>
      </w:pPr>
      <w:rPr>
        <w:u w:val="none"/>
      </w:rPr>
    </w:lvl>
    <w:lvl w:ilvl="2">
      <w:start w:val="1"/>
      <w:numFmt w:val="bullet"/>
      <w:lvlText w:val="■"/>
      <w:lvlJc w:val="left"/>
      <w:pPr>
        <w:ind w:left="2610" w:hanging="360"/>
      </w:pPr>
      <w:rPr>
        <w:u w:val="none"/>
      </w:rPr>
    </w:lvl>
    <w:lvl w:ilvl="3">
      <w:start w:val="1"/>
      <w:numFmt w:val="bullet"/>
      <w:lvlText w:val="●"/>
      <w:lvlJc w:val="left"/>
      <w:pPr>
        <w:ind w:left="3330" w:hanging="360"/>
      </w:pPr>
      <w:rPr>
        <w:u w:val="none"/>
      </w:rPr>
    </w:lvl>
    <w:lvl w:ilvl="4">
      <w:start w:val="1"/>
      <w:numFmt w:val="bullet"/>
      <w:lvlText w:val="○"/>
      <w:lvlJc w:val="left"/>
      <w:pPr>
        <w:ind w:left="4050" w:hanging="360"/>
      </w:pPr>
      <w:rPr>
        <w:u w:val="none"/>
      </w:rPr>
    </w:lvl>
    <w:lvl w:ilvl="5">
      <w:start w:val="1"/>
      <w:numFmt w:val="bullet"/>
      <w:lvlText w:val="■"/>
      <w:lvlJc w:val="left"/>
      <w:pPr>
        <w:ind w:left="4770" w:hanging="360"/>
      </w:pPr>
      <w:rPr>
        <w:u w:val="none"/>
      </w:rPr>
    </w:lvl>
    <w:lvl w:ilvl="6">
      <w:start w:val="1"/>
      <w:numFmt w:val="bullet"/>
      <w:lvlText w:val="●"/>
      <w:lvlJc w:val="left"/>
      <w:pPr>
        <w:ind w:left="5490" w:hanging="360"/>
      </w:pPr>
      <w:rPr>
        <w:u w:val="none"/>
      </w:rPr>
    </w:lvl>
    <w:lvl w:ilvl="7">
      <w:start w:val="1"/>
      <w:numFmt w:val="bullet"/>
      <w:lvlText w:val="○"/>
      <w:lvlJc w:val="left"/>
      <w:pPr>
        <w:ind w:left="6210" w:hanging="360"/>
      </w:pPr>
      <w:rPr>
        <w:u w:val="none"/>
      </w:rPr>
    </w:lvl>
    <w:lvl w:ilvl="8">
      <w:start w:val="1"/>
      <w:numFmt w:val="bullet"/>
      <w:lvlText w:val="■"/>
      <w:lvlJc w:val="left"/>
      <w:pPr>
        <w:ind w:left="6930" w:hanging="360"/>
      </w:pPr>
      <w:rPr>
        <w:u w:val="none"/>
      </w:rPr>
    </w:lvl>
  </w:abstractNum>
  <w:abstractNum w:abstractNumId="2" w15:restartNumberingAfterBreak="0">
    <w:nsid w:val="193402D5"/>
    <w:multiLevelType w:val="hybridMultilevel"/>
    <w:tmpl w:val="38A0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A1171"/>
    <w:multiLevelType w:val="hybridMultilevel"/>
    <w:tmpl w:val="8266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56E04"/>
    <w:multiLevelType w:val="hybridMultilevel"/>
    <w:tmpl w:val="C4EE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51A66"/>
    <w:multiLevelType w:val="hybridMultilevel"/>
    <w:tmpl w:val="F704F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22250"/>
    <w:multiLevelType w:val="hybridMultilevel"/>
    <w:tmpl w:val="2C82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D0"/>
    <w:rsid w:val="000132FE"/>
    <w:rsid w:val="00017BFB"/>
    <w:rsid w:val="00085B9B"/>
    <w:rsid w:val="000A0D1A"/>
    <w:rsid w:val="00126AAE"/>
    <w:rsid w:val="0017538B"/>
    <w:rsid w:val="00182A6B"/>
    <w:rsid w:val="001D0A12"/>
    <w:rsid w:val="001F75D0"/>
    <w:rsid w:val="00354D7D"/>
    <w:rsid w:val="0036105E"/>
    <w:rsid w:val="0037457A"/>
    <w:rsid w:val="003762B2"/>
    <w:rsid w:val="003C4DEF"/>
    <w:rsid w:val="004222ED"/>
    <w:rsid w:val="00464A70"/>
    <w:rsid w:val="004837DC"/>
    <w:rsid w:val="004B1951"/>
    <w:rsid w:val="004F4AB9"/>
    <w:rsid w:val="00545892"/>
    <w:rsid w:val="00574CF3"/>
    <w:rsid w:val="005D590B"/>
    <w:rsid w:val="00600D0E"/>
    <w:rsid w:val="00607916"/>
    <w:rsid w:val="006158BA"/>
    <w:rsid w:val="00626E45"/>
    <w:rsid w:val="00676F82"/>
    <w:rsid w:val="006A471B"/>
    <w:rsid w:val="006F028C"/>
    <w:rsid w:val="0072050D"/>
    <w:rsid w:val="00736A35"/>
    <w:rsid w:val="00744BEC"/>
    <w:rsid w:val="00751C60"/>
    <w:rsid w:val="00755A42"/>
    <w:rsid w:val="007745B5"/>
    <w:rsid w:val="007D749D"/>
    <w:rsid w:val="007E1718"/>
    <w:rsid w:val="00833EFC"/>
    <w:rsid w:val="00852069"/>
    <w:rsid w:val="00872847"/>
    <w:rsid w:val="00883399"/>
    <w:rsid w:val="008E4689"/>
    <w:rsid w:val="009123A3"/>
    <w:rsid w:val="00944F5B"/>
    <w:rsid w:val="009517E8"/>
    <w:rsid w:val="009679C8"/>
    <w:rsid w:val="00995BD4"/>
    <w:rsid w:val="00A03F5F"/>
    <w:rsid w:val="00A37C02"/>
    <w:rsid w:val="00A63C35"/>
    <w:rsid w:val="00A73EDF"/>
    <w:rsid w:val="00AB463E"/>
    <w:rsid w:val="00AC3E07"/>
    <w:rsid w:val="00AD61FE"/>
    <w:rsid w:val="00AE57C5"/>
    <w:rsid w:val="00B136EB"/>
    <w:rsid w:val="00B33414"/>
    <w:rsid w:val="00BF00CA"/>
    <w:rsid w:val="00C600C3"/>
    <w:rsid w:val="00C65B4B"/>
    <w:rsid w:val="00C834B0"/>
    <w:rsid w:val="00C9105F"/>
    <w:rsid w:val="00CD2BFA"/>
    <w:rsid w:val="00D139F3"/>
    <w:rsid w:val="00D97A15"/>
    <w:rsid w:val="00DB40C3"/>
    <w:rsid w:val="00ED176F"/>
    <w:rsid w:val="00EE358C"/>
    <w:rsid w:val="00F73CB6"/>
    <w:rsid w:val="00F97A12"/>
    <w:rsid w:val="00FD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4B794"/>
  <w15:docId w15:val="{FB354C9B-B7DC-41D7-A96B-FA1FE051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3C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35"/>
    <w:rPr>
      <w:rFonts w:ascii="Segoe UI" w:hAnsi="Segoe UI" w:cs="Segoe UI"/>
      <w:sz w:val="18"/>
      <w:szCs w:val="18"/>
    </w:rPr>
  </w:style>
  <w:style w:type="table" w:styleId="TableGrid">
    <w:name w:val="Table Grid"/>
    <w:basedOn w:val="TableNormal"/>
    <w:uiPriority w:val="59"/>
    <w:rsid w:val="000132FE"/>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7457A"/>
    <w:rPr>
      <w:b/>
      <w:bCs/>
    </w:rPr>
  </w:style>
  <w:style w:type="character" w:customStyle="1" w:styleId="CommentSubjectChar">
    <w:name w:val="Comment Subject Char"/>
    <w:basedOn w:val="CommentTextChar"/>
    <w:link w:val="CommentSubject"/>
    <w:uiPriority w:val="99"/>
    <w:semiHidden/>
    <w:rsid w:val="0037457A"/>
    <w:rPr>
      <w:b/>
      <w:bCs/>
      <w:sz w:val="20"/>
      <w:szCs w:val="20"/>
    </w:rPr>
  </w:style>
  <w:style w:type="paragraph" w:styleId="ListParagraph">
    <w:name w:val="List Paragraph"/>
    <w:basedOn w:val="Normal"/>
    <w:uiPriority w:val="34"/>
    <w:qFormat/>
    <w:rsid w:val="00464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42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Galvan, Patricia</dc:creator>
  <cp:lastModifiedBy>Patricia Galvan</cp:lastModifiedBy>
  <cp:revision>13</cp:revision>
  <dcterms:created xsi:type="dcterms:W3CDTF">2018-11-01T20:06:00Z</dcterms:created>
  <dcterms:modified xsi:type="dcterms:W3CDTF">2019-01-18T21:44:00Z</dcterms:modified>
</cp:coreProperties>
</file>