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120CB" w:rsidRDefault="007120CB" w:rsidP="007120CB">
      <w:pPr>
        <w:pStyle w:val="ACSbrandheading3"/>
        <w:jc w:val="center"/>
      </w:pPr>
      <w:bookmarkStart w:id="4" w:name="_Toc320611682"/>
      <w:bookmarkStart w:id="5" w:name="_Toc406399830"/>
      <w:bookmarkStart w:id="6" w:name="SecIII"/>
      <w:r>
        <w:lastRenderedPageBreak/>
        <w:t>Section I</w:t>
      </w:r>
      <w:r>
        <w:t>II. Faculty and staff</w:t>
      </w:r>
    </w:p>
    <w:p w:rsidR="007120CB" w:rsidRDefault="007120CB" w:rsidP="007120CB">
      <w:pPr>
        <w:pStyle w:val="ACSbrandheading4"/>
      </w:pPr>
    </w:p>
    <w:p w:rsidR="007120CB" w:rsidRPr="000716E5" w:rsidRDefault="007120CB" w:rsidP="007120CB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7120CB" w:rsidRDefault="007120CB" w:rsidP="007120CB">
      <w:pPr>
        <w:ind w:left="450" w:right="-810"/>
      </w:pPr>
      <w:r>
        <w:t xml:space="preserve">The following is Section </w:t>
      </w:r>
      <w:r>
        <w:t>I</w:t>
      </w:r>
      <w:r>
        <w:t xml:space="preserve">II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7120CB" w:rsidRDefault="007120CB" w:rsidP="007120CB">
      <w:pPr>
        <w:ind w:left="450" w:right="-810"/>
      </w:pPr>
    </w:p>
    <w:p w:rsidR="007120CB" w:rsidRDefault="007120CB" w:rsidP="007120CB">
      <w:pPr>
        <w:numPr>
          <w:ilvl w:val="0"/>
          <w:numId w:val="29"/>
        </w:numPr>
        <w:ind w:left="450" w:right="-810" w:firstLine="0"/>
      </w:pPr>
      <w:r>
        <w:t>Faculty demographics</w:t>
      </w:r>
    </w:p>
    <w:p w:rsidR="007120CB" w:rsidRDefault="007120CB" w:rsidP="007120CB">
      <w:pPr>
        <w:numPr>
          <w:ilvl w:val="0"/>
          <w:numId w:val="29"/>
        </w:numPr>
        <w:ind w:left="450" w:right="-810" w:firstLine="0"/>
      </w:pPr>
      <w:r>
        <w:t>Faculty workloads and professional development</w:t>
      </w:r>
    </w:p>
    <w:p w:rsidR="007120CB" w:rsidRDefault="007120CB" w:rsidP="007120CB">
      <w:pPr>
        <w:numPr>
          <w:ilvl w:val="0"/>
          <w:numId w:val="29"/>
        </w:numPr>
        <w:ind w:left="450" w:right="-810" w:firstLine="0"/>
      </w:pPr>
      <w:r>
        <w:t>Support staff and safety</w:t>
      </w:r>
    </w:p>
    <w:p w:rsidR="007120CB" w:rsidRDefault="007120CB" w:rsidP="007120CB">
      <w:pPr>
        <w:ind w:left="450" w:right="-810"/>
      </w:pPr>
    </w:p>
    <w:p w:rsidR="007120CB" w:rsidRDefault="007120CB" w:rsidP="007120CB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7120CB" w:rsidRDefault="007120CB" w:rsidP="007120CB">
      <w:pPr>
        <w:ind w:left="450" w:right="-810"/>
      </w:pPr>
    </w:p>
    <w:p w:rsidR="007120CB" w:rsidRDefault="007120CB" w:rsidP="007120CB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  <w:rFonts w:eastAsiaTheme="majorEastAsia"/>
          </w:rPr>
          <w:t>2YColleges@acs.org</w:t>
        </w:r>
      </w:hyperlink>
      <w:r>
        <w:t xml:space="preserve">, 1-800-227-5558, ext. 6108) for more information. </w:t>
      </w:r>
    </w:p>
    <w:p w:rsidR="007120CB" w:rsidRDefault="007120CB" w:rsidP="007120CB">
      <w:pPr>
        <w:ind w:left="450" w:right="-810"/>
      </w:pPr>
    </w:p>
    <w:p w:rsidR="007120CB" w:rsidRDefault="007120CB" w:rsidP="007120CB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7120CB" w:rsidRDefault="007120CB" w:rsidP="007120CB">
      <w:pPr>
        <w:ind w:left="450" w:right="-810"/>
        <w:rPr>
          <w:kern w:val="20"/>
        </w:rPr>
      </w:pPr>
    </w:p>
    <w:p w:rsidR="007120CB" w:rsidRPr="00301086" w:rsidRDefault="007120CB" w:rsidP="007120CB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rFonts w:eastAsiaTheme="majorEastAsia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  <w:rFonts w:eastAsiaTheme="majorEastAsia"/>
          </w:rPr>
          <w:t>2YColleges@acs.org</w:t>
        </w:r>
      </w:hyperlink>
      <w:r>
        <w:t>, 1-800-227-5558, ext. 6108).</w:t>
      </w:r>
    </w:p>
    <w:p w:rsidR="007120CB" w:rsidRDefault="007120CB" w:rsidP="007120CB">
      <w:pPr>
        <w:ind w:right="-810"/>
        <w:rPr>
          <w:kern w:val="20"/>
        </w:rPr>
      </w:pPr>
    </w:p>
    <w:p w:rsidR="007E0121" w:rsidRPr="0003545A" w:rsidRDefault="007120CB" w:rsidP="00F44592">
      <w:pPr>
        <w:pStyle w:val="ACSbrandheading3"/>
      </w:pPr>
      <w:r>
        <w:br w:type="page"/>
      </w:r>
      <w:r w:rsidR="007E0121" w:rsidRPr="0003545A">
        <w:lastRenderedPageBreak/>
        <w:t>III. Faculty and Staff</w:t>
      </w:r>
      <w:bookmarkEnd w:id="4"/>
      <w:bookmarkEnd w:id="5"/>
    </w:p>
    <w:p w:rsidR="00B064DF" w:rsidRPr="00B064DF" w:rsidRDefault="00CF490E" w:rsidP="00B064DF">
      <w:pPr>
        <w:pStyle w:val="ACSbrandheading5"/>
        <w:rPr>
          <w:color w:val="245590"/>
        </w:rPr>
      </w:pPr>
      <w:bookmarkStart w:id="7" w:name="_Toc320611683"/>
      <w:bookmarkEnd w:id="6"/>
      <w:r>
        <w:t xml:space="preserve">See Section 3 of the </w:t>
      </w:r>
      <w:r w:rsidRPr="00003BA8">
        <w:rPr>
          <w:i w:val="0"/>
        </w:rPr>
        <w:t>ACS Guidelines for Chemistry in Two-Year College Programs</w:t>
      </w:r>
      <w:r>
        <w:t>, p. 4-6</w:t>
      </w:r>
      <w:r w:rsidR="00E9169D">
        <w:t>.</w:t>
      </w:r>
      <w:bookmarkEnd w:id="7"/>
    </w:p>
    <w:p w:rsidR="00B064DF" w:rsidRDefault="00B064DF" w:rsidP="00B064DF">
      <w:pPr>
        <w:pStyle w:val="ACSbrandheading4"/>
      </w:pPr>
    </w:p>
    <w:p w:rsidR="00B064DF" w:rsidRDefault="00B064DF" w:rsidP="00B064DF">
      <w:pPr>
        <w:pStyle w:val="ACSbrandheading4"/>
      </w:pPr>
      <w:bookmarkStart w:id="8" w:name="_Toc406399831"/>
      <w:bookmarkStart w:id="9" w:name="SecIIIA"/>
      <w:r>
        <w:t>A. Faculty Demographics</w:t>
      </w:r>
      <w:bookmarkEnd w:id="8"/>
    </w:p>
    <w:bookmarkEnd w:id="9"/>
    <w:p w:rsidR="00B064DF" w:rsidRPr="0003545A" w:rsidDel="00BA35B4" w:rsidRDefault="00B064DF" w:rsidP="00B064DF">
      <w:pPr>
        <w:pStyle w:val="ACSbrandheading4"/>
      </w:pPr>
    </w:p>
    <w:p w:rsidR="000E4319" w:rsidRPr="00B064DF" w:rsidRDefault="00B064DF" w:rsidP="006C7BF8">
      <w:pPr>
        <w:numPr>
          <w:ilvl w:val="0"/>
          <w:numId w:val="6"/>
        </w:numPr>
        <w:rPr>
          <w:b/>
        </w:rPr>
      </w:pPr>
      <w:r>
        <w:rPr>
          <w:b/>
        </w:rPr>
        <w:t>Enter the total number of chemistry faculty currently employed in each category.</w:t>
      </w:r>
      <w:r w:rsidR="00B90180" w:rsidRPr="002D784F">
        <w:rPr>
          <w:b/>
        </w:rPr>
        <w:t xml:space="preserve"> </w:t>
      </w:r>
    </w:p>
    <w:tbl>
      <w:tblPr>
        <w:tblW w:w="7536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663"/>
      </w:tblGrid>
      <w:tr w:rsidR="000E4319" w:rsidTr="00B90180">
        <w:trPr>
          <w:trHeight w:val="368"/>
        </w:trPr>
        <w:tc>
          <w:tcPr>
            <w:tcW w:w="2873" w:type="dxa"/>
            <w:shd w:val="clear" w:color="auto" w:fill="auto"/>
          </w:tcPr>
          <w:p w:rsidR="000E4319" w:rsidRDefault="000E4319" w:rsidP="00F138D3">
            <w:pPr>
              <w:pStyle w:val="ACSbrandheading5"/>
            </w:pPr>
          </w:p>
        </w:tc>
        <w:tc>
          <w:tcPr>
            <w:tcW w:w="4663" w:type="dxa"/>
            <w:shd w:val="clear" w:color="auto" w:fill="auto"/>
            <w:vAlign w:val="bottom"/>
          </w:tcPr>
          <w:p w:rsidR="000E4319" w:rsidRDefault="000E4319" w:rsidP="00F138D3">
            <w:pPr>
              <w:pStyle w:val="ACSbrandheading5"/>
            </w:pPr>
            <w:bookmarkStart w:id="10" w:name="_Toc320611684"/>
            <w:r>
              <w:t>Total Faculty</w:t>
            </w:r>
            <w:bookmarkEnd w:id="10"/>
          </w:p>
        </w:tc>
      </w:tr>
      <w:tr w:rsidR="000E4319" w:rsidTr="00B90180">
        <w:trPr>
          <w:trHeight w:val="395"/>
        </w:trPr>
        <w:tc>
          <w:tcPr>
            <w:tcW w:w="2873" w:type="dxa"/>
            <w:shd w:val="clear" w:color="auto" w:fill="auto"/>
            <w:vAlign w:val="bottom"/>
          </w:tcPr>
          <w:p w:rsidR="000E4319" w:rsidRDefault="000E4319" w:rsidP="000E4319">
            <w:r w:rsidRPr="0003545A">
              <w:t>Permanent Full-time Faculty</w:t>
            </w:r>
            <w:r w:rsidR="00B90180">
              <w:t>:</w:t>
            </w:r>
          </w:p>
        </w:tc>
        <w:sdt>
          <w:sdtPr>
            <w:rPr>
              <w:highlight w:val="yellow"/>
            </w:rPr>
            <w:id w:val="-1284879300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0E4319" w:rsidRDefault="00B90180" w:rsidP="00B90180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E4319" w:rsidTr="00B90180">
        <w:trPr>
          <w:trHeight w:val="440"/>
        </w:trPr>
        <w:tc>
          <w:tcPr>
            <w:tcW w:w="2873" w:type="dxa"/>
            <w:shd w:val="clear" w:color="auto" w:fill="auto"/>
            <w:vAlign w:val="bottom"/>
          </w:tcPr>
          <w:p w:rsidR="000E4319" w:rsidRDefault="000E4319" w:rsidP="000E4319">
            <w:r w:rsidRPr="0003545A">
              <w:t>Temporary Full-time Faculty</w:t>
            </w:r>
            <w:r w:rsidR="00B90180">
              <w:t>:</w:t>
            </w:r>
          </w:p>
        </w:tc>
        <w:tc>
          <w:tcPr>
            <w:tcW w:w="4663" w:type="dxa"/>
            <w:shd w:val="clear" w:color="auto" w:fill="auto"/>
            <w:vAlign w:val="bottom"/>
          </w:tcPr>
          <w:p w:rsidR="000E4319" w:rsidRDefault="007120CB" w:rsidP="008D512C">
            <w:sdt>
              <w:sdtPr>
                <w:rPr>
                  <w:highlight w:val="yellow"/>
                </w:rPr>
                <w:id w:val="-28101702"/>
                <w:showingPlcHdr/>
              </w:sdtPr>
              <w:sdtEndPr/>
              <w:sdtContent>
                <w:r w:rsidR="00B90180" w:rsidRPr="00B9018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90180" w:rsidRPr="0003545A">
              <w:t xml:space="preserve"> </w:t>
            </w:r>
            <w:r w:rsidR="000E4319" w:rsidRPr="0003545A">
              <w:t xml:space="preserve">(in an average </w:t>
            </w:r>
            <w:r w:rsidR="008D512C">
              <w:t>term</w:t>
            </w:r>
            <w:r w:rsidR="000E4319" w:rsidRPr="0003545A">
              <w:t>)</w:t>
            </w:r>
          </w:p>
        </w:tc>
      </w:tr>
      <w:tr w:rsidR="000E4319" w:rsidTr="00B90180">
        <w:trPr>
          <w:trHeight w:val="440"/>
        </w:trPr>
        <w:tc>
          <w:tcPr>
            <w:tcW w:w="2873" w:type="dxa"/>
            <w:shd w:val="clear" w:color="auto" w:fill="auto"/>
            <w:vAlign w:val="bottom"/>
          </w:tcPr>
          <w:p w:rsidR="000E4319" w:rsidRDefault="000E4319" w:rsidP="000E4319">
            <w:r w:rsidRPr="0003545A">
              <w:t>Permanent Part-time Faculty</w:t>
            </w:r>
            <w:r w:rsidR="00B90180">
              <w:t>:</w:t>
            </w:r>
          </w:p>
        </w:tc>
        <w:sdt>
          <w:sdtPr>
            <w:rPr>
              <w:highlight w:val="yellow"/>
            </w:rPr>
            <w:id w:val="1082253151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0E4319" w:rsidRDefault="00B90180" w:rsidP="00B90180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E4319" w:rsidTr="00B90180">
        <w:trPr>
          <w:trHeight w:val="440"/>
        </w:trPr>
        <w:tc>
          <w:tcPr>
            <w:tcW w:w="2873" w:type="dxa"/>
            <w:shd w:val="clear" w:color="auto" w:fill="auto"/>
            <w:vAlign w:val="bottom"/>
          </w:tcPr>
          <w:p w:rsidR="000E4319" w:rsidRDefault="000E4319" w:rsidP="000E4319">
            <w:r w:rsidRPr="0003545A">
              <w:t>Temporary Part-time Faculty</w:t>
            </w:r>
            <w:r w:rsidR="00B90180">
              <w:t>:</w:t>
            </w:r>
          </w:p>
        </w:tc>
        <w:tc>
          <w:tcPr>
            <w:tcW w:w="4663" w:type="dxa"/>
            <w:shd w:val="clear" w:color="auto" w:fill="auto"/>
            <w:vAlign w:val="bottom"/>
          </w:tcPr>
          <w:p w:rsidR="000E4319" w:rsidRDefault="007120CB" w:rsidP="008D512C">
            <w:sdt>
              <w:sdtPr>
                <w:rPr>
                  <w:highlight w:val="yellow"/>
                </w:rPr>
                <w:id w:val="272062824"/>
                <w:showingPlcHdr/>
              </w:sdtPr>
              <w:sdtEndPr/>
              <w:sdtContent>
                <w:r w:rsidR="00B90180" w:rsidRPr="00B9018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90180" w:rsidRPr="0003545A">
              <w:t xml:space="preserve"> </w:t>
            </w:r>
            <w:r w:rsidR="000E4319" w:rsidRPr="0003545A">
              <w:t xml:space="preserve">(in an average </w:t>
            </w:r>
            <w:r w:rsidR="008D512C">
              <w:t>term</w:t>
            </w:r>
            <w:r w:rsidR="000E4319" w:rsidRPr="0003545A">
              <w:t>)</w:t>
            </w:r>
          </w:p>
        </w:tc>
      </w:tr>
    </w:tbl>
    <w:p w:rsidR="007E0121" w:rsidRDefault="007E0121"/>
    <w:p w:rsidR="007D59C4" w:rsidRDefault="007D59C4"/>
    <w:p w:rsidR="007D59C4" w:rsidRPr="002D784F" w:rsidRDefault="00B064DF" w:rsidP="006C7BF8">
      <w:pPr>
        <w:numPr>
          <w:ilvl w:val="0"/>
          <w:numId w:val="6"/>
        </w:numPr>
        <w:rPr>
          <w:b/>
        </w:rPr>
      </w:pPr>
      <w:r>
        <w:rPr>
          <w:b/>
        </w:rPr>
        <w:t>Enter the total number of chemistry faculty currently employed that can be described by each category.</w:t>
      </w:r>
      <w:r w:rsidR="007D59C4" w:rsidRPr="002D784F">
        <w:rPr>
          <w:b/>
        </w:rPr>
        <w:t xml:space="preserve"> </w:t>
      </w:r>
    </w:p>
    <w:p w:rsidR="00E44322" w:rsidRDefault="00E44322" w:rsidP="007D59C4">
      <w:pPr>
        <w:ind w:left="1080"/>
      </w:pP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066"/>
        <w:gridCol w:w="3162"/>
      </w:tblGrid>
      <w:tr w:rsidR="001D6988" w:rsidTr="00E44322">
        <w:trPr>
          <w:trHeight w:val="368"/>
        </w:trPr>
        <w:tc>
          <w:tcPr>
            <w:tcW w:w="2700" w:type="dxa"/>
            <w:shd w:val="clear" w:color="auto" w:fill="auto"/>
          </w:tcPr>
          <w:p w:rsidR="001D6988" w:rsidRDefault="001D6988" w:rsidP="001D6988">
            <w:pPr>
              <w:pStyle w:val="ACSbrandheading5"/>
            </w:pPr>
          </w:p>
        </w:tc>
        <w:tc>
          <w:tcPr>
            <w:tcW w:w="3066" w:type="dxa"/>
            <w:shd w:val="clear" w:color="auto" w:fill="auto"/>
            <w:vAlign w:val="bottom"/>
          </w:tcPr>
          <w:p w:rsidR="001D6988" w:rsidRDefault="001D6988" w:rsidP="001D6988">
            <w:pPr>
              <w:pStyle w:val="ACSbrandheading5"/>
            </w:pPr>
            <w:bookmarkStart w:id="11" w:name="_Toc320611685"/>
            <w:r>
              <w:t>Total Full-Time Faculty</w:t>
            </w:r>
            <w:bookmarkEnd w:id="11"/>
          </w:p>
        </w:tc>
        <w:tc>
          <w:tcPr>
            <w:tcW w:w="3162" w:type="dxa"/>
            <w:vAlign w:val="bottom"/>
          </w:tcPr>
          <w:p w:rsidR="001D6988" w:rsidRDefault="001D6988" w:rsidP="001D6988">
            <w:pPr>
              <w:pStyle w:val="ACSbrandheading5"/>
            </w:pPr>
            <w:bookmarkStart w:id="12" w:name="_Toc320611686"/>
            <w:r>
              <w:t>Total Part-Time Faculty</w:t>
            </w:r>
            <w:bookmarkEnd w:id="12"/>
          </w:p>
        </w:tc>
      </w:tr>
      <w:tr w:rsidR="001D6988" w:rsidTr="00E44322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Male:</w:t>
            </w:r>
          </w:p>
        </w:tc>
        <w:sdt>
          <w:sdtPr>
            <w:rPr>
              <w:highlight w:val="yellow"/>
            </w:rPr>
            <w:id w:val="450366180"/>
            <w:showingPlcHdr/>
          </w:sdtPr>
          <w:sdtEndPr/>
          <w:sdtContent>
            <w:tc>
              <w:tcPr>
                <w:tcW w:w="3066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273816837"/>
            <w:showingPlcHdr/>
          </w:sdtPr>
          <w:sdtEndPr/>
          <w:sdtContent>
            <w:tc>
              <w:tcPr>
                <w:tcW w:w="3162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Female:</w:t>
            </w:r>
          </w:p>
        </w:tc>
        <w:sdt>
          <w:sdtPr>
            <w:rPr>
              <w:highlight w:val="yellow"/>
            </w:rPr>
            <w:id w:val="-2110270838"/>
            <w:showingPlcHdr/>
          </w:sdtPr>
          <w:sdtEndPr/>
          <w:sdtContent>
            <w:tc>
              <w:tcPr>
                <w:tcW w:w="3066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764452811"/>
            <w:showingPlcHdr/>
          </w:sdtPr>
          <w:sdtEndPr/>
          <w:sdtContent>
            <w:tc>
              <w:tcPr>
                <w:tcW w:w="3162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47499" w:rsidRDefault="00747499" w:rsidP="007D59C4">
      <w:pPr>
        <w:ind w:left="1080"/>
      </w:pPr>
    </w:p>
    <w:p w:rsidR="001D6988" w:rsidRDefault="001D6988" w:rsidP="007D59C4">
      <w:pPr>
        <w:ind w:left="1080"/>
      </w:pP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40"/>
        <w:gridCol w:w="2988"/>
      </w:tblGrid>
      <w:tr w:rsidR="001D6988" w:rsidTr="00E44322">
        <w:trPr>
          <w:trHeight w:val="368"/>
        </w:trPr>
        <w:tc>
          <w:tcPr>
            <w:tcW w:w="2700" w:type="dxa"/>
            <w:shd w:val="clear" w:color="auto" w:fill="auto"/>
          </w:tcPr>
          <w:p w:rsidR="001D6988" w:rsidRDefault="001D6988" w:rsidP="001D6988">
            <w:pPr>
              <w:pStyle w:val="ACSbrandheading5"/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D6988" w:rsidRDefault="001D6988" w:rsidP="001D6988">
            <w:pPr>
              <w:pStyle w:val="ACSbrandheading5"/>
            </w:pPr>
            <w:bookmarkStart w:id="13" w:name="_Toc320611687"/>
            <w:r>
              <w:t>Total Full-Time Faculty</w:t>
            </w:r>
            <w:bookmarkEnd w:id="13"/>
          </w:p>
        </w:tc>
        <w:tc>
          <w:tcPr>
            <w:tcW w:w="2988" w:type="dxa"/>
            <w:vAlign w:val="bottom"/>
          </w:tcPr>
          <w:p w:rsidR="001D6988" w:rsidRDefault="001D6988" w:rsidP="001D6988">
            <w:pPr>
              <w:pStyle w:val="ACSbrandheading5"/>
            </w:pPr>
            <w:bookmarkStart w:id="14" w:name="_Toc320611688"/>
            <w:r>
              <w:t>Total Part-Time Faculty</w:t>
            </w:r>
            <w:bookmarkEnd w:id="14"/>
          </w:p>
        </w:tc>
      </w:tr>
      <w:tr w:rsidR="001D6988" w:rsidTr="00E44322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African-American:</w:t>
            </w:r>
          </w:p>
        </w:tc>
        <w:sdt>
          <w:sdtPr>
            <w:rPr>
              <w:highlight w:val="yellow"/>
            </w:rPr>
            <w:id w:val="515501028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9103831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Asian-American:</w:t>
            </w:r>
          </w:p>
        </w:tc>
        <w:sdt>
          <w:sdtPr>
            <w:rPr>
              <w:highlight w:val="yellow"/>
            </w:rPr>
            <w:id w:val="1078484628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508128108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Caucasian:</w:t>
            </w:r>
          </w:p>
        </w:tc>
        <w:sdt>
          <w:sdtPr>
            <w:rPr>
              <w:highlight w:val="yellow"/>
            </w:rPr>
            <w:id w:val="992142441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081597534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Latino:</w:t>
            </w:r>
          </w:p>
        </w:tc>
        <w:sdt>
          <w:sdtPr>
            <w:rPr>
              <w:highlight w:val="yellow"/>
            </w:rPr>
            <w:id w:val="151030081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39555840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86081118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310872832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850640297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1D6988" w:rsidRDefault="001D6988" w:rsidP="007D59C4">
      <w:pPr>
        <w:ind w:left="1080"/>
      </w:pPr>
    </w:p>
    <w:p w:rsidR="001D6988" w:rsidRDefault="001D6988" w:rsidP="007D59C4">
      <w:pPr>
        <w:ind w:left="1080"/>
      </w:pP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40"/>
        <w:gridCol w:w="2988"/>
      </w:tblGrid>
      <w:tr w:rsidR="001D6988" w:rsidTr="00E44322">
        <w:trPr>
          <w:trHeight w:val="368"/>
        </w:trPr>
        <w:tc>
          <w:tcPr>
            <w:tcW w:w="2700" w:type="dxa"/>
            <w:shd w:val="clear" w:color="auto" w:fill="auto"/>
          </w:tcPr>
          <w:p w:rsidR="001D6988" w:rsidRDefault="001D6988" w:rsidP="001D6988">
            <w:pPr>
              <w:pStyle w:val="ACSbrandheading5"/>
            </w:pPr>
            <w:bookmarkStart w:id="15" w:name="_Toc320611689"/>
            <w:r>
              <w:t>Highest chemistry-based degree earned is</w:t>
            </w:r>
            <w:bookmarkEnd w:id="15"/>
          </w:p>
        </w:tc>
        <w:tc>
          <w:tcPr>
            <w:tcW w:w="3240" w:type="dxa"/>
            <w:shd w:val="clear" w:color="auto" w:fill="auto"/>
            <w:vAlign w:val="bottom"/>
          </w:tcPr>
          <w:p w:rsidR="001D6988" w:rsidRDefault="001D6988" w:rsidP="001D6988">
            <w:pPr>
              <w:pStyle w:val="ACSbrandheading5"/>
            </w:pPr>
            <w:bookmarkStart w:id="16" w:name="_Toc320611690"/>
            <w:r>
              <w:t>Total Full-Time Faculty</w:t>
            </w:r>
            <w:bookmarkEnd w:id="16"/>
          </w:p>
        </w:tc>
        <w:tc>
          <w:tcPr>
            <w:tcW w:w="2988" w:type="dxa"/>
            <w:vAlign w:val="bottom"/>
          </w:tcPr>
          <w:p w:rsidR="001D6988" w:rsidRDefault="001D6988" w:rsidP="001D6988">
            <w:pPr>
              <w:pStyle w:val="ACSbrandheading5"/>
            </w:pPr>
            <w:bookmarkStart w:id="17" w:name="_Toc320611691"/>
            <w:r>
              <w:t>Total Part-Time Faculty</w:t>
            </w:r>
            <w:bookmarkEnd w:id="17"/>
          </w:p>
        </w:tc>
      </w:tr>
      <w:tr w:rsidR="001D6988" w:rsidTr="00E44322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Doctorate:</w:t>
            </w:r>
          </w:p>
        </w:tc>
        <w:sdt>
          <w:sdtPr>
            <w:rPr>
              <w:highlight w:val="yellow"/>
            </w:rPr>
            <w:id w:val="-1005042746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708216435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Master’s:</w:t>
            </w:r>
          </w:p>
        </w:tc>
        <w:sdt>
          <w:sdtPr>
            <w:rPr>
              <w:highlight w:val="yellow"/>
            </w:rPr>
            <w:id w:val="-1385104345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052997675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003BA8" w:rsidP="001D6988">
            <w:r>
              <w:t>Bachelor’s:</w:t>
            </w:r>
          </w:p>
        </w:tc>
        <w:sdt>
          <w:sdtPr>
            <w:rPr>
              <w:highlight w:val="yellow"/>
            </w:rPr>
            <w:id w:val="1680383405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49706733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D6988" w:rsidTr="00E44322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1D6988" w:rsidRDefault="001D6988" w:rsidP="001D6988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-1363733264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2134857478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644357936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1D6988" w:rsidRDefault="001D6988" w:rsidP="001D6988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1D6988" w:rsidRDefault="001D6988" w:rsidP="007D59C4">
      <w:pPr>
        <w:ind w:left="1080"/>
      </w:pPr>
    </w:p>
    <w:p w:rsidR="0020286E" w:rsidRDefault="0020286E" w:rsidP="0020286E">
      <w:pPr>
        <w:pStyle w:val="ACSbrandheading5"/>
      </w:pPr>
      <w:r>
        <w:t xml:space="preserve">Provide any additional comments on the chemistry faculty demographics. </w:t>
      </w:r>
    </w:p>
    <w:p w:rsidR="0020286E" w:rsidRDefault="0020286E" w:rsidP="0020286E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2135321477"/>
          <w:showingPlcHdr/>
        </w:sdtPr>
        <w:sdtEndPr/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r w:rsidRPr="00F44592">
        <w:rPr>
          <w:b w:val="0"/>
          <w:i w:val="0"/>
        </w:rPr>
        <w:t xml:space="preserve"> </w:t>
      </w:r>
    </w:p>
    <w:p w:rsidR="00683460" w:rsidRDefault="00683460" w:rsidP="004F3CAD">
      <w:pPr>
        <w:jc w:val="right"/>
        <w:sectPr w:rsidR="00683460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A5FB7" w:rsidRDefault="008A5FB7" w:rsidP="007D59C4">
      <w:pPr>
        <w:ind w:left="1080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064DF" w:rsidRDefault="00B064DF" w:rsidP="00B064DF">
      <w:pPr>
        <w:pStyle w:val="ACSbrandheading4"/>
      </w:pPr>
      <w:bookmarkStart w:id="18" w:name="_Toc406399832"/>
      <w:bookmarkStart w:id="19" w:name="SecIIIB"/>
      <w:r>
        <w:lastRenderedPageBreak/>
        <w:t xml:space="preserve">B. Faculty </w:t>
      </w:r>
      <w:r w:rsidR="002E593A">
        <w:t>workloads and professional development</w:t>
      </w:r>
      <w:bookmarkEnd w:id="18"/>
    </w:p>
    <w:bookmarkEnd w:id="19"/>
    <w:p w:rsidR="002E593A" w:rsidRDefault="002E593A" w:rsidP="00B064DF">
      <w:pPr>
        <w:pStyle w:val="ACSbrandheading4"/>
      </w:pPr>
    </w:p>
    <w:p w:rsidR="006268F3" w:rsidRPr="002E593A" w:rsidRDefault="006268F3" w:rsidP="006C7BF8">
      <w:pPr>
        <w:numPr>
          <w:ilvl w:val="0"/>
          <w:numId w:val="17"/>
        </w:numPr>
        <w:rPr>
          <w:b/>
        </w:rPr>
      </w:pPr>
      <w:r w:rsidRPr="002E593A">
        <w:rPr>
          <w:b/>
        </w:rPr>
        <w:t>Enter the number of faculty members that attended externally-sponsored scientific meetings in the past 12 months.</w:t>
      </w: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40"/>
        <w:gridCol w:w="2988"/>
      </w:tblGrid>
      <w:tr w:rsidR="006268F3" w:rsidTr="00485CF9">
        <w:trPr>
          <w:trHeight w:val="368"/>
        </w:trPr>
        <w:tc>
          <w:tcPr>
            <w:tcW w:w="2700" w:type="dxa"/>
            <w:shd w:val="clear" w:color="auto" w:fill="auto"/>
          </w:tcPr>
          <w:p w:rsidR="006268F3" w:rsidRDefault="006268F3" w:rsidP="00485CF9">
            <w:pPr>
              <w:pStyle w:val="ACSbrandheading5"/>
            </w:pPr>
            <w:bookmarkStart w:id="20" w:name="_Toc320611692"/>
            <w:r>
              <w:t>Number of meetings attended</w:t>
            </w:r>
            <w:bookmarkEnd w:id="20"/>
          </w:p>
        </w:tc>
        <w:tc>
          <w:tcPr>
            <w:tcW w:w="3240" w:type="dxa"/>
            <w:shd w:val="clear" w:color="auto" w:fill="auto"/>
            <w:vAlign w:val="bottom"/>
          </w:tcPr>
          <w:p w:rsidR="006268F3" w:rsidRDefault="006268F3" w:rsidP="00485CF9">
            <w:pPr>
              <w:pStyle w:val="ACSbrandheading5"/>
            </w:pPr>
            <w:bookmarkStart w:id="21" w:name="_Toc320611693"/>
            <w:r>
              <w:t>Total Full-Time Faculty</w:t>
            </w:r>
            <w:bookmarkEnd w:id="21"/>
          </w:p>
        </w:tc>
        <w:tc>
          <w:tcPr>
            <w:tcW w:w="2988" w:type="dxa"/>
            <w:vAlign w:val="bottom"/>
          </w:tcPr>
          <w:p w:rsidR="006268F3" w:rsidRDefault="006268F3" w:rsidP="00485CF9">
            <w:pPr>
              <w:pStyle w:val="ACSbrandheading5"/>
            </w:pPr>
            <w:bookmarkStart w:id="22" w:name="_Toc320611694"/>
            <w:r>
              <w:t>Total Part-Time Faculty</w:t>
            </w:r>
            <w:bookmarkEnd w:id="22"/>
          </w:p>
        </w:tc>
      </w:tr>
      <w:tr w:rsidR="006268F3" w:rsidTr="00485CF9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6268F3" w:rsidRDefault="006268F3" w:rsidP="00485CF9">
            <w:r>
              <w:t>One meeting</w:t>
            </w:r>
          </w:p>
        </w:tc>
        <w:sdt>
          <w:sdtPr>
            <w:rPr>
              <w:highlight w:val="yellow"/>
            </w:rPr>
            <w:id w:val="2029142385"/>
            <w:showingPlcHdr/>
          </w:sdtPr>
          <w:sdtEndPr/>
          <w:sdtContent>
            <w:bookmarkStart w:id="23" w:name="_GoBack" w:displacedByCustomXml="prev"/>
            <w:tc>
              <w:tcPr>
                <w:tcW w:w="3240" w:type="dxa"/>
                <w:shd w:val="clear" w:color="auto" w:fill="auto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  <w:bookmarkEnd w:id="23" w:displacedByCustomXml="next"/>
          </w:sdtContent>
        </w:sdt>
        <w:sdt>
          <w:sdtPr>
            <w:rPr>
              <w:highlight w:val="yellow"/>
            </w:rPr>
            <w:id w:val="-479230499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268F3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6268F3" w:rsidRDefault="006268F3" w:rsidP="00485CF9">
            <w:r>
              <w:t>Two meetings</w:t>
            </w:r>
          </w:p>
        </w:tc>
        <w:sdt>
          <w:sdtPr>
            <w:rPr>
              <w:highlight w:val="yellow"/>
            </w:rPr>
            <w:id w:val="-1168627092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16863958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268F3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6268F3" w:rsidRDefault="006268F3" w:rsidP="00485CF9">
            <w:r>
              <w:t>Three or more meetings</w:t>
            </w:r>
          </w:p>
        </w:tc>
        <w:sdt>
          <w:sdtPr>
            <w:rPr>
              <w:highlight w:val="yellow"/>
            </w:rPr>
            <w:id w:val="1348831379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934200937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6268F3" w:rsidRDefault="006268F3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268F3" w:rsidRDefault="006268F3" w:rsidP="006268F3">
      <w:pPr>
        <w:ind w:left="576"/>
        <w:rPr>
          <w:b/>
        </w:rPr>
      </w:pPr>
      <w:r w:rsidRPr="006268F3">
        <w:rPr>
          <w:b/>
        </w:rPr>
        <w:t xml:space="preserve"> </w:t>
      </w:r>
    </w:p>
    <w:p w:rsidR="00485CF9" w:rsidRPr="006268F3" w:rsidRDefault="00485CF9" w:rsidP="006268F3">
      <w:pPr>
        <w:ind w:left="576"/>
        <w:rPr>
          <w:b/>
        </w:rPr>
      </w:pPr>
    </w:p>
    <w:p w:rsidR="00485CF9" w:rsidRPr="00835781" w:rsidRDefault="00485CF9" w:rsidP="00835781">
      <w:pPr>
        <w:numPr>
          <w:ilvl w:val="0"/>
          <w:numId w:val="17"/>
        </w:numPr>
        <w:rPr>
          <w:b/>
        </w:rPr>
      </w:pPr>
      <w:r>
        <w:rPr>
          <w:b/>
        </w:rPr>
        <w:t>Enter the number of faculty members that ar</w:t>
      </w:r>
      <w:r w:rsidR="006268F3" w:rsidRPr="006268F3">
        <w:rPr>
          <w:b/>
        </w:rPr>
        <w:t>e members of the following professional organizations:</w:t>
      </w: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40"/>
        <w:gridCol w:w="2988"/>
      </w:tblGrid>
      <w:tr w:rsidR="00485CF9" w:rsidTr="00485CF9">
        <w:trPr>
          <w:trHeight w:val="368"/>
        </w:trPr>
        <w:tc>
          <w:tcPr>
            <w:tcW w:w="2700" w:type="dxa"/>
            <w:shd w:val="clear" w:color="auto" w:fill="auto"/>
          </w:tcPr>
          <w:p w:rsidR="00485CF9" w:rsidRDefault="00485CF9" w:rsidP="00485CF9">
            <w:pPr>
              <w:pStyle w:val="ACSbrandheading5"/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485CF9" w:rsidRDefault="00485CF9" w:rsidP="00485CF9">
            <w:pPr>
              <w:pStyle w:val="ACSbrandheading5"/>
            </w:pPr>
            <w:bookmarkStart w:id="24" w:name="_Toc320611695"/>
            <w:r>
              <w:t>Total Full-Time Faculty</w:t>
            </w:r>
            <w:bookmarkEnd w:id="24"/>
          </w:p>
        </w:tc>
        <w:tc>
          <w:tcPr>
            <w:tcW w:w="2988" w:type="dxa"/>
            <w:vAlign w:val="bottom"/>
          </w:tcPr>
          <w:p w:rsidR="00485CF9" w:rsidRDefault="00485CF9" w:rsidP="00485CF9">
            <w:pPr>
              <w:pStyle w:val="ACSbrandheading5"/>
            </w:pPr>
            <w:bookmarkStart w:id="25" w:name="_Toc320611696"/>
            <w:r>
              <w:t>Total Part-Time Faculty</w:t>
            </w:r>
            <w:bookmarkEnd w:id="25"/>
          </w:p>
        </w:tc>
      </w:tr>
      <w:tr w:rsidR="00485CF9" w:rsidTr="00485CF9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485CF9" w:rsidRDefault="00485CF9" w:rsidP="00485CF9">
            <w:r>
              <w:t>American Chemical Society (ACS)</w:t>
            </w:r>
          </w:p>
        </w:tc>
        <w:sdt>
          <w:sdtPr>
            <w:rPr>
              <w:highlight w:val="yellow"/>
            </w:rPr>
            <w:id w:val="1907871267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073112037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85CF9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485CF9" w:rsidRDefault="00485CF9" w:rsidP="00485CF9">
            <w:r>
              <w:t>ACS Technical Division (such as Chemical Education, Organic Chemistry, Inorganic Chemistry, etc.)</w:t>
            </w:r>
          </w:p>
        </w:tc>
        <w:sdt>
          <w:sdtPr>
            <w:rPr>
              <w:highlight w:val="yellow"/>
            </w:rPr>
            <w:id w:val="-1278869640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629108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85CF9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485CF9" w:rsidRDefault="00485CF9" w:rsidP="00485CF9">
            <w:r>
              <w:t>ACS Two-Year College Chemistry Consortium (2YC</w:t>
            </w:r>
            <w:r w:rsidRPr="00485CF9">
              <w:rPr>
                <w:vertAlign w:val="subscript"/>
              </w:rPr>
              <w:t>3</w:t>
            </w:r>
            <w:r>
              <w:t>)</w:t>
            </w:r>
          </w:p>
        </w:tc>
        <w:sdt>
          <w:sdtPr>
            <w:rPr>
              <w:highlight w:val="yellow"/>
            </w:rPr>
            <w:id w:val="-485784416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47309782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485CF9" w:rsidRDefault="00485CF9" w:rsidP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BC37DC" w:rsidRDefault="00BC37DC" w:rsidP="00485CF9">
            <w:r>
              <w:t>Labor union</w:t>
            </w:r>
          </w:p>
        </w:tc>
        <w:sdt>
          <w:sdtPr>
            <w:rPr>
              <w:highlight w:val="yellow"/>
            </w:rPr>
            <w:id w:val="-355583152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988706203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BC37DC" w:rsidRDefault="00BC37DC" w:rsidP="00485CF9">
            <w:r>
              <w:t>Other professional organization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7266408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1950610802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79103664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0286E" w:rsidTr="00DF295D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20286E" w:rsidRDefault="0020286E" w:rsidP="00DF295D">
            <w:r>
              <w:t>Other professional organization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1841662219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1041052954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20286E" w:rsidRDefault="0020286E" w:rsidP="00DF295D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90418677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20286E" w:rsidRDefault="0020286E" w:rsidP="00DF295D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485CF9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BC37DC" w:rsidRDefault="00BC37DC" w:rsidP="00485CF9">
            <w:r>
              <w:t>No professional affiliations</w:t>
            </w:r>
          </w:p>
        </w:tc>
        <w:sdt>
          <w:sdtPr>
            <w:rPr>
              <w:highlight w:val="yellow"/>
            </w:rPr>
            <w:id w:val="-716424610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40259223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485CF9" w:rsidRDefault="00485CF9" w:rsidP="00BC37DC">
      <w:pPr>
        <w:rPr>
          <w:b/>
        </w:rPr>
      </w:pPr>
    </w:p>
    <w:p w:rsidR="009416F5" w:rsidRPr="006268F3" w:rsidRDefault="009416F5" w:rsidP="00BC37DC">
      <w:pPr>
        <w:rPr>
          <w:b/>
        </w:rPr>
      </w:pPr>
    </w:p>
    <w:p w:rsidR="00BC37DC" w:rsidRPr="00835781" w:rsidRDefault="00BC37DC" w:rsidP="00835781">
      <w:pPr>
        <w:numPr>
          <w:ilvl w:val="0"/>
          <w:numId w:val="17"/>
        </w:numPr>
        <w:rPr>
          <w:b/>
        </w:rPr>
      </w:pPr>
      <w:r>
        <w:rPr>
          <w:b/>
        </w:rPr>
        <w:t>Enter the average teaching loads for full- and part-time chemistry faculty:</w:t>
      </w: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240"/>
        <w:gridCol w:w="2988"/>
      </w:tblGrid>
      <w:tr w:rsidR="00BC37DC" w:rsidTr="00BC37DC">
        <w:trPr>
          <w:trHeight w:val="368"/>
        </w:trPr>
        <w:tc>
          <w:tcPr>
            <w:tcW w:w="2700" w:type="dxa"/>
            <w:shd w:val="clear" w:color="auto" w:fill="auto"/>
          </w:tcPr>
          <w:p w:rsidR="00BC37DC" w:rsidRDefault="00BC37DC" w:rsidP="00BC37DC">
            <w:pPr>
              <w:pStyle w:val="ACSbrandheading5"/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C37DC" w:rsidRDefault="00BC37DC" w:rsidP="00BC37DC">
            <w:pPr>
              <w:pStyle w:val="ACSbrandheading5"/>
            </w:pPr>
            <w:bookmarkStart w:id="26" w:name="_Toc320611697"/>
            <w:r>
              <w:t>Full-Time Faculty</w:t>
            </w:r>
            <w:bookmarkEnd w:id="26"/>
            <w:r w:rsidR="00BC3498">
              <w:t xml:space="preserve"> Average</w:t>
            </w:r>
          </w:p>
        </w:tc>
        <w:tc>
          <w:tcPr>
            <w:tcW w:w="2988" w:type="dxa"/>
            <w:vAlign w:val="bottom"/>
          </w:tcPr>
          <w:p w:rsidR="00BC37DC" w:rsidRDefault="00BC37DC" w:rsidP="00BC37DC">
            <w:pPr>
              <w:pStyle w:val="ACSbrandheading5"/>
            </w:pPr>
            <w:bookmarkStart w:id="27" w:name="_Toc320611698"/>
            <w:r>
              <w:t>Part-Time Faculty</w:t>
            </w:r>
            <w:bookmarkEnd w:id="27"/>
            <w:r w:rsidR="00BC3498">
              <w:t xml:space="preserve"> Average</w:t>
            </w:r>
          </w:p>
        </w:tc>
      </w:tr>
      <w:tr w:rsidR="00BC37DC" w:rsidTr="00BC37DC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BC37DC" w:rsidRPr="006D218B" w:rsidRDefault="006D218B" w:rsidP="00BC37DC">
            <w:r w:rsidRPr="006D218B">
              <w:t>Average lecture contact hours per week</w:t>
            </w:r>
          </w:p>
        </w:tc>
        <w:sdt>
          <w:sdtPr>
            <w:rPr>
              <w:highlight w:val="yellow"/>
            </w:rPr>
            <w:id w:val="-917094061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386991601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BC37DC" w:rsidRDefault="00BC37DC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D218B" w:rsidTr="00BC37DC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6D218B" w:rsidRPr="006D218B" w:rsidRDefault="006D218B" w:rsidP="006D218B">
            <w:r w:rsidRPr="006D218B">
              <w:t xml:space="preserve">Average </w:t>
            </w:r>
            <w:r>
              <w:t>laboratory</w:t>
            </w:r>
            <w:r w:rsidRPr="006D218B">
              <w:t xml:space="preserve"> contact hours per week</w:t>
            </w:r>
          </w:p>
        </w:tc>
        <w:sdt>
          <w:sdtPr>
            <w:rPr>
              <w:highlight w:val="yellow"/>
            </w:rPr>
            <w:id w:val="-1037583937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6D218B" w:rsidRDefault="006D218B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069919470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6D218B" w:rsidRDefault="006D218B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D218B" w:rsidTr="00BC37DC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6D218B" w:rsidRPr="006D218B" w:rsidRDefault="006D218B" w:rsidP="006D218B">
            <w:r w:rsidRPr="006D218B">
              <w:t xml:space="preserve">Average </w:t>
            </w:r>
            <w:r>
              <w:t>student</w:t>
            </w:r>
            <w:r w:rsidRPr="006D218B">
              <w:t xml:space="preserve"> contact hours per week</w:t>
            </w:r>
            <w:r>
              <w:t>*</w:t>
            </w:r>
          </w:p>
        </w:tc>
        <w:sdt>
          <w:sdtPr>
            <w:rPr>
              <w:highlight w:val="yellow"/>
            </w:rPr>
            <w:id w:val="-1932500493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bottom"/>
              </w:tcPr>
              <w:p w:rsidR="006D218B" w:rsidRDefault="006D218B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4502403"/>
            <w:showingPlcHdr/>
          </w:sdtPr>
          <w:sdtEndPr/>
          <w:sdtContent>
            <w:tc>
              <w:tcPr>
                <w:tcW w:w="2988" w:type="dxa"/>
                <w:vAlign w:val="bottom"/>
              </w:tcPr>
              <w:p w:rsidR="006D218B" w:rsidRDefault="006D218B" w:rsidP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E5FF8" w:rsidRDefault="009416F5" w:rsidP="006E5FF8">
      <w:pPr>
        <w:ind w:left="720"/>
      </w:pPr>
      <w:r>
        <w:rPr>
          <w:b/>
        </w:rPr>
        <w:t>*Note:</w:t>
      </w:r>
      <w:r w:rsidR="006E5FF8">
        <w:t xml:space="preserve"> Student contact hours = (# individual students taught) x (# hours each student spends in lab + lecture)</w:t>
      </w:r>
    </w:p>
    <w:p w:rsidR="006E5FF8" w:rsidRDefault="006E5FF8" w:rsidP="006E5FF8">
      <w:pPr>
        <w:ind w:left="720"/>
      </w:pPr>
      <w:r>
        <w:t>For example, if you teach two 4-hour lecture sessions with 3</w:t>
      </w:r>
      <w:r w:rsidR="00835781">
        <w:t>2</w:t>
      </w:r>
      <w:r>
        <w:t xml:space="preserve"> students each, then split each section into a three-hour lab of 16 students each, your student contact hours are:</w:t>
      </w:r>
    </w:p>
    <w:p w:rsidR="00835781" w:rsidRPr="009416F5" w:rsidRDefault="006E5FF8" w:rsidP="007120CB">
      <w:pPr>
        <w:ind w:left="720"/>
      </w:pPr>
      <w:r>
        <w:t>(32 + 32) x (4 + 3) = 448</w:t>
      </w:r>
    </w:p>
    <w:p w:rsidR="00615A99" w:rsidRPr="002D784F" w:rsidRDefault="00615A99" w:rsidP="006C7BF8">
      <w:pPr>
        <w:numPr>
          <w:ilvl w:val="0"/>
          <w:numId w:val="17"/>
        </w:numPr>
        <w:rPr>
          <w:b/>
        </w:rPr>
      </w:pPr>
      <w:r>
        <w:rPr>
          <w:b/>
        </w:rPr>
        <w:t xml:space="preserve">Indicate the </w:t>
      </w:r>
      <w:r w:rsidR="00CB2850">
        <w:rPr>
          <w:b/>
        </w:rPr>
        <w:t xml:space="preserve">average </w:t>
      </w:r>
      <w:r w:rsidR="00DC7187">
        <w:rPr>
          <w:b/>
        </w:rPr>
        <w:t xml:space="preserve">ratio of </w:t>
      </w:r>
      <w:r w:rsidR="000D25DD">
        <w:rPr>
          <w:b/>
        </w:rPr>
        <w:t xml:space="preserve">teaching </w:t>
      </w:r>
      <w:r w:rsidR="00DC7187">
        <w:rPr>
          <w:b/>
        </w:rPr>
        <w:t xml:space="preserve">credit given for lab </w:t>
      </w:r>
      <w:r w:rsidR="000D25DD">
        <w:rPr>
          <w:b/>
        </w:rPr>
        <w:t>hours compared to lecture hours</w:t>
      </w:r>
      <w:r>
        <w:rPr>
          <w:b/>
        </w:rPr>
        <w:t>:</w:t>
      </w:r>
      <w:r w:rsidRPr="002D784F">
        <w:rPr>
          <w:b/>
        </w:rPr>
        <w:t xml:space="preserve"> </w:t>
      </w:r>
    </w:p>
    <w:p w:rsidR="00615A99" w:rsidRPr="0003545A" w:rsidRDefault="00615A99" w:rsidP="00615A99">
      <w:pPr>
        <w:ind w:left="1080"/>
      </w:pPr>
    </w:p>
    <w:tbl>
      <w:tblPr>
        <w:tblW w:w="8910" w:type="dxa"/>
        <w:tblInd w:w="648" w:type="dxa"/>
        <w:tblLook w:val="04A0" w:firstRow="1" w:lastRow="0" w:firstColumn="1" w:lastColumn="0" w:noHBand="0" w:noVBand="1"/>
      </w:tblPr>
      <w:tblGrid>
        <w:gridCol w:w="1440"/>
        <w:gridCol w:w="2070"/>
        <w:gridCol w:w="1800"/>
        <w:gridCol w:w="1170"/>
        <w:gridCol w:w="2430"/>
      </w:tblGrid>
      <w:tr w:rsidR="000D25DD" w:rsidTr="00FB5358">
        <w:trPr>
          <w:trHeight w:val="368"/>
        </w:trPr>
        <w:bookmarkStart w:id="28" w:name="_Toc320611699" w:displacedByCustomXml="next"/>
        <w:sdt>
          <w:sdtPr>
            <w:rPr>
              <w:rFonts w:cs="Arial"/>
              <w:b w:val="0"/>
              <w:i w:val="0"/>
            </w:rPr>
            <w:id w:val="581336141"/>
            <w:showingPlcHdr/>
          </w:sdtPr>
          <w:sdtEndPr/>
          <w:sdtContent>
            <w:tc>
              <w:tcPr>
                <w:tcW w:w="1440" w:type="dxa"/>
                <w:vAlign w:val="bottom"/>
              </w:tcPr>
              <w:p w:rsidR="000D25DD" w:rsidRPr="00615A99" w:rsidRDefault="000D25DD" w:rsidP="000D25DD">
                <w:pPr>
                  <w:pStyle w:val="ACSbrandheading5"/>
                  <w:jc w:val="right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bookmarkEnd w:id="28" w:displacedByCustomXml="prev"/>
        <w:tc>
          <w:tcPr>
            <w:tcW w:w="2070" w:type="dxa"/>
            <w:shd w:val="clear" w:color="auto" w:fill="auto"/>
            <w:vAlign w:val="bottom"/>
          </w:tcPr>
          <w:p w:rsidR="000D25DD" w:rsidRPr="00615A99" w:rsidRDefault="00FB5358" w:rsidP="00615A99">
            <w:pPr>
              <w:pStyle w:val="ACSbrandheading5"/>
            </w:pPr>
            <w:bookmarkStart w:id="29" w:name="_Toc320611700"/>
            <w:r>
              <w:t>l</w:t>
            </w:r>
            <w:r w:rsidR="000D25DD">
              <w:t>ab contact hour(s)</w:t>
            </w:r>
            <w:bookmarkEnd w:id="29"/>
          </w:p>
        </w:tc>
        <w:tc>
          <w:tcPr>
            <w:tcW w:w="1800" w:type="dxa"/>
            <w:vAlign w:val="bottom"/>
          </w:tcPr>
          <w:p w:rsidR="000D25DD" w:rsidRDefault="000D25DD" w:rsidP="00CB2850">
            <w:pPr>
              <w:pStyle w:val="ACSbrandheading5"/>
              <w:rPr>
                <w:rFonts w:cs="Arial"/>
                <w:b w:val="0"/>
                <w:i w:val="0"/>
              </w:rPr>
            </w:pPr>
            <w:bookmarkStart w:id="30" w:name="_Toc320611701"/>
            <w:r>
              <w:rPr>
                <w:rFonts w:cs="Arial"/>
                <w:b w:val="0"/>
                <w:i w:val="0"/>
              </w:rPr>
              <w:t>is/are considered equivalent to</w:t>
            </w:r>
            <w:bookmarkEnd w:id="30"/>
          </w:p>
        </w:tc>
        <w:bookmarkStart w:id="31" w:name="_Toc320611702" w:displacedByCustomXml="next"/>
        <w:sdt>
          <w:sdtPr>
            <w:rPr>
              <w:rFonts w:cs="Arial"/>
              <w:b w:val="0"/>
              <w:i w:val="0"/>
            </w:rPr>
            <w:id w:val="1294944136"/>
            <w:showingPlcHdr/>
          </w:sdtPr>
          <w:sdtEndPr/>
          <w:sdtContent>
            <w:tc>
              <w:tcPr>
                <w:tcW w:w="1170" w:type="dxa"/>
                <w:vAlign w:val="bottom"/>
              </w:tcPr>
              <w:p w:rsidR="000D25DD" w:rsidRPr="00615A99" w:rsidRDefault="000D25DD" w:rsidP="000D25DD">
                <w:pPr>
                  <w:pStyle w:val="ACSbrandheading5"/>
                  <w:jc w:val="right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bookmarkEnd w:id="31" w:displacedByCustomXml="prev"/>
        <w:tc>
          <w:tcPr>
            <w:tcW w:w="2430" w:type="dxa"/>
            <w:vAlign w:val="bottom"/>
          </w:tcPr>
          <w:p w:rsidR="000D25DD" w:rsidRPr="00615A99" w:rsidRDefault="000D25DD" w:rsidP="000D25DD">
            <w:pPr>
              <w:pStyle w:val="ACSbrandheading5"/>
            </w:pPr>
            <w:bookmarkStart w:id="32" w:name="_Toc320611703"/>
            <w:r>
              <w:t>lecture contact hour(s)</w:t>
            </w:r>
            <w:bookmarkEnd w:id="32"/>
          </w:p>
        </w:tc>
      </w:tr>
    </w:tbl>
    <w:p w:rsidR="00615A99" w:rsidRDefault="00615A99" w:rsidP="00615A99"/>
    <w:p w:rsidR="00CB2850" w:rsidRPr="002D784F" w:rsidRDefault="00CB2850" w:rsidP="006C7BF8">
      <w:pPr>
        <w:numPr>
          <w:ilvl w:val="0"/>
          <w:numId w:val="17"/>
        </w:numPr>
        <w:rPr>
          <w:b/>
        </w:rPr>
      </w:pPr>
      <w:r>
        <w:rPr>
          <w:b/>
        </w:rPr>
        <w:t>Indicate the amount of load credit (i.e., equivalence to one lecture contact hour</w:t>
      </w:r>
      <w:r w:rsidR="006F37D0">
        <w:rPr>
          <w:b/>
        </w:rPr>
        <w:t xml:space="preserve"> credit</w:t>
      </w:r>
      <w:r>
        <w:rPr>
          <w:b/>
        </w:rPr>
        <w:t>) given for each of the following:</w:t>
      </w:r>
      <w:r w:rsidRPr="002D784F">
        <w:rPr>
          <w:b/>
        </w:rPr>
        <w:t xml:space="preserve"> </w:t>
      </w:r>
    </w:p>
    <w:p w:rsidR="00CB2850" w:rsidRPr="0003545A" w:rsidRDefault="00CB2850" w:rsidP="00CB2850">
      <w:pPr>
        <w:ind w:left="1080"/>
      </w:pPr>
    </w:p>
    <w:tbl>
      <w:tblPr>
        <w:tblW w:w="892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1620"/>
        <w:gridCol w:w="3168"/>
      </w:tblGrid>
      <w:tr w:rsidR="00CB2850" w:rsidTr="00E71D46">
        <w:trPr>
          <w:trHeight w:val="395"/>
        </w:trPr>
        <w:tc>
          <w:tcPr>
            <w:tcW w:w="2700" w:type="dxa"/>
            <w:shd w:val="clear" w:color="auto" w:fill="auto"/>
            <w:vAlign w:val="bottom"/>
          </w:tcPr>
          <w:p w:rsidR="00CB2850" w:rsidRPr="00956382" w:rsidRDefault="00003BA8" w:rsidP="00E71D46">
            <w:r w:rsidRPr="00956382">
              <w:t>Supervision of student research</w:t>
            </w:r>
          </w:p>
        </w:tc>
        <w:tc>
          <w:tcPr>
            <w:tcW w:w="1440" w:type="dxa"/>
            <w:vAlign w:val="bottom"/>
          </w:tcPr>
          <w:p w:rsidR="00CB2850" w:rsidRDefault="007120CB" w:rsidP="00E71D4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0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2850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1620" w:type="dxa"/>
            <w:vAlign w:val="bottom"/>
          </w:tcPr>
          <w:p w:rsidR="00CB2850" w:rsidRDefault="007120CB" w:rsidP="00E71D4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962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2850">
              <w:rPr>
                <w:rFonts w:cs="Arial"/>
                <w:szCs w:val="20"/>
              </w:rPr>
              <w:t xml:space="preserve"> Some load credit given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B2850" w:rsidRPr="00615A99" w:rsidRDefault="007120CB" w:rsidP="00E71D46">
            <w:sdt>
              <w:sdtPr>
                <w:rPr>
                  <w:rFonts w:cs="Arial"/>
                  <w:szCs w:val="20"/>
                </w:rPr>
                <w:id w:val="20850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59311666"/>
                <w:showingPlcHdr/>
              </w:sdtPr>
              <w:sdtEndPr/>
              <w:sdtContent>
                <w:r w:rsidR="00CB2850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hours of load credit given</w:t>
            </w:r>
          </w:p>
        </w:tc>
      </w:tr>
      <w:tr w:rsidR="00E71D46" w:rsidTr="00D3110D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E71D46" w:rsidRPr="00956382" w:rsidRDefault="00003BA8" w:rsidP="00CB2850">
            <w:r w:rsidRPr="00956382">
              <w:t>Curriculum development</w:t>
            </w:r>
          </w:p>
        </w:tc>
        <w:tc>
          <w:tcPr>
            <w:tcW w:w="144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730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162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313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Some load credit given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E71D46" w:rsidRPr="00615A99" w:rsidRDefault="007120CB" w:rsidP="00D3110D">
            <w:sdt>
              <w:sdtPr>
                <w:rPr>
                  <w:rFonts w:cs="Arial"/>
                  <w:szCs w:val="20"/>
                </w:rPr>
                <w:id w:val="-10756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38489636"/>
                <w:showingPlcHdr/>
              </w:sdtPr>
              <w:sdtEndPr/>
              <w:sdtContent>
                <w:r w:rsidR="00E71D46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hours of load credit given</w:t>
            </w:r>
          </w:p>
        </w:tc>
      </w:tr>
      <w:tr w:rsidR="00E71D46" w:rsidTr="00D3110D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E71D46" w:rsidRPr="00956382" w:rsidRDefault="00003BA8" w:rsidP="00CB2850">
            <w:r w:rsidRPr="00956382">
              <w:t>Administrative duties</w:t>
            </w:r>
          </w:p>
        </w:tc>
        <w:tc>
          <w:tcPr>
            <w:tcW w:w="144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954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162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7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Some load credit given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E71D46" w:rsidRPr="00615A99" w:rsidRDefault="007120CB" w:rsidP="00D3110D">
            <w:sdt>
              <w:sdtPr>
                <w:rPr>
                  <w:rFonts w:cs="Arial"/>
                  <w:szCs w:val="20"/>
                </w:rPr>
                <w:id w:val="-16276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813678689"/>
                <w:showingPlcHdr/>
              </w:sdtPr>
              <w:sdtEndPr/>
              <w:sdtContent>
                <w:r w:rsidR="00E71D46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hours of load credit given</w:t>
            </w:r>
          </w:p>
        </w:tc>
      </w:tr>
      <w:tr w:rsidR="00E71D46" w:rsidTr="00D3110D">
        <w:trPr>
          <w:trHeight w:val="440"/>
        </w:trPr>
        <w:tc>
          <w:tcPr>
            <w:tcW w:w="2700" w:type="dxa"/>
            <w:shd w:val="clear" w:color="auto" w:fill="auto"/>
            <w:vAlign w:val="bottom"/>
          </w:tcPr>
          <w:p w:rsidR="00E71D46" w:rsidRPr="00956382" w:rsidRDefault="00003BA8" w:rsidP="00CB2850">
            <w:r w:rsidRPr="00956382">
              <w:t xml:space="preserve">Other </w:t>
            </w:r>
            <w:r w:rsidR="00E86810"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46589571"/>
                <w:showingPlcHdr/>
              </w:sdtPr>
              <w:sdtEndPr/>
              <w:sdtContent>
                <w:r w:rsidR="00E71D46"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23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1620" w:type="dxa"/>
            <w:vAlign w:val="bottom"/>
          </w:tcPr>
          <w:p w:rsidR="00E71D46" w:rsidRDefault="007120CB" w:rsidP="00D3110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727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Some load credit given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E71D46" w:rsidRPr="00615A99" w:rsidRDefault="007120CB" w:rsidP="00D3110D">
            <w:sdt>
              <w:sdtPr>
                <w:rPr>
                  <w:rFonts w:cs="Arial"/>
                  <w:szCs w:val="20"/>
                </w:rPr>
                <w:id w:val="-7048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53423369"/>
                <w:showingPlcHdr/>
              </w:sdtPr>
              <w:sdtEndPr/>
              <w:sdtContent>
                <w:r w:rsidR="00E71D46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E71D46">
              <w:rPr>
                <w:rFonts w:cs="Arial"/>
                <w:szCs w:val="20"/>
              </w:rPr>
              <w:t xml:space="preserve"> hours of load credit given</w:t>
            </w:r>
          </w:p>
        </w:tc>
      </w:tr>
    </w:tbl>
    <w:p w:rsidR="00761B44" w:rsidRDefault="00761B44" w:rsidP="00615A99"/>
    <w:p w:rsidR="00761B44" w:rsidRDefault="00761B44" w:rsidP="00615A99"/>
    <w:p w:rsidR="002A7892" w:rsidRPr="00CB2850" w:rsidRDefault="00F02894" w:rsidP="006C7BF8">
      <w:pPr>
        <w:numPr>
          <w:ilvl w:val="0"/>
          <w:numId w:val="17"/>
        </w:numPr>
        <w:rPr>
          <w:b/>
        </w:rPr>
      </w:pPr>
      <w:r w:rsidRPr="00CB2850">
        <w:rPr>
          <w:b/>
        </w:rPr>
        <w:t>Indicate which of the following the institution provides support for or opportunities to participate in.</w:t>
      </w:r>
    </w:p>
    <w:p w:rsidR="002A7892" w:rsidRDefault="002A7892" w:rsidP="00761B44"/>
    <w:p w:rsidR="00F02894" w:rsidRDefault="007120CB" w:rsidP="00CB2850">
      <w:pPr>
        <w:ind w:left="14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714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7E0121" w:rsidRPr="0003545A">
        <w:t>Sabbaticals</w:t>
      </w:r>
    </w:p>
    <w:p w:rsidR="002A7892" w:rsidRDefault="007120CB" w:rsidP="00CB2850">
      <w:pPr>
        <w:ind w:left="1440"/>
      </w:pPr>
      <w:sdt>
        <w:sdtPr>
          <w:rPr>
            <w:rFonts w:cs="Arial"/>
            <w:szCs w:val="20"/>
          </w:rPr>
          <w:id w:val="-7945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7E0121" w:rsidRPr="0003545A">
        <w:t>Professional meetings</w:t>
      </w:r>
    </w:p>
    <w:p w:rsidR="00F02894" w:rsidRDefault="007120CB" w:rsidP="00CB2850">
      <w:pPr>
        <w:ind w:left="14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11597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2A7892">
        <w:t>Individual professional a</w:t>
      </w:r>
      <w:r w:rsidR="007E0121" w:rsidRPr="0003545A">
        <w:t>ffiliation</w:t>
      </w:r>
    </w:p>
    <w:p w:rsidR="00F02894" w:rsidRDefault="007120CB" w:rsidP="00CB2850">
      <w:pPr>
        <w:ind w:left="14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347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7E0121" w:rsidRPr="0003545A">
        <w:t>Mentoring</w:t>
      </w:r>
      <w:r w:rsidR="002A7892" w:rsidRPr="0003545A">
        <w:t xml:space="preserve"> new faculty</w:t>
      </w:r>
    </w:p>
    <w:p w:rsidR="00F02894" w:rsidRDefault="007120CB" w:rsidP="00CB2850">
      <w:pPr>
        <w:ind w:left="14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4417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7E0121" w:rsidRPr="0003545A">
        <w:t xml:space="preserve">Performance </w:t>
      </w:r>
      <w:r w:rsidR="002A7892" w:rsidRPr="0003545A">
        <w:t>review for faculty</w:t>
      </w:r>
    </w:p>
    <w:p w:rsidR="00F02894" w:rsidRDefault="007120CB" w:rsidP="00F02894">
      <w:pPr>
        <w:ind w:left="1440"/>
      </w:pPr>
      <w:sdt>
        <w:sdtPr>
          <w:rPr>
            <w:rFonts w:cs="Arial"/>
            <w:szCs w:val="20"/>
          </w:rPr>
          <w:id w:val="-80377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94" w:rsidRPr="0074749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02894" w:rsidRPr="00747499">
        <w:rPr>
          <w:rFonts w:cs="Arial"/>
          <w:szCs w:val="20"/>
        </w:rPr>
        <w:t xml:space="preserve"> </w:t>
      </w:r>
      <w:r w:rsidR="007E0121" w:rsidRPr="0003545A">
        <w:t xml:space="preserve">Institutional </w:t>
      </w:r>
      <w:r w:rsidR="002A7892" w:rsidRPr="0003545A">
        <w:t>professional affiliations</w:t>
      </w:r>
      <w:r w:rsidR="007E0121" w:rsidRPr="0003545A">
        <w:t xml:space="preserve">  </w:t>
      </w:r>
    </w:p>
    <w:p w:rsidR="00BC3498" w:rsidRPr="00BC3498" w:rsidRDefault="007120CB" w:rsidP="00F02894">
      <w:pPr>
        <w:ind w:left="1440"/>
      </w:pPr>
      <w:sdt>
        <w:sdtPr>
          <w:id w:val="-11878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98">
            <w:rPr>
              <w:rFonts w:ascii="MS Gothic" w:eastAsia="MS Gothic" w:hAnsi="MS Gothic" w:hint="eastAsia"/>
            </w:rPr>
            <w:t>☐</w:t>
          </w:r>
        </w:sdtContent>
      </w:sdt>
      <w:r w:rsidR="00BC3498">
        <w:t xml:space="preserve"> Other professional development opportunity </w:t>
      </w:r>
      <w:r w:rsidR="00E86810">
        <w:rPr>
          <w:rFonts w:cs="Arial"/>
          <w:szCs w:val="20"/>
        </w:rPr>
        <w:t>(specify):</w:t>
      </w:r>
      <w:r w:rsidR="00BC3498" w:rsidRPr="00BC349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2992964"/>
          <w:showingPlcHdr/>
        </w:sdtPr>
        <w:sdtEndPr/>
        <w:sdtContent>
          <w:r w:rsidR="00BC3498" w:rsidRPr="00BC349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BC3498" w:rsidRDefault="00BC3498" w:rsidP="004F3CAD">
      <w:pPr>
        <w:jc w:val="right"/>
      </w:pPr>
    </w:p>
    <w:p w:rsidR="008A5FB7" w:rsidRDefault="008A5FB7" w:rsidP="004F3CAD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0286E" w:rsidRDefault="0020286E" w:rsidP="0020286E">
      <w:pPr>
        <w:pStyle w:val="ACSbrandheading5"/>
      </w:pPr>
      <w:r>
        <w:lastRenderedPageBreak/>
        <w:t xml:space="preserve">Provide any additional comments on the chemistry workloads and professional development. </w:t>
      </w:r>
    </w:p>
    <w:p w:rsidR="0020286E" w:rsidRDefault="0020286E" w:rsidP="0020286E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117788"/>
          <w:showingPlcHdr/>
        </w:sdtPr>
        <w:sdtEndPr/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r w:rsidRPr="00F44592">
        <w:rPr>
          <w:b w:val="0"/>
          <w:i w:val="0"/>
        </w:rPr>
        <w:t xml:space="preserve"> </w:t>
      </w:r>
    </w:p>
    <w:p w:rsidR="0020286E" w:rsidRDefault="0020286E" w:rsidP="004F3CAD">
      <w:pPr>
        <w:jc w:val="right"/>
      </w:pPr>
    </w:p>
    <w:p w:rsidR="00683460" w:rsidRDefault="00683460" w:rsidP="004F3CAD">
      <w:pPr>
        <w:jc w:val="right"/>
        <w:sectPr w:rsidR="00683460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3CAD" w:rsidRPr="001C45E1" w:rsidRDefault="004F3CAD" w:rsidP="004F3CAD">
      <w:pPr>
        <w:jc w:val="right"/>
      </w:pPr>
    </w:p>
    <w:p w:rsidR="00F02894" w:rsidRDefault="00F02894" w:rsidP="00F02894">
      <w:pPr>
        <w:ind w:left="576"/>
        <w:rPr>
          <w:b/>
        </w:rPr>
      </w:pPr>
    </w:p>
    <w:p w:rsidR="002E593A" w:rsidRDefault="002E593A" w:rsidP="00F02894">
      <w:pPr>
        <w:ind w:left="576"/>
        <w:rPr>
          <w:b/>
        </w:rPr>
      </w:pPr>
    </w:p>
    <w:p w:rsidR="002E593A" w:rsidRDefault="002E593A" w:rsidP="002E593A">
      <w:pPr>
        <w:pStyle w:val="ACSbrandheading4"/>
      </w:pPr>
      <w:bookmarkStart w:id="33" w:name="_Toc406399833"/>
      <w:bookmarkStart w:id="34" w:name="SecIIIC"/>
      <w:r>
        <w:t>C. Support staff and safety</w:t>
      </w:r>
      <w:bookmarkEnd w:id="33"/>
    </w:p>
    <w:bookmarkEnd w:id="34"/>
    <w:p w:rsidR="00F02894" w:rsidRDefault="00F02894" w:rsidP="00761B44">
      <w:pPr>
        <w:rPr>
          <w:b/>
        </w:rPr>
      </w:pPr>
    </w:p>
    <w:p w:rsidR="00F02894" w:rsidRPr="00F02894" w:rsidRDefault="00F02894" w:rsidP="006C7BF8">
      <w:pPr>
        <w:numPr>
          <w:ilvl w:val="0"/>
          <w:numId w:val="18"/>
        </w:numPr>
        <w:rPr>
          <w:b/>
        </w:rPr>
      </w:pPr>
      <w:r w:rsidRPr="00F02894">
        <w:rPr>
          <w:b/>
        </w:rPr>
        <w:t>Indicate the number of staff hours available per week to support the chemistry program</w:t>
      </w:r>
      <w:r w:rsidR="00174F60">
        <w:rPr>
          <w:b/>
        </w:rPr>
        <w:t xml:space="preserve"> and/or courses</w:t>
      </w:r>
      <w:r w:rsidRPr="00F02894">
        <w:rPr>
          <w:b/>
        </w:rPr>
        <w:t xml:space="preserve">. </w:t>
      </w:r>
    </w:p>
    <w:p w:rsidR="00F02894" w:rsidRPr="0003545A" w:rsidRDefault="00F02894" w:rsidP="00F02894">
      <w:pPr>
        <w:ind w:left="1080"/>
      </w:pPr>
    </w:p>
    <w:tbl>
      <w:tblPr>
        <w:tblW w:w="8736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4663"/>
      </w:tblGrid>
      <w:tr w:rsidR="00F02894" w:rsidTr="00F02894">
        <w:trPr>
          <w:trHeight w:val="368"/>
        </w:trPr>
        <w:tc>
          <w:tcPr>
            <w:tcW w:w="4073" w:type="dxa"/>
            <w:shd w:val="clear" w:color="auto" w:fill="auto"/>
            <w:vAlign w:val="bottom"/>
          </w:tcPr>
          <w:p w:rsidR="00F02894" w:rsidRPr="00956382" w:rsidRDefault="00F02894" w:rsidP="00F02894">
            <w:pPr>
              <w:pStyle w:val="ACSbrandheading5"/>
              <w:rPr>
                <w:b w:val="0"/>
                <w:i w:val="0"/>
              </w:rPr>
            </w:pPr>
            <w:bookmarkStart w:id="35" w:name="_Toc320611704"/>
            <w:r w:rsidRPr="00956382">
              <w:rPr>
                <w:b w:val="0"/>
                <w:i w:val="0"/>
              </w:rPr>
              <w:t>Laboratory technician</w:t>
            </w:r>
            <w:bookmarkEnd w:id="35"/>
          </w:p>
        </w:tc>
        <w:bookmarkStart w:id="36" w:name="_Toc320611705" w:displacedByCustomXml="next"/>
        <w:sdt>
          <w:sdtPr>
            <w:rPr>
              <w:rFonts w:cs="Arial"/>
              <w:b w:val="0"/>
              <w:i w:val="0"/>
            </w:rPr>
            <w:id w:val="641238692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F02894" w:rsidRPr="00615A99" w:rsidRDefault="00F02894" w:rsidP="0061434B">
                <w:pPr>
                  <w:pStyle w:val="ACSbrandheading5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bookmarkEnd w:id="36" w:displacedByCustomXml="prev"/>
      </w:tr>
      <w:tr w:rsidR="00F02894" w:rsidTr="00F02894">
        <w:trPr>
          <w:trHeight w:val="395"/>
        </w:trPr>
        <w:tc>
          <w:tcPr>
            <w:tcW w:w="4073" w:type="dxa"/>
            <w:shd w:val="clear" w:color="auto" w:fill="auto"/>
            <w:vAlign w:val="bottom"/>
          </w:tcPr>
          <w:p w:rsidR="00F02894" w:rsidRPr="00956382" w:rsidRDefault="00F02894" w:rsidP="0061434B">
            <w:r w:rsidRPr="00956382">
              <w:t>Secretary, clerk, office manager</w:t>
            </w:r>
          </w:p>
        </w:tc>
        <w:sdt>
          <w:sdtPr>
            <w:rPr>
              <w:rFonts w:cs="Arial"/>
              <w:szCs w:val="20"/>
            </w:rPr>
            <w:id w:val="-1475060188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F02894" w:rsidRPr="00615A99" w:rsidRDefault="00F02894" w:rsidP="0061434B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F02894" w:rsidTr="00F02894">
        <w:trPr>
          <w:trHeight w:val="440"/>
        </w:trPr>
        <w:tc>
          <w:tcPr>
            <w:tcW w:w="4073" w:type="dxa"/>
            <w:shd w:val="clear" w:color="auto" w:fill="auto"/>
            <w:vAlign w:val="bottom"/>
          </w:tcPr>
          <w:p w:rsidR="00F02894" w:rsidRPr="00956382" w:rsidRDefault="00F02894" w:rsidP="0061434B">
            <w:r w:rsidRPr="00956382">
              <w:t>Student Worker(s)</w:t>
            </w:r>
            <w:r w:rsidRPr="00956382">
              <w:tab/>
            </w:r>
          </w:p>
        </w:tc>
        <w:sdt>
          <w:sdtPr>
            <w:rPr>
              <w:rFonts w:cs="Arial"/>
              <w:szCs w:val="20"/>
            </w:rPr>
            <w:id w:val="-623305796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F02894" w:rsidRPr="00615A99" w:rsidRDefault="00F02894" w:rsidP="0061434B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F02894" w:rsidTr="00F02894">
        <w:trPr>
          <w:trHeight w:val="440"/>
        </w:trPr>
        <w:tc>
          <w:tcPr>
            <w:tcW w:w="4073" w:type="dxa"/>
            <w:shd w:val="clear" w:color="auto" w:fill="auto"/>
            <w:vAlign w:val="bottom"/>
          </w:tcPr>
          <w:p w:rsidR="00F02894" w:rsidRPr="00956382" w:rsidRDefault="00F02894" w:rsidP="0061434B">
            <w:r w:rsidRPr="00956382">
              <w:t xml:space="preserve">Other </w:t>
            </w:r>
            <w:r w:rsidR="00E86810"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25057973"/>
                <w:showingPlcHdr/>
              </w:sdtPr>
              <w:sdtEndPr/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848526676"/>
            <w:showingPlcHdr/>
          </w:sdtPr>
          <w:sdtEndPr/>
          <w:sdtContent>
            <w:tc>
              <w:tcPr>
                <w:tcW w:w="4663" w:type="dxa"/>
                <w:shd w:val="clear" w:color="auto" w:fill="auto"/>
                <w:vAlign w:val="bottom"/>
              </w:tcPr>
              <w:p w:rsidR="00F02894" w:rsidRPr="00615A99" w:rsidRDefault="00F02894" w:rsidP="0061434B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F02894" w:rsidRDefault="00F02894" w:rsidP="00F02894"/>
    <w:p w:rsidR="00BC3498" w:rsidRDefault="00BC3498" w:rsidP="00F02894"/>
    <w:p w:rsidR="00BC3498" w:rsidRDefault="00BC3498" w:rsidP="00F02894"/>
    <w:p w:rsidR="00BC3498" w:rsidRDefault="00BC3498" w:rsidP="00F02894"/>
    <w:p w:rsidR="00BC3498" w:rsidRDefault="00BC3498" w:rsidP="00F02894"/>
    <w:p w:rsidR="00642F80" w:rsidRPr="00F02894" w:rsidRDefault="00642F80" w:rsidP="006C7BF8">
      <w:pPr>
        <w:numPr>
          <w:ilvl w:val="0"/>
          <w:numId w:val="18"/>
        </w:numPr>
        <w:rPr>
          <w:b/>
        </w:rPr>
      </w:pPr>
      <w:r>
        <w:rPr>
          <w:b/>
        </w:rPr>
        <w:lastRenderedPageBreak/>
        <w:t xml:space="preserve">Indicate who is responsible for safety compliance and the number of hours per week allotted for chemistry safety </w:t>
      </w:r>
      <w:r w:rsidR="00B6616B">
        <w:rPr>
          <w:b/>
        </w:rPr>
        <w:t>responsibilities</w:t>
      </w:r>
      <w:r w:rsidRPr="00F02894">
        <w:rPr>
          <w:b/>
        </w:rPr>
        <w:t xml:space="preserve">. </w:t>
      </w:r>
    </w:p>
    <w:p w:rsidR="00642F80" w:rsidRDefault="00642F80" w:rsidP="00F02894"/>
    <w:tbl>
      <w:tblPr>
        <w:tblW w:w="8748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10"/>
        <w:gridCol w:w="3888"/>
      </w:tblGrid>
      <w:tr w:rsidR="00642F80" w:rsidRPr="00642F80" w:rsidTr="00761B44">
        <w:trPr>
          <w:trHeight w:val="368"/>
        </w:trPr>
        <w:tc>
          <w:tcPr>
            <w:tcW w:w="2250" w:type="dxa"/>
            <w:shd w:val="clear" w:color="auto" w:fill="auto"/>
            <w:vAlign w:val="bottom"/>
          </w:tcPr>
          <w:p w:rsidR="00642F80" w:rsidRPr="00642F80" w:rsidRDefault="00642F80" w:rsidP="0061434B">
            <w:pPr>
              <w:pStyle w:val="ACSbrandheading5"/>
            </w:pPr>
          </w:p>
        </w:tc>
        <w:tc>
          <w:tcPr>
            <w:tcW w:w="2610" w:type="dxa"/>
          </w:tcPr>
          <w:p w:rsidR="00642F80" w:rsidRPr="00761B44" w:rsidRDefault="00642F80" w:rsidP="0061434B">
            <w:pPr>
              <w:pStyle w:val="ACSbrandheading5"/>
              <w:rPr>
                <w:rFonts w:cs="Arial"/>
              </w:rPr>
            </w:pPr>
            <w:bookmarkStart w:id="37" w:name="_Toc320611706"/>
            <w:r w:rsidRPr="00761B44">
              <w:rPr>
                <w:rFonts w:cs="Arial"/>
              </w:rPr>
              <w:t>Dedicated responsibility for safety compliance</w:t>
            </w:r>
            <w:bookmarkEnd w:id="37"/>
          </w:p>
        </w:tc>
        <w:tc>
          <w:tcPr>
            <w:tcW w:w="3888" w:type="dxa"/>
          </w:tcPr>
          <w:p w:rsidR="00642F80" w:rsidRPr="00761B44" w:rsidRDefault="00642F80" w:rsidP="0061434B">
            <w:pPr>
              <w:pStyle w:val="ACSbrandheading5"/>
              <w:rPr>
                <w:rFonts w:cs="Arial"/>
              </w:rPr>
            </w:pPr>
            <w:bookmarkStart w:id="38" w:name="_Toc320611707"/>
            <w:r w:rsidRPr="00761B44">
              <w:rPr>
                <w:rFonts w:cs="Arial"/>
              </w:rPr>
              <w:t>Hours per week allotted for chemistry safety responsibilities</w:t>
            </w:r>
            <w:bookmarkEnd w:id="38"/>
          </w:p>
        </w:tc>
      </w:tr>
      <w:tr w:rsidR="00642F80" w:rsidTr="00BC3498">
        <w:trPr>
          <w:trHeight w:val="368"/>
        </w:trPr>
        <w:tc>
          <w:tcPr>
            <w:tcW w:w="2250" w:type="dxa"/>
            <w:shd w:val="clear" w:color="auto" w:fill="auto"/>
            <w:vAlign w:val="bottom"/>
          </w:tcPr>
          <w:p w:rsidR="00642F80" w:rsidRPr="00956382" w:rsidRDefault="00642F80" w:rsidP="0061434B">
            <w:pPr>
              <w:pStyle w:val="ACSbrandheading5"/>
              <w:rPr>
                <w:b w:val="0"/>
                <w:i w:val="0"/>
              </w:rPr>
            </w:pPr>
            <w:bookmarkStart w:id="39" w:name="_Toc320611708"/>
            <w:r w:rsidRPr="00956382">
              <w:rPr>
                <w:b w:val="0"/>
                <w:i w:val="0"/>
              </w:rPr>
              <w:t>Faculty</w:t>
            </w:r>
            <w:bookmarkEnd w:id="39"/>
          </w:p>
        </w:tc>
        <w:bookmarkStart w:id="40" w:name="_Toc320611709" w:displacedByCustomXml="next"/>
        <w:sdt>
          <w:sdtPr>
            <w:rPr>
              <w:rFonts w:cs="Arial"/>
              <w:b w:val="0"/>
              <w:i w:val="0"/>
            </w:rPr>
            <w:id w:val="-9470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  <w:vAlign w:val="center"/>
              </w:tcPr>
              <w:p w:rsidR="00642F80" w:rsidRPr="00615A99" w:rsidRDefault="00642F80" w:rsidP="00BC3498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i w:val="0"/>
                  </w:rPr>
                  <w:t>☐</w:t>
                </w:r>
              </w:p>
            </w:tc>
          </w:sdtContent>
        </w:sdt>
        <w:bookmarkEnd w:id="40" w:displacedByCustomXml="prev"/>
        <w:bookmarkStart w:id="41" w:name="_Toc320611710"/>
        <w:tc>
          <w:tcPr>
            <w:tcW w:w="3888" w:type="dxa"/>
          </w:tcPr>
          <w:p w:rsidR="00642F80" w:rsidRPr="00B6616B" w:rsidRDefault="007120CB" w:rsidP="0061434B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1656943090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642F80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bookmarkEnd w:id="41"/>
            <w:r w:rsidR="00642F80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</w:tr>
      <w:tr w:rsidR="00F1075D" w:rsidTr="00BC3498">
        <w:trPr>
          <w:trHeight w:val="395"/>
        </w:trPr>
        <w:tc>
          <w:tcPr>
            <w:tcW w:w="2250" w:type="dxa"/>
            <w:shd w:val="clear" w:color="auto" w:fill="auto"/>
            <w:vAlign w:val="bottom"/>
          </w:tcPr>
          <w:p w:rsidR="00F1075D" w:rsidRPr="00956382" w:rsidRDefault="00F1075D" w:rsidP="00642F80">
            <w:r w:rsidRPr="00956382">
              <w:t>Staff</w:t>
            </w:r>
          </w:p>
        </w:tc>
        <w:sdt>
          <w:sdtPr>
            <w:rPr>
              <w:rFonts w:cs="Arial"/>
              <w:szCs w:val="20"/>
            </w:rPr>
            <w:id w:val="-42187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  <w:vAlign w:val="center"/>
              </w:tcPr>
              <w:p w:rsidR="00F1075D" w:rsidRPr="00615A99" w:rsidRDefault="00F1075D" w:rsidP="00BC349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F1075D" w:rsidRPr="00B6616B" w:rsidRDefault="007120CB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2104601541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F1075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F1075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</w:tr>
      <w:tr w:rsidR="00F1075D" w:rsidTr="00BC3498">
        <w:trPr>
          <w:trHeight w:val="440"/>
        </w:trPr>
        <w:tc>
          <w:tcPr>
            <w:tcW w:w="2250" w:type="dxa"/>
            <w:shd w:val="clear" w:color="auto" w:fill="auto"/>
            <w:vAlign w:val="bottom"/>
          </w:tcPr>
          <w:p w:rsidR="00F1075D" w:rsidRPr="00956382" w:rsidRDefault="00F1075D" w:rsidP="0061434B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48981098"/>
                <w:showingPlcHdr/>
              </w:sdtPr>
              <w:sdtEndPr/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rFonts w:cs="Arial"/>
                <w:szCs w:val="20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20252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  <w:vAlign w:val="center"/>
              </w:tcPr>
              <w:p w:rsidR="00F1075D" w:rsidRPr="00615A99" w:rsidRDefault="00F1075D" w:rsidP="00BC349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F1075D" w:rsidRPr="00B6616B" w:rsidRDefault="007120CB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1861155204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F1075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F1075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</w:tr>
      <w:tr w:rsidR="00F1075D" w:rsidTr="00BC3498">
        <w:trPr>
          <w:trHeight w:val="440"/>
        </w:trPr>
        <w:tc>
          <w:tcPr>
            <w:tcW w:w="2250" w:type="dxa"/>
            <w:shd w:val="clear" w:color="auto" w:fill="auto"/>
            <w:vAlign w:val="bottom"/>
          </w:tcPr>
          <w:p w:rsidR="00F1075D" w:rsidRPr="00956382" w:rsidRDefault="00F1075D" w:rsidP="0061434B">
            <w:r w:rsidRPr="00956382">
              <w:t>There is no position dedicated to safety compliance</w:t>
            </w:r>
          </w:p>
        </w:tc>
        <w:sdt>
          <w:sdtPr>
            <w:rPr>
              <w:rFonts w:cs="Arial"/>
              <w:szCs w:val="20"/>
            </w:rPr>
            <w:id w:val="-7125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  <w:vAlign w:val="center"/>
              </w:tcPr>
              <w:p w:rsidR="00F1075D" w:rsidRPr="00615A99" w:rsidRDefault="00F1075D" w:rsidP="00BC3498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888" w:type="dxa"/>
          </w:tcPr>
          <w:p w:rsidR="00F1075D" w:rsidRPr="00B6616B" w:rsidRDefault="007120CB" w:rsidP="00A83A7C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-13617108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EndPr/>
              <w:sdtContent>
                <w:r w:rsidR="00F1075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F1075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</w:tr>
    </w:tbl>
    <w:p w:rsidR="00642F80" w:rsidRDefault="00642F80" w:rsidP="00F02894"/>
    <w:p w:rsidR="007E0121" w:rsidRPr="002E593A" w:rsidRDefault="007E0121" w:rsidP="006C7BF8">
      <w:pPr>
        <w:numPr>
          <w:ilvl w:val="0"/>
          <w:numId w:val="18"/>
        </w:numPr>
        <w:rPr>
          <w:b/>
        </w:rPr>
      </w:pPr>
      <w:r w:rsidRPr="00771047">
        <w:rPr>
          <w:b/>
        </w:rPr>
        <w:t xml:space="preserve">How </w:t>
      </w:r>
      <w:r w:rsidR="00771047" w:rsidRPr="00771047">
        <w:rPr>
          <w:b/>
        </w:rPr>
        <w:t>are</w:t>
      </w:r>
      <w:r w:rsidRPr="00771047">
        <w:rPr>
          <w:b/>
        </w:rPr>
        <w:t xml:space="preserve"> chemical waste disposal and management funded?</w:t>
      </w:r>
      <w:r w:rsidR="00771047" w:rsidRPr="00771047">
        <w:rPr>
          <w:b/>
        </w:rPr>
        <w:t xml:space="preserve"> (</w:t>
      </w:r>
      <w:r w:rsidRPr="00771047">
        <w:rPr>
          <w:b/>
        </w:rPr>
        <w:t>Check all that apply</w:t>
      </w:r>
      <w:r w:rsidR="00771047" w:rsidRPr="00771047">
        <w:rPr>
          <w:b/>
        </w:rPr>
        <w:t>)</w:t>
      </w:r>
    </w:p>
    <w:p w:rsidR="00771047" w:rsidRDefault="00771047" w:rsidP="00771047">
      <w:pPr>
        <w:pStyle w:val="ListParagraph"/>
        <w:ind w:left="864"/>
      </w:pPr>
    </w:p>
    <w:p w:rsidR="00771047" w:rsidRDefault="007120CB" w:rsidP="00771047">
      <w:pPr>
        <w:pStyle w:val="ListParagraph"/>
        <w:ind w:left="864"/>
      </w:pPr>
      <w:sdt>
        <w:sdtPr>
          <w:id w:val="-15613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31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D</w:t>
      </w:r>
      <w:r w:rsidR="007E0121" w:rsidRPr="0003545A">
        <w:t>epartmental funding</w:t>
      </w:r>
    </w:p>
    <w:p w:rsidR="007E0121" w:rsidRDefault="007120CB" w:rsidP="00771047">
      <w:pPr>
        <w:pStyle w:val="ListParagraph"/>
        <w:ind w:left="864"/>
      </w:pPr>
      <w:sdt>
        <w:sdtPr>
          <w:id w:val="-18202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I</w:t>
      </w:r>
      <w:r w:rsidR="007E0121" w:rsidRPr="0003545A">
        <w:t xml:space="preserve">nstitutional funding </w:t>
      </w:r>
    </w:p>
    <w:p w:rsidR="00771047" w:rsidRDefault="007120CB" w:rsidP="00771047">
      <w:pPr>
        <w:pStyle w:val="ListParagraph"/>
        <w:ind w:left="864"/>
      </w:pPr>
      <w:sdt>
        <w:sdtPr>
          <w:id w:val="-11252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D</w:t>
      </w:r>
      <w:r w:rsidR="007E0121" w:rsidRPr="0003545A">
        <w:t xml:space="preserve">istrict funding </w:t>
      </w:r>
    </w:p>
    <w:p w:rsidR="00771047" w:rsidRDefault="007120CB" w:rsidP="00771047">
      <w:pPr>
        <w:pStyle w:val="ListParagraph"/>
        <w:ind w:left="864"/>
      </w:pPr>
      <w:sdt>
        <w:sdtPr>
          <w:id w:val="-7524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S</w:t>
      </w:r>
      <w:r w:rsidR="00DC7187">
        <w:t xml:space="preserve">tate funding </w:t>
      </w:r>
      <w:r w:rsidR="007E0121" w:rsidRPr="0003545A">
        <w:t xml:space="preserve"> </w:t>
      </w:r>
    </w:p>
    <w:p w:rsidR="00771047" w:rsidRPr="00761B44" w:rsidRDefault="007120CB" w:rsidP="00761B44">
      <w:pPr>
        <w:pStyle w:val="ListParagraph"/>
        <w:ind w:left="864"/>
        <w:rPr>
          <w:rFonts w:cs="Arial"/>
          <w:szCs w:val="20"/>
        </w:rPr>
      </w:pPr>
      <w:sdt>
        <w:sdtPr>
          <w:id w:val="587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 w:rsidRPr="00771047">
            <w:rPr>
              <w:rFonts w:ascii="MS Gothic" w:eastAsia="MS Gothic" w:hAnsi="MS Gothic" w:hint="eastAsia"/>
            </w:rPr>
            <w:t>☐</w:t>
          </w:r>
        </w:sdtContent>
      </w:sdt>
      <w:r w:rsidR="00771047" w:rsidRPr="00771047">
        <w:t xml:space="preserve"> Other </w:t>
      </w:r>
      <w:r w:rsidR="00E86810">
        <w:rPr>
          <w:rFonts w:cs="Arial"/>
          <w:szCs w:val="20"/>
        </w:rPr>
        <w:t>(specify):</w:t>
      </w:r>
      <w:r w:rsidR="00771047" w:rsidRPr="00771047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24984539"/>
          <w:showingPlcHdr/>
        </w:sdtPr>
        <w:sdtEndPr/>
        <w:sdtContent>
          <w:r w:rsidR="00771047" w:rsidRPr="00771047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  <w:r w:rsidR="00771047" w:rsidRPr="00771047">
        <w:rPr>
          <w:rFonts w:cs="Arial"/>
          <w:szCs w:val="20"/>
        </w:rPr>
        <w:t>)</w:t>
      </w:r>
    </w:p>
    <w:p w:rsidR="00771047" w:rsidRPr="0003545A" w:rsidRDefault="00771047" w:rsidP="00771047">
      <w:pPr>
        <w:pStyle w:val="ListParagraph"/>
        <w:ind w:left="864"/>
      </w:pPr>
    </w:p>
    <w:p w:rsidR="00771047" w:rsidRPr="00771047" w:rsidRDefault="007E0121" w:rsidP="006C7BF8">
      <w:pPr>
        <w:pStyle w:val="ListParagraph"/>
        <w:numPr>
          <w:ilvl w:val="0"/>
          <w:numId w:val="18"/>
        </w:numPr>
        <w:rPr>
          <w:b/>
        </w:rPr>
      </w:pPr>
      <w:r w:rsidRPr="00771047">
        <w:rPr>
          <w:b/>
        </w:rPr>
        <w:t>What is the full-time/part-time faculty breakdown of chemistry sections instructed, including distance learning and dual enrollment sections?</w:t>
      </w:r>
    </w:p>
    <w:p w:rsidR="00771047" w:rsidRDefault="007120CB" w:rsidP="00771047">
      <w:pPr>
        <w:ind w:left="936"/>
      </w:pPr>
      <w:sdt>
        <w:sdtPr>
          <w:id w:val="-14389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</w:t>
      </w:r>
      <w:r w:rsidR="00174F60">
        <w:t>&lt;</w:t>
      </w:r>
      <w:r w:rsidR="00771047">
        <w:t>25% full-</w:t>
      </w:r>
      <w:r w:rsidR="007E0121" w:rsidRPr="0003545A">
        <w:t>time</w:t>
      </w:r>
      <w:r w:rsidR="007E0121" w:rsidRPr="0003545A">
        <w:tab/>
      </w:r>
    </w:p>
    <w:p w:rsidR="00771047" w:rsidRDefault="007120CB" w:rsidP="00771047">
      <w:pPr>
        <w:ind w:left="936"/>
      </w:pPr>
      <w:sdt>
        <w:sdtPr>
          <w:id w:val="39116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26% - 50% full-</w:t>
      </w:r>
      <w:r w:rsidR="007E0121" w:rsidRPr="0003545A">
        <w:t>time</w:t>
      </w:r>
      <w:r w:rsidR="007E0121" w:rsidRPr="0003545A">
        <w:tab/>
      </w:r>
    </w:p>
    <w:p w:rsidR="00771047" w:rsidRDefault="007120CB" w:rsidP="00771047">
      <w:pPr>
        <w:ind w:left="936"/>
      </w:pPr>
      <w:sdt>
        <w:sdtPr>
          <w:id w:val="-2687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51% - 75% full-</w:t>
      </w:r>
      <w:r w:rsidR="007E0121" w:rsidRPr="0003545A">
        <w:t>time</w:t>
      </w:r>
      <w:r w:rsidR="007E0121" w:rsidRPr="0003545A">
        <w:tab/>
      </w:r>
    </w:p>
    <w:p w:rsidR="007E0121" w:rsidRPr="0003545A" w:rsidRDefault="007120CB" w:rsidP="00771047">
      <w:pPr>
        <w:ind w:left="936"/>
      </w:pPr>
      <w:sdt>
        <w:sdtPr>
          <w:id w:val="1040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47">
            <w:rPr>
              <w:rFonts w:ascii="MS Gothic" w:eastAsia="MS Gothic" w:hAnsi="MS Gothic" w:hint="eastAsia"/>
            </w:rPr>
            <w:t>☐</w:t>
          </w:r>
        </w:sdtContent>
      </w:sdt>
      <w:r w:rsidR="00771047">
        <w:t xml:space="preserve"> &gt;75% full-</w:t>
      </w:r>
      <w:r w:rsidR="007E0121" w:rsidRPr="0003545A">
        <w:t>time</w:t>
      </w:r>
    </w:p>
    <w:p w:rsidR="00F44592" w:rsidRDefault="00F44592" w:rsidP="00F44592">
      <w:pPr>
        <w:pStyle w:val="ACSbrandheading5"/>
      </w:pPr>
    </w:p>
    <w:p w:rsidR="00F44592" w:rsidRDefault="00F44592" w:rsidP="00F44592">
      <w:pPr>
        <w:pStyle w:val="ACSbrandheading5"/>
      </w:pPr>
    </w:p>
    <w:p w:rsidR="002E7031" w:rsidRDefault="002E7031" w:rsidP="00F44592">
      <w:pPr>
        <w:pStyle w:val="ACSbrandheading5"/>
      </w:pPr>
    </w:p>
    <w:p w:rsidR="00F44592" w:rsidRDefault="00F44592" w:rsidP="00F44592">
      <w:pPr>
        <w:pStyle w:val="ACSbrandheading5"/>
      </w:pPr>
      <w:bookmarkStart w:id="42" w:name="_Toc320611714"/>
      <w:r>
        <w:t xml:space="preserve">Provide any additional comments on the </w:t>
      </w:r>
      <w:r w:rsidR="0020286E">
        <w:t>staffing,</w:t>
      </w:r>
      <w:r>
        <w:t xml:space="preserve"> responsibilities, benefits</w:t>
      </w:r>
      <w:r w:rsidR="00DC7187">
        <w:t xml:space="preserve">, or </w:t>
      </w:r>
      <w:r w:rsidR="00F1075D">
        <w:t>achievements</w:t>
      </w:r>
      <w:r>
        <w:t>.</w:t>
      </w:r>
      <w:bookmarkEnd w:id="42"/>
      <w:r w:rsidR="00F1075D">
        <w:t xml:space="preserve"> </w:t>
      </w:r>
    </w:p>
    <w:p w:rsidR="00F44592" w:rsidRDefault="00F44592" w:rsidP="00F44592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bookmarkStart w:id="43" w:name="_Toc320611715"/>
      <w:sdt>
        <w:sdtPr>
          <w:rPr>
            <w:b w:val="0"/>
            <w:i w:val="0"/>
          </w:rPr>
          <w:id w:val="-1908443001"/>
          <w:showingPlcHdr/>
        </w:sdtPr>
        <w:sdtEndPr/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bookmarkEnd w:id="43"/>
      <w:r w:rsidRPr="00F44592">
        <w:rPr>
          <w:b w:val="0"/>
          <w:i w:val="0"/>
        </w:rPr>
        <w:t xml:space="preserve"> </w:t>
      </w:r>
    </w:p>
    <w:p w:rsidR="008A5FB7" w:rsidRPr="00F44592" w:rsidRDefault="008A5FB7" w:rsidP="00F44592">
      <w:pPr>
        <w:pStyle w:val="ACSbrandheading5"/>
        <w:rPr>
          <w:b w:val="0"/>
          <w:i w:val="0"/>
        </w:rPr>
      </w:pPr>
    </w:p>
    <w:p w:rsidR="008A5FB7" w:rsidRDefault="008A5FB7" w:rsidP="004F3CAD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3CAD" w:rsidRPr="001C45E1" w:rsidRDefault="00E86810" w:rsidP="004F3CAD">
      <w:pPr>
        <w:jc w:val="right"/>
      </w:pPr>
      <w:r>
        <w:lastRenderedPageBreak/>
        <w:t>&lt;</w:t>
      </w:r>
      <w:proofErr w:type="gramStart"/>
      <w:r>
        <w:t>ctrl</w:t>
      </w:r>
      <w:proofErr w:type="gramEnd"/>
      <w:r>
        <w:t xml:space="preserve"> + </w:t>
      </w:r>
      <w:hyperlink w:anchor="TOC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8A5FB7" w:rsidRDefault="008A5FB7" w:rsidP="00F44592">
      <w:pPr>
        <w:pStyle w:val="ACSbrandheading3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1468F2" w:rsidP="007120CB">
      <w:pPr>
        <w:pStyle w:val="ACSbrandheading3"/>
      </w:pPr>
    </w:p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7120CB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7120CB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7120CB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7120CB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7120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7120CB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7120CB" w:rsidRDefault="007120CB" w:rsidP="00084232">
    <w:pPr>
      <w:pStyle w:val="ACSbrandheading5"/>
      <w:jc w:val="center"/>
    </w:pPr>
    <w:r>
      <w:t>Section III. Faculty and staff</w:t>
    </w:r>
  </w:p>
  <w:p w:rsidR="007120CB" w:rsidRDefault="007120CB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7120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7120CB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>Section II. Institutional Environment</w:t>
    </w:r>
  </w:p>
  <w:p w:rsidR="006462F4" w:rsidRDefault="007120CB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3roBgPoVVX2SvGvEMoYDX1/KB4=" w:salt="VsIfst55NgReOn14cAFm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20CB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5781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D6B4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A3BB-1763-43E4-B656-C4B99DF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8595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3</cp:revision>
  <cp:lastPrinted>2012-01-13T18:20:00Z</cp:lastPrinted>
  <dcterms:created xsi:type="dcterms:W3CDTF">2014-12-30T20:34:00Z</dcterms:created>
  <dcterms:modified xsi:type="dcterms:W3CDTF">2014-12-30T20:39:00Z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