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bookmarkStart w:id="3" w:name="_GoBack"/>
      <w:bookmarkEnd w:id="3"/>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F95A913" w14:textId="77777777" w:rsidR="00A674F1"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08AA7D4D"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0F95A913" w14:textId="77777777" w:rsidR="00A674F1"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08AA7D4D"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6F2AE937"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D318DF">
                              <w:rPr>
                                <w:rFonts w:ascii="Arial" w:hAnsi="Arial" w:cs="Arial"/>
                                <w:b/>
                                <w:sz w:val="76"/>
                                <w:szCs w:val="76"/>
                              </w:rPr>
                              <w:t xml:space="preserve">How Glass Changed </w:t>
                            </w:r>
                            <w:r w:rsidR="00D318DF">
                              <w:rPr>
                                <w:rFonts w:ascii="Arial" w:hAnsi="Arial" w:cs="Arial"/>
                                <w:b/>
                                <w:sz w:val="76"/>
                                <w:szCs w:val="76"/>
                              </w:rPr>
                              <w:br/>
                              <w:t>the World</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6F2AE937"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D318DF">
                        <w:rPr>
                          <w:rFonts w:ascii="Arial" w:hAnsi="Arial" w:cs="Arial"/>
                          <w:b/>
                          <w:sz w:val="76"/>
                          <w:szCs w:val="76"/>
                        </w:rPr>
                        <w:t xml:space="preserve">How Glass Changed </w:t>
                      </w:r>
                      <w:r w:rsidR="00D318DF">
                        <w:rPr>
                          <w:rFonts w:ascii="Arial" w:hAnsi="Arial" w:cs="Arial"/>
                          <w:b/>
                          <w:sz w:val="76"/>
                          <w:szCs w:val="76"/>
                        </w:rPr>
                        <w:br/>
                        <w:t>the World</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2D1914"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01616B"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1E374903" w:rsidR="00034F45" w:rsidRPr="00826774" w:rsidRDefault="00A96B52" w:rsidP="00C40607">
      <w:pPr>
        <w:spacing w:after="480"/>
        <w:jc w:val="center"/>
        <w:rPr>
          <w:rFonts w:ascii="Arial" w:hAnsi="Arial" w:cs="Arial"/>
          <w:i/>
          <w:sz w:val="40"/>
          <w:szCs w:val="40"/>
        </w:rPr>
      </w:pPr>
      <w:r w:rsidRPr="00826774">
        <w:rPr>
          <w:rFonts w:ascii="Arial" w:hAnsi="Arial" w:cs="Arial"/>
          <w:b/>
          <w:i/>
          <w:sz w:val="40"/>
          <w:szCs w:val="40"/>
        </w:rPr>
        <w:t>“</w:t>
      </w:r>
      <w:r w:rsidR="00147557">
        <w:rPr>
          <w:rFonts w:ascii="Arial" w:hAnsi="Arial" w:cs="Arial"/>
          <w:b/>
          <w:i/>
          <w:sz w:val="40"/>
          <w:szCs w:val="40"/>
        </w:rPr>
        <w:t>How Glass Changed the World</w:t>
      </w:r>
      <w:r w:rsidRPr="00826774">
        <w:rPr>
          <w:rFonts w:ascii="Arial" w:hAnsi="Arial" w:cs="Arial"/>
          <w:b/>
          <w:i/>
          <w:sz w:val="40"/>
          <w:szCs w:val="40"/>
        </w:rPr>
        <w:t>”</w:t>
      </w:r>
    </w:p>
    <w:p w14:paraId="6444BC9D" w14:textId="3F23C554" w:rsidR="00034F45" w:rsidRPr="00A96B52" w:rsidRDefault="00A96B52" w:rsidP="00C40607">
      <w:pPr>
        <w:spacing w:after="600"/>
        <w:jc w:val="center"/>
        <w:rPr>
          <w:rFonts w:ascii="Arial" w:hAnsi="Arial" w:cs="Arial"/>
          <w:sz w:val="36"/>
          <w:szCs w:val="32"/>
        </w:rPr>
      </w:pPr>
      <w:r w:rsidRPr="00A96B52">
        <w:rPr>
          <w:rFonts w:ascii="Arial" w:hAnsi="Arial" w:cs="Arial"/>
          <w:b/>
          <w:sz w:val="32"/>
          <w:szCs w:val="32"/>
        </w:rPr>
        <w:t>October/November 2018</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0529060E" w14:textId="77777777" w:rsidR="003044D6" w:rsidRPr="003044D6" w:rsidRDefault="00034F45" w:rsidP="003044D6">
      <w:pPr>
        <w:pStyle w:val="TOC1"/>
        <w:rPr>
          <w:rFonts w:eastAsiaTheme="minorEastAsia"/>
        </w:rPr>
      </w:pPr>
      <w:r w:rsidRPr="003044D6">
        <w:rPr>
          <w:rFonts w:asciiTheme="minorHAnsi" w:hAnsiTheme="minorHAnsi" w:cstheme="minorHAnsi"/>
        </w:rPr>
        <w:fldChar w:fldCharType="begin"/>
      </w:r>
      <w:r w:rsidRPr="003044D6">
        <w:rPr>
          <w:rFonts w:asciiTheme="minorHAnsi" w:hAnsiTheme="minorHAnsi" w:cstheme="minorHAnsi"/>
        </w:rPr>
        <w:instrText xml:space="preserve"> TOC \o "1-3" \h \z \u </w:instrText>
      </w:r>
      <w:r w:rsidRPr="003044D6">
        <w:rPr>
          <w:rFonts w:asciiTheme="minorHAnsi" w:hAnsiTheme="minorHAnsi" w:cstheme="minorHAnsi"/>
        </w:rPr>
        <w:fldChar w:fldCharType="separate"/>
      </w:r>
      <w:hyperlink w:anchor="_Toc524536949" w:history="1">
        <w:r w:rsidR="003044D6" w:rsidRPr="003044D6">
          <w:rPr>
            <w:rStyle w:val="Hyperlink"/>
          </w:rPr>
          <w:t>Reading Supports</w:t>
        </w:r>
        <w:r w:rsidR="003044D6" w:rsidRPr="003044D6">
          <w:rPr>
            <w:webHidden/>
          </w:rPr>
          <w:tab/>
        </w:r>
        <w:r w:rsidR="003044D6" w:rsidRPr="003044D6">
          <w:rPr>
            <w:webHidden/>
          </w:rPr>
          <w:fldChar w:fldCharType="begin"/>
        </w:r>
        <w:r w:rsidR="003044D6" w:rsidRPr="003044D6">
          <w:rPr>
            <w:webHidden/>
          </w:rPr>
          <w:instrText xml:space="preserve"> PAGEREF _Toc524536949 \h </w:instrText>
        </w:r>
        <w:r w:rsidR="003044D6" w:rsidRPr="003044D6">
          <w:rPr>
            <w:webHidden/>
          </w:rPr>
        </w:r>
        <w:r w:rsidR="003044D6" w:rsidRPr="003044D6">
          <w:rPr>
            <w:webHidden/>
          </w:rPr>
          <w:fldChar w:fldCharType="separate"/>
        </w:r>
        <w:r w:rsidR="003044D6" w:rsidRPr="003044D6">
          <w:rPr>
            <w:webHidden/>
          </w:rPr>
          <w:t>3</w:t>
        </w:r>
        <w:r w:rsidR="003044D6" w:rsidRPr="003044D6">
          <w:rPr>
            <w:webHidden/>
          </w:rPr>
          <w:fldChar w:fldCharType="end"/>
        </w:r>
      </w:hyperlink>
    </w:p>
    <w:p w14:paraId="11DA0308" w14:textId="77777777" w:rsidR="003044D6" w:rsidRPr="003044D6" w:rsidRDefault="002D1914">
      <w:pPr>
        <w:pStyle w:val="TOC2"/>
        <w:rPr>
          <w:rFonts w:eastAsiaTheme="minorEastAsia" w:cstheme="minorHAnsi"/>
          <w:b w:val="0"/>
          <w:iCs w:val="0"/>
          <w:sz w:val="32"/>
          <w:szCs w:val="32"/>
        </w:rPr>
      </w:pPr>
      <w:hyperlink w:anchor="_Toc524536950" w:history="1">
        <w:r w:rsidR="003044D6" w:rsidRPr="003044D6">
          <w:rPr>
            <w:rStyle w:val="Hyperlink"/>
            <w:rFonts w:cstheme="minorHAnsi"/>
            <w:sz w:val="32"/>
            <w:szCs w:val="32"/>
          </w:rPr>
          <w:t>Anticipation Guide</w:t>
        </w:r>
        <w:r w:rsidR="003044D6" w:rsidRPr="003044D6">
          <w:rPr>
            <w:rFonts w:cstheme="minorHAnsi"/>
            <w:webHidden/>
            <w:sz w:val="32"/>
            <w:szCs w:val="32"/>
          </w:rPr>
          <w:tab/>
        </w:r>
        <w:r w:rsidR="003044D6" w:rsidRPr="003044D6">
          <w:rPr>
            <w:rFonts w:cstheme="minorHAnsi"/>
            <w:webHidden/>
            <w:sz w:val="32"/>
            <w:szCs w:val="32"/>
          </w:rPr>
          <w:fldChar w:fldCharType="begin"/>
        </w:r>
        <w:r w:rsidR="003044D6" w:rsidRPr="003044D6">
          <w:rPr>
            <w:rFonts w:cstheme="minorHAnsi"/>
            <w:webHidden/>
            <w:sz w:val="32"/>
            <w:szCs w:val="32"/>
          </w:rPr>
          <w:instrText xml:space="preserve"> PAGEREF _Toc524536950 \h </w:instrText>
        </w:r>
        <w:r w:rsidR="003044D6" w:rsidRPr="003044D6">
          <w:rPr>
            <w:rFonts w:cstheme="minorHAnsi"/>
            <w:webHidden/>
            <w:sz w:val="32"/>
            <w:szCs w:val="32"/>
          </w:rPr>
        </w:r>
        <w:r w:rsidR="003044D6" w:rsidRPr="003044D6">
          <w:rPr>
            <w:rFonts w:cstheme="minorHAnsi"/>
            <w:webHidden/>
            <w:sz w:val="32"/>
            <w:szCs w:val="32"/>
          </w:rPr>
          <w:fldChar w:fldCharType="separate"/>
        </w:r>
        <w:r w:rsidR="003044D6" w:rsidRPr="003044D6">
          <w:rPr>
            <w:rFonts w:cstheme="minorHAnsi"/>
            <w:webHidden/>
            <w:sz w:val="32"/>
            <w:szCs w:val="32"/>
          </w:rPr>
          <w:t>5</w:t>
        </w:r>
        <w:r w:rsidR="003044D6" w:rsidRPr="003044D6">
          <w:rPr>
            <w:rFonts w:cstheme="minorHAnsi"/>
            <w:webHidden/>
            <w:sz w:val="32"/>
            <w:szCs w:val="32"/>
          </w:rPr>
          <w:fldChar w:fldCharType="end"/>
        </w:r>
      </w:hyperlink>
    </w:p>
    <w:p w14:paraId="73B3095E" w14:textId="77777777" w:rsidR="003044D6" w:rsidRPr="003044D6" w:rsidRDefault="002D1914">
      <w:pPr>
        <w:pStyle w:val="TOC2"/>
        <w:rPr>
          <w:rFonts w:eastAsiaTheme="minorEastAsia" w:cstheme="minorHAnsi"/>
          <w:b w:val="0"/>
          <w:iCs w:val="0"/>
          <w:sz w:val="32"/>
          <w:szCs w:val="32"/>
        </w:rPr>
      </w:pPr>
      <w:hyperlink w:anchor="_Toc524536951" w:history="1">
        <w:r w:rsidR="003044D6" w:rsidRPr="003044D6">
          <w:rPr>
            <w:rStyle w:val="Hyperlink"/>
            <w:rFonts w:cstheme="minorHAnsi"/>
            <w:sz w:val="32"/>
            <w:szCs w:val="32"/>
          </w:rPr>
          <w:t>Graphic Organizer</w:t>
        </w:r>
        <w:r w:rsidR="003044D6" w:rsidRPr="003044D6">
          <w:rPr>
            <w:rFonts w:cstheme="minorHAnsi"/>
            <w:webHidden/>
            <w:sz w:val="32"/>
            <w:szCs w:val="32"/>
          </w:rPr>
          <w:tab/>
        </w:r>
        <w:r w:rsidR="003044D6" w:rsidRPr="003044D6">
          <w:rPr>
            <w:rFonts w:cstheme="minorHAnsi"/>
            <w:webHidden/>
            <w:sz w:val="32"/>
            <w:szCs w:val="32"/>
          </w:rPr>
          <w:fldChar w:fldCharType="begin"/>
        </w:r>
        <w:r w:rsidR="003044D6" w:rsidRPr="003044D6">
          <w:rPr>
            <w:rFonts w:cstheme="minorHAnsi"/>
            <w:webHidden/>
            <w:sz w:val="32"/>
            <w:szCs w:val="32"/>
          </w:rPr>
          <w:instrText xml:space="preserve"> PAGEREF _Toc524536951 \h </w:instrText>
        </w:r>
        <w:r w:rsidR="003044D6" w:rsidRPr="003044D6">
          <w:rPr>
            <w:rFonts w:cstheme="minorHAnsi"/>
            <w:webHidden/>
            <w:sz w:val="32"/>
            <w:szCs w:val="32"/>
          </w:rPr>
        </w:r>
        <w:r w:rsidR="003044D6" w:rsidRPr="003044D6">
          <w:rPr>
            <w:rFonts w:cstheme="minorHAnsi"/>
            <w:webHidden/>
            <w:sz w:val="32"/>
            <w:szCs w:val="32"/>
          </w:rPr>
          <w:fldChar w:fldCharType="separate"/>
        </w:r>
        <w:r w:rsidR="003044D6" w:rsidRPr="003044D6">
          <w:rPr>
            <w:rFonts w:cstheme="minorHAnsi"/>
            <w:webHidden/>
            <w:sz w:val="32"/>
            <w:szCs w:val="32"/>
          </w:rPr>
          <w:t>6</w:t>
        </w:r>
        <w:r w:rsidR="003044D6" w:rsidRPr="003044D6">
          <w:rPr>
            <w:rFonts w:cstheme="minorHAnsi"/>
            <w:webHidden/>
            <w:sz w:val="32"/>
            <w:szCs w:val="32"/>
          </w:rPr>
          <w:fldChar w:fldCharType="end"/>
        </w:r>
      </w:hyperlink>
    </w:p>
    <w:p w14:paraId="367B5595" w14:textId="42E15C0A" w:rsidR="003044D6" w:rsidRPr="003044D6" w:rsidRDefault="002D1914">
      <w:pPr>
        <w:pStyle w:val="TOC2"/>
        <w:rPr>
          <w:rFonts w:eastAsiaTheme="minorEastAsia" w:cstheme="minorHAnsi"/>
          <w:b w:val="0"/>
          <w:iCs w:val="0"/>
          <w:sz w:val="32"/>
          <w:szCs w:val="32"/>
        </w:rPr>
      </w:pPr>
      <w:hyperlink w:anchor="_Toc524536952" w:history="1">
        <w:r w:rsidR="00DF710E">
          <w:rPr>
            <w:rStyle w:val="Hyperlink"/>
            <w:rFonts w:cstheme="minorHAnsi"/>
            <w:sz w:val="32"/>
            <w:szCs w:val="32"/>
          </w:rPr>
          <w:t>Student Reading</w:t>
        </w:r>
        <w:r w:rsidR="003044D6" w:rsidRPr="003044D6">
          <w:rPr>
            <w:rStyle w:val="Hyperlink"/>
            <w:rFonts w:cstheme="minorHAnsi"/>
            <w:sz w:val="32"/>
            <w:szCs w:val="32"/>
          </w:rPr>
          <w:t xml:space="preserve"> Comprehension Questions</w:t>
        </w:r>
        <w:r w:rsidR="003044D6" w:rsidRPr="003044D6">
          <w:rPr>
            <w:rFonts w:cstheme="minorHAnsi"/>
            <w:webHidden/>
            <w:sz w:val="32"/>
            <w:szCs w:val="32"/>
          </w:rPr>
          <w:tab/>
        </w:r>
        <w:r w:rsidR="003044D6" w:rsidRPr="003044D6">
          <w:rPr>
            <w:rFonts w:cstheme="minorHAnsi"/>
            <w:webHidden/>
            <w:sz w:val="32"/>
            <w:szCs w:val="32"/>
          </w:rPr>
          <w:fldChar w:fldCharType="begin"/>
        </w:r>
        <w:r w:rsidR="003044D6" w:rsidRPr="003044D6">
          <w:rPr>
            <w:rFonts w:cstheme="minorHAnsi"/>
            <w:webHidden/>
            <w:sz w:val="32"/>
            <w:szCs w:val="32"/>
          </w:rPr>
          <w:instrText xml:space="preserve"> PAGEREF _Toc524536952 \h </w:instrText>
        </w:r>
        <w:r w:rsidR="003044D6" w:rsidRPr="003044D6">
          <w:rPr>
            <w:rFonts w:cstheme="minorHAnsi"/>
            <w:webHidden/>
            <w:sz w:val="32"/>
            <w:szCs w:val="32"/>
          </w:rPr>
        </w:r>
        <w:r w:rsidR="003044D6" w:rsidRPr="003044D6">
          <w:rPr>
            <w:rFonts w:cstheme="minorHAnsi"/>
            <w:webHidden/>
            <w:sz w:val="32"/>
            <w:szCs w:val="32"/>
          </w:rPr>
          <w:fldChar w:fldCharType="separate"/>
        </w:r>
        <w:r w:rsidR="003044D6" w:rsidRPr="003044D6">
          <w:rPr>
            <w:rFonts w:cstheme="minorHAnsi"/>
            <w:webHidden/>
            <w:sz w:val="32"/>
            <w:szCs w:val="32"/>
          </w:rPr>
          <w:t>7</w:t>
        </w:r>
        <w:r w:rsidR="003044D6" w:rsidRPr="003044D6">
          <w:rPr>
            <w:rFonts w:cstheme="minorHAnsi"/>
            <w:webHidden/>
            <w:sz w:val="32"/>
            <w:szCs w:val="32"/>
          </w:rPr>
          <w:fldChar w:fldCharType="end"/>
        </w:r>
      </w:hyperlink>
    </w:p>
    <w:p w14:paraId="348F077A" w14:textId="77777777" w:rsidR="003044D6" w:rsidRPr="003044D6" w:rsidRDefault="002D1914">
      <w:pPr>
        <w:pStyle w:val="TOC2"/>
        <w:rPr>
          <w:rFonts w:eastAsiaTheme="minorEastAsia" w:cstheme="minorHAnsi"/>
          <w:b w:val="0"/>
          <w:iCs w:val="0"/>
          <w:sz w:val="32"/>
          <w:szCs w:val="32"/>
        </w:rPr>
      </w:pPr>
      <w:hyperlink w:anchor="_Toc524536953" w:history="1">
        <w:r w:rsidR="003044D6" w:rsidRPr="003044D6">
          <w:rPr>
            <w:rStyle w:val="Hyperlink"/>
            <w:rFonts w:cstheme="minorHAnsi"/>
            <w:sz w:val="32"/>
            <w:szCs w:val="32"/>
          </w:rPr>
          <w:t>Answers to Reading Comprehension Questions</w:t>
        </w:r>
        <w:r w:rsidR="003044D6" w:rsidRPr="003044D6">
          <w:rPr>
            <w:rFonts w:cstheme="minorHAnsi"/>
            <w:webHidden/>
            <w:sz w:val="32"/>
            <w:szCs w:val="32"/>
          </w:rPr>
          <w:tab/>
        </w:r>
        <w:r w:rsidR="003044D6" w:rsidRPr="003044D6">
          <w:rPr>
            <w:rFonts w:cstheme="minorHAnsi"/>
            <w:webHidden/>
            <w:sz w:val="32"/>
            <w:szCs w:val="32"/>
          </w:rPr>
          <w:fldChar w:fldCharType="begin"/>
        </w:r>
        <w:r w:rsidR="003044D6" w:rsidRPr="003044D6">
          <w:rPr>
            <w:rFonts w:cstheme="minorHAnsi"/>
            <w:webHidden/>
            <w:sz w:val="32"/>
            <w:szCs w:val="32"/>
          </w:rPr>
          <w:instrText xml:space="preserve"> PAGEREF _Toc524536953 \h </w:instrText>
        </w:r>
        <w:r w:rsidR="003044D6" w:rsidRPr="003044D6">
          <w:rPr>
            <w:rFonts w:cstheme="minorHAnsi"/>
            <w:webHidden/>
            <w:sz w:val="32"/>
            <w:szCs w:val="32"/>
          </w:rPr>
        </w:r>
        <w:r w:rsidR="003044D6" w:rsidRPr="003044D6">
          <w:rPr>
            <w:rFonts w:cstheme="minorHAnsi"/>
            <w:webHidden/>
            <w:sz w:val="32"/>
            <w:szCs w:val="32"/>
          </w:rPr>
          <w:fldChar w:fldCharType="separate"/>
        </w:r>
        <w:r w:rsidR="003044D6" w:rsidRPr="003044D6">
          <w:rPr>
            <w:rFonts w:cstheme="minorHAnsi"/>
            <w:webHidden/>
            <w:sz w:val="32"/>
            <w:szCs w:val="32"/>
          </w:rPr>
          <w:t>9</w:t>
        </w:r>
        <w:r w:rsidR="003044D6" w:rsidRPr="003044D6">
          <w:rPr>
            <w:rFonts w:cstheme="minorHAnsi"/>
            <w:webHidden/>
            <w:sz w:val="32"/>
            <w:szCs w:val="32"/>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3044D6">
        <w:rPr>
          <w:rFonts w:asciiTheme="minorHAnsi" w:hAnsiTheme="minorHAnsi" w:cstheme="minorHAnsi"/>
          <w:sz w:val="32"/>
          <w:szCs w:val="32"/>
        </w:rPr>
        <w:fldChar w:fldCharType="end"/>
      </w:r>
      <w:bookmarkStart w:id="4" w:name="_Toc212568386"/>
    </w:p>
    <w:p w14:paraId="1082D1F9" w14:textId="77777777" w:rsidR="009809A5" w:rsidRPr="00C40607" w:rsidRDefault="00FD7A80" w:rsidP="00C40607">
      <w:pPr>
        <w:rPr>
          <w:rFonts w:ascii="Arial" w:hAnsi="Arial" w:cs="Arial"/>
        </w:rPr>
      </w:pPr>
      <w:r>
        <w:br w:type="page"/>
      </w:r>
    </w:p>
    <w:bookmarkStart w:id="5" w:name="_Toc524536949"/>
    <w:p w14:paraId="05BDF8A7" w14:textId="6328A0CA"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5"/>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77777777" w:rsidR="00034F45" w:rsidRDefault="00034F45" w:rsidP="00034F45">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6F0EF1D4" w14:textId="77777777" w:rsidR="009814C8" w:rsidRPr="00E01E9A" w:rsidRDefault="009814C8" w:rsidP="009814C8">
      <w:pPr>
        <w:ind w:firstLine="360"/>
        <w:outlineLvl w:val="0"/>
        <w:rPr>
          <w:rFonts w:ascii="Arial" w:hAnsi="Arial" w:cs="Arial"/>
          <w:b/>
        </w:rPr>
      </w:pPr>
      <w:r>
        <w:rPr>
          <w:rFonts w:ascii="Arial" w:hAnsi="Arial" w:cs="Arial"/>
          <w:b/>
        </w:rPr>
        <w:t>How Glass Changed the World</w:t>
      </w:r>
    </w:p>
    <w:p w14:paraId="2B605238" w14:textId="77777777" w:rsidR="009814C8" w:rsidRPr="009814C8" w:rsidRDefault="009814C8" w:rsidP="009814C8">
      <w:pPr>
        <w:pStyle w:val="ListParagraph"/>
        <w:numPr>
          <w:ilvl w:val="0"/>
          <w:numId w:val="36"/>
        </w:numPr>
        <w:rPr>
          <w:rFonts w:ascii="Arial" w:hAnsi="Arial" w:cs="Arial"/>
          <w:sz w:val="22"/>
          <w:szCs w:val="22"/>
        </w:rPr>
      </w:pPr>
      <w:r w:rsidRPr="009814C8">
        <w:rPr>
          <w:rFonts w:ascii="Arial" w:hAnsi="Arial" w:cs="Arial"/>
          <w:sz w:val="22"/>
          <w:szCs w:val="22"/>
        </w:rPr>
        <w:t>Before reading, ask students about where we find glass in our everyday lives, and how glass is made.</w:t>
      </w:r>
    </w:p>
    <w:p w14:paraId="0220D516" w14:textId="293F0018" w:rsidR="00034F45" w:rsidRPr="009814C8" w:rsidRDefault="009814C8" w:rsidP="009814C8">
      <w:pPr>
        <w:pStyle w:val="ListParagraph"/>
        <w:numPr>
          <w:ilvl w:val="0"/>
          <w:numId w:val="36"/>
        </w:numPr>
        <w:rPr>
          <w:rFonts w:ascii="Arial" w:hAnsi="Arial" w:cs="Arial"/>
          <w:sz w:val="22"/>
          <w:szCs w:val="22"/>
        </w:rPr>
      </w:pPr>
      <w:r w:rsidRPr="009814C8">
        <w:rPr>
          <w:rFonts w:ascii="Arial" w:hAnsi="Arial" w:cs="Arial"/>
          <w:sz w:val="22"/>
          <w:szCs w:val="22"/>
        </w:rPr>
        <w:t>As they read, students can add examples from the reading to their lists.</w:t>
      </w:r>
    </w:p>
    <w:p w14:paraId="409B4F4F" w14:textId="77777777" w:rsidR="00034F45" w:rsidRPr="002D251B" w:rsidRDefault="00034F45" w:rsidP="00034F45">
      <w:pPr>
        <w:spacing w:after="0"/>
        <w:rPr>
          <w:rFonts w:ascii="Arial" w:hAnsi="Arial"/>
        </w:rPr>
      </w:pPr>
    </w:p>
    <w:p w14:paraId="213E6AE3" w14:textId="77777777" w:rsidR="00034F45" w:rsidRDefault="00034F45" w:rsidP="00034F45">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77777777" w:rsidR="00034F45" w:rsidRPr="003B490E" w:rsidRDefault="00034F45" w:rsidP="003A67FF">
      <w:pPr>
        <w:pStyle w:val="ListParagraph"/>
        <w:numPr>
          <w:ilvl w:val="0"/>
          <w:numId w:val="24"/>
        </w:numPr>
        <w:ind w:left="360"/>
        <w:rPr>
          <w:rFonts w:ascii="Arial" w:hAnsi="Arial" w:cs="Arial"/>
          <w:b/>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41960E38"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870353">
        <w:rPr>
          <w:rFonts w:ascii="Arial" w:hAnsi="Arial"/>
        </w:rPr>
        <w:t xml:space="preserve">: </w:t>
      </w:r>
      <w:r w:rsidR="003A67FF">
        <w:rPr>
          <w:rFonts w:ascii="Arial" w:hAnsi="Arial"/>
        </w:rPr>
        <w:t xml:space="preserve"> 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6950"/>
    <w:p w14:paraId="6FEF9393" w14:textId="77777777" w:rsidR="00034F45" w:rsidRPr="00E47BCB" w:rsidRDefault="001F1016" w:rsidP="001F101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77777777" w:rsidR="00034F45" w:rsidRDefault="00034F45" w:rsidP="004D271C">
      <w:pPr>
        <w:ind w:left="-360"/>
        <w:rPr>
          <w:rFonts w:ascii="Arial" w:hAnsi="Arial" w:cs="Arial"/>
        </w:rPr>
      </w:pPr>
      <w:r w:rsidRPr="004B76FE">
        <w:rPr>
          <w:rFonts w:ascii="Arial" w:hAnsi="Arial" w:cs="Arial"/>
          <w:b/>
          <w:bCs/>
        </w:rPr>
        <w:t xml:space="preserve">Directions: </w:t>
      </w:r>
      <w:r w:rsidRPr="004B76FE">
        <w:rPr>
          <w:rFonts w:ascii="Arial" w:hAnsi="Arial" w:cs="Arial"/>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9814C8" w:rsidRPr="00835CFD" w14:paraId="2BD8C1B1" w14:textId="77777777" w:rsidTr="00034F45">
        <w:trPr>
          <w:trHeight w:val="864"/>
        </w:trPr>
        <w:tc>
          <w:tcPr>
            <w:tcW w:w="1080" w:type="dxa"/>
            <w:shd w:val="clear" w:color="auto" w:fill="auto"/>
          </w:tcPr>
          <w:p w14:paraId="4B58163A" w14:textId="77777777" w:rsidR="009814C8" w:rsidRPr="00835CFD" w:rsidRDefault="009814C8" w:rsidP="009814C8">
            <w:pPr>
              <w:rPr>
                <w:rFonts w:ascii="Arial" w:hAnsi="Arial" w:cs="Arial"/>
              </w:rPr>
            </w:pPr>
          </w:p>
        </w:tc>
        <w:tc>
          <w:tcPr>
            <w:tcW w:w="1080" w:type="dxa"/>
            <w:shd w:val="clear" w:color="auto" w:fill="auto"/>
          </w:tcPr>
          <w:p w14:paraId="0D598850" w14:textId="77777777" w:rsidR="009814C8" w:rsidRPr="00835CFD" w:rsidRDefault="009814C8" w:rsidP="009814C8">
            <w:pPr>
              <w:rPr>
                <w:rFonts w:ascii="Arial" w:hAnsi="Arial" w:cs="Arial"/>
              </w:rPr>
            </w:pPr>
          </w:p>
        </w:tc>
        <w:tc>
          <w:tcPr>
            <w:tcW w:w="8100" w:type="dxa"/>
            <w:shd w:val="clear" w:color="auto" w:fill="auto"/>
          </w:tcPr>
          <w:p w14:paraId="3ECF255A" w14:textId="2A2554B0" w:rsidR="009814C8" w:rsidRPr="00835CFD" w:rsidRDefault="009814C8" w:rsidP="009814C8">
            <w:pPr>
              <w:numPr>
                <w:ilvl w:val="0"/>
                <w:numId w:val="2"/>
              </w:numPr>
              <w:spacing w:before="120" w:after="0"/>
              <w:rPr>
                <w:rFonts w:ascii="Arial" w:hAnsi="Arial" w:cs="Arial"/>
              </w:rPr>
            </w:pPr>
            <w:r>
              <w:rPr>
                <w:rFonts w:ascii="Arial" w:hAnsi="Arial" w:cs="Arial"/>
              </w:rPr>
              <w:t>Glass is made from sand.</w:t>
            </w:r>
          </w:p>
        </w:tc>
      </w:tr>
      <w:tr w:rsidR="009814C8" w:rsidRPr="00835CFD" w14:paraId="2D35B5C4" w14:textId="77777777" w:rsidTr="00034F45">
        <w:trPr>
          <w:trHeight w:val="864"/>
        </w:trPr>
        <w:tc>
          <w:tcPr>
            <w:tcW w:w="1080" w:type="dxa"/>
            <w:shd w:val="clear" w:color="auto" w:fill="auto"/>
          </w:tcPr>
          <w:p w14:paraId="358B6E88" w14:textId="77777777" w:rsidR="009814C8" w:rsidRPr="00835CFD" w:rsidRDefault="009814C8" w:rsidP="009814C8">
            <w:pPr>
              <w:rPr>
                <w:rFonts w:ascii="Arial" w:hAnsi="Arial" w:cs="Arial"/>
              </w:rPr>
            </w:pPr>
          </w:p>
        </w:tc>
        <w:tc>
          <w:tcPr>
            <w:tcW w:w="1080" w:type="dxa"/>
            <w:shd w:val="clear" w:color="auto" w:fill="auto"/>
          </w:tcPr>
          <w:p w14:paraId="411C18F8" w14:textId="77777777" w:rsidR="009814C8" w:rsidRPr="00835CFD" w:rsidRDefault="009814C8" w:rsidP="009814C8">
            <w:pPr>
              <w:rPr>
                <w:rFonts w:ascii="Arial" w:hAnsi="Arial" w:cs="Arial"/>
              </w:rPr>
            </w:pPr>
          </w:p>
        </w:tc>
        <w:tc>
          <w:tcPr>
            <w:tcW w:w="8100" w:type="dxa"/>
            <w:shd w:val="clear" w:color="auto" w:fill="auto"/>
          </w:tcPr>
          <w:p w14:paraId="6DF6B975" w14:textId="19D383D4" w:rsidR="009814C8" w:rsidRPr="00835CFD" w:rsidRDefault="009814C8" w:rsidP="009814C8">
            <w:pPr>
              <w:numPr>
                <w:ilvl w:val="0"/>
                <w:numId w:val="2"/>
              </w:numPr>
              <w:spacing w:before="120" w:after="0"/>
              <w:rPr>
                <w:rFonts w:ascii="Arial" w:hAnsi="Arial" w:cs="Arial"/>
              </w:rPr>
            </w:pPr>
            <w:r>
              <w:rPr>
                <w:rFonts w:ascii="Arial" w:hAnsi="Arial" w:cs="Arial"/>
              </w:rPr>
              <w:t>Glass is a crystalline solid.</w:t>
            </w:r>
          </w:p>
        </w:tc>
      </w:tr>
      <w:tr w:rsidR="009814C8" w:rsidRPr="00835CFD" w14:paraId="765B312B" w14:textId="77777777" w:rsidTr="00034F45">
        <w:trPr>
          <w:trHeight w:val="864"/>
        </w:trPr>
        <w:tc>
          <w:tcPr>
            <w:tcW w:w="1080" w:type="dxa"/>
            <w:shd w:val="clear" w:color="auto" w:fill="auto"/>
          </w:tcPr>
          <w:p w14:paraId="008AE837" w14:textId="77777777" w:rsidR="009814C8" w:rsidRPr="00835CFD" w:rsidRDefault="009814C8" w:rsidP="009814C8">
            <w:pPr>
              <w:rPr>
                <w:rFonts w:ascii="Arial" w:hAnsi="Arial" w:cs="Arial"/>
              </w:rPr>
            </w:pPr>
          </w:p>
        </w:tc>
        <w:tc>
          <w:tcPr>
            <w:tcW w:w="1080" w:type="dxa"/>
            <w:shd w:val="clear" w:color="auto" w:fill="auto"/>
          </w:tcPr>
          <w:p w14:paraId="6BFB2872" w14:textId="77777777" w:rsidR="009814C8" w:rsidRPr="00835CFD" w:rsidRDefault="009814C8" w:rsidP="009814C8">
            <w:pPr>
              <w:rPr>
                <w:rFonts w:ascii="Arial" w:hAnsi="Arial" w:cs="Arial"/>
              </w:rPr>
            </w:pPr>
          </w:p>
        </w:tc>
        <w:tc>
          <w:tcPr>
            <w:tcW w:w="8100" w:type="dxa"/>
            <w:shd w:val="clear" w:color="auto" w:fill="auto"/>
          </w:tcPr>
          <w:p w14:paraId="1D4B8C89" w14:textId="444CB37E" w:rsidR="009814C8" w:rsidRPr="00835CFD" w:rsidRDefault="009814C8" w:rsidP="009814C8">
            <w:pPr>
              <w:numPr>
                <w:ilvl w:val="0"/>
                <w:numId w:val="2"/>
              </w:numPr>
              <w:spacing w:before="120" w:after="0"/>
              <w:rPr>
                <w:rFonts w:ascii="Arial" w:hAnsi="Arial" w:cs="Arial"/>
              </w:rPr>
            </w:pPr>
            <w:r>
              <w:rPr>
                <w:rFonts w:ascii="Arial" w:hAnsi="Arial" w:cs="Arial"/>
              </w:rPr>
              <w:t xml:space="preserve">Glass has a definite melting point. </w:t>
            </w:r>
          </w:p>
        </w:tc>
      </w:tr>
      <w:tr w:rsidR="009814C8" w:rsidRPr="00835CFD" w14:paraId="4BCFB7CE" w14:textId="77777777" w:rsidTr="00034F45">
        <w:trPr>
          <w:trHeight w:val="864"/>
        </w:trPr>
        <w:tc>
          <w:tcPr>
            <w:tcW w:w="1080" w:type="dxa"/>
            <w:shd w:val="clear" w:color="auto" w:fill="auto"/>
          </w:tcPr>
          <w:p w14:paraId="237A30D0" w14:textId="77777777" w:rsidR="009814C8" w:rsidRPr="00835CFD" w:rsidRDefault="009814C8" w:rsidP="009814C8">
            <w:pPr>
              <w:rPr>
                <w:rFonts w:ascii="Arial" w:hAnsi="Arial" w:cs="Arial"/>
              </w:rPr>
            </w:pPr>
          </w:p>
        </w:tc>
        <w:tc>
          <w:tcPr>
            <w:tcW w:w="1080" w:type="dxa"/>
            <w:shd w:val="clear" w:color="auto" w:fill="auto"/>
          </w:tcPr>
          <w:p w14:paraId="21AF6E83" w14:textId="77777777" w:rsidR="009814C8" w:rsidRPr="00835CFD" w:rsidRDefault="009814C8" w:rsidP="009814C8">
            <w:pPr>
              <w:rPr>
                <w:rFonts w:ascii="Arial" w:hAnsi="Arial" w:cs="Arial"/>
              </w:rPr>
            </w:pPr>
          </w:p>
        </w:tc>
        <w:tc>
          <w:tcPr>
            <w:tcW w:w="8100" w:type="dxa"/>
            <w:shd w:val="clear" w:color="auto" w:fill="auto"/>
          </w:tcPr>
          <w:p w14:paraId="622F4DFC" w14:textId="76DE68F3" w:rsidR="009814C8" w:rsidRPr="00835CFD" w:rsidRDefault="009814C8" w:rsidP="009814C8">
            <w:pPr>
              <w:numPr>
                <w:ilvl w:val="0"/>
                <w:numId w:val="2"/>
              </w:numPr>
              <w:spacing w:before="120" w:after="0"/>
              <w:rPr>
                <w:rFonts w:ascii="Arial" w:hAnsi="Arial" w:cs="Arial"/>
              </w:rPr>
            </w:pPr>
            <w:r>
              <w:rPr>
                <w:rFonts w:ascii="Arial" w:hAnsi="Arial" w:cs="Arial"/>
              </w:rPr>
              <w:t>Glass is a poor electrical insulator.</w:t>
            </w:r>
          </w:p>
        </w:tc>
      </w:tr>
      <w:tr w:rsidR="009814C8"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9814C8" w:rsidRPr="00835CFD" w:rsidRDefault="009814C8" w:rsidP="009814C8">
            <w:pPr>
              <w:rPr>
                <w:rFonts w:ascii="Arial" w:hAnsi="Arial" w:cs="Arial"/>
              </w:rPr>
            </w:pPr>
          </w:p>
        </w:tc>
        <w:tc>
          <w:tcPr>
            <w:tcW w:w="1080" w:type="dxa"/>
            <w:tcBorders>
              <w:bottom w:val="single" w:sz="4" w:space="0" w:color="auto"/>
            </w:tcBorders>
            <w:shd w:val="clear" w:color="auto" w:fill="auto"/>
          </w:tcPr>
          <w:p w14:paraId="5F6232D7" w14:textId="77777777" w:rsidR="009814C8" w:rsidRPr="00835CFD" w:rsidRDefault="009814C8" w:rsidP="009814C8">
            <w:pPr>
              <w:rPr>
                <w:rFonts w:ascii="Arial" w:hAnsi="Arial" w:cs="Arial"/>
              </w:rPr>
            </w:pPr>
          </w:p>
        </w:tc>
        <w:tc>
          <w:tcPr>
            <w:tcW w:w="8100" w:type="dxa"/>
            <w:shd w:val="clear" w:color="auto" w:fill="auto"/>
          </w:tcPr>
          <w:p w14:paraId="55453E0B" w14:textId="6E22CDDD" w:rsidR="009814C8" w:rsidRPr="00835CFD" w:rsidRDefault="009814C8" w:rsidP="009814C8">
            <w:pPr>
              <w:numPr>
                <w:ilvl w:val="0"/>
                <w:numId w:val="2"/>
              </w:numPr>
              <w:spacing w:before="120" w:after="0"/>
              <w:rPr>
                <w:rFonts w:ascii="Arial" w:hAnsi="Arial" w:cs="Arial"/>
              </w:rPr>
            </w:pPr>
            <w:r>
              <w:rPr>
                <w:rFonts w:ascii="Arial" w:hAnsi="Arial" w:cs="Arial"/>
              </w:rPr>
              <w:t xml:space="preserve">Humans learned how to make glass thousands of years ago. </w:t>
            </w:r>
          </w:p>
        </w:tc>
      </w:tr>
      <w:tr w:rsidR="009814C8"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9814C8" w:rsidRPr="00835CFD" w:rsidRDefault="009814C8" w:rsidP="009814C8">
            <w:pPr>
              <w:rPr>
                <w:rFonts w:ascii="Arial" w:hAnsi="Arial" w:cs="Arial"/>
              </w:rPr>
            </w:pPr>
          </w:p>
        </w:tc>
        <w:tc>
          <w:tcPr>
            <w:tcW w:w="1080" w:type="dxa"/>
            <w:tcBorders>
              <w:bottom w:val="single" w:sz="4" w:space="0" w:color="auto"/>
            </w:tcBorders>
            <w:shd w:val="clear" w:color="auto" w:fill="auto"/>
          </w:tcPr>
          <w:p w14:paraId="342B3D01" w14:textId="77777777" w:rsidR="009814C8" w:rsidRPr="00835CFD" w:rsidRDefault="009814C8" w:rsidP="009814C8">
            <w:pPr>
              <w:rPr>
                <w:rFonts w:ascii="Arial" w:hAnsi="Arial" w:cs="Arial"/>
              </w:rPr>
            </w:pPr>
          </w:p>
        </w:tc>
        <w:tc>
          <w:tcPr>
            <w:tcW w:w="8100" w:type="dxa"/>
            <w:shd w:val="clear" w:color="auto" w:fill="auto"/>
          </w:tcPr>
          <w:p w14:paraId="79D02B99" w14:textId="6EB8E255" w:rsidR="009814C8" w:rsidRPr="00835CFD" w:rsidRDefault="009814C8" w:rsidP="009814C8">
            <w:pPr>
              <w:numPr>
                <w:ilvl w:val="0"/>
                <w:numId w:val="2"/>
              </w:numPr>
              <w:spacing w:before="120" w:after="0"/>
              <w:rPr>
                <w:rFonts w:ascii="Arial" w:hAnsi="Arial" w:cs="Arial"/>
              </w:rPr>
            </w:pPr>
            <w:r>
              <w:rPr>
                <w:rFonts w:ascii="Arial" w:hAnsi="Arial" w:cs="Arial"/>
              </w:rPr>
              <w:t>Different types of glass are made by mixing in different chemicals.</w:t>
            </w:r>
          </w:p>
        </w:tc>
      </w:tr>
      <w:tr w:rsidR="009814C8" w:rsidRPr="00835CFD" w14:paraId="4A0D478E" w14:textId="77777777" w:rsidTr="00034F45">
        <w:trPr>
          <w:trHeight w:val="864"/>
        </w:trPr>
        <w:tc>
          <w:tcPr>
            <w:tcW w:w="1080" w:type="dxa"/>
            <w:shd w:val="clear" w:color="auto" w:fill="auto"/>
          </w:tcPr>
          <w:p w14:paraId="3349875B" w14:textId="77777777" w:rsidR="009814C8" w:rsidRPr="00835CFD" w:rsidRDefault="009814C8" w:rsidP="009814C8">
            <w:pPr>
              <w:rPr>
                <w:rFonts w:ascii="Arial" w:hAnsi="Arial" w:cs="Arial"/>
              </w:rPr>
            </w:pPr>
          </w:p>
        </w:tc>
        <w:tc>
          <w:tcPr>
            <w:tcW w:w="1080" w:type="dxa"/>
            <w:shd w:val="clear" w:color="auto" w:fill="auto"/>
          </w:tcPr>
          <w:p w14:paraId="26DA6FD9" w14:textId="77777777" w:rsidR="009814C8" w:rsidRPr="00835CFD" w:rsidRDefault="009814C8" w:rsidP="009814C8">
            <w:pPr>
              <w:rPr>
                <w:rFonts w:ascii="Arial" w:hAnsi="Arial" w:cs="Arial"/>
              </w:rPr>
            </w:pPr>
          </w:p>
        </w:tc>
        <w:tc>
          <w:tcPr>
            <w:tcW w:w="8100" w:type="dxa"/>
            <w:shd w:val="clear" w:color="auto" w:fill="auto"/>
          </w:tcPr>
          <w:p w14:paraId="522788B4" w14:textId="77777777" w:rsidR="009814C8" w:rsidRDefault="009814C8" w:rsidP="009814C8">
            <w:pPr>
              <w:numPr>
                <w:ilvl w:val="0"/>
                <w:numId w:val="2"/>
              </w:numPr>
              <w:spacing w:before="120" w:after="0"/>
              <w:rPr>
                <w:rFonts w:ascii="Arial" w:hAnsi="Arial" w:cs="Arial"/>
              </w:rPr>
            </w:pPr>
            <w:r>
              <w:rPr>
                <w:rFonts w:ascii="Arial" w:hAnsi="Arial" w:cs="Arial"/>
              </w:rPr>
              <w:t>Lead crystal glassware made today has a crystalline structure and contains lead compounds.</w:t>
            </w:r>
          </w:p>
          <w:p w14:paraId="25019DBE" w14:textId="6F595BE6" w:rsidR="009814C8" w:rsidRPr="00835CFD" w:rsidRDefault="009814C8" w:rsidP="009814C8">
            <w:pPr>
              <w:spacing w:before="120" w:after="0"/>
              <w:ind w:left="360"/>
              <w:rPr>
                <w:rFonts w:ascii="Arial" w:hAnsi="Arial" w:cs="Arial"/>
              </w:rPr>
            </w:pPr>
          </w:p>
        </w:tc>
      </w:tr>
      <w:tr w:rsidR="009814C8" w:rsidRPr="00835CFD" w14:paraId="1313FBF2" w14:textId="77777777" w:rsidTr="00034F45">
        <w:trPr>
          <w:trHeight w:val="864"/>
        </w:trPr>
        <w:tc>
          <w:tcPr>
            <w:tcW w:w="1080" w:type="dxa"/>
            <w:shd w:val="clear" w:color="auto" w:fill="auto"/>
          </w:tcPr>
          <w:p w14:paraId="7A7F0200" w14:textId="77777777" w:rsidR="009814C8" w:rsidRPr="00835CFD" w:rsidRDefault="009814C8" w:rsidP="009814C8">
            <w:pPr>
              <w:rPr>
                <w:rFonts w:ascii="Arial" w:hAnsi="Arial" w:cs="Arial"/>
              </w:rPr>
            </w:pPr>
          </w:p>
        </w:tc>
        <w:tc>
          <w:tcPr>
            <w:tcW w:w="1080" w:type="dxa"/>
            <w:shd w:val="clear" w:color="auto" w:fill="auto"/>
          </w:tcPr>
          <w:p w14:paraId="757CBE05" w14:textId="77777777" w:rsidR="009814C8" w:rsidRPr="00835CFD" w:rsidRDefault="009814C8" w:rsidP="009814C8">
            <w:pPr>
              <w:rPr>
                <w:rFonts w:ascii="Arial" w:hAnsi="Arial" w:cs="Arial"/>
              </w:rPr>
            </w:pPr>
          </w:p>
        </w:tc>
        <w:tc>
          <w:tcPr>
            <w:tcW w:w="8100" w:type="dxa"/>
            <w:shd w:val="clear" w:color="auto" w:fill="auto"/>
          </w:tcPr>
          <w:p w14:paraId="4D92C81E" w14:textId="57D3C580" w:rsidR="009814C8" w:rsidRPr="00835CFD" w:rsidRDefault="009814C8" w:rsidP="009814C8">
            <w:pPr>
              <w:numPr>
                <w:ilvl w:val="0"/>
                <w:numId w:val="2"/>
              </w:numPr>
              <w:spacing w:before="120" w:after="0"/>
              <w:rPr>
                <w:rFonts w:ascii="Arial" w:hAnsi="Arial" w:cs="Arial"/>
              </w:rPr>
            </w:pPr>
            <w:r>
              <w:rPr>
                <w:rFonts w:ascii="Arial" w:hAnsi="Arial" w:cs="Arial"/>
              </w:rPr>
              <w:t>Some types of glass occur naturally.</w:t>
            </w:r>
          </w:p>
        </w:tc>
      </w:tr>
      <w:tr w:rsidR="009814C8" w:rsidRPr="00835CFD" w14:paraId="45DF27D9" w14:textId="77777777" w:rsidTr="00034F45">
        <w:trPr>
          <w:trHeight w:val="864"/>
        </w:trPr>
        <w:tc>
          <w:tcPr>
            <w:tcW w:w="1080" w:type="dxa"/>
            <w:shd w:val="clear" w:color="auto" w:fill="auto"/>
          </w:tcPr>
          <w:p w14:paraId="00B52C9D" w14:textId="77777777" w:rsidR="009814C8" w:rsidRPr="00835CFD" w:rsidRDefault="009814C8" w:rsidP="009814C8">
            <w:pPr>
              <w:rPr>
                <w:rFonts w:ascii="Arial" w:hAnsi="Arial" w:cs="Arial"/>
              </w:rPr>
            </w:pPr>
          </w:p>
        </w:tc>
        <w:tc>
          <w:tcPr>
            <w:tcW w:w="1080" w:type="dxa"/>
            <w:shd w:val="clear" w:color="auto" w:fill="auto"/>
          </w:tcPr>
          <w:p w14:paraId="417D3144" w14:textId="77777777" w:rsidR="009814C8" w:rsidRPr="00835CFD" w:rsidRDefault="009814C8" w:rsidP="009814C8">
            <w:pPr>
              <w:rPr>
                <w:rFonts w:ascii="Arial" w:hAnsi="Arial" w:cs="Arial"/>
              </w:rPr>
            </w:pPr>
          </w:p>
        </w:tc>
        <w:tc>
          <w:tcPr>
            <w:tcW w:w="8100" w:type="dxa"/>
            <w:shd w:val="clear" w:color="auto" w:fill="auto"/>
          </w:tcPr>
          <w:p w14:paraId="7AD7DA50" w14:textId="014FBD03" w:rsidR="009814C8" w:rsidRPr="00835CFD" w:rsidRDefault="009814C8" w:rsidP="009814C8">
            <w:pPr>
              <w:numPr>
                <w:ilvl w:val="0"/>
                <w:numId w:val="2"/>
              </w:numPr>
              <w:spacing w:before="120" w:after="0"/>
              <w:rPr>
                <w:rFonts w:ascii="Arial" w:hAnsi="Arial" w:cs="Arial"/>
              </w:rPr>
            </w:pPr>
            <w:r>
              <w:rPr>
                <w:rFonts w:ascii="Arial" w:hAnsi="Arial" w:cs="Arial"/>
              </w:rPr>
              <w:t>Most glass today is made using molds.</w:t>
            </w:r>
          </w:p>
        </w:tc>
      </w:tr>
      <w:tr w:rsidR="009814C8" w:rsidRPr="00835CFD" w14:paraId="51DAF7AF" w14:textId="77777777" w:rsidTr="00034F45">
        <w:trPr>
          <w:trHeight w:val="864"/>
        </w:trPr>
        <w:tc>
          <w:tcPr>
            <w:tcW w:w="1080" w:type="dxa"/>
            <w:shd w:val="clear" w:color="auto" w:fill="auto"/>
          </w:tcPr>
          <w:p w14:paraId="1D08822E" w14:textId="77777777" w:rsidR="009814C8" w:rsidRPr="00835CFD" w:rsidRDefault="009814C8" w:rsidP="009814C8">
            <w:pPr>
              <w:rPr>
                <w:rFonts w:ascii="Arial" w:hAnsi="Arial" w:cs="Arial"/>
              </w:rPr>
            </w:pPr>
          </w:p>
        </w:tc>
        <w:tc>
          <w:tcPr>
            <w:tcW w:w="1080" w:type="dxa"/>
            <w:shd w:val="clear" w:color="auto" w:fill="auto"/>
          </w:tcPr>
          <w:p w14:paraId="6A76EA16" w14:textId="77777777" w:rsidR="009814C8" w:rsidRPr="00835CFD" w:rsidRDefault="009814C8" w:rsidP="009814C8">
            <w:pPr>
              <w:rPr>
                <w:rFonts w:ascii="Arial" w:hAnsi="Arial" w:cs="Arial"/>
              </w:rPr>
            </w:pPr>
          </w:p>
        </w:tc>
        <w:tc>
          <w:tcPr>
            <w:tcW w:w="8100" w:type="dxa"/>
            <w:shd w:val="clear" w:color="auto" w:fill="auto"/>
          </w:tcPr>
          <w:p w14:paraId="6EFF43DA" w14:textId="4B9AC062" w:rsidR="009814C8" w:rsidRPr="00835CFD" w:rsidRDefault="009814C8" w:rsidP="009814C8">
            <w:pPr>
              <w:numPr>
                <w:ilvl w:val="0"/>
                <w:numId w:val="2"/>
              </w:numPr>
              <w:spacing w:before="120" w:after="0"/>
              <w:rPr>
                <w:rFonts w:ascii="Arial" w:hAnsi="Arial" w:cs="Arial"/>
              </w:rPr>
            </w:pPr>
            <w:r>
              <w:rPr>
                <w:rFonts w:ascii="Arial" w:hAnsi="Arial" w:cs="Arial"/>
              </w:rPr>
              <w:t>Glassware found in chemistry labs is inert to strong acids.</w:t>
            </w:r>
          </w:p>
        </w:tc>
      </w:tr>
    </w:tbl>
    <w:p w14:paraId="585CC738" w14:textId="77777777" w:rsidR="00034F45" w:rsidRDefault="00034F45" w:rsidP="00034F45">
      <w:r>
        <w:br w:type="page"/>
      </w:r>
    </w:p>
    <w:bookmarkStart w:id="8" w:name="_Toc524536951"/>
    <w:p w14:paraId="7A539697" w14:textId="77777777" w:rsidR="00034F45" w:rsidRPr="000106F9" w:rsidRDefault="00C452D5" w:rsidP="001F101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73C52A98" w14:textId="4B0326B2" w:rsidR="00034F45" w:rsidRDefault="00034F45" w:rsidP="004D271C">
      <w:pPr>
        <w:ind w:left="-360"/>
        <w:rPr>
          <w:rFonts w:ascii="Arial" w:hAnsi="Arial" w:cs="Arial"/>
        </w:rPr>
      </w:pPr>
      <w:r w:rsidRPr="00FB51C7">
        <w:rPr>
          <w:rFonts w:ascii="Arial" w:hAnsi="Arial" w:cs="Arial"/>
          <w:b/>
        </w:rPr>
        <w:t>Directions</w:t>
      </w:r>
      <w:r w:rsidRPr="00FB51C7">
        <w:rPr>
          <w:rFonts w:ascii="Arial" w:hAnsi="Arial" w:cs="Arial"/>
        </w:rPr>
        <w:t xml:space="preserve">: </w:t>
      </w:r>
      <w:r w:rsidR="003A67FF">
        <w:rPr>
          <w:rFonts w:ascii="Arial" w:hAnsi="Arial" w:cs="Arial"/>
        </w:rPr>
        <w:t xml:space="preserve"> </w:t>
      </w:r>
      <w:r w:rsidR="0001616B" w:rsidRPr="00FB51C7">
        <w:rPr>
          <w:rFonts w:ascii="Arial" w:hAnsi="Arial" w:cs="Arial"/>
        </w:rPr>
        <w:t>As you read the article, complete the graphic</w:t>
      </w:r>
      <w:r w:rsidR="0001616B">
        <w:rPr>
          <w:rFonts w:ascii="Arial" w:hAnsi="Arial" w:cs="Arial"/>
        </w:rPr>
        <w:t xml:space="preserve"> organizer below to describe what makes glass special, and how it is made.</w:t>
      </w:r>
    </w:p>
    <w:p w14:paraId="6E000047" w14:textId="77777777" w:rsidR="00034F45" w:rsidRPr="00FB51C7" w:rsidRDefault="00034F45" w:rsidP="00034F45">
      <w:pPr>
        <w:rPr>
          <w:rFonts w:ascii="Arial" w:hAnsi="Arial" w:cs="Arial"/>
          <w:b/>
        </w:rPr>
      </w:pPr>
    </w:p>
    <w:tbl>
      <w:tblPr>
        <w:tblStyle w:val="TableGrid"/>
        <w:tblW w:w="0" w:type="auto"/>
        <w:tblLook w:val="04A0" w:firstRow="1" w:lastRow="0" w:firstColumn="1" w:lastColumn="0" w:noHBand="0" w:noVBand="1"/>
      </w:tblPr>
      <w:tblGrid>
        <w:gridCol w:w="2154"/>
        <w:gridCol w:w="7196"/>
      </w:tblGrid>
      <w:tr w:rsidR="0001616B" w:rsidRPr="005A38C6" w14:paraId="66F89902" w14:textId="77777777" w:rsidTr="0001616B">
        <w:trPr>
          <w:trHeight w:val="1250"/>
        </w:trPr>
        <w:tc>
          <w:tcPr>
            <w:tcW w:w="2178" w:type="dxa"/>
            <w:vAlign w:val="center"/>
          </w:tcPr>
          <w:p w14:paraId="34C7855D" w14:textId="77777777" w:rsidR="0001616B" w:rsidRPr="005A38C6" w:rsidRDefault="0001616B" w:rsidP="003E3C51">
            <w:pPr>
              <w:rPr>
                <w:rFonts w:ascii="Arial" w:hAnsi="Arial" w:cs="Arial"/>
                <w:b/>
                <w:i/>
              </w:rPr>
            </w:pPr>
            <w:r>
              <w:rPr>
                <w:rFonts w:ascii="Arial" w:hAnsi="Arial" w:cs="Arial"/>
                <w:b/>
                <w:i/>
              </w:rPr>
              <w:t>Structure of glass</w:t>
            </w:r>
          </w:p>
        </w:tc>
        <w:tc>
          <w:tcPr>
            <w:tcW w:w="7398" w:type="dxa"/>
            <w:vAlign w:val="center"/>
          </w:tcPr>
          <w:p w14:paraId="65541D65" w14:textId="77777777" w:rsidR="0001616B" w:rsidRPr="00AF37B3" w:rsidRDefault="0001616B" w:rsidP="003E3C51">
            <w:pPr>
              <w:rPr>
                <w:rFonts w:ascii="Arial" w:hAnsi="Arial" w:cs="Arial"/>
                <w:b/>
                <w:i/>
              </w:rPr>
            </w:pPr>
          </w:p>
        </w:tc>
      </w:tr>
      <w:tr w:rsidR="0001616B" w:rsidRPr="005A38C6" w14:paraId="49F38BFA" w14:textId="77777777" w:rsidTr="0001616B">
        <w:trPr>
          <w:trHeight w:val="1250"/>
        </w:trPr>
        <w:tc>
          <w:tcPr>
            <w:tcW w:w="2178" w:type="dxa"/>
            <w:vAlign w:val="center"/>
          </w:tcPr>
          <w:p w14:paraId="6A12E273" w14:textId="77777777" w:rsidR="0001616B" w:rsidRDefault="0001616B" w:rsidP="003E3C51">
            <w:pPr>
              <w:rPr>
                <w:rFonts w:ascii="Arial" w:hAnsi="Arial" w:cs="Arial"/>
                <w:b/>
                <w:i/>
              </w:rPr>
            </w:pPr>
            <w:r>
              <w:rPr>
                <w:rFonts w:ascii="Arial" w:hAnsi="Arial" w:cs="Arial"/>
                <w:b/>
                <w:i/>
              </w:rPr>
              <w:t xml:space="preserve">Special properties of glass </w:t>
            </w:r>
          </w:p>
        </w:tc>
        <w:tc>
          <w:tcPr>
            <w:tcW w:w="7398" w:type="dxa"/>
            <w:vAlign w:val="center"/>
          </w:tcPr>
          <w:p w14:paraId="7186583A" w14:textId="77777777" w:rsidR="0001616B" w:rsidRPr="00AF37B3" w:rsidRDefault="0001616B" w:rsidP="003E3C51">
            <w:pPr>
              <w:rPr>
                <w:rFonts w:ascii="Arial" w:hAnsi="Arial" w:cs="Arial"/>
                <w:b/>
                <w:i/>
              </w:rPr>
            </w:pPr>
          </w:p>
        </w:tc>
      </w:tr>
      <w:tr w:rsidR="0001616B" w:rsidRPr="005A38C6" w14:paraId="6751BAAF" w14:textId="77777777" w:rsidTr="0001616B">
        <w:trPr>
          <w:trHeight w:val="1340"/>
        </w:trPr>
        <w:tc>
          <w:tcPr>
            <w:tcW w:w="2178" w:type="dxa"/>
            <w:vAlign w:val="center"/>
          </w:tcPr>
          <w:p w14:paraId="1F4DC6AC" w14:textId="77777777" w:rsidR="0001616B" w:rsidRPr="005A38C6" w:rsidRDefault="0001616B" w:rsidP="003E3C51">
            <w:pPr>
              <w:rPr>
                <w:rFonts w:ascii="Arial" w:hAnsi="Arial" w:cs="Arial"/>
                <w:b/>
                <w:i/>
              </w:rPr>
            </w:pPr>
            <w:r>
              <w:rPr>
                <w:rFonts w:ascii="Arial" w:hAnsi="Arial" w:cs="Arial"/>
                <w:b/>
                <w:i/>
              </w:rPr>
              <w:t>How is soda-lime glass made and where is it used?</w:t>
            </w:r>
          </w:p>
        </w:tc>
        <w:tc>
          <w:tcPr>
            <w:tcW w:w="7398" w:type="dxa"/>
            <w:vAlign w:val="center"/>
          </w:tcPr>
          <w:p w14:paraId="05CB6797" w14:textId="77777777" w:rsidR="0001616B" w:rsidRPr="005A38C6" w:rsidRDefault="0001616B" w:rsidP="003E3C51">
            <w:pPr>
              <w:rPr>
                <w:rFonts w:ascii="Arial" w:hAnsi="Arial" w:cs="Arial"/>
                <w:b/>
                <w:i/>
              </w:rPr>
            </w:pPr>
          </w:p>
        </w:tc>
      </w:tr>
      <w:tr w:rsidR="0001616B" w:rsidRPr="005A38C6" w14:paraId="1AD3F3B1" w14:textId="77777777" w:rsidTr="003E3C51">
        <w:trPr>
          <w:trHeight w:val="1464"/>
        </w:trPr>
        <w:tc>
          <w:tcPr>
            <w:tcW w:w="2178" w:type="dxa"/>
            <w:vAlign w:val="center"/>
          </w:tcPr>
          <w:p w14:paraId="4573B992" w14:textId="77777777" w:rsidR="0001616B" w:rsidRPr="005A38C6" w:rsidRDefault="0001616B" w:rsidP="003E3C51">
            <w:pPr>
              <w:rPr>
                <w:rFonts w:ascii="Arial" w:hAnsi="Arial" w:cs="Arial"/>
                <w:b/>
                <w:i/>
              </w:rPr>
            </w:pPr>
            <w:r>
              <w:rPr>
                <w:rFonts w:ascii="Arial" w:hAnsi="Arial" w:cs="Arial"/>
                <w:b/>
                <w:i/>
              </w:rPr>
              <w:t>How is borosilicate glass made and where is it used?</w:t>
            </w:r>
          </w:p>
        </w:tc>
        <w:tc>
          <w:tcPr>
            <w:tcW w:w="7398" w:type="dxa"/>
            <w:vAlign w:val="center"/>
          </w:tcPr>
          <w:p w14:paraId="03A2E265" w14:textId="77777777" w:rsidR="0001616B" w:rsidRPr="005A38C6" w:rsidRDefault="0001616B" w:rsidP="003E3C51">
            <w:pPr>
              <w:rPr>
                <w:rFonts w:ascii="Arial" w:hAnsi="Arial" w:cs="Arial"/>
                <w:b/>
                <w:i/>
              </w:rPr>
            </w:pPr>
          </w:p>
        </w:tc>
      </w:tr>
      <w:tr w:rsidR="0001616B" w:rsidRPr="005A38C6" w14:paraId="02663DF9" w14:textId="77777777" w:rsidTr="003E3C51">
        <w:trPr>
          <w:trHeight w:val="1464"/>
        </w:trPr>
        <w:tc>
          <w:tcPr>
            <w:tcW w:w="2178" w:type="dxa"/>
            <w:vAlign w:val="center"/>
          </w:tcPr>
          <w:p w14:paraId="50388D37" w14:textId="77777777" w:rsidR="0001616B" w:rsidRDefault="0001616B" w:rsidP="003E3C51">
            <w:pPr>
              <w:rPr>
                <w:rFonts w:ascii="Arial" w:hAnsi="Arial" w:cs="Arial"/>
                <w:b/>
                <w:i/>
              </w:rPr>
            </w:pPr>
            <w:r>
              <w:rPr>
                <w:rFonts w:ascii="Arial" w:hAnsi="Arial" w:cs="Arial"/>
                <w:b/>
                <w:i/>
              </w:rPr>
              <w:t>How are other types of glass made?</w:t>
            </w:r>
          </w:p>
        </w:tc>
        <w:tc>
          <w:tcPr>
            <w:tcW w:w="7398" w:type="dxa"/>
            <w:vAlign w:val="center"/>
          </w:tcPr>
          <w:p w14:paraId="248E4E80" w14:textId="77777777" w:rsidR="0001616B" w:rsidRPr="005A38C6" w:rsidRDefault="0001616B" w:rsidP="003E3C51">
            <w:pPr>
              <w:rPr>
                <w:rFonts w:ascii="Arial" w:hAnsi="Arial" w:cs="Arial"/>
                <w:b/>
                <w:i/>
              </w:rPr>
            </w:pPr>
          </w:p>
        </w:tc>
      </w:tr>
      <w:tr w:rsidR="0001616B" w:rsidRPr="005A38C6" w14:paraId="20CECAB6" w14:textId="77777777" w:rsidTr="003E3C51">
        <w:trPr>
          <w:trHeight w:val="1464"/>
        </w:trPr>
        <w:tc>
          <w:tcPr>
            <w:tcW w:w="2178" w:type="dxa"/>
            <w:vAlign w:val="center"/>
          </w:tcPr>
          <w:p w14:paraId="27643926" w14:textId="77777777" w:rsidR="0001616B" w:rsidRDefault="0001616B" w:rsidP="003E3C51">
            <w:pPr>
              <w:rPr>
                <w:rFonts w:ascii="Arial" w:hAnsi="Arial" w:cs="Arial"/>
                <w:b/>
                <w:i/>
              </w:rPr>
            </w:pPr>
            <w:r>
              <w:rPr>
                <w:rFonts w:ascii="Arial" w:hAnsi="Arial" w:cs="Arial"/>
                <w:b/>
                <w:i/>
              </w:rPr>
              <w:t>How is glass blown to create special shapes?</w:t>
            </w:r>
          </w:p>
        </w:tc>
        <w:tc>
          <w:tcPr>
            <w:tcW w:w="7398" w:type="dxa"/>
            <w:vAlign w:val="center"/>
          </w:tcPr>
          <w:p w14:paraId="4AF1296B" w14:textId="77777777" w:rsidR="0001616B" w:rsidRPr="005A38C6" w:rsidRDefault="0001616B" w:rsidP="003E3C51">
            <w:pPr>
              <w:rPr>
                <w:rFonts w:ascii="Arial" w:hAnsi="Arial" w:cs="Arial"/>
                <w:b/>
                <w:i/>
              </w:rPr>
            </w:pPr>
          </w:p>
        </w:tc>
      </w:tr>
      <w:tr w:rsidR="0001616B" w:rsidRPr="005A38C6" w14:paraId="2D2BDA44" w14:textId="77777777" w:rsidTr="003E3C51">
        <w:trPr>
          <w:trHeight w:val="1464"/>
        </w:trPr>
        <w:tc>
          <w:tcPr>
            <w:tcW w:w="2178" w:type="dxa"/>
            <w:vAlign w:val="center"/>
          </w:tcPr>
          <w:p w14:paraId="38435D9E" w14:textId="77777777" w:rsidR="0001616B" w:rsidRDefault="0001616B" w:rsidP="003E3C51">
            <w:pPr>
              <w:rPr>
                <w:rFonts w:ascii="Arial" w:hAnsi="Arial" w:cs="Arial"/>
                <w:b/>
                <w:i/>
              </w:rPr>
            </w:pPr>
            <w:r>
              <w:rPr>
                <w:rFonts w:ascii="Arial" w:hAnsi="Arial" w:cs="Arial"/>
                <w:b/>
                <w:i/>
              </w:rPr>
              <w:t>How is laboratory glassware made?</w:t>
            </w:r>
          </w:p>
        </w:tc>
        <w:tc>
          <w:tcPr>
            <w:tcW w:w="7398" w:type="dxa"/>
            <w:vAlign w:val="center"/>
          </w:tcPr>
          <w:p w14:paraId="0B6B4467" w14:textId="77777777" w:rsidR="0001616B" w:rsidRPr="005A38C6" w:rsidRDefault="0001616B" w:rsidP="003E3C51">
            <w:pPr>
              <w:rPr>
                <w:rFonts w:ascii="Arial" w:hAnsi="Arial" w:cs="Arial"/>
                <w:b/>
                <w:i/>
              </w:rPr>
            </w:pPr>
          </w:p>
        </w:tc>
      </w:tr>
    </w:tbl>
    <w:p w14:paraId="0917CA8F" w14:textId="77777777" w:rsidR="00034F45" w:rsidRDefault="00034F45" w:rsidP="00034F45">
      <w:pPr>
        <w:rPr>
          <w:rFonts w:ascii="Arial" w:hAnsi="Arial" w:cs="Arial"/>
        </w:rPr>
      </w:pPr>
    </w:p>
    <w:p w14:paraId="716F5BCF" w14:textId="7233CCF1" w:rsidR="001F1016" w:rsidRDefault="00034F45" w:rsidP="00034F45">
      <w:pPr>
        <w:rPr>
          <w:rFonts w:ascii="Arial" w:hAnsi="Arial" w:cs="Arial"/>
        </w:rPr>
      </w:pPr>
      <w:r w:rsidRPr="00166D31">
        <w:rPr>
          <w:rFonts w:ascii="Arial" w:hAnsi="Arial" w:cs="Arial"/>
          <w:b/>
        </w:rPr>
        <w:t>Summary:</w:t>
      </w:r>
      <w:r w:rsidRPr="00166D31">
        <w:rPr>
          <w:rFonts w:ascii="Arial" w:hAnsi="Arial" w:cs="Arial"/>
        </w:rPr>
        <w:t xml:space="preserve"> </w:t>
      </w:r>
      <w:r w:rsidR="003A67FF">
        <w:rPr>
          <w:rFonts w:ascii="Arial" w:hAnsi="Arial" w:cs="Arial"/>
        </w:rPr>
        <w:t xml:space="preserve"> </w:t>
      </w:r>
      <w:r w:rsidR="0001616B">
        <w:rPr>
          <w:rFonts w:ascii="Arial" w:hAnsi="Arial" w:cs="Arial"/>
        </w:rPr>
        <w:t>On the back of this paper, write a one-sentence summary (15-18 words) about the importance of glass.</w:t>
      </w:r>
    </w:p>
    <w:p w14:paraId="58221274" w14:textId="77777777" w:rsidR="001F1016" w:rsidRDefault="001F1016" w:rsidP="00034F45">
      <w:pPr>
        <w:rPr>
          <w:rFonts w:ascii="Arial" w:hAnsi="Arial" w:cs="Arial"/>
        </w:rPr>
      </w:pPr>
      <w:r>
        <w:rPr>
          <w:rFonts w:ascii="Arial" w:hAnsi="Arial" w:cs="Arial"/>
        </w:rPr>
        <w:br w:type="page"/>
      </w:r>
    </w:p>
    <w:bookmarkStart w:id="9" w:name="_Toc524536952"/>
    <w:p w14:paraId="2E2AC887" w14:textId="77777777" w:rsidR="00034F45" w:rsidRPr="000106F9" w:rsidRDefault="00D33D3B" w:rsidP="00D33D3B">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 xml:space="preserve">eading </w:t>
      </w:r>
      <w:r>
        <w:br/>
      </w:r>
      <w:r w:rsidR="00034F45" w:rsidRPr="000106F9">
        <w:t>Comprehension Questions</w:t>
      </w:r>
      <w:bookmarkEnd w:id="4"/>
      <w:bookmarkEnd w:id="9"/>
    </w:p>
    <w:p w14:paraId="127C8C7E" w14:textId="77777777" w:rsidR="00A674F1" w:rsidRDefault="00034F45" w:rsidP="00401DA8">
      <w:pPr>
        <w:ind w:left="-360"/>
        <w:rPr>
          <w:noProof/>
        </w:rPr>
      </w:pPr>
      <w:r w:rsidRPr="00A2251E">
        <w:rPr>
          <w:rFonts w:ascii="Arial" w:hAnsi="Arial" w:cs="Arial"/>
          <w:b/>
        </w:rPr>
        <w:t>Directions</w:t>
      </w:r>
      <w:r>
        <w:rPr>
          <w:rFonts w:ascii="Arial" w:hAnsi="Arial" w:cs="Arial"/>
        </w:rPr>
        <w:t xml:space="preserve">:  </w:t>
      </w:r>
      <w:r w:rsidRPr="00A2251E">
        <w:rPr>
          <w:rFonts w:ascii="Arial" w:hAnsi="Arial" w:cs="Arial"/>
        </w:rPr>
        <w:t>Use the article to answer the questions below.</w:t>
      </w:r>
    </w:p>
    <w:p w14:paraId="6C335E3A" w14:textId="56FBBC88" w:rsidR="00034F45" w:rsidRPr="007E35F0" w:rsidRDefault="00034F45" w:rsidP="00D33D3B">
      <w:pPr>
        <w:rPr>
          <w:rFonts w:ascii="Arial" w:hAnsi="Arial" w:cs="Arial"/>
        </w:rPr>
      </w:pPr>
    </w:p>
    <w:p w14:paraId="13B634B0" w14:textId="77777777" w:rsidR="00A674F1" w:rsidRDefault="002A545F" w:rsidP="002A545F">
      <w:pPr>
        <w:numPr>
          <w:ilvl w:val="1"/>
          <w:numId w:val="3"/>
        </w:numPr>
        <w:tabs>
          <w:tab w:val="clear" w:pos="1440"/>
          <w:tab w:val="num" w:pos="360"/>
        </w:tabs>
        <w:spacing w:after="1320"/>
        <w:ind w:left="360"/>
        <w:rPr>
          <w:rFonts w:ascii="Arial" w:hAnsi="Arial" w:cs="Arial"/>
        </w:rPr>
      </w:pPr>
      <w:bookmarkStart w:id="10" w:name="_Hlk521870112"/>
      <w:r>
        <w:rPr>
          <w:rFonts w:ascii="Arial" w:hAnsi="Arial" w:cs="Arial"/>
        </w:rPr>
        <w:t>What type of bond is present in silicon dioxide, SiO</w:t>
      </w:r>
      <w:r w:rsidRPr="00A723D2">
        <w:rPr>
          <w:rFonts w:ascii="Arial" w:hAnsi="Arial" w:cs="Arial"/>
          <w:szCs w:val="16"/>
          <w:vertAlign w:val="subscript"/>
        </w:rPr>
        <w:t>2</w:t>
      </w:r>
      <w:r>
        <w:rPr>
          <w:rFonts w:ascii="Arial" w:hAnsi="Arial" w:cs="Arial"/>
        </w:rPr>
        <w:t>?</w:t>
      </w:r>
      <w:bookmarkEnd w:id="10"/>
    </w:p>
    <w:p w14:paraId="1DD73B42" w14:textId="4F268481" w:rsidR="002A545F" w:rsidRPr="007C5D42" w:rsidRDefault="002A545F" w:rsidP="002A545F">
      <w:pPr>
        <w:numPr>
          <w:ilvl w:val="1"/>
          <w:numId w:val="3"/>
        </w:numPr>
        <w:tabs>
          <w:tab w:val="clear" w:pos="1440"/>
          <w:tab w:val="num" w:pos="360"/>
        </w:tabs>
        <w:spacing w:after="1800"/>
        <w:ind w:left="360"/>
        <w:rPr>
          <w:rFonts w:ascii="Arial" w:hAnsi="Arial" w:cs="Arial"/>
        </w:rPr>
      </w:pPr>
      <w:bookmarkStart w:id="11" w:name="_Hlk521870211"/>
      <w:r>
        <w:rPr>
          <w:rFonts w:ascii="Arial" w:hAnsi="Arial" w:cs="Arial"/>
        </w:rPr>
        <w:t>Compare at the molecular level the freezing of water to the cooling of molten sand.</w:t>
      </w:r>
      <w:bookmarkEnd w:id="11"/>
    </w:p>
    <w:p w14:paraId="65091297" w14:textId="77777777" w:rsidR="002A545F" w:rsidRPr="007C5D42" w:rsidRDefault="002A545F" w:rsidP="002A545F">
      <w:pPr>
        <w:numPr>
          <w:ilvl w:val="1"/>
          <w:numId w:val="3"/>
        </w:numPr>
        <w:tabs>
          <w:tab w:val="clear" w:pos="1440"/>
          <w:tab w:val="num" w:pos="360"/>
        </w:tabs>
        <w:spacing w:after="1680"/>
        <w:ind w:left="360"/>
        <w:rPr>
          <w:rFonts w:ascii="Arial" w:hAnsi="Arial" w:cs="Arial"/>
        </w:rPr>
      </w:pPr>
      <w:bookmarkStart w:id="12" w:name="_Hlk521870284"/>
      <w:r>
        <w:rPr>
          <w:rFonts w:ascii="Arial" w:hAnsi="Arial" w:cs="Arial"/>
        </w:rPr>
        <w:t>Name three traits of glass that can be attributed to its amorphous state.</w:t>
      </w:r>
      <w:bookmarkEnd w:id="12"/>
    </w:p>
    <w:p w14:paraId="3948AFB8" w14:textId="77777777" w:rsidR="00A674F1" w:rsidRDefault="002A545F" w:rsidP="002A545F">
      <w:pPr>
        <w:numPr>
          <w:ilvl w:val="1"/>
          <w:numId w:val="3"/>
        </w:numPr>
        <w:tabs>
          <w:tab w:val="clear" w:pos="1440"/>
          <w:tab w:val="num" w:pos="360"/>
        </w:tabs>
        <w:spacing w:after="1200"/>
        <w:ind w:left="360"/>
        <w:rPr>
          <w:rFonts w:ascii="Arial" w:hAnsi="Arial" w:cs="Arial"/>
        </w:rPr>
      </w:pPr>
      <w:r>
        <w:rPr>
          <w:rFonts w:ascii="Arial" w:hAnsi="Arial" w:cs="Arial"/>
        </w:rPr>
        <w:t>At what temperature does sand melt?</w:t>
      </w:r>
    </w:p>
    <w:p w14:paraId="30C9443E" w14:textId="6FC6D0E4" w:rsidR="002A545F" w:rsidRDefault="002A545F" w:rsidP="002A545F">
      <w:pPr>
        <w:numPr>
          <w:ilvl w:val="1"/>
          <w:numId w:val="3"/>
        </w:numPr>
        <w:tabs>
          <w:tab w:val="clear" w:pos="1440"/>
          <w:tab w:val="num" w:pos="360"/>
        </w:tabs>
        <w:spacing w:after="2040"/>
        <w:ind w:left="360"/>
        <w:rPr>
          <w:rFonts w:ascii="Arial" w:hAnsi="Arial" w:cs="Arial"/>
        </w:rPr>
      </w:pPr>
      <w:r>
        <w:rPr>
          <w:rFonts w:ascii="Arial" w:hAnsi="Arial" w:cs="Arial"/>
        </w:rPr>
        <w:t>(a) Describe the purpose of fluxes, and (b) give 3 examples.</w:t>
      </w:r>
    </w:p>
    <w:p w14:paraId="2973D8AB" w14:textId="77777777" w:rsidR="00A674F1" w:rsidRDefault="002A545F" w:rsidP="002A545F">
      <w:pPr>
        <w:numPr>
          <w:ilvl w:val="1"/>
          <w:numId w:val="3"/>
        </w:numPr>
        <w:tabs>
          <w:tab w:val="clear" w:pos="1440"/>
          <w:tab w:val="num" w:pos="360"/>
        </w:tabs>
        <w:spacing w:after="1560"/>
        <w:ind w:left="360"/>
        <w:rPr>
          <w:rFonts w:ascii="Arial" w:hAnsi="Arial" w:cs="Arial"/>
        </w:rPr>
      </w:pPr>
      <w:bookmarkStart w:id="13" w:name="_Hlk505950410"/>
      <w:r>
        <w:rPr>
          <w:rFonts w:ascii="Arial" w:hAnsi="Arial" w:cs="Arial"/>
        </w:rPr>
        <w:t>What compounds are substituted for lead in the creation of lead-free crystal?</w:t>
      </w:r>
      <w:bookmarkEnd w:id="13"/>
    </w:p>
    <w:p w14:paraId="5893892D" w14:textId="3489E71B" w:rsidR="002A545F" w:rsidRDefault="002A545F" w:rsidP="002A545F">
      <w:pPr>
        <w:tabs>
          <w:tab w:val="center" w:pos="4500"/>
          <w:tab w:val="left" w:pos="5027"/>
        </w:tabs>
        <w:spacing w:after="0"/>
        <w:jc w:val="both"/>
        <w:rPr>
          <w:rFonts w:ascii="Arial" w:hAnsi="Arial" w:cs="Arial"/>
          <w:b/>
          <w:sz w:val="32"/>
          <w:szCs w:val="32"/>
        </w:rPr>
      </w:pPr>
      <w:r w:rsidRPr="00A5566E">
        <w:rPr>
          <w:rFonts w:ascii="Arial" w:hAnsi="Arial" w:cs="Arial"/>
          <w:b/>
          <w:sz w:val="32"/>
          <w:szCs w:val="32"/>
        </w:rPr>
        <w:lastRenderedPageBreak/>
        <w:t>Student Reading Comprehension Questions, cont.</w:t>
      </w:r>
    </w:p>
    <w:p w14:paraId="2F02753D" w14:textId="0E54EC55" w:rsidR="002A545F" w:rsidRPr="002A545F" w:rsidRDefault="002A545F" w:rsidP="002A545F">
      <w:pPr>
        <w:tabs>
          <w:tab w:val="center" w:pos="4500"/>
          <w:tab w:val="left" w:pos="5027"/>
        </w:tabs>
        <w:spacing w:after="0"/>
        <w:jc w:val="both"/>
        <w:rPr>
          <w:rFonts w:ascii="Arial" w:hAnsi="Arial" w:cs="Arial"/>
          <w:sz w:val="28"/>
          <w:szCs w:val="32"/>
        </w:rPr>
      </w:pPr>
      <w:r w:rsidRPr="00A5566E">
        <w:rPr>
          <w:noProof/>
          <w:sz w:val="32"/>
          <w:szCs w:val="32"/>
        </w:rPr>
        <mc:AlternateContent>
          <mc:Choice Requires="wps">
            <w:drawing>
              <wp:anchor distT="0" distB="0" distL="114300" distR="114300" simplePos="0" relativeHeight="251714560" behindDoc="1" locked="0" layoutInCell="1" allowOverlap="1" wp14:anchorId="2DBA1385" wp14:editId="63948517">
                <wp:simplePos x="0" y="0"/>
                <wp:positionH relativeFrom="column">
                  <wp:posOffset>-547370</wp:posOffset>
                </wp:positionH>
                <wp:positionV relativeFrom="paragraph">
                  <wp:posOffset>114119</wp:posOffset>
                </wp:positionV>
                <wp:extent cx="7060565" cy="114300"/>
                <wp:effectExtent l="0" t="0" r="6985" b="0"/>
                <wp:wrapNone/>
                <wp:docPr id="47" name="Rectangle 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DB85FC" id="Rectangle 47" o:spid="_x0000_s1026" style="position:absolute;margin-left:-43.1pt;margin-top:9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e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yi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DYjGZX3gAAAAoBAAAPAAAAZHJzL2Rvd25yZXYueG1sTI9B&#10;asMwEEX3hd5BTKG7RKpDXNexHEqgkF2JkwNI1sQ2sUbGUhynp6+yapfDf/x5v9jOtmcTjr5zJOFt&#10;KYAh1c501Eg4Hb8WGTAfFBnVO0IJd/SwLZ+fCpUbd6MDTlVoWCwhnysJbQhDzrmvW7TKL92AFLOz&#10;G60K8RwbbkZ1i+W254kQKbeqo/ihVQPuWqwv1dVK+Ag/elUdjni6TNVe6/X9e087KV9f5s8NsIBz&#10;+IPhoR/VoYxO2l3JeNZLWGRpEtEYZHHTAxDJ+h2YlrBKBfCy4P8nlL8AAAD//wMAUEsBAi0AFAAG&#10;AAgAAAAhALaDOJL+AAAA4QEAABMAAAAAAAAAAAAAAAAAAAAAAFtDb250ZW50X1R5cGVzXS54bWxQ&#10;SwECLQAUAAYACAAAACEAOP0h/9YAAACUAQAACwAAAAAAAAAAAAAAAAAvAQAAX3JlbHMvLnJlbHNQ&#10;SwECLQAUAAYACAAAACEAKE0Y3uoBAAA+BAAADgAAAAAAAAAAAAAAAAAuAgAAZHJzL2Uyb0RvYy54&#10;bWxQSwECLQAUAAYACAAAACEA2IxmV94AAAAKAQAADwAAAAAAAAAAAAAAAABEBAAAZHJzL2Rvd25y&#10;ZXYueG1sUEsFBgAAAAAEAAQA8wAAAE8FAAAAAA==&#10;" fillcolor="#d8d8d8 [2732]" stroked="f" strokeweight=".5pt"/>
            </w:pict>
          </mc:Fallback>
        </mc:AlternateContent>
      </w:r>
    </w:p>
    <w:p w14:paraId="0C588299" w14:textId="77777777" w:rsidR="002A545F" w:rsidRPr="002A545F" w:rsidRDefault="002A545F" w:rsidP="002A545F">
      <w:pPr>
        <w:tabs>
          <w:tab w:val="center" w:pos="4500"/>
          <w:tab w:val="left" w:pos="5027"/>
        </w:tabs>
        <w:spacing w:after="0"/>
        <w:jc w:val="both"/>
        <w:rPr>
          <w:rFonts w:ascii="Arial" w:hAnsi="Arial" w:cs="Arial"/>
          <w:sz w:val="28"/>
          <w:szCs w:val="32"/>
        </w:rPr>
      </w:pPr>
    </w:p>
    <w:p w14:paraId="3A96EE77" w14:textId="77777777" w:rsidR="002A545F" w:rsidRPr="0052093A" w:rsidRDefault="002A545F" w:rsidP="002A545F">
      <w:pPr>
        <w:numPr>
          <w:ilvl w:val="1"/>
          <w:numId w:val="3"/>
        </w:numPr>
        <w:tabs>
          <w:tab w:val="clear" w:pos="1440"/>
          <w:tab w:val="num" w:pos="360"/>
        </w:tabs>
        <w:spacing w:after="1680"/>
        <w:ind w:left="360"/>
        <w:rPr>
          <w:rFonts w:ascii="Arial" w:hAnsi="Arial" w:cs="Arial"/>
        </w:rPr>
      </w:pPr>
      <w:bookmarkStart w:id="14" w:name="_Hlk505950458"/>
      <w:r>
        <w:rPr>
          <w:rFonts w:ascii="Arial" w:hAnsi="Arial" w:cs="Arial"/>
        </w:rPr>
        <w:t>What compounds are used in the manufacture of the heat-resistant glass, Pyre</w:t>
      </w:r>
      <w:bookmarkEnd w:id="14"/>
      <w:r>
        <w:rPr>
          <w:rFonts w:ascii="Arial" w:hAnsi="Arial" w:cs="Arial"/>
        </w:rPr>
        <w:t>x?</w:t>
      </w:r>
    </w:p>
    <w:p w14:paraId="64162F82" w14:textId="77777777" w:rsidR="00A674F1" w:rsidRDefault="002A545F" w:rsidP="002A545F">
      <w:pPr>
        <w:numPr>
          <w:ilvl w:val="1"/>
          <w:numId w:val="3"/>
        </w:numPr>
        <w:tabs>
          <w:tab w:val="clear" w:pos="1440"/>
          <w:tab w:val="num" w:pos="360"/>
        </w:tabs>
        <w:spacing w:after="1920"/>
        <w:ind w:left="360"/>
        <w:rPr>
          <w:rFonts w:ascii="Arial" w:hAnsi="Arial" w:cs="Arial"/>
        </w:rPr>
      </w:pPr>
      <w:bookmarkStart w:id="15" w:name="_Hlk505950530"/>
      <w:r>
        <w:rPr>
          <w:rFonts w:ascii="Arial" w:hAnsi="Arial" w:cs="Arial"/>
        </w:rPr>
        <w:t>Describe three types of glass that occur naturally.</w:t>
      </w:r>
      <w:bookmarkEnd w:id="15"/>
    </w:p>
    <w:p w14:paraId="16111C79" w14:textId="77777777" w:rsidR="00A674F1" w:rsidRDefault="002A545F" w:rsidP="002A545F">
      <w:pPr>
        <w:numPr>
          <w:ilvl w:val="1"/>
          <w:numId w:val="3"/>
        </w:numPr>
        <w:tabs>
          <w:tab w:val="clear" w:pos="1440"/>
          <w:tab w:val="num" w:pos="360"/>
        </w:tabs>
        <w:spacing w:after="1440"/>
        <w:ind w:left="360"/>
        <w:rPr>
          <w:rFonts w:ascii="Arial" w:hAnsi="Arial" w:cs="Arial"/>
        </w:rPr>
      </w:pPr>
      <w:bookmarkStart w:id="16" w:name="_Hlk505950582"/>
      <w:r>
        <w:rPr>
          <w:rFonts w:ascii="Arial" w:hAnsi="Arial" w:cs="Arial"/>
        </w:rPr>
        <w:t>When was glass blowing invented?</w:t>
      </w:r>
      <w:bookmarkEnd w:id="16"/>
    </w:p>
    <w:p w14:paraId="6DD55F68" w14:textId="65CD70E2" w:rsidR="002A545F" w:rsidRPr="00BD488A" w:rsidRDefault="002A545F" w:rsidP="00BD488A">
      <w:pPr>
        <w:numPr>
          <w:ilvl w:val="1"/>
          <w:numId w:val="3"/>
        </w:numPr>
        <w:tabs>
          <w:tab w:val="clear" w:pos="1440"/>
          <w:tab w:val="num" w:pos="360"/>
        </w:tabs>
        <w:spacing w:after="1680"/>
        <w:ind w:left="360"/>
        <w:rPr>
          <w:rFonts w:ascii="Arial" w:hAnsi="Arial" w:cs="Arial"/>
        </w:rPr>
      </w:pPr>
      <w:r w:rsidRPr="00BD488A">
        <w:rPr>
          <w:rFonts w:ascii="Arial" w:hAnsi="Arial" w:cs="Arial"/>
        </w:rPr>
        <w:t>Give three reasons why borosilicate is glass used for laboratory glassware.</w:t>
      </w:r>
    </w:p>
    <w:p w14:paraId="1BF7A53D" w14:textId="44E1F66D" w:rsidR="002265F9" w:rsidRPr="002265F9" w:rsidRDefault="002265F9" w:rsidP="004D271C">
      <w:pPr>
        <w:ind w:left="-360"/>
        <w:rPr>
          <w:rFonts w:ascii="Arial" w:hAnsi="Arial" w:cs="Arial"/>
          <w:b/>
          <w:sz w:val="24"/>
          <w:szCs w:val="24"/>
          <w:u w:val="single"/>
        </w:rPr>
      </w:pPr>
      <w:r w:rsidRPr="002265F9">
        <w:rPr>
          <w:rFonts w:ascii="Arial" w:hAnsi="Arial" w:cs="Arial"/>
          <w:b/>
          <w:sz w:val="24"/>
          <w:szCs w:val="24"/>
          <w:u w:val="single"/>
        </w:rPr>
        <w:t>Critical-Thinking Question</w:t>
      </w:r>
    </w:p>
    <w:p w14:paraId="068AE470" w14:textId="2BB77EC1" w:rsidR="002265F9" w:rsidRPr="002A545F" w:rsidRDefault="005B09E4" w:rsidP="004D271C">
      <w:pPr>
        <w:spacing w:after="0"/>
        <w:ind w:left="-360"/>
        <w:rPr>
          <w:rFonts w:ascii="Arial" w:hAnsi="Arial" w:cs="Arial"/>
          <w:szCs w:val="24"/>
        </w:rPr>
      </w:pPr>
      <w:r w:rsidRPr="003C37AF">
        <w:rPr>
          <w:rFonts w:ascii="Arial" w:hAnsi="Arial" w:cs="Arial"/>
          <w:b/>
          <w:i/>
          <w:szCs w:val="24"/>
        </w:rPr>
        <w:t>Write your answer on another piece of paper if needed.</w:t>
      </w:r>
    </w:p>
    <w:p w14:paraId="196A56E9" w14:textId="77777777" w:rsidR="005B09E4" w:rsidRPr="002A545F" w:rsidRDefault="005B09E4" w:rsidP="002265F9">
      <w:pPr>
        <w:spacing w:after="0"/>
        <w:rPr>
          <w:rFonts w:ascii="Arial" w:hAnsi="Arial" w:cs="Arial"/>
          <w:sz w:val="24"/>
          <w:szCs w:val="24"/>
        </w:rPr>
      </w:pPr>
    </w:p>
    <w:p w14:paraId="1F94E14B" w14:textId="42E690BC" w:rsidR="004A4008" w:rsidRPr="004A4008" w:rsidRDefault="002A545F" w:rsidP="004A4008">
      <w:pPr>
        <w:pStyle w:val="ListParagraph"/>
        <w:numPr>
          <w:ilvl w:val="2"/>
          <w:numId w:val="39"/>
        </w:numPr>
        <w:tabs>
          <w:tab w:val="clear" w:pos="2340"/>
          <w:tab w:val="num" w:pos="360"/>
        </w:tabs>
        <w:ind w:hanging="2340"/>
        <w:rPr>
          <w:rFonts w:ascii="Arial" w:hAnsi="Arial" w:cs="Arial"/>
          <w:b/>
          <w:sz w:val="22"/>
          <w:szCs w:val="22"/>
        </w:rPr>
      </w:pPr>
      <w:r>
        <w:rPr>
          <w:rFonts w:ascii="Arial" w:hAnsi="Arial" w:cs="Arial"/>
          <w:sz w:val="22"/>
          <w:szCs w:val="22"/>
        </w:rPr>
        <w:t>How does the internal structure of glass contribute to its non-conductivity?</w:t>
      </w:r>
    </w:p>
    <w:p w14:paraId="2D93BA03" w14:textId="77777777" w:rsidR="004A4008" w:rsidRPr="002225F7" w:rsidRDefault="004A4008" w:rsidP="002225F7">
      <w:pPr>
        <w:pStyle w:val="ListParagraph"/>
        <w:ind w:left="0"/>
        <w:rPr>
          <w:rFonts w:ascii="Arial" w:hAnsi="Arial" w:cs="Arial"/>
          <w:sz w:val="22"/>
          <w:szCs w:val="22"/>
        </w:rPr>
      </w:pPr>
    </w:p>
    <w:p w14:paraId="24BBB4E1" w14:textId="77777777" w:rsidR="002265F9" w:rsidRPr="002225F7" w:rsidRDefault="002265F9" w:rsidP="002265F9">
      <w:pPr>
        <w:spacing w:after="0"/>
        <w:rPr>
          <w:rFonts w:ascii="Arial" w:hAnsi="Arial" w:cs="Arial"/>
          <w:sz w:val="24"/>
          <w:szCs w:val="24"/>
        </w:rPr>
      </w:pPr>
    </w:p>
    <w:p w14:paraId="5016F248" w14:textId="77777777" w:rsidR="002265F9" w:rsidRDefault="004A4008">
      <w:pPr>
        <w:rPr>
          <w:rFonts w:ascii="Arial" w:hAnsi="Arial" w:cs="Arial"/>
        </w:rPr>
      </w:pPr>
      <w:r>
        <w:rPr>
          <w:rFonts w:ascii="Arial" w:hAnsi="Arial" w:cs="Arial"/>
        </w:rPr>
        <w:br w:type="page"/>
      </w:r>
    </w:p>
    <w:bookmarkStart w:id="17" w:name="_Toc212568387"/>
    <w:bookmarkStart w:id="18" w:name="_Toc524536953"/>
    <w:p w14:paraId="1B598621" w14:textId="49558FA7" w:rsidR="00034F45" w:rsidRDefault="009D3073" w:rsidP="001F1016">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7"/>
      <w:bookmarkEnd w:id="18"/>
    </w:p>
    <w:p w14:paraId="4A7CE29F" w14:textId="77777777" w:rsidR="002A545F" w:rsidRPr="00C9637A" w:rsidRDefault="002A545F" w:rsidP="002A545F">
      <w:pPr>
        <w:pStyle w:val="ListParagraph"/>
        <w:numPr>
          <w:ilvl w:val="0"/>
          <w:numId w:val="27"/>
        </w:numPr>
        <w:ind w:left="360"/>
        <w:rPr>
          <w:rFonts w:ascii="Arial" w:hAnsi="Arial" w:cs="Arial"/>
          <w:sz w:val="22"/>
          <w:szCs w:val="22"/>
        </w:rPr>
      </w:pPr>
      <w:bookmarkStart w:id="19" w:name="_Hlk505002143"/>
      <w:r w:rsidRPr="00C40C0F">
        <w:rPr>
          <w:rFonts w:ascii="Arial" w:hAnsi="Arial" w:cs="Arial"/>
          <w:b/>
          <w:sz w:val="22"/>
          <w:szCs w:val="22"/>
        </w:rPr>
        <w:t>What type of bond</w:t>
      </w:r>
      <w:r>
        <w:rPr>
          <w:rFonts w:ascii="Arial" w:hAnsi="Arial" w:cs="Arial"/>
          <w:b/>
          <w:sz w:val="22"/>
          <w:szCs w:val="22"/>
        </w:rPr>
        <w:t xml:space="preserve"> is</w:t>
      </w:r>
      <w:r w:rsidRPr="00C40C0F">
        <w:rPr>
          <w:rFonts w:ascii="Arial" w:hAnsi="Arial" w:cs="Arial"/>
          <w:b/>
          <w:sz w:val="22"/>
          <w:szCs w:val="22"/>
        </w:rPr>
        <w:t xml:space="preserve"> present in silicon dioxide, SiO</w:t>
      </w:r>
      <w:r w:rsidRPr="00A723D2">
        <w:rPr>
          <w:rFonts w:ascii="Arial" w:hAnsi="Arial" w:cs="Arial"/>
          <w:b/>
          <w:sz w:val="22"/>
          <w:szCs w:val="16"/>
          <w:vertAlign w:val="subscript"/>
        </w:rPr>
        <w:t>2</w:t>
      </w:r>
      <w:r w:rsidRPr="00C40C0F">
        <w:rPr>
          <w:rFonts w:ascii="Arial" w:hAnsi="Arial" w:cs="Arial"/>
          <w:b/>
          <w:sz w:val="22"/>
          <w:szCs w:val="22"/>
        </w:rPr>
        <w:t>?</w:t>
      </w:r>
    </w:p>
    <w:p w14:paraId="340EBF6F" w14:textId="77777777" w:rsidR="002A545F" w:rsidRPr="00C9637A" w:rsidRDefault="002A545F" w:rsidP="002A545F">
      <w:pPr>
        <w:pStyle w:val="ListParagraph"/>
        <w:ind w:left="360"/>
        <w:rPr>
          <w:rFonts w:ascii="Arial" w:hAnsi="Arial" w:cs="Arial"/>
          <w:sz w:val="22"/>
          <w:szCs w:val="22"/>
        </w:rPr>
      </w:pPr>
    </w:p>
    <w:p w14:paraId="34D2DEB7" w14:textId="77777777" w:rsidR="002A545F" w:rsidRPr="009D3073" w:rsidRDefault="002A545F" w:rsidP="002A545F">
      <w:pPr>
        <w:spacing w:after="0"/>
        <w:ind w:left="360"/>
        <w:rPr>
          <w:rFonts w:ascii="Arial" w:hAnsi="Arial" w:cs="Arial"/>
        </w:rPr>
      </w:pPr>
      <w:r>
        <w:rPr>
          <w:rFonts w:ascii="Arial" w:hAnsi="Arial" w:cs="Arial"/>
        </w:rPr>
        <w:t>Strong covalent bonds are present in silicon dioxide.</w:t>
      </w:r>
    </w:p>
    <w:p w14:paraId="18B6E0B5" w14:textId="77777777" w:rsidR="002A545F" w:rsidRPr="00C9637A" w:rsidRDefault="002A545F" w:rsidP="002A545F">
      <w:pPr>
        <w:spacing w:after="0"/>
        <w:ind w:left="360"/>
        <w:rPr>
          <w:rFonts w:ascii="Arial" w:hAnsi="Arial" w:cs="Arial"/>
        </w:rPr>
      </w:pPr>
    </w:p>
    <w:p w14:paraId="3AD74B82" w14:textId="77777777" w:rsidR="002A545F" w:rsidRPr="002F743C" w:rsidRDefault="002A545F" w:rsidP="002A545F">
      <w:pPr>
        <w:pStyle w:val="ListParagraph"/>
        <w:numPr>
          <w:ilvl w:val="0"/>
          <w:numId w:val="27"/>
        </w:numPr>
        <w:ind w:left="360"/>
        <w:rPr>
          <w:rFonts w:ascii="Arial" w:hAnsi="Arial" w:cs="Arial"/>
          <w:b/>
          <w:sz w:val="22"/>
          <w:szCs w:val="22"/>
        </w:rPr>
      </w:pPr>
      <w:r w:rsidRPr="00C40C0F">
        <w:rPr>
          <w:rFonts w:ascii="Arial" w:hAnsi="Arial" w:cs="Arial"/>
          <w:b/>
          <w:sz w:val="22"/>
          <w:szCs w:val="22"/>
        </w:rPr>
        <w:t>Compare</w:t>
      </w:r>
      <w:r>
        <w:rPr>
          <w:rFonts w:ascii="Arial" w:hAnsi="Arial" w:cs="Arial"/>
          <w:b/>
          <w:sz w:val="22"/>
          <w:szCs w:val="22"/>
        </w:rPr>
        <w:t xml:space="preserve"> at the molecular level</w:t>
      </w:r>
      <w:r w:rsidRPr="00C40C0F">
        <w:rPr>
          <w:rFonts w:ascii="Arial" w:hAnsi="Arial" w:cs="Arial"/>
          <w:b/>
          <w:sz w:val="22"/>
          <w:szCs w:val="22"/>
        </w:rPr>
        <w:t xml:space="preserve"> the freezing of water to the cooling of molten sand.</w:t>
      </w:r>
    </w:p>
    <w:p w14:paraId="70788634" w14:textId="77777777" w:rsidR="002A545F" w:rsidRPr="00C9637A" w:rsidRDefault="002A545F" w:rsidP="002A545F">
      <w:pPr>
        <w:spacing w:after="0"/>
        <w:ind w:left="360"/>
        <w:rPr>
          <w:rFonts w:ascii="Arial" w:hAnsi="Arial" w:cs="Arial"/>
        </w:rPr>
      </w:pPr>
    </w:p>
    <w:p w14:paraId="2E04467D" w14:textId="77777777" w:rsidR="00A674F1" w:rsidRDefault="002A545F" w:rsidP="002A545F">
      <w:pPr>
        <w:spacing w:after="0"/>
        <w:ind w:left="360"/>
        <w:rPr>
          <w:rFonts w:ascii="Arial" w:hAnsi="Arial" w:cs="Arial"/>
        </w:rPr>
      </w:pPr>
      <w:r>
        <w:rPr>
          <w:rFonts w:ascii="Arial" w:hAnsi="Arial" w:cs="Arial"/>
        </w:rPr>
        <w:t>When water cools, the molecules are drawn together in an orderly solid crystal structure, whereas when glass cools, the molecules do not regain an orderly structure but one that is called an amorphous solid.</w:t>
      </w:r>
    </w:p>
    <w:p w14:paraId="469DD586" w14:textId="01798587" w:rsidR="002A545F" w:rsidRPr="009D3073" w:rsidRDefault="002A545F" w:rsidP="002A545F">
      <w:pPr>
        <w:spacing w:after="0"/>
        <w:ind w:left="360"/>
        <w:rPr>
          <w:rFonts w:ascii="Arial" w:hAnsi="Arial" w:cs="Arial"/>
        </w:rPr>
      </w:pPr>
    </w:p>
    <w:p w14:paraId="26DF20A2" w14:textId="77777777" w:rsidR="00A674F1" w:rsidRDefault="002A545F" w:rsidP="002A545F">
      <w:pPr>
        <w:pStyle w:val="ListParagraph"/>
        <w:numPr>
          <w:ilvl w:val="0"/>
          <w:numId w:val="27"/>
        </w:numPr>
        <w:ind w:left="360"/>
        <w:rPr>
          <w:rFonts w:ascii="Arial" w:hAnsi="Arial" w:cs="Arial"/>
          <w:b/>
          <w:sz w:val="22"/>
          <w:szCs w:val="22"/>
        </w:rPr>
      </w:pPr>
      <w:r>
        <w:rPr>
          <w:rFonts w:ascii="Arial" w:hAnsi="Arial" w:cs="Arial"/>
          <w:b/>
          <w:sz w:val="22"/>
          <w:szCs w:val="22"/>
        </w:rPr>
        <w:t>Provide</w:t>
      </w:r>
      <w:r w:rsidRPr="00C40C0F">
        <w:rPr>
          <w:rFonts w:ascii="Arial" w:hAnsi="Arial" w:cs="Arial"/>
          <w:b/>
          <w:sz w:val="22"/>
          <w:szCs w:val="22"/>
        </w:rPr>
        <w:t xml:space="preserve"> </w:t>
      </w:r>
      <w:r>
        <w:rPr>
          <w:rFonts w:ascii="Arial" w:hAnsi="Arial" w:cs="Arial"/>
          <w:b/>
          <w:sz w:val="22"/>
          <w:szCs w:val="22"/>
        </w:rPr>
        <w:t>three</w:t>
      </w:r>
      <w:r w:rsidRPr="00C40C0F">
        <w:rPr>
          <w:rFonts w:ascii="Arial" w:hAnsi="Arial" w:cs="Arial"/>
          <w:b/>
          <w:sz w:val="22"/>
          <w:szCs w:val="22"/>
        </w:rPr>
        <w:t xml:space="preserve"> traits of glass that can be attributed to </w:t>
      </w:r>
      <w:r>
        <w:rPr>
          <w:rFonts w:ascii="Arial" w:hAnsi="Arial" w:cs="Arial"/>
          <w:b/>
          <w:sz w:val="22"/>
          <w:szCs w:val="22"/>
        </w:rPr>
        <w:t>its</w:t>
      </w:r>
      <w:r w:rsidRPr="00C40C0F">
        <w:rPr>
          <w:rFonts w:ascii="Arial" w:hAnsi="Arial" w:cs="Arial"/>
          <w:b/>
          <w:sz w:val="22"/>
          <w:szCs w:val="22"/>
        </w:rPr>
        <w:t xml:space="preserve"> amorphous state.</w:t>
      </w:r>
    </w:p>
    <w:p w14:paraId="3D02CE34" w14:textId="7510F6F6" w:rsidR="002A545F" w:rsidRDefault="002A545F" w:rsidP="002A545F">
      <w:pPr>
        <w:spacing w:after="0"/>
        <w:ind w:left="360"/>
        <w:rPr>
          <w:rFonts w:ascii="Arial" w:hAnsi="Arial" w:cs="Arial"/>
        </w:rPr>
      </w:pPr>
    </w:p>
    <w:p w14:paraId="2FAD7B41" w14:textId="77777777" w:rsidR="002A545F" w:rsidRPr="003C7A92" w:rsidRDefault="002A545F" w:rsidP="002A545F">
      <w:pPr>
        <w:spacing w:after="0"/>
        <w:ind w:left="360"/>
        <w:rPr>
          <w:rFonts w:ascii="Arial" w:hAnsi="Arial" w:cs="Arial"/>
        </w:rPr>
      </w:pPr>
      <w:r w:rsidRPr="003C7A92">
        <w:rPr>
          <w:rFonts w:ascii="Arial" w:hAnsi="Arial" w:cs="Arial"/>
        </w:rPr>
        <w:t>Three traits of glass attributed to its amorphous state are:</w:t>
      </w:r>
    </w:p>
    <w:p w14:paraId="2D5E48B4" w14:textId="77777777" w:rsidR="002A545F" w:rsidRPr="003C7A92" w:rsidRDefault="002A545F" w:rsidP="002A545F">
      <w:pPr>
        <w:pStyle w:val="ListParagraph"/>
        <w:numPr>
          <w:ilvl w:val="0"/>
          <w:numId w:val="43"/>
        </w:numPr>
        <w:ind w:left="720"/>
        <w:rPr>
          <w:rFonts w:ascii="Arial" w:hAnsi="Arial" w:cs="Arial"/>
        </w:rPr>
      </w:pPr>
      <w:r>
        <w:rPr>
          <w:rFonts w:ascii="Arial" w:hAnsi="Arial" w:cs="Arial"/>
        </w:rPr>
        <w:t>It</w:t>
      </w:r>
      <w:r w:rsidRPr="003C7A92">
        <w:rPr>
          <w:rFonts w:ascii="Arial" w:hAnsi="Arial" w:cs="Arial"/>
        </w:rPr>
        <w:t xml:space="preserve"> does not have a defined melting point and</w:t>
      </w:r>
      <w:r>
        <w:rPr>
          <w:rFonts w:ascii="Arial" w:hAnsi="Arial" w:cs="Arial"/>
        </w:rPr>
        <w:t>,</w:t>
      </w:r>
      <w:r w:rsidRPr="003C7A92">
        <w:rPr>
          <w:rFonts w:ascii="Arial" w:hAnsi="Arial" w:cs="Arial"/>
        </w:rPr>
        <w:t xml:space="preserve"> </w:t>
      </w:r>
      <w:r>
        <w:rPr>
          <w:rFonts w:ascii="Arial" w:hAnsi="Arial" w:cs="Arial"/>
        </w:rPr>
        <w:t>when heated, softens gradually,</w:t>
      </w:r>
    </w:p>
    <w:p w14:paraId="1517DDF0" w14:textId="77777777" w:rsidR="002A545F" w:rsidRPr="003C7A92" w:rsidRDefault="002A545F" w:rsidP="002A545F">
      <w:pPr>
        <w:pStyle w:val="ListParagraph"/>
        <w:numPr>
          <w:ilvl w:val="0"/>
          <w:numId w:val="43"/>
        </w:numPr>
        <w:ind w:left="720"/>
        <w:rPr>
          <w:rFonts w:ascii="Arial" w:hAnsi="Arial" w:cs="Arial"/>
        </w:rPr>
      </w:pPr>
      <w:r>
        <w:rPr>
          <w:rFonts w:ascii="Arial" w:hAnsi="Arial" w:cs="Arial"/>
        </w:rPr>
        <w:t>it</w:t>
      </w:r>
      <w:r w:rsidRPr="003C7A92">
        <w:rPr>
          <w:rFonts w:ascii="Arial" w:hAnsi="Arial" w:cs="Arial"/>
        </w:rPr>
        <w:t xml:space="preserve"> is transparent to visible light</w:t>
      </w:r>
      <w:r>
        <w:rPr>
          <w:rFonts w:ascii="Arial" w:hAnsi="Arial" w:cs="Arial"/>
        </w:rPr>
        <w:t>, and</w:t>
      </w:r>
    </w:p>
    <w:p w14:paraId="1A22D8C0" w14:textId="77777777" w:rsidR="00A674F1" w:rsidRDefault="002A545F" w:rsidP="002A545F">
      <w:pPr>
        <w:pStyle w:val="ListParagraph"/>
        <w:numPr>
          <w:ilvl w:val="0"/>
          <w:numId w:val="43"/>
        </w:numPr>
        <w:ind w:left="720"/>
        <w:rPr>
          <w:rFonts w:ascii="Arial" w:hAnsi="Arial" w:cs="Arial"/>
        </w:rPr>
      </w:pPr>
      <w:proofErr w:type="gramStart"/>
      <w:r>
        <w:rPr>
          <w:rFonts w:ascii="Arial" w:hAnsi="Arial" w:cs="Arial"/>
        </w:rPr>
        <w:t>it</w:t>
      </w:r>
      <w:proofErr w:type="gramEnd"/>
      <w:r w:rsidRPr="003C7A92">
        <w:rPr>
          <w:rFonts w:ascii="Arial" w:hAnsi="Arial" w:cs="Arial"/>
        </w:rPr>
        <w:t xml:space="preserve"> does not conduct electricity and therefore is an excellent insulator.</w:t>
      </w:r>
    </w:p>
    <w:p w14:paraId="449CA1F3" w14:textId="58F3C03D" w:rsidR="002A545F" w:rsidRPr="003C7A92" w:rsidRDefault="002A545F" w:rsidP="002A545F">
      <w:pPr>
        <w:spacing w:after="0"/>
        <w:ind w:left="360"/>
        <w:rPr>
          <w:rFonts w:ascii="Arial" w:hAnsi="Arial" w:cs="Arial"/>
        </w:rPr>
      </w:pPr>
    </w:p>
    <w:p w14:paraId="47FDBC78" w14:textId="77777777" w:rsidR="002A545F" w:rsidRPr="008C238C" w:rsidRDefault="002A545F" w:rsidP="002A545F">
      <w:pPr>
        <w:pStyle w:val="ListParagraph"/>
        <w:numPr>
          <w:ilvl w:val="0"/>
          <w:numId w:val="27"/>
        </w:numPr>
        <w:ind w:left="360"/>
        <w:rPr>
          <w:rFonts w:ascii="Arial" w:hAnsi="Arial" w:cs="Arial"/>
          <w:b/>
          <w:sz w:val="22"/>
          <w:szCs w:val="22"/>
        </w:rPr>
      </w:pPr>
      <w:r>
        <w:rPr>
          <w:rFonts w:ascii="Arial" w:hAnsi="Arial" w:cs="Arial"/>
          <w:b/>
          <w:sz w:val="22"/>
          <w:szCs w:val="22"/>
        </w:rPr>
        <w:t>At what temperature does sand melt?</w:t>
      </w:r>
    </w:p>
    <w:p w14:paraId="6C343596" w14:textId="77777777" w:rsidR="002A545F" w:rsidRPr="003C7A92" w:rsidRDefault="002A545F" w:rsidP="002A545F">
      <w:pPr>
        <w:spacing w:after="0"/>
        <w:ind w:left="360"/>
        <w:rPr>
          <w:rFonts w:ascii="Arial" w:hAnsi="Arial" w:cs="Arial"/>
        </w:rPr>
      </w:pPr>
    </w:p>
    <w:p w14:paraId="0B9365D8" w14:textId="77777777" w:rsidR="00A674F1" w:rsidRDefault="002A545F" w:rsidP="002A545F">
      <w:pPr>
        <w:spacing w:after="0"/>
        <w:ind w:left="360"/>
        <w:rPr>
          <w:rFonts w:ascii="Arial" w:hAnsi="Arial" w:cs="Arial"/>
        </w:rPr>
      </w:pPr>
      <w:r>
        <w:rPr>
          <w:rFonts w:ascii="Arial" w:hAnsi="Arial" w:cs="Arial"/>
        </w:rPr>
        <w:t>Sand melts at approximately 1700 °C or 3000 °F.</w:t>
      </w:r>
    </w:p>
    <w:p w14:paraId="444004B1" w14:textId="45E20981" w:rsidR="002A545F" w:rsidRPr="009D3073" w:rsidRDefault="002A545F" w:rsidP="002A545F">
      <w:pPr>
        <w:spacing w:after="0"/>
        <w:ind w:left="360"/>
        <w:rPr>
          <w:rFonts w:ascii="Arial" w:hAnsi="Arial" w:cs="Arial"/>
        </w:rPr>
      </w:pPr>
    </w:p>
    <w:p w14:paraId="6700C12E" w14:textId="77777777" w:rsidR="002A545F" w:rsidRDefault="002A545F" w:rsidP="002A545F">
      <w:pPr>
        <w:pStyle w:val="ListParagraph"/>
        <w:numPr>
          <w:ilvl w:val="0"/>
          <w:numId w:val="27"/>
        </w:numPr>
        <w:ind w:left="360"/>
        <w:rPr>
          <w:rFonts w:ascii="Arial" w:hAnsi="Arial" w:cs="Arial"/>
          <w:b/>
          <w:sz w:val="22"/>
          <w:szCs w:val="22"/>
        </w:rPr>
      </w:pPr>
      <w:r w:rsidRPr="00B00E4D">
        <w:rPr>
          <w:rFonts w:ascii="Arial" w:hAnsi="Arial" w:cs="Arial"/>
          <w:b/>
          <w:sz w:val="22"/>
          <w:szCs w:val="22"/>
        </w:rPr>
        <w:t xml:space="preserve">(a) </w:t>
      </w:r>
      <w:r>
        <w:rPr>
          <w:rFonts w:ascii="Arial" w:hAnsi="Arial" w:cs="Arial"/>
          <w:b/>
          <w:sz w:val="22"/>
          <w:szCs w:val="22"/>
        </w:rPr>
        <w:t xml:space="preserve">Describe </w:t>
      </w:r>
      <w:r w:rsidRPr="00C8327A">
        <w:rPr>
          <w:rFonts w:ascii="Arial" w:hAnsi="Arial" w:cs="Arial"/>
          <w:b/>
          <w:sz w:val="22"/>
          <w:szCs w:val="22"/>
        </w:rPr>
        <w:t xml:space="preserve">the </w:t>
      </w:r>
      <w:r>
        <w:rPr>
          <w:rFonts w:ascii="Arial" w:hAnsi="Arial" w:cs="Arial"/>
          <w:b/>
          <w:sz w:val="22"/>
          <w:szCs w:val="22"/>
        </w:rPr>
        <w:t>purpose of fluxes, and</w:t>
      </w:r>
      <w:bookmarkStart w:id="20" w:name="_Hlk506286934"/>
      <w:r>
        <w:rPr>
          <w:rFonts w:ascii="Arial" w:hAnsi="Arial" w:cs="Arial"/>
          <w:b/>
          <w:sz w:val="22"/>
          <w:szCs w:val="22"/>
        </w:rPr>
        <w:t xml:space="preserve"> (b) give three examples.</w:t>
      </w:r>
      <w:bookmarkEnd w:id="20"/>
    </w:p>
    <w:p w14:paraId="22FFFB79" w14:textId="77777777" w:rsidR="002A545F" w:rsidRPr="003C7A92" w:rsidRDefault="002A545F" w:rsidP="002A545F">
      <w:pPr>
        <w:pStyle w:val="ListParagraph"/>
        <w:ind w:left="360"/>
        <w:rPr>
          <w:rFonts w:ascii="Arial" w:hAnsi="Arial" w:cs="Arial"/>
          <w:sz w:val="22"/>
          <w:szCs w:val="22"/>
        </w:rPr>
      </w:pPr>
    </w:p>
    <w:p w14:paraId="6F6FC36D" w14:textId="77777777" w:rsidR="00A674F1" w:rsidRDefault="002A545F" w:rsidP="002A545F">
      <w:pPr>
        <w:pStyle w:val="ListParagraph"/>
        <w:numPr>
          <w:ilvl w:val="1"/>
          <w:numId w:val="27"/>
        </w:numPr>
        <w:ind w:left="720"/>
        <w:rPr>
          <w:rFonts w:ascii="Arial" w:hAnsi="Arial" w:cs="Arial"/>
          <w:sz w:val="22"/>
          <w:szCs w:val="22"/>
        </w:rPr>
      </w:pPr>
      <w:r w:rsidRPr="00A723D2">
        <w:rPr>
          <w:rFonts w:ascii="Arial" w:hAnsi="Arial" w:cs="Arial"/>
          <w:sz w:val="22"/>
          <w:szCs w:val="22"/>
        </w:rPr>
        <w:t>Fluxes are substances that are added to sand in the glass-making process to lower the melting point by promoting the liquefaction of the solid sand.</w:t>
      </w:r>
    </w:p>
    <w:p w14:paraId="462E3D01" w14:textId="30B6C9FD" w:rsidR="002A545F" w:rsidRPr="00A723D2" w:rsidRDefault="002A545F" w:rsidP="002A545F">
      <w:pPr>
        <w:pStyle w:val="ListParagraph"/>
        <w:numPr>
          <w:ilvl w:val="1"/>
          <w:numId w:val="27"/>
        </w:numPr>
        <w:ind w:left="720"/>
        <w:rPr>
          <w:rFonts w:ascii="Arial" w:hAnsi="Arial" w:cs="Arial"/>
          <w:sz w:val="22"/>
          <w:szCs w:val="22"/>
        </w:rPr>
      </w:pPr>
      <w:r w:rsidRPr="00A723D2">
        <w:rPr>
          <w:rFonts w:ascii="Arial" w:hAnsi="Arial" w:cs="Arial"/>
          <w:sz w:val="22"/>
          <w:szCs w:val="22"/>
        </w:rPr>
        <w:t>Three examples of fluxes are calcium oxide (CaO), calcium carbonate (CaCO</w:t>
      </w:r>
      <w:r w:rsidRPr="00A723D2">
        <w:rPr>
          <w:rFonts w:ascii="Arial" w:hAnsi="Arial" w:cs="Arial"/>
          <w:sz w:val="22"/>
          <w:szCs w:val="22"/>
          <w:vertAlign w:val="subscript"/>
        </w:rPr>
        <w:t>3</w:t>
      </w:r>
      <w:r w:rsidRPr="00A723D2">
        <w:rPr>
          <w:rFonts w:ascii="Arial" w:hAnsi="Arial" w:cs="Arial"/>
          <w:sz w:val="22"/>
          <w:szCs w:val="22"/>
        </w:rPr>
        <w:t>), and sodium carbonate (Na</w:t>
      </w:r>
      <w:r w:rsidRPr="00A723D2">
        <w:rPr>
          <w:rFonts w:ascii="Arial" w:hAnsi="Arial" w:cs="Arial"/>
          <w:sz w:val="22"/>
          <w:szCs w:val="22"/>
          <w:vertAlign w:val="subscript"/>
        </w:rPr>
        <w:t>2</w:t>
      </w:r>
      <w:r w:rsidRPr="00A723D2">
        <w:rPr>
          <w:rFonts w:ascii="Arial" w:hAnsi="Arial" w:cs="Arial"/>
          <w:sz w:val="22"/>
          <w:szCs w:val="22"/>
        </w:rPr>
        <w:t>CO</w:t>
      </w:r>
      <w:r w:rsidRPr="00A723D2">
        <w:rPr>
          <w:rFonts w:ascii="Arial" w:hAnsi="Arial" w:cs="Arial"/>
          <w:sz w:val="22"/>
          <w:szCs w:val="22"/>
          <w:vertAlign w:val="subscript"/>
        </w:rPr>
        <w:t>3</w:t>
      </w:r>
      <w:r w:rsidRPr="00A723D2">
        <w:rPr>
          <w:rFonts w:ascii="Arial" w:hAnsi="Arial" w:cs="Arial"/>
          <w:sz w:val="22"/>
          <w:szCs w:val="22"/>
        </w:rPr>
        <w:t>).</w:t>
      </w:r>
    </w:p>
    <w:p w14:paraId="76E723BB" w14:textId="77777777" w:rsidR="002A545F" w:rsidRPr="00C9637A" w:rsidRDefault="002A545F" w:rsidP="002A545F">
      <w:pPr>
        <w:spacing w:after="0"/>
        <w:ind w:left="360"/>
        <w:rPr>
          <w:rFonts w:ascii="Arial" w:hAnsi="Arial" w:cs="Arial"/>
        </w:rPr>
      </w:pPr>
    </w:p>
    <w:p w14:paraId="4D878D76" w14:textId="77777777" w:rsidR="00A674F1" w:rsidRDefault="002A545F" w:rsidP="002A545F">
      <w:pPr>
        <w:pStyle w:val="ListParagraph"/>
        <w:numPr>
          <w:ilvl w:val="0"/>
          <w:numId w:val="27"/>
        </w:numPr>
        <w:ind w:left="360"/>
        <w:rPr>
          <w:rFonts w:ascii="Arial" w:hAnsi="Arial" w:cs="Arial"/>
          <w:b/>
          <w:sz w:val="22"/>
          <w:szCs w:val="22"/>
        </w:rPr>
      </w:pPr>
      <w:r w:rsidRPr="00A723D2">
        <w:rPr>
          <w:rFonts w:ascii="Arial" w:hAnsi="Arial" w:cs="Arial"/>
          <w:b/>
          <w:sz w:val="22"/>
          <w:szCs w:val="22"/>
        </w:rPr>
        <w:t>What compounds are substituted for lead in the creation of lead-free crystal?</w:t>
      </w:r>
    </w:p>
    <w:p w14:paraId="2A7718C3" w14:textId="2DA9289B" w:rsidR="002A545F" w:rsidRPr="00C9637A" w:rsidRDefault="002A545F" w:rsidP="002A545F">
      <w:pPr>
        <w:pStyle w:val="ListParagraph"/>
        <w:ind w:left="360"/>
        <w:rPr>
          <w:rFonts w:ascii="Arial" w:hAnsi="Arial" w:cs="Arial"/>
          <w:sz w:val="22"/>
          <w:szCs w:val="22"/>
        </w:rPr>
      </w:pPr>
    </w:p>
    <w:p w14:paraId="24072224" w14:textId="77777777" w:rsidR="00A674F1" w:rsidRDefault="002A545F" w:rsidP="002A545F">
      <w:pPr>
        <w:spacing w:after="0"/>
        <w:ind w:left="360"/>
        <w:rPr>
          <w:rFonts w:ascii="Arial" w:hAnsi="Arial" w:cs="Arial"/>
        </w:rPr>
      </w:pPr>
      <w:r w:rsidRPr="00A723D2">
        <w:rPr>
          <w:rFonts w:ascii="Arial" w:hAnsi="Arial" w:cs="Arial"/>
        </w:rPr>
        <w:t>Barium oxide (</w:t>
      </w:r>
      <w:proofErr w:type="spellStart"/>
      <w:r w:rsidRPr="00A723D2">
        <w:rPr>
          <w:rFonts w:ascii="Arial" w:hAnsi="Arial" w:cs="Arial"/>
        </w:rPr>
        <w:t>BaO</w:t>
      </w:r>
      <w:proofErr w:type="spellEnd"/>
      <w:r w:rsidRPr="00A723D2">
        <w:rPr>
          <w:rFonts w:ascii="Arial" w:hAnsi="Arial" w:cs="Arial"/>
        </w:rPr>
        <w:t>), zinc oxide (</w:t>
      </w:r>
      <w:proofErr w:type="spellStart"/>
      <w:r w:rsidRPr="00A723D2">
        <w:rPr>
          <w:rFonts w:ascii="Arial" w:hAnsi="Arial" w:cs="Arial"/>
        </w:rPr>
        <w:t>ZnO</w:t>
      </w:r>
      <w:proofErr w:type="spellEnd"/>
      <w:r w:rsidRPr="00A723D2">
        <w:rPr>
          <w:rFonts w:ascii="Arial" w:hAnsi="Arial" w:cs="Arial"/>
        </w:rPr>
        <w:t>), or potassium oxide (K</w:t>
      </w:r>
      <w:r w:rsidRPr="00A723D2">
        <w:rPr>
          <w:rFonts w:ascii="Arial" w:hAnsi="Arial" w:cs="Arial"/>
          <w:vertAlign w:val="subscript"/>
        </w:rPr>
        <w:t>2</w:t>
      </w:r>
      <w:r w:rsidRPr="00A723D2">
        <w:rPr>
          <w:rFonts w:ascii="Arial" w:hAnsi="Arial" w:cs="Arial"/>
        </w:rPr>
        <w:t>O) are substituted for lead in the creation of lead-free crystal.</w:t>
      </w:r>
    </w:p>
    <w:p w14:paraId="5F89DE1A" w14:textId="644AC8D3" w:rsidR="002A545F" w:rsidRPr="00C9637A" w:rsidRDefault="002A545F" w:rsidP="002A545F">
      <w:pPr>
        <w:pStyle w:val="ListParagraph"/>
        <w:ind w:left="360"/>
        <w:rPr>
          <w:rFonts w:ascii="Arial" w:hAnsi="Arial" w:cs="Arial"/>
          <w:sz w:val="22"/>
          <w:szCs w:val="22"/>
        </w:rPr>
      </w:pPr>
    </w:p>
    <w:p w14:paraId="10792F67" w14:textId="77777777" w:rsidR="00A674F1" w:rsidRDefault="002A545F" w:rsidP="002A545F">
      <w:pPr>
        <w:pStyle w:val="ListParagraph"/>
        <w:numPr>
          <w:ilvl w:val="0"/>
          <w:numId w:val="27"/>
        </w:numPr>
        <w:ind w:left="360"/>
        <w:rPr>
          <w:rFonts w:ascii="Arial" w:hAnsi="Arial" w:cs="Arial"/>
          <w:b/>
          <w:sz w:val="22"/>
          <w:szCs w:val="22"/>
        </w:rPr>
      </w:pPr>
      <w:r w:rsidRPr="00A723D2">
        <w:rPr>
          <w:rFonts w:ascii="Arial" w:hAnsi="Arial" w:cs="Arial"/>
          <w:b/>
          <w:sz w:val="22"/>
          <w:szCs w:val="22"/>
        </w:rPr>
        <w:t>What compounds are used in the manufacture of the heat-resistant glass, Pyrex?</w:t>
      </w:r>
    </w:p>
    <w:p w14:paraId="5F9A5A6A" w14:textId="40B5909A" w:rsidR="002A545F" w:rsidRPr="00C9637A" w:rsidRDefault="002A545F" w:rsidP="002A545F">
      <w:pPr>
        <w:pStyle w:val="ListParagraph"/>
        <w:ind w:left="360"/>
        <w:rPr>
          <w:rFonts w:ascii="Arial" w:hAnsi="Arial" w:cs="Arial"/>
          <w:sz w:val="22"/>
          <w:szCs w:val="22"/>
        </w:rPr>
      </w:pPr>
    </w:p>
    <w:p w14:paraId="18CB09B0" w14:textId="77777777" w:rsidR="00A674F1" w:rsidRDefault="002A545F" w:rsidP="002A545F">
      <w:pPr>
        <w:pStyle w:val="ListParagraph"/>
        <w:ind w:left="360"/>
        <w:rPr>
          <w:rFonts w:ascii="Arial" w:hAnsi="Arial" w:cs="Arial"/>
          <w:sz w:val="22"/>
          <w:szCs w:val="22"/>
        </w:rPr>
      </w:pPr>
      <w:r w:rsidRPr="00A723D2">
        <w:rPr>
          <w:rFonts w:ascii="Arial" w:hAnsi="Arial" w:cs="Arial"/>
          <w:sz w:val="22"/>
          <w:szCs w:val="22"/>
        </w:rPr>
        <w:t>Silica, boron trioxide (B</w:t>
      </w:r>
      <w:r w:rsidRPr="00A723D2">
        <w:rPr>
          <w:rFonts w:ascii="Arial" w:hAnsi="Arial" w:cs="Arial"/>
          <w:sz w:val="22"/>
          <w:szCs w:val="22"/>
          <w:vertAlign w:val="subscript"/>
        </w:rPr>
        <w:t>2</w:t>
      </w:r>
      <w:r w:rsidRPr="00A723D2">
        <w:rPr>
          <w:rFonts w:ascii="Arial" w:hAnsi="Arial" w:cs="Arial"/>
          <w:sz w:val="22"/>
          <w:szCs w:val="22"/>
        </w:rPr>
        <w:t>O</w:t>
      </w:r>
      <w:r w:rsidRPr="00A723D2">
        <w:rPr>
          <w:rFonts w:ascii="Arial" w:hAnsi="Arial" w:cs="Arial"/>
          <w:sz w:val="22"/>
          <w:szCs w:val="22"/>
          <w:vertAlign w:val="subscript"/>
        </w:rPr>
        <w:t>3</w:t>
      </w:r>
      <w:r w:rsidRPr="00A723D2">
        <w:rPr>
          <w:rFonts w:ascii="Arial" w:hAnsi="Arial" w:cs="Arial"/>
          <w:sz w:val="22"/>
          <w:szCs w:val="22"/>
        </w:rPr>
        <w:t>), sodium oxide (Na</w:t>
      </w:r>
      <w:r w:rsidRPr="00A723D2">
        <w:rPr>
          <w:rFonts w:ascii="Arial" w:hAnsi="Arial" w:cs="Arial"/>
          <w:sz w:val="22"/>
          <w:szCs w:val="22"/>
          <w:vertAlign w:val="subscript"/>
        </w:rPr>
        <w:t>2</w:t>
      </w:r>
      <w:r w:rsidRPr="00A723D2">
        <w:rPr>
          <w:rFonts w:ascii="Arial" w:hAnsi="Arial" w:cs="Arial"/>
          <w:sz w:val="22"/>
          <w:szCs w:val="22"/>
        </w:rPr>
        <w:t>O), and aluminum oxide (Al</w:t>
      </w:r>
      <w:r w:rsidRPr="00A723D2">
        <w:rPr>
          <w:rFonts w:ascii="Arial" w:hAnsi="Arial" w:cs="Arial"/>
          <w:sz w:val="22"/>
          <w:szCs w:val="22"/>
          <w:vertAlign w:val="subscript"/>
        </w:rPr>
        <w:t>2</w:t>
      </w:r>
      <w:r w:rsidRPr="00A723D2">
        <w:rPr>
          <w:rFonts w:ascii="Arial" w:hAnsi="Arial" w:cs="Arial"/>
          <w:sz w:val="22"/>
          <w:szCs w:val="22"/>
        </w:rPr>
        <w:t>O</w:t>
      </w:r>
      <w:r w:rsidRPr="00A723D2">
        <w:rPr>
          <w:rFonts w:ascii="Arial" w:hAnsi="Arial" w:cs="Arial"/>
          <w:sz w:val="22"/>
          <w:szCs w:val="22"/>
          <w:vertAlign w:val="subscript"/>
        </w:rPr>
        <w:t>3</w:t>
      </w:r>
      <w:r w:rsidRPr="00A723D2">
        <w:rPr>
          <w:rFonts w:ascii="Arial" w:hAnsi="Arial" w:cs="Arial"/>
          <w:sz w:val="22"/>
          <w:szCs w:val="22"/>
        </w:rPr>
        <w:t xml:space="preserve">) are combined </w:t>
      </w:r>
      <w:r>
        <w:rPr>
          <w:rFonts w:ascii="Arial" w:hAnsi="Arial" w:cs="Arial"/>
          <w:sz w:val="22"/>
          <w:szCs w:val="22"/>
        </w:rPr>
        <w:t xml:space="preserve">to make </w:t>
      </w:r>
      <w:r w:rsidRPr="00A723D2">
        <w:rPr>
          <w:rFonts w:ascii="Arial" w:hAnsi="Arial" w:cs="Arial"/>
          <w:sz w:val="22"/>
          <w:szCs w:val="22"/>
        </w:rPr>
        <w:t>Pyrex.</w:t>
      </w:r>
    </w:p>
    <w:p w14:paraId="67DAC70A" w14:textId="141C3286" w:rsidR="002A545F" w:rsidRPr="00C9637A" w:rsidRDefault="002A545F" w:rsidP="002A545F">
      <w:pPr>
        <w:pStyle w:val="ListParagraph"/>
        <w:ind w:left="360"/>
        <w:rPr>
          <w:rFonts w:ascii="Arial" w:hAnsi="Arial" w:cs="Arial"/>
          <w:sz w:val="22"/>
          <w:szCs w:val="22"/>
        </w:rPr>
      </w:pPr>
    </w:p>
    <w:p w14:paraId="582A17F2" w14:textId="77777777" w:rsidR="00A674F1" w:rsidRDefault="002A545F" w:rsidP="002A545F">
      <w:pPr>
        <w:pStyle w:val="ListParagraph"/>
        <w:numPr>
          <w:ilvl w:val="0"/>
          <w:numId w:val="27"/>
        </w:numPr>
        <w:ind w:left="360"/>
        <w:rPr>
          <w:rFonts w:ascii="Arial" w:hAnsi="Arial" w:cs="Arial"/>
          <w:b/>
          <w:sz w:val="22"/>
          <w:szCs w:val="22"/>
        </w:rPr>
      </w:pPr>
      <w:r>
        <w:rPr>
          <w:rFonts w:ascii="Arial" w:hAnsi="Arial" w:cs="Arial"/>
          <w:b/>
          <w:sz w:val="22"/>
          <w:szCs w:val="22"/>
        </w:rPr>
        <w:t>Describe three types of glass that occur naturally.</w:t>
      </w:r>
    </w:p>
    <w:p w14:paraId="1B281184" w14:textId="403F5198" w:rsidR="002A545F" w:rsidRPr="00C9637A" w:rsidRDefault="002A545F" w:rsidP="002A545F">
      <w:pPr>
        <w:pStyle w:val="ListParagraph"/>
        <w:ind w:left="360"/>
        <w:rPr>
          <w:rFonts w:ascii="Arial" w:hAnsi="Arial" w:cs="Arial"/>
          <w:sz w:val="22"/>
          <w:szCs w:val="22"/>
        </w:rPr>
      </w:pPr>
    </w:p>
    <w:p w14:paraId="6B34C02E" w14:textId="77777777" w:rsidR="002A545F" w:rsidRDefault="002A545F" w:rsidP="002A545F">
      <w:pPr>
        <w:pStyle w:val="ListParagraph"/>
        <w:ind w:left="360"/>
        <w:rPr>
          <w:rFonts w:ascii="Arial" w:hAnsi="Arial" w:cs="Arial"/>
          <w:sz w:val="22"/>
          <w:szCs w:val="22"/>
        </w:rPr>
      </w:pPr>
      <w:r>
        <w:rPr>
          <w:rFonts w:ascii="Arial" w:hAnsi="Arial" w:cs="Arial"/>
          <w:sz w:val="22"/>
          <w:szCs w:val="22"/>
        </w:rPr>
        <w:t>The three types of naturally-occurring glass are:</w:t>
      </w:r>
    </w:p>
    <w:p w14:paraId="61BD8CA2" w14:textId="12F7BA10" w:rsidR="002A545F" w:rsidRDefault="00401DA8" w:rsidP="002A545F">
      <w:pPr>
        <w:pStyle w:val="ListParagraph"/>
        <w:numPr>
          <w:ilvl w:val="0"/>
          <w:numId w:val="44"/>
        </w:numPr>
        <w:ind w:left="720"/>
        <w:rPr>
          <w:rFonts w:ascii="Arial" w:hAnsi="Arial" w:cs="Arial"/>
          <w:sz w:val="22"/>
          <w:szCs w:val="22"/>
        </w:rPr>
      </w:pPr>
      <w:r>
        <w:rPr>
          <w:rFonts w:ascii="Arial" w:hAnsi="Arial" w:cs="Arial"/>
          <w:sz w:val="22"/>
          <w:szCs w:val="22"/>
        </w:rPr>
        <w:t>o</w:t>
      </w:r>
      <w:r w:rsidR="002A545F">
        <w:rPr>
          <w:rFonts w:ascii="Arial" w:hAnsi="Arial" w:cs="Arial"/>
          <w:sz w:val="22"/>
          <w:szCs w:val="22"/>
        </w:rPr>
        <w:t>bsidian, a jet-black mineral formed by volcanos when lava with high silica content cools,</w:t>
      </w:r>
    </w:p>
    <w:p w14:paraId="3FC920A8" w14:textId="77777777" w:rsidR="002A545F" w:rsidRDefault="002A545F" w:rsidP="002A545F">
      <w:pPr>
        <w:pStyle w:val="ListParagraph"/>
        <w:numPr>
          <w:ilvl w:val="0"/>
          <w:numId w:val="44"/>
        </w:numPr>
        <w:ind w:left="720"/>
        <w:rPr>
          <w:rFonts w:ascii="Arial" w:hAnsi="Arial" w:cs="Arial"/>
          <w:sz w:val="22"/>
          <w:szCs w:val="22"/>
        </w:rPr>
      </w:pPr>
      <w:r>
        <w:rPr>
          <w:rFonts w:ascii="Arial" w:hAnsi="Arial" w:cs="Arial"/>
          <w:sz w:val="22"/>
          <w:szCs w:val="22"/>
        </w:rPr>
        <w:t>tektites, rocks that formed when meteors struck the Earth millions of years ago, and</w:t>
      </w:r>
    </w:p>
    <w:p w14:paraId="3FBA4338" w14:textId="77777777" w:rsidR="00A674F1" w:rsidRDefault="002A545F" w:rsidP="002A545F">
      <w:pPr>
        <w:pStyle w:val="ListParagraph"/>
        <w:numPr>
          <w:ilvl w:val="0"/>
          <w:numId w:val="44"/>
        </w:numPr>
        <w:ind w:left="720"/>
        <w:rPr>
          <w:rFonts w:ascii="Arial" w:hAnsi="Arial" w:cs="Arial"/>
          <w:sz w:val="22"/>
          <w:szCs w:val="22"/>
        </w:rPr>
      </w:pPr>
      <w:proofErr w:type="spellStart"/>
      <w:proofErr w:type="gramStart"/>
      <w:r>
        <w:rPr>
          <w:rFonts w:ascii="Arial" w:hAnsi="Arial" w:cs="Arial"/>
          <w:sz w:val="22"/>
          <w:szCs w:val="22"/>
        </w:rPr>
        <w:t>fulgarites</w:t>
      </w:r>
      <w:proofErr w:type="spellEnd"/>
      <w:proofErr w:type="gramEnd"/>
      <w:r>
        <w:rPr>
          <w:rFonts w:ascii="Arial" w:hAnsi="Arial" w:cs="Arial"/>
          <w:sz w:val="22"/>
          <w:szCs w:val="22"/>
        </w:rPr>
        <w:t>, tubes formed when lightning strikes s</w:t>
      </w:r>
      <w:r w:rsidRPr="009D3073">
        <w:rPr>
          <w:rFonts w:ascii="Arial" w:hAnsi="Arial" w:cs="Arial"/>
          <w:sz w:val="22"/>
          <w:szCs w:val="22"/>
        </w:rPr>
        <w:t>a</w:t>
      </w:r>
      <w:r>
        <w:rPr>
          <w:rFonts w:ascii="Arial" w:hAnsi="Arial" w:cs="Arial"/>
          <w:sz w:val="22"/>
          <w:szCs w:val="22"/>
        </w:rPr>
        <w:t>ndy areas.</w:t>
      </w:r>
    </w:p>
    <w:p w14:paraId="0E472C5E" w14:textId="61E5960C" w:rsidR="002A545F" w:rsidRDefault="002A545F" w:rsidP="002A545F">
      <w:pPr>
        <w:pStyle w:val="ListParagraph"/>
        <w:ind w:left="360"/>
        <w:rPr>
          <w:rFonts w:ascii="Arial" w:hAnsi="Arial" w:cs="Arial"/>
          <w:sz w:val="22"/>
          <w:szCs w:val="22"/>
        </w:rPr>
      </w:pPr>
      <w:r>
        <w:rPr>
          <w:rFonts w:ascii="Arial" w:hAnsi="Arial" w:cs="Arial"/>
          <w:sz w:val="22"/>
          <w:szCs w:val="22"/>
        </w:rPr>
        <w:br w:type="page"/>
      </w:r>
    </w:p>
    <w:p w14:paraId="4808371C" w14:textId="77777777" w:rsidR="002A545F" w:rsidRPr="00C9637A" w:rsidRDefault="002A545F" w:rsidP="002A545F">
      <w:pPr>
        <w:pStyle w:val="ListParagraph"/>
        <w:ind w:left="360"/>
        <w:rPr>
          <w:rFonts w:ascii="Arial" w:hAnsi="Arial" w:cs="Arial"/>
          <w:sz w:val="22"/>
          <w:szCs w:val="22"/>
        </w:rPr>
      </w:pPr>
    </w:p>
    <w:p w14:paraId="22A0DEA7" w14:textId="77777777" w:rsidR="00A674F1" w:rsidRDefault="002A545F" w:rsidP="002A545F">
      <w:pPr>
        <w:pStyle w:val="ListParagraph"/>
        <w:numPr>
          <w:ilvl w:val="0"/>
          <w:numId w:val="27"/>
        </w:numPr>
        <w:ind w:left="360"/>
        <w:rPr>
          <w:rFonts w:ascii="Arial" w:hAnsi="Arial" w:cs="Arial"/>
          <w:b/>
          <w:sz w:val="22"/>
          <w:szCs w:val="22"/>
        </w:rPr>
      </w:pPr>
      <w:r>
        <w:rPr>
          <w:rFonts w:ascii="Arial" w:hAnsi="Arial" w:cs="Arial"/>
          <w:b/>
          <w:sz w:val="22"/>
          <w:szCs w:val="22"/>
        </w:rPr>
        <w:t>When was glass blowing invented?</w:t>
      </w:r>
    </w:p>
    <w:p w14:paraId="0549A353" w14:textId="67B194A8" w:rsidR="002A545F" w:rsidRPr="00B36EE4" w:rsidRDefault="002A545F" w:rsidP="002A545F">
      <w:pPr>
        <w:pStyle w:val="ListParagraph"/>
        <w:ind w:left="360"/>
        <w:rPr>
          <w:rFonts w:ascii="Arial" w:hAnsi="Arial" w:cs="Arial"/>
          <w:sz w:val="22"/>
          <w:szCs w:val="22"/>
        </w:rPr>
      </w:pPr>
    </w:p>
    <w:p w14:paraId="750B53F5" w14:textId="77777777" w:rsidR="002A545F" w:rsidRPr="009D3073" w:rsidRDefault="002A545F" w:rsidP="002A545F">
      <w:pPr>
        <w:spacing w:after="0"/>
        <w:ind w:left="360"/>
        <w:rPr>
          <w:rFonts w:ascii="Arial" w:hAnsi="Arial" w:cs="Arial"/>
        </w:rPr>
      </w:pPr>
      <w:r>
        <w:rPr>
          <w:rFonts w:ascii="Arial" w:hAnsi="Arial" w:cs="Arial"/>
        </w:rPr>
        <w:t>Glass blowing was invented in the first century BCE.</w:t>
      </w:r>
    </w:p>
    <w:p w14:paraId="4EA0CFAB" w14:textId="77777777" w:rsidR="002A545F" w:rsidRPr="00B36EE4" w:rsidRDefault="002A545F" w:rsidP="002A545F">
      <w:pPr>
        <w:spacing w:after="0"/>
        <w:ind w:left="360"/>
        <w:rPr>
          <w:rFonts w:ascii="Arial" w:hAnsi="Arial" w:cs="Arial"/>
        </w:rPr>
      </w:pPr>
    </w:p>
    <w:p w14:paraId="0A4BC218" w14:textId="77777777" w:rsidR="002A545F" w:rsidRDefault="002A545F" w:rsidP="002A545F">
      <w:pPr>
        <w:pStyle w:val="ListParagraph"/>
        <w:numPr>
          <w:ilvl w:val="0"/>
          <w:numId w:val="27"/>
        </w:numPr>
        <w:ind w:left="360"/>
        <w:rPr>
          <w:rFonts w:ascii="Arial" w:hAnsi="Arial" w:cs="Arial"/>
          <w:b/>
          <w:sz w:val="22"/>
          <w:szCs w:val="22"/>
        </w:rPr>
      </w:pPr>
      <w:r>
        <w:rPr>
          <w:rFonts w:ascii="Arial" w:hAnsi="Arial" w:cs="Arial"/>
          <w:b/>
          <w:sz w:val="22"/>
          <w:szCs w:val="22"/>
        </w:rPr>
        <w:t>Give three reasons why borosilicate glass is used for laboratory glassware.</w:t>
      </w:r>
    </w:p>
    <w:p w14:paraId="1761C692" w14:textId="77777777" w:rsidR="002A545F" w:rsidRPr="00B36EE4" w:rsidRDefault="002A545F" w:rsidP="002A545F">
      <w:pPr>
        <w:spacing w:after="0"/>
        <w:ind w:left="360"/>
        <w:rPr>
          <w:rFonts w:ascii="Arial" w:hAnsi="Arial" w:cs="Arial"/>
        </w:rPr>
      </w:pPr>
    </w:p>
    <w:p w14:paraId="1D0B9D31" w14:textId="77777777" w:rsidR="002A545F" w:rsidRDefault="002A545F" w:rsidP="002A545F">
      <w:pPr>
        <w:spacing w:after="0"/>
        <w:ind w:left="360"/>
        <w:rPr>
          <w:rFonts w:ascii="Arial" w:hAnsi="Arial" w:cs="Arial"/>
        </w:rPr>
      </w:pPr>
      <w:r>
        <w:rPr>
          <w:rFonts w:ascii="Arial" w:hAnsi="Arial" w:cs="Arial"/>
        </w:rPr>
        <w:t>Three reasons why borosilicate glass is used for laboratory glassware are:</w:t>
      </w:r>
    </w:p>
    <w:p w14:paraId="619A2595" w14:textId="77777777" w:rsidR="002A545F" w:rsidRPr="00B36EE4" w:rsidRDefault="002A545F" w:rsidP="002A545F">
      <w:pPr>
        <w:pStyle w:val="ListParagraph"/>
        <w:numPr>
          <w:ilvl w:val="0"/>
          <w:numId w:val="45"/>
        </w:numPr>
        <w:ind w:left="720"/>
        <w:rPr>
          <w:rFonts w:ascii="Arial" w:hAnsi="Arial" w:cs="Arial"/>
        </w:rPr>
      </w:pPr>
      <w:r w:rsidRPr="00B36EE4">
        <w:rPr>
          <w:rFonts w:ascii="Arial" w:hAnsi="Arial" w:cs="Arial"/>
        </w:rPr>
        <w:t>because it does not react with the strongest and most corrosive acids, therefore keeping the contents of the container pure,</w:t>
      </w:r>
    </w:p>
    <w:p w14:paraId="71A0BB96" w14:textId="77777777" w:rsidR="002A545F" w:rsidRPr="00B36EE4" w:rsidRDefault="002A545F" w:rsidP="002A545F">
      <w:pPr>
        <w:pStyle w:val="ListParagraph"/>
        <w:numPr>
          <w:ilvl w:val="0"/>
          <w:numId w:val="45"/>
        </w:numPr>
        <w:ind w:left="720"/>
        <w:rPr>
          <w:rFonts w:ascii="Arial" w:hAnsi="Arial" w:cs="Arial"/>
        </w:rPr>
      </w:pPr>
      <w:r w:rsidRPr="00B36EE4">
        <w:rPr>
          <w:rFonts w:ascii="Arial" w:hAnsi="Arial" w:cs="Arial"/>
        </w:rPr>
        <w:t>solutions can be boiled, evaporated, or reacted while the glass remains unchanged, and</w:t>
      </w:r>
    </w:p>
    <w:p w14:paraId="2BD8AC1A" w14:textId="77777777" w:rsidR="00A674F1" w:rsidRDefault="002A545F" w:rsidP="002A545F">
      <w:pPr>
        <w:pStyle w:val="ListParagraph"/>
        <w:numPr>
          <w:ilvl w:val="0"/>
          <w:numId w:val="45"/>
        </w:numPr>
        <w:ind w:left="720"/>
        <w:rPr>
          <w:rFonts w:ascii="Arial" w:hAnsi="Arial" w:cs="Arial"/>
        </w:rPr>
      </w:pPr>
      <w:proofErr w:type="gramStart"/>
      <w:r w:rsidRPr="00B36EE4">
        <w:rPr>
          <w:rFonts w:ascii="Arial" w:hAnsi="Arial" w:cs="Arial"/>
        </w:rPr>
        <w:t>borosilicate</w:t>
      </w:r>
      <w:proofErr w:type="gramEnd"/>
      <w:r w:rsidRPr="00B36EE4">
        <w:rPr>
          <w:rFonts w:ascii="Arial" w:hAnsi="Arial" w:cs="Arial"/>
        </w:rPr>
        <w:t xml:space="preserve"> glass is reusable and relatively easy to clean.</w:t>
      </w:r>
    </w:p>
    <w:p w14:paraId="226877D4" w14:textId="108A7C8B" w:rsidR="002A545F" w:rsidRPr="00C9637A" w:rsidRDefault="002A545F" w:rsidP="002A545F">
      <w:pPr>
        <w:pStyle w:val="ListParagraph"/>
        <w:ind w:left="0"/>
        <w:rPr>
          <w:rFonts w:ascii="Arial" w:hAnsi="Arial" w:cs="Arial"/>
          <w:sz w:val="22"/>
          <w:szCs w:val="22"/>
        </w:rPr>
      </w:pPr>
    </w:p>
    <w:p w14:paraId="1D31F48D" w14:textId="77777777" w:rsidR="00B965C3" w:rsidRPr="00004646" w:rsidRDefault="00B965C3" w:rsidP="00004646">
      <w:pPr>
        <w:spacing w:after="0"/>
        <w:rPr>
          <w:rFonts w:ascii="Arial" w:hAnsi="Arial" w:cs="Arial"/>
        </w:rPr>
      </w:pPr>
    </w:p>
    <w:bookmarkEnd w:id="0"/>
    <w:bookmarkEnd w:id="1"/>
    <w:bookmarkEnd w:id="2"/>
    <w:bookmarkEnd w:id="19"/>
    <w:p w14:paraId="207F7BC6" w14:textId="4FCDA794" w:rsidR="00004646" w:rsidRPr="002265F9" w:rsidRDefault="00004646" w:rsidP="004D271C">
      <w:pPr>
        <w:spacing w:after="0"/>
        <w:ind w:left="-360"/>
        <w:rPr>
          <w:rFonts w:ascii="Arial" w:hAnsi="Arial" w:cs="Arial"/>
          <w:b/>
          <w:sz w:val="24"/>
          <w:szCs w:val="24"/>
          <w:u w:val="single"/>
        </w:rPr>
      </w:pPr>
      <w:r w:rsidRPr="002265F9">
        <w:rPr>
          <w:rFonts w:ascii="Arial" w:hAnsi="Arial" w:cs="Arial"/>
          <w:b/>
          <w:sz w:val="24"/>
          <w:szCs w:val="24"/>
          <w:u w:val="single"/>
        </w:rPr>
        <w:t>Critical-Thinking Question</w:t>
      </w:r>
    </w:p>
    <w:p w14:paraId="55BC1765" w14:textId="77777777" w:rsidR="00004646" w:rsidRPr="003C37AF" w:rsidRDefault="00004646" w:rsidP="00004646">
      <w:pPr>
        <w:spacing w:after="0"/>
        <w:rPr>
          <w:rFonts w:ascii="Arial" w:hAnsi="Arial" w:cs="Arial"/>
          <w:szCs w:val="24"/>
        </w:rPr>
      </w:pPr>
    </w:p>
    <w:p w14:paraId="184B96C6" w14:textId="6A76F237" w:rsidR="002A545F" w:rsidRPr="0001616B" w:rsidRDefault="002A545F" w:rsidP="00401DA8">
      <w:pPr>
        <w:pStyle w:val="ListParagraph"/>
        <w:numPr>
          <w:ilvl w:val="0"/>
          <w:numId w:val="46"/>
        </w:numPr>
        <w:ind w:left="360"/>
        <w:rPr>
          <w:rFonts w:ascii="Arial" w:hAnsi="Arial" w:cs="Arial"/>
          <w:b/>
          <w:sz w:val="22"/>
          <w:szCs w:val="22"/>
        </w:rPr>
      </w:pPr>
      <w:r w:rsidRPr="0001616B">
        <w:rPr>
          <w:rFonts w:ascii="Arial" w:hAnsi="Arial" w:cs="Arial"/>
          <w:b/>
          <w:sz w:val="22"/>
          <w:szCs w:val="22"/>
        </w:rPr>
        <w:t>How does the internal structure of glass contribute to its non-conductivity of electricity?</w:t>
      </w:r>
    </w:p>
    <w:p w14:paraId="26E3F649" w14:textId="77777777" w:rsidR="002A545F" w:rsidRDefault="002A545F" w:rsidP="002A545F">
      <w:pPr>
        <w:ind w:left="360"/>
        <w:rPr>
          <w:rFonts w:ascii="Arial" w:hAnsi="Arial" w:cs="Arial"/>
        </w:rPr>
      </w:pPr>
    </w:p>
    <w:p w14:paraId="5E65F666" w14:textId="77777777" w:rsidR="00A674F1" w:rsidRDefault="002A545F" w:rsidP="002A545F">
      <w:pPr>
        <w:ind w:left="360"/>
        <w:rPr>
          <w:rFonts w:ascii="Arial" w:hAnsi="Arial" w:cs="Arial"/>
        </w:rPr>
      </w:pPr>
      <w:r w:rsidRPr="00E012E5">
        <w:rPr>
          <w:rFonts w:ascii="Arial" w:hAnsi="Arial" w:cs="Arial"/>
        </w:rPr>
        <w:t xml:space="preserve">Electricity requires the free movement of electrons or charged particles. Silicon dioxide, the material from which glass </w:t>
      </w:r>
      <w:r>
        <w:rPr>
          <w:rFonts w:ascii="Arial" w:hAnsi="Arial" w:cs="Arial"/>
        </w:rPr>
        <w:t xml:space="preserve">is made, </w:t>
      </w:r>
      <w:r w:rsidRPr="00E012E5">
        <w:rPr>
          <w:rFonts w:ascii="Arial" w:hAnsi="Arial" w:cs="Arial"/>
        </w:rPr>
        <w:t>has an internal structure composed of strong covalent bonds</w:t>
      </w:r>
      <w:r>
        <w:rPr>
          <w:rFonts w:ascii="Arial" w:hAnsi="Arial" w:cs="Arial"/>
        </w:rPr>
        <w:t xml:space="preserve">. In this structure, </w:t>
      </w:r>
      <w:r w:rsidRPr="00E012E5">
        <w:rPr>
          <w:rFonts w:ascii="Arial" w:hAnsi="Arial" w:cs="Arial"/>
        </w:rPr>
        <w:t xml:space="preserve">all the electrons present are located in bonds and </w:t>
      </w:r>
      <w:r>
        <w:rPr>
          <w:rFonts w:ascii="Arial" w:hAnsi="Arial" w:cs="Arial"/>
        </w:rPr>
        <w:t xml:space="preserve">are </w:t>
      </w:r>
      <w:r w:rsidRPr="00E012E5">
        <w:rPr>
          <w:rFonts w:ascii="Arial" w:hAnsi="Arial" w:cs="Arial"/>
        </w:rPr>
        <w:t>not free to move</w:t>
      </w:r>
      <w:r>
        <w:rPr>
          <w:rFonts w:ascii="Arial" w:hAnsi="Arial" w:cs="Arial"/>
        </w:rPr>
        <w:t>;</w:t>
      </w:r>
      <w:r w:rsidRPr="00E012E5">
        <w:rPr>
          <w:rFonts w:ascii="Arial" w:hAnsi="Arial" w:cs="Arial"/>
        </w:rPr>
        <w:t xml:space="preserve"> therefore sand would not conduct electricity. In the process of melting, the covalent bonds are not broken and electrons would still not be free to conduct electricity</w:t>
      </w:r>
      <w:r>
        <w:rPr>
          <w:rFonts w:ascii="Arial" w:hAnsi="Arial" w:cs="Arial"/>
        </w:rPr>
        <w:t>,</w:t>
      </w:r>
      <w:r w:rsidRPr="00E012E5">
        <w:rPr>
          <w:rFonts w:ascii="Arial" w:hAnsi="Arial" w:cs="Arial"/>
        </w:rPr>
        <w:t xml:space="preserve"> even though the original organized internal structure has become distorted.</w:t>
      </w:r>
    </w:p>
    <w:p w14:paraId="045696E8" w14:textId="399D30CD" w:rsidR="003C37AF" w:rsidRPr="003C37AF" w:rsidRDefault="003C37AF" w:rsidP="003C37AF">
      <w:pPr>
        <w:spacing w:after="0"/>
        <w:rPr>
          <w:rFonts w:ascii="Arial" w:hAnsi="Arial" w:cs="Arial"/>
          <w:szCs w:val="24"/>
        </w:rPr>
      </w:pPr>
    </w:p>
    <w:sectPr w:rsidR="003C37AF" w:rsidRPr="003C37AF"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30D35" w14:textId="77777777" w:rsidR="002D1914" w:rsidRDefault="002D1914" w:rsidP="00EA7644">
      <w:pPr>
        <w:spacing w:after="0"/>
      </w:pPr>
      <w:r>
        <w:separator/>
      </w:r>
    </w:p>
  </w:endnote>
  <w:endnote w:type="continuationSeparator" w:id="0">
    <w:p w14:paraId="31662034" w14:textId="77777777" w:rsidR="002D1914" w:rsidRDefault="002D1914"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98164"/>
      <w:docPartObj>
        <w:docPartGallery w:val="Page Numbers (Bottom of Page)"/>
        <w:docPartUnique/>
      </w:docPartObj>
    </w:sdtPr>
    <w:sdtEndPr>
      <w:rPr>
        <w:rFonts w:ascii="Arial" w:hAnsi="Arial" w:cs="Arial"/>
        <w:noProof/>
        <w:sz w:val="22"/>
        <w:szCs w:val="22"/>
      </w:rPr>
    </w:sdtEndPr>
    <w:sdtContent>
      <w:p w14:paraId="36683B5D" w14:textId="7A70EE05"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4D271C">
          <w:rPr>
            <w:rFonts w:ascii="Arial" w:hAnsi="Arial" w:cs="Arial"/>
            <w:noProof/>
            <w:sz w:val="22"/>
            <w:szCs w:val="22"/>
          </w:rPr>
          <w:t>10</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A709" w14:textId="77777777" w:rsidR="002D1914" w:rsidRDefault="002D1914" w:rsidP="00EA7644">
      <w:pPr>
        <w:spacing w:after="0"/>
      </w:pPr>
      <w:r>
        <w:separator/>
      </w:r>
    </w:p>
  </w:footnote>
  <w:footnote w:type="continuationSeparator" w:id="0">
    <w:p w14:paraId="138FEE4D" w14:textId="77777777" w:rsidR="002D1914" w:rsidRDefault="002D1914" w:rsidP="00EA76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7949" w14:textId="667CA0C5" w:rsidR="00EA7644" w:rsidRPr="002225F7" w:rsidRDefault="00A96B52" w:rsidP="002225F7">
    <w:pPr>
      <w:jc w:val="center"/>
      <w:rPr>
        <w:rFonts w:ascii="Arial" w:hAnsi="Arial" w:cs="Arial"/>
        <w:sz w:val="20"/>
        <w:szCs w:val="20"/>
      </w:rPr>
    </w:pPr>
    <w:r w:rsidRPr="006E4B04">
      <w:rPr>
        <w:rFonts w:ascii="Arial" w:hAnsi="Arial" w:cs="Arial"/>
        <w:sz w:val="20"/>
        <w:szCs w:val="20"/>
      </w:rPr>
      <w:t>“</w:t>
    </w:r>
    <w:r w:rsidR="00D318DF">
      <w:rPr>
        <w:rFonts w:ascii="Arial" w:hAnsi="Arial" w:cs="Arial"/>
        <w:sz w:val="20"/>
        <w:szCs w:val="20"/>
      </w:rPr>
      <w:t>How Glass Changed the World</w:t>
    </w:r>
    <w:r>
      <w:rPr>
        <w:rFonts w:ascii="Arial" w:hAnsi="Arial" w:cs="Arial"/>
        <w:sz w:val="20"/>
        <w:szCs w:val="20"/>
      </w:rPr>
      <w:t>”</w:t>
    </w:r>
    <w:r w:rsidR="00D94518">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October/November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48812B1"/>
    <w:multiLevelType w:val="hybridMultilevel"/>
    <w:tmpl w:val="AB68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B70DF3"/>
    <w:multiLevelType w:val="hybridMultilevel"/>
    <w:tmpl w:val="B568C9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9"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596C7C"/>
    <w:multiLevelType w:val="hybridMultilevel"/>
    <w:tmpl w:val="577210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5094E"/>
    <w:multiLevelType w:val="hybridMultilevel"/>
    <w:tmpl w:val="CB10C76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77AED654">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7"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8"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53949"/>
    <w:multiLevelType w:val="hybridMultilevel"/>
    <w:tmpl w:val="E32E0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360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7C72F1"/>
    <w:multiLevelType w:val="hybridMultilevel"/>
    <w:tmpl w:val="95C41766"/>
    <w:lvl w:ilvl="0" w:tplc="0B7CD3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0"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B74EAD"/>
    <w:multiLevelType w:val="hybridMultilevel"/>
    <w:tmpl w:val="F328110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B7CD3C0">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4"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2"/>
  </w:num>
  <w:num w:numId="4">
    <w:abstractNumId w:val="7"/>
  </w:num>
  <w:num w:numId="5">
    <w:abstractNumId w:val="28"/>
  </w:num>
  <w:num w:numId="6">
    <w:abstractNumId w:val="17"/>
  </w:num>
  <w:num w:numId="7">
    <w:abstractNumId w:val="8"/>
  </w:num>
  <w:num w:numId="8">
    <w:abstractNumId w:val="24"/>
  </w:num>
  <w:num w:numId="9">
    <w:abstractNumId w:val="1"/>
  </w:num>
  <w:num w:numId="10">
    <w:abstractNumId w:val="34"/>
  </w:num>
  <w:num w:numId="11">
    <w:abstractNumId w:val="35"/>
  </w:num>
  <w:num w:numId="12">
    <w:abstractNumId w:val="3"/>
  </w:num>
  <w:num w:numId="13">
    <w:abstractNumId w:val="4"/>
  </w:num>
  <w:num w:numId="14">
    <w:abstractNumId w:val="22"/>
  </w:num>
  <w:num w:numId="15">
    <w:abstractNumId w:val="0"/>
  </w:num>
  <w:num w:numId="16">
    <w:abstractNumId w:val="36"/>
  </w:num>
  <w:num w:numId="17">
    <w:abstractNumId w:val="39"/>
  </w:num>
  <w:num w:numId="18">
    <w:abstractNumId w:val="11"/>
  </w:num>
  <w:num w:numId="19">
    <w:abstractNumId w:val="13"/>
  </w:num>
  <w:num w:numId="20">
    <w:abstractNumId w:val="37"/>
  </w:num>
  <w:num w:numId="21">
    <w:abstractNumId w:val="40"/>
  </w:num>
  <w:num w:numId="22">
    <w:abstractNumId w:val="41"/>
  </w:num>
  <w:num w:numId="23">
    <w:abstractNumId w:val="26"/>
  </w:num>
  <w:num w:numId="24">
    <w:abstractNumId w:val="18"/>
  </w:num>
  <w:num w:numId="25">
    <w:abstractNumId w:val="33"/>
  </w:num>
  <w:num w:numId="26">
    <w:abstractNumId w:val="23"/>
  </w:num>
  <w:num w:numId="27">
    <w:abstractNumId w:val="10"/>
  </w:num>
  <w:num w:numId="28">
    <w:abstractNumId w:val="31"/>
  </w:num>
  <w:num w:numId="29">
    <w:abstractNumId w:val="20"/>
  </w:num>
  <w:num w:numId="30">
    <w:abstractNumId w:val="15"/>
  </w:num>
  <w:num w:numId="31">
    <w:abstractNumId w:val="38"/>
  </w:num>
  <w:num w:numId="32">
    <w:abstractNumId w:val="9"/>
  </w:num>
  <w:num w:numId="33">
    <w:abstractNumId w:val="19"/>
  </w:num>
  <w:num w:numId="34">
    <w:abstractNumId w:val="42"/>
  </w:num>
  <w:num w:numId="35">
    <w:abstractNumId w:val="42"/>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21"/>
  </w:num>
  <w:num w:numId="37">
    <w:abstractNumId w:val="44"/>
  </w:num>
  <w:num w:numId="38">
    <w:abstractNumId w:val="29"/>
  </w:num>
  <w:num w:numId="39">
    <w:abstractNumId w:val="16"/>
  </w:num>
  <w:num w:numId="40">
    <w:abstractNumId w:val="43"/>
  </w:num>
  <w:num w:numId="41">
    <w:abstractNumId w:val="16"/>
    <w:lvlOverride w:ilvl="0">
      <w:lvl w:ilvl="0" w:tplc="6B8EAEEE">
        <w:start w:val="1"/>
        <w:numFmt w:val="decimal"/>
        <w:lvlText w:val="%1."/>
        <w:lvlJc w:val="left"/>
        <w:pPr>
          <w:tabs>
            <w:tab w:val="num" w:pos="2340"/>
          </w:tabs>
          <w:ind w:left="2340" w:hanging="360"/>
        </w:pPr>
        <w:rPr>
          <w:rFonts w:hint="default"/>
          <w:b w:val="0"/>
          <w:i w:val="0"/>
        </w:rPr>
      </w:lvl>
    </w:lvlOverride>
    <w:lvlOverride w:ilvl="1">
      <w:lvl w:ilvl="1" w:tplc="39AABDBC" w:tentative="1">
        <w:start w:val="1"/>
        <w:numFmt w:val="lowerLetter"/>
        <w:lvlText w:val="%2."/>
        <w:lvlJc w:val="left"/>
        <w:pPr>
          <w:ind w:left="1440" w:hanging="360"/>
        </w:pPr>
      </w:lvl>
    </w:lvlOverride>
    <w:lvlOverride w:ilvl="2">
      <w:lvl w:ilvl="2" w:tplc="77AED654">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E7C257A" w:tentative="1">
        <w:start w:val="1"/>
        <w:numFmt w:val="lowerLetter"/>
        <w:lvlText w:val="%5."/>
        <w:lvlJc w:val="left"/>
        <w:pPr>
          <w:ind w:left="3600" w:hanging="360"/>
        </w:pPr>
      </w:lvl>
    </w:lvlOverride>
    <w:lvlOverride w:ilvl="5">
      <w:lvl w:ilvl="5" w:tplc="04CE8F44" w:tentative="1">
        <w:start w:val="1"/>
        <w:numFmt w:val="lowerRoman"/>
        <w:lvlText w:val="%6."/>
        <w:lvlJc w:val="right"/>
        <w:pPr>
          <w:ind w:left="4320" w:hanging="180"/>
        </w:pPr>
      </w:lvl>
    </w:lvlOverride>
    <w:lvlOverride w:ilvl="6">
      <w:lvl w:ilvl="6" w:tplc="04090019" w:tentative="1">
        <w:start w:val="1"/>
        <w:numFmt w:val="decimal"/>
        <w:lvlText w:val="%7."/>
        <w:lvlJc w:val="left"/>
        <w:pPr>
          <w:ind w:left="5040" w:hanging="360"/>
        </w:pPr>
      </w:lvl>
    </w:lvlOverride>
    <w:lvlOverride w:ilvl="7">
      <w:lvl w:ilvl="7" w:tplc="04090011" w:tentative="1">
        <w:start w:val="1"/>
        <w:numFmt w:val="lowerLetter"/>
        <w:lvlText w:val="%8."/>
        <w:lvlJc w:val="left"/>
        <w:pPr>
          <w:ind w:left="5760" w:hanging="360"/>
        </w:pPr>
      </w:lvl>
    </w:lvlOverride>
    <w:lvlOverride w:ilvl="8">
      <w:lvl w:ilvl="8" w:tplc="F438AB1A" w:tentative="1">
        <w:start w:val="1"/>
        <w:numFmt w:val="lowerRoman"/>
        <w:lvlText w:val="%9."/>
        <w:lvlJc w:val="right"/>
        <w:pPr>
          <w:ind w:left="6480" w:hanging="180"/>
        </w:pPr>
      </w:lvl>
    </w:lvlOverride>
  </w:num>
  <w:num w:numId="42">
    <w:abstractNumId w:val="30"/>
  </w:num>
  <w:num w:numId="43">
    <w:abstractNumId w:val="12"/>
  </w:num>
  <w:num w:numId="44">
    <w:abstractNumId w:val="6"/>
  </w:num>
  <w:num w:numId="45">
    <w:abstractNumId w:val="25"/>
  </w:num>
  <w:num w:numId="46">
    <w:abstractNumId w:val="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1616B"/>
    <w:rsid w:val="0001652D"/>
    <w:rsid w:val="00034F45"/>
    <w:rsid w:val="00072D46"/>
    <w:rsid w:val="000C063D"/>
    <w:rsid w:val="000C45CF"/>
    <w:rsid w:val="000D2DE0"/>
    <w:rsid w:val="00132249"/>
    <w:rsid w:val="00147557"/>
    <w:rsid w:val="00161EC6"/>
    <w:rsid w:val="001971E2"/>
    <w:rsid w:val="001F1016"/>
    <w:rsid w:val="002225F7"/>
    <w:rsid w:val="002265F9"/>
    <w:rsid w:val="00281405"/>
    <w:rsid w:val="002A545F"/>
    <w:rsid w:val="002D1914"/>
    <w:rsid w:val="002F2635"/>
    <w:rsid w:val="002F3E1C"/>
    <w:rsid w:val="003044D6"/>
    <w:rsid w:val="00396DAE"/>
    <w:rsid w:val="003A67FF"/>
    <w:rsid w:val="003C37AF"/>
    <w:rsid w:val="003F12BE"/>
    <w:rsid w:val="003F4000"/>
    <w:rsid w:val="00401DA8"/>
    <w:rsid w:val="004161D8"/>
    <w:rsid w:val="00473A42"/>
    <w:rsid w:val="00495135"/>
    <w:rsid w:val="004A4008"/>
    <w:rsid w:val="004D24D4"/>
    <w:rsid w:val="004D271C"/>
    <w:rsid w:val="004E0550"/>
    <w:rsid w:val="004E5B57"/>
    <w:rsid w:val="004F53C7"/>
    <w:rsid w:val="00575584"/>
    <w:rsid w:val="005B09E4"/>
    <w:rsid w:val="00620093"/>
    <w:rsid w:val="006359AB"/>
    <w:rsid w:val="0066172E"/>
    <w:rsid w:val="006F75C1"/>
    <w:rsid w:val="007365C7"/>
    <w:rsid w:val="00763A2A"/>
    <w:rsid w:val="0077059A"/>
    <w:rsid w:val="00787267"/>
    <w:rsid w:val="007C6477"/>
    <w:rsid w:val="007D577A"/>
    <w:rsid w:val="007E303D"/>
    <w:rsid w:val="00826774"/>
    <w:rsid w:val="0083658B"/>
    <w:rsid w:val="0085328C"/>
    <w:rsid w:val="00870353"/>
    <w:rsid w:val="009137EA"/>
    <w:rsid w:val="0092679B"/>
    <w:rsid w:val="00940828"/>
    <w:rsid w:val="00944356"/>
    <w:rsid w:val="00950229"/>
    <w:rsid w:val="0098004F"/>
    <w:rsid w:val="009809A5"/>
    <w:rsid w:val="009814C8"/>
    <w:rsid w:val="00981733"/>
    <w:rsid w:val="009939D5"/>
    <w:rsid w:val="009B29C6"/>
    <w:rsid w:val="009D3073"/>
    <w:rsid w:val="00A5566E"/>
    <w:rsid w:val="00A63E33"/>
    <w:rsid w:val="00A674F1"/>
    <w:rsid w:val="00A96B52"/>
    <w:rsid w:val="00AB1597"/>
    <w:rsid w:val="00AC5CE3"/>
    <w:rsid w:val="00AD38AE"/>
    <w:rsid w:val="00AE1566"/>
    <w:rsid w:val="00B05139"/>
    <w:rsid w:val="00B237B2"/>
    <w:rsid w:val="00B36265"/>
    <w:rsid w:val="00B86A13"/>
    <w:rsid w:val="00B965C3"/>
    <w:rsid w:val="00BD488A"/>
    <w:rsid w:val="00C251DB"/>
    <w:rsid w:val="00C40607"/>
    <w:rsid w:val="00C452D5"/>
    <w:rsid w:val="00C6057D"/>
    <w:rsid w:val="00C93E37"/>
    <w:rsid w:val="00CA7F06"/>
    <w:rsid w:val="00CE774A"/>
    <w:rsid w:val="00CF0413"/>
    <w:rsid w:val="00CF7C41"/>
    <w:rsid w:val="00D318DF"/>
    <w:rsid w:val="00D33D3B"/>
    <w:rsid w:val="00D65BDD"/>
    <w:rsid w:val="00D94518"/>
    <w:rsid w:val="00DC6951"/>
    <w:rsid w:val="00DF710E"/>
    <w:rsid w:val="00E74EEB"/>
    <w:rsid w:val="00E81D85"/>
    <w:rsid w:val="00E97E67"/>
    <w:rsid w:val="00EA74BB"/>
    <w:rsid w:val="00EA7644"/>
    <w:rsid w:val="00ED152D"/>
    <w:rsid w:val="00EE7E67"/>
    <w:rsid w:val="00F27E45"/>
    <w:rsid w:val="00F52E05"/>
    <w:rsid w:val="00F7625D"/>
    <w:rsid w:val="00FD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1F101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1F101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044D6"/>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ACAE-2322-4645-B122-7FBB2448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2</cp:revision>
  <dcterms:created xsi:type="dcterms:W3CDTF">2018-09-26T13:38:00Z</dcterms:created>
  <dcterms:modified xsi:type="dcterms:W3CDTF">2018-09-26T13:38:00Z</dcterms:modified>
</cp:coreProperties>
</file>