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E01552E" w:rsidR="00952A78" w:rsidRDefault="00702F22" w:rsidP="00C767F7">
      <w:pPr>
        <w:spacing w:after="0"/>
        <w:jc w:val="center"/>
        <w:rPr>
          <w:rFonts w:cstheme="minorHAnsi"/>
          <w:b/>
          <w:sz w:val="52"/>
          <w:szCs w:val="52"/>
        </w:rPr>
      </w:pPr>
      <w:r>
        <w:rPr>
          <w:rFonts w:cstheme="minorHAnsi"/>
          <w:b/>
          <w:sz w:val="52"/>
          <w:szCs w:val="52"/>
        </w:rPr>
        <w:t>The Future of Forensics</w:t>
      </w:r>
    </w:p>
    <w:p w14:paraId="4E5D4C25" w14:textId="77777777" w:rsidR="00C767F7" w:rsidRPr="00475733" w:rsidRDefault="00C767F7" w:rsidP="00C767F7">
      <w:pPr>
        <w:spacing w:after="240"/>
        <w:jc w:val="center"/>
        <w:rPr>
          <w:rFonts w:cstheme="minorHAnsi"/>
          <w:b/>
          <w:sz w:val="52"/>
          <w:szCs w:val="52"/>
        </w:rPr>
      </w:pPr>
    </w:p>
    <w:p w14:paraId="6444BC9D" w14:textId="007D4982" w:rsidR="00034F45" w:rsidRPr="00475733" w:rsidRDefault="00475733" w:rsidP="00610F31">
      <w:pPr>
        <w:spacing w:after="0"/>
        <w:jc w:val="center"/>
        <w:rPr>
          <w:rFonts w:cstheme="minorHAnsi"/>
          <w:b/>
          <w:i/>
          <w:sz w:val="52"/>
          <w:szCs w:val="52"/>
        </w:rPr>
      </w:pPr>
      <w:r>
        <w:rPr>
          <w:rFonts w:cstheme="minorHAnsi"/>
          <w:b/>
          <w:i/>
          <w:sz w:val="52"/>
          <w:szCs w:val="52"/>
        </w:rPr>
        <w:t>October</w:t>
      </w:r>
      <w:r w:rsidR="00EB613A" w:rsidRPr="00475733">
        <w:rPr>
          <w:rFonts w:cstheme="minorHAnsi"/>
          <w:b/>
          <w:i/>
          <w:sz w:val="52"/>
          <w:szCs w:val="52"/>
        </w:rPr>
        <w:t xml:space="preserve"> 2019</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68480"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B223E4" id="Rectangle 5" o:spid="_x0000_s1026" style="position:absolute;margin-left:-40.9pt;margin-top:309.65pt;width:586.8pt;height:367.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4947E88F" w:rsidR="001D53AA" w:rsidRPr="00A43121" w:rsidRDefault="00A64181" w:rsidP="00A64181">
      <w:pPr>
        <w:pStyle w:val="TOC1"/>
        <w:ind w:left="0"/>
      </w:pPr>
      <w:hyperlink w:anchor="_Anticipation_Guide" w:history="1">
        <w:r w:rsidR="001D53AA" w:rsidRPr="00A43121">
          <w:rPr>
            <w:rStyle w:val="Hyperlink"/>
            <w:rFonts w:asciiTheme="minorHAnsi" w:hAnsiTheme="minorHAnsi" w:cstheme="minorHAnsi"/>
          </w:rPr>
          <w:t>Anticipation Guide</w:t>
        </w:r>
        <w:r w:rsidR="00970A10" w:rsidRPr="00A43121">
          <w:rPr>
            <w:rStyle w:val="Hyperlink"/>
            <w:rFonts w:asciiTheme="minorHAnsi" w:hAnsiTheme="minorHAnsi" w:cstheme="minorHAnsi"/>
          </w:rPr>
          <w:t xml:space="preserve"> </w:t>
        </w:r>
        <w:r w:rsidR="001D53AA" w:rsidRPr="00A43121">
          <w:rPr>
            <w:webHidden/>
          </w:rPr>
          <w:tab/>
        </w:r>
      </w:hyperlink>
      <w:r w:rsidR="00E917BF" w:rsidRPr="00A43121">
        <w:t>2</w:t>
      </w:r>
    </w:p>
    <w:p w14:paraId="13B2A179" w14:textId="3EC78A59" w:rsidR="00BB4C5C" w:rsidRPr="00A43121" w:rsidRDefault="006F1DF6" w:rsidP="00A64181">
      <w:pPr>
        <w:spacing w:after="0"/>
      </w:pPr>
      <w:r w:rsidRPr="00A43121">
        <w:rPr>
          <w:rFonts w:cstheme="minorHAnsi"/>
        </w:rPr>
        <w:t>Activate</w:t>
      </w:r>
      <w:r w:rsidR="00BB4C5C" w:rsidRPr="00A43121">
        <w:rPr>
          <w:rFonts w:cstheme="minorHAnsi"/>
        </w:rPr>
        <w:t xml:space="preserve"> </w:t>
      </w:r>
      <w:r w:rsidR="00D00CA0" w:rsidRPr="00A43121">
        <w:rPr>
          <w:rFonts w:cstheme="minorHAnsi"/>
        </w:rPr>
        <w:t xml:space="preserve">students’ </w:t>
      </w:r>
      <w:r w:rsidR="00BB4C5C" w:rsidRPr="00A43121">
        <w:rPr>
          <w:rFonts w:cstheme="minorHAnsi"/>
        </w:rPr>
        <w:t xml:space="preserve">prior knowledge and engage </w:t>
      </w:r>
      <w:r w:rsidR="00D00CA0" w:rsidRPr="00A43121">
        <w:rPr>
          <w:rFonts w:cstheme="minorHAnsi"/>
        </w:rPr>
        <w:t xml:space="preserve">them </w:t>
      </w:r>
      <w:r w:rsidR="00BB4C5C" w:rsidRPr="00A43121">
        <w:rPr>
          <w:rFonts w:cstheme="minorHAnsi"/>
        </w:rPr>
        <w:t xml:space="preserve">before </w:t>
      </w:r>
      <w:r w:rsidR="00CF2CDD" w:rsidRPr="00A43121">
        <w:rPr>
          <w:rFonts w:cstheme="minorHAnsi"/>
        </w:rPr>
        <w:t>they read the article.</w:t>
      </w:r>
    </w:p>
    <w:p w14:paraId="0C23409A" w14:textId="1DE4028E" w:rsidR="001D53AA" w:rsidRPr="00A43121" w:rsidRDefault="00217FCD" w:rsidP="00A64181">
      <w:pPr>
        <w:pStyle w:val="TOC1"/>
        <w:ind w:left="0"/>
        <w:rPr>
          <w:rFonts w:eastAsiaTheme="minorEastAsia" w:cstheme="minorBidi"/>
          <w:sz w:val="22"/>
          <w:szCs w:val="22"/>
        </w:rPr>
      </w:pPr>
      <w:hyperlink w:anchor="_Student_Reading_Comprehension" w:history="1">
        <w:r w:rsidR="001D53AA" w:rsidRPr="00A43121">
          <w:rPr>
            <w:rStyle w:val="Hyperlink"/>
            <w:rFonts w:asciiTheme="minorHAnsi" w:hAnsiTheme="minorHAnsi" w:cstheme="minorHAnsi"/>
          </w:rPr>
          <w:t>Reading Comprehension Questions</w:t>
        </w:r>
        <w:r w:rsidR="001D53AA" w:rsidRPr="00A43121">
          <w:rPr>
            <w:webHidden/>
          </w:rPr>
          <w:tab/>
        </w:r>
      </w:hyperlink>
      <w:r w:rsidR="00E917BF" w:rsidRPr="00A43121">
        <w:t>3</w:t>
      </w:r>
    </w:p>
    <w:p w14:paraId="58B8DA6A" w14:textId="4BEF254B" w:rsidR="0012658F" w:rsidRPr="00A43121" w:rsidRDefault="00D00CA0" w:rsidP="00A64181">
      <w:pPr>
        <w:spacing w:after="0"/>
      </w:pPr>
      <w:r w:rsidRPr="00A43121">
        <w:rPr>
          <w:rFonts w:cstheme="minorHAnsi"/>
        </w:rPr>
        <w:t>These</w:t>
      </w:r>
      <w:r w:rsidR="0012658F" w:rsidRPr="00A43121">
        <w:rPr>
          <w:rFonts w:cstheme="minorHAnsi"/>
        </w:rPr>
        <w:t xml:space="preserve"> </w:t>
      </w:r>
      <w:r w:rsidRPr="00A43121">
        <w:rPr>
          <w:rFonts w:cstheme="minorHAnsi"/>
        </w:rPr>
        <w:t xml:space="preserve">questions </w:t>
      </w:r>
      <w:r w:rsidR="0012658F" w:rsidRPr="00A43121">
        <w:rPr>
          <w:rFonts w:cstheme="minorHAnsi"/>
        </w:rPr>
        <w:t>are designed</w:t>
      </w:r>
      <w:r w:rsidRPr="00A43121">
        <w:rPr>
          <w:rFonts w:cstheme="minorHAnsi"/>
        </w:rPr>
        <w:t xml:space="preserve"> </w:t>
      </w:r>
      <w:r w:rsidR="0012658F" w:rsidRPr="00A43121">
        <w:rPr>
          <w:rFonts w:cstheme="minorHAnsi"/>
        </w:rPr>
        <w:t xml:space="preserve">to </w:t>
      </w:r>
      <w:r w:rsidRPr="00A43121">
        <w:rPr>
          <w:rFonts w:cstheme="minorHAnsi"/>
        </w:rPr>
        <w:t xml:space="preserve">help students read the article (and graphics) carefully. They can help </w:t>
      </w:r>
      <w:r w:rsidR="0012658F" w:rsidRPr="00A43121">
        <w:rPr>
          <w:rFonts w:cstheme="minorHAnsi"/>
        </w:rPr>
        <w:t xml:space="preserve">the teacher </w:t>
      </w:r>
      <w:r w:rsidRPr="00A43121">
        <w:rPr>
          <w:rFonts w:cstheme="minorHAnsi"/>
        </w:rPr>
        <w:t>assess</w:t>
      </w:r>
      <w:r w:rsidR="0012658F" w:rsidRPr="00A43121">
        <w:rPr>
          <w:rFonts w:cstheme="minorHAnsi"/>
        </w:rPr>
        <w:t xml:space="preserve"> how well students understand the </w:t>
      </w:r>
      <w:r w:rsidRPr="00A43121">
        <w:rPr>
          <w:rFonts w:cstheme="minorHAnsi"/>
        </w:rPr>
        <w:t>content</w:t>
      </w:r>
      <w:r w:rsidR="0012658F" w:rsidRPr="00A43121">
        <w:rPr>
          <w:rFonts w:cstheme="minorHAnsi"/>
        </w:rPr>
        <w:t xml:space="preserve"> and help direct </w:t>
      </w:r>
      <w:r w:rsidRPr="00A43121">
        <w:rPr>
          <w:rFonts w:cstheme="minorHAnsi"/>
        </w:rPr>
        <w:t xml:space="preserve">the need for </w:t>
      </w:r>
      <w:r w:rsidR="0012658F" w:rsidRPr="00A43121">
        <w:rPr>
          <w:rFonts w:cstheme="minorHAnsi"/>
        </w:rPr>
        <w:t>follow-up discussion</w:t>
      </w:r>
      <w:r w:rsidRPr="00A43121">
        <w:rPr>
          <w:rFonts w:cstheme="minorHAnsi"/>
        </w:rPr>
        <w:t>s and/or activities.</w:t>
      </w:r>
      <w:r w:rsidR="00946680" w:rsidRPr="00A43121">
        <w:rPr>
          <w:rFonts w:cstheme="minorHAnsi"/>
        </w:rPr>
        <w:t xml:space="preserve"> You’ll</w:t>
      </w:r>
      <w:r w:rsidR="00602906" w:rsidRPr="00A43121">
        <w:rPr>
          <w:rFonts w:cstheme="minorHAnsi"/>
        </w:rPr>
        <w:t xml:space="preserve"> find the questions ordered in increasing difficulty</w:t>
      </w:r>
      <w:r w:rsidR="00946680" w:rsidRPr="00A43121">
        <w:rPr>
          <w:rFonts w:cstheme="minorHAnsi"/>
        </w:rPr>
        <w:t xml:space="preserve">. </w:t>
      </w:r>
    </w:p>
    <w:p w14:paraId="6103F1FA" w14:textId="58D4DC1C" w:rsidR="001D53AA" w:rsidRPr="00A43121" w:rsidRDefault="00217FCD" w:rsidP="00A64181">
      <w:pPr>
        <w:pStyle w:val="TOC1"/>
        <w:ind w:left="0"/>
      </w:pPr>
      <w:hyperlink w:anchor="_Graphic_Organizer_1" w:history="1">
        <w:r w:rsidR="001D53AA" w:rsidRPr="00A43121">
          <w:rPr>
            <w:rStyle w:val="Hyperlink"/>
            <w:rFonts w:asciiTheme="minorHAnsi" w:hAnsiTheme="minorHAnsi" w:cstheme="minorHAnsi"/>
          </w:rPr>
          <w:t>Graphic Organizer</w:t>
        </w:r>
        <w:r w:rsidR="001D53AA" w:rsidRPr="00A43121">
          <w:rPr>
            <w:webHidden/>
          </w:rPr>
          <w:tab/>
        </w:r>
        <w:r w:rsidR="00E917BF" w:rsidRPr="00A43121">
          <w:rPr>
            <w:webHidden/>
          </w:rPr>
          <w:t>5</w:t>
        </w:r>
      </w:hyperlink>
    </w:p>
    <w:p w14:paraId="3A8B6C39" w14:textId="5FB51BC0" w:rsidR="00D00CA0" w:rsidRPr="00A43121" w:rsidRDefault="00D00CA0" w:rsidP="00A64181">
      <w:pPr>
        <w:spacing w:after="0"/>
      </w:pPr>
      <w:r w:rsidRPr="00A43121">
        <w:rPr>
          <w:rFonts w:cstheme="minorHAnsi"/>
        </w:rPr>
        <w:t>This</w:t>
      </w:r>
      <w:r w:rsidRPr="00A43121">
        <w:rPr>
          <w:rFonts w:cstheme="minorHAnsi"/>
          <w:b/>
        </w:rPr>
        <w:t xml:space="preserve"> </w:t>
      </w:r>
      <w:r w:rsidRPr="00A43121">
        <w:rPr>
          <w:rFonts w:cstheme="minorHAnsi"/>
        </w:rPr>
        <w:t>helps students locate and analyze information from the article. Students should use their own words and not copy entire sentences from the article. Encourage the use of bullet points.</w:t>
      </w:r>
    </w:p>
    <w:p w14:paraId="47835759" w14:textId="5093E1B2" w:rsidR="00CF2CDD" w:rsidRPr="00A43121" w:rsidRDefault="00217FCD" w:rsidP="00A64181">
      <w:pPr>
        <w:pStyle w:val="TOC1"/>
        <w:ind w:left="0"/>
        <w:rPr>
          <w:rFonts w:eastAsiaTheme="minorEastAsia" w:cstheme="minorBidi"/>
          <w:iCs/>
          <w:sz w:val="22"/>
          <w:szCs w:val="22"/>
        </w:rPr>
      </w:pPr>
      <w:hyperlink w:anchor="_Answers_to_Reading" w:history="1">
        <w:r w:rsidR="00CF2CDD" w:rsidRPr="00A43121">
          <w:rPr>
            <w:rStyle w:val="Hyperlink"/>
            <w:rFonts w:asciiTheme="minorHAnsi" w:hAnsiTheme="minorHAnsi" w:cstheme="minorHAnsi"/>
          </w:rPr>
          <w:t>Answers</w:t>
        </w:r>
        <w:r w:rsidR="00CF2CDD" w:rsidRPr="00A43121">
          <w:rPr>
            <w:webHidden/>
          </w:rPr>
          <w:tab/>
        </w:r>
        <w:r w:rsidR="00E917BF" w:rsidRPr="00A43121">
          <w:rPr>
            <w:webHidden/>
          </w:rPr>
          <w:t>6</w:t>
        </w:r>
      </w:hyperlink>
    </w:p>
    <w:p w14:paraId="6E9F569C" w14:textId="0CA306C9" w:rsidR="00CF2CDD" w:rsidRPr="00A43121" w:rsidRDefault="00F54EDA" w:rsidP="00A64181">
      <w:pPr>
        <w:spacing w:after="0"/>
      </w:pPr>
      <w:r w:rsidRPr="00A43121">
        <w:rPr>
          <w:rStyle w:val="Hyperlink"/>
          <w:color w:val="auto"/>
          <w:u w:val="none"/>
        </w:rPr>
        <w:t>Access the answers to r</w:t>
      </w:r>
      <w:r w:rsidR="00D00CA0" w:rsidRPr="00A43121">
        <w:rPr>
          <w:rStyle w:val="Hyperlink"/>
          <w:color w:val="auto"/>
          <w:u w:val="none"/>
        </w:rPr>
        <w:t>eading comprehension questions and a rubric to assess the graphic organizer.</w:t>
      </w:r>
    </w:p>
    <w:p w14:paraId="73857104" w14:textId="3D140109" w:rsidR="005C3BC6" w:rsidRPr="00A43121" w:rsidRDefault="00217FCD" w:rsidP="00A64181">
      <w:pPr>
        <w:pStyle w:val="TOC1"/>
        <w:ind w:left="0"/>
      </w:pPr>
      <w:hyperlink w:anchor="_Additional_Resources_1" w:history="1">
        <w:r w:rsidR="005C3BC6" w:rsidRPr="00A43121">
          <w:rPr>
            <w:rStyle w:val="Hyperlink"/>
            <w:rFonts w:asciiTheme="minorHAnsi" w:hAnsiTheme="minorHAnsi" w:cstheme="minorHAnsi"/>
          </w:rPr>
          <w:t>Additional Resources</w:t>
        </w:r>
        <w:r w:rsidR="001D53AA" w:rsidRPr="00A43121">
          <w:rPr>
            <w:webHidden/>
          </w:rPr>
          <w:tab/>
        </w:r>
        <w:r w:rsidR="001B2EA6">
          <w:rPr>
            <w:webHidden/>
          </w:rPr>
          <w:t>8</w:t>
        </w:r>
      </w:hyperlink>
    </w:p>
    <w:p w14:paraId="583F7699" w14:textId="52A06C0E" w:rsidR="00FA27D7" w:rsidRPr="00A43121" w:rsidRDefault="005B6F3A" w:rsidP="00A64181">
      <w:pPr>
        <w:spacing w:after="0"/>
        <w:rPr>
          <w:rFonts w:eastAsiaTheme="minorEastAsia"/>
        </w:rPr>
      </w:pPr>
      <w:r w:rsidRPr="00A43121">
        <w:t xml:space="preserve">Here you will </w:t>
      </w:r>
      <w:r w:rsidR="005C3BC6" w:rsidRPr="00A43121">
        <w:t>f</w:t>
      </w:r>
      <w:r w:rsidRPr="00A43121">
        <w:t>i</w:t>
      </w:r>
      <w:r w:rsidR="005C3BC6" w:rsidRPr="00A43121">
        <w:t>nd additi</w:t>
      </w:r>
      <w:r w:rsidRPr="00A43121">
        <w:t>o</w:t>
      </w:r>
      <w:r w:rsidR="005C3BC6" w:rsidRPr="00A43121">
        <w:t>nal l</w:t>
      </w:r>
      <w:r w:rsidRPr="00A43121">
        <w:t>abs, simu</w:t>
      </w:r>
      <w:r w:rsidR="005C3BC6" w:rsidRPr="00A43121">
        <w:t xml:space="preserve">lations, lessons, and project ideas that you can use </w:t>
      </w:r>
      <w:r w:rsidR="005C3BC6" w:rsidRPr="00A43121">
        <w:rPr>
          <w:rFonts w:cstheme="minorHAnsi"/>
        </w:rPr>
        <w:t>with</w:t>
      </w:r>
      <w:r w:rsidRPr="00A43121">
        <w:t xml:space="preserve"> your students alongside </w:t>
      </w:r>
      <w:r w:rsidR="005C3BC6" w:rsidRPr="00A43121">
        <w:t>this article.</w:t>
      </w:r>
      <w:r w:rsidR="00034F45" w:rsidRPr="00A43121">
        <w:rPr>
          <w:rFonts w:cstheme="minorHAnsi"/>
        </w:rPr>
        <w:fldChar w:fldCharType="begin"/>
      </w:r>
      <w:r w:rsidR="00034F45" w:rsidRPr="00A43121">
        <w:rPr>
          <w:rFonts w:cstheme="minorHAnsi"/>
        </w:rPr>
        <w:instrText xml:space="preserve"> TOC \o "1-3" \h \z \u </w:instrText>
      </w:r>
      <w:r w:rsidR="00034F45" w:rsidRPr="00A43121">
        <w:rPr>
          <w:rFonts w:cstheme="minorHAnsi"/>
        </w:rPr>
        <w:fldChar w:fldCharType="separate"/>
      </w:r>
    </w:p>
    <w:p w14:paraId="7AD96070" w14:textId="4E544379" w:rsidR="00034F45" w:rsidRPr="00C0528A" w:rsidRDefault="00034F45" w:rsidP="00A64181">
      <w:pPr>
        <w:pStyle w:val="TOC1"/>
        <w:ind w:left="0"/>
        <w:rPr>
          <w:rFonts w:eastAsiaTheme="minorEastAsia" w:cstheme="minorBidi"/>
          <w:sz w:val="22"/>
          <w:szCs w:val="22"/>
        </w:rPr>
      </w:pPr>
      <w:r w:rsidRPr="00A43121">
        <w:rPr>
          <w:rFonts w:cstheme="minorHAnsi"/>
          <w:sz w:val="28"/>
          <w:szCs w:val="28"/>
        </w:rPr>
        <w:fldChar w:fldCharType="end"/>
      </w:r>
      <w:bookmarkStart w:id="3" w:name="_Toc212568386"/>
      <w:r w:rsidR="001D53AA" w:rsidRPr="00A43121">
        <w:fldChar w:fldCharType="begin"/>
      </w:r>
      <w:r w:rsidR="00A722BD">
        <w:instrText>HYPERLINK  \l "_Chemistry_Concepts,_Standards,"</w:instrText>
      </w:r>
      <w:r w:rsidR="001D53AA" w:rsidRPr="00A43121">
        <w:fldChar w:fldCharType="separate"/>
      </w:r>
      <w:r w:rsidR="001D53AA" w:rsidRPr="00A43121">
        <w:rPr>
          <w:rStyle w:val="Hyperlink"/>
          <w:rFonts w:asciiTheme="minorHAnsi" w:hAnsiTheme="minorHAnsi" w:cstheme="minorHAnsi"/>
        </w:rPr>
        <w:t>Chemistry Concepts</w:t>
      </w:r>
      <w:r w:rsidR="00C60734" w:rsidRPr="00A43121">
        <w:rPr>
          <w:rStyle w:val="Hyperlink"/>
          <w:rFonts w:asciiTheme="minorHAnsi" w:hAnsiTheme="minorHAnsi" w:cstheme="minorHAnsi"/>
        </w:rPr>
        <w:t xml:space="preserve">, </w:t>
      </w:r>
      <w:r w:rsidR="005C3BC6" w:rsidRPr="00A43121">
        <w:rPr>
          <w:rStyle w:val="Hyperlink"/>
          <w:rFonts w:asciiTheme="minorHAnsi" w:hAnsiTheme="minorHAnsi" w:cstheme="minorHAnsi"/>
        </w:rPr>
        <w:t>Standard</w:t>
      </w:r>
      <w:r w:rsidR="00C60734" w:rsidRPr="00A43121">
        <w:rPr>
          <w:rStyle w:val="Hyperlink"/>
          <w:rFonts w:asciiTheme="minorHAnsi" w:hAnsiTheme="minorHAnsi" w:cstheme="minorHAnsi"/>
        </w:rPr>
        <w:t>s</w:t>
      </w:r>
      <w:r w:rsidR="003647C5" w:rsidRPr="00A43121">
        <w:rPr>
          <w:rStyle w:val="Hyperlink"/>
          <w:rFonts w:asciiTheme="minorHAnsi" w:hAnsiTheme="minorHAnsi" w:cstheme="minorHAnsi"/>
        </w:rPr>
        <w:t>,</w:t>
      </w:r>
      <w:r w:rsidR="00C60734" w:rsidRPr="00A43121">
        <w:rPr>
          <w:rStyle w:val="Hyperlink"/>
          <w:rFonts w:asciiTheme="minorHAnsi" w:hAnsiTheme="minorHAnsi" w:cstheme="minorHAnsi"/>
        </w:rPr>
        <w:t xml:space="preserve"> and Teaching Strategie</w:t>
      </w:r>
      <w:r w:rsidR="005C3BC6" w:rsidRPr="00A43121">
        <w:rPr>
          <w:rStyle w:val="Hyperlink"/>
          <w:rFonts w:asciiTheme="minorHAnsi" w:hAnsiTheme="minorHAnsi" w:cstheme="minorHAnsi"/>
        </w:rPr>
        <w:t>s</w:t>
      </w:r>
      <w:r w:rsidR="001D53AA" w:rsidRPr="00A43121">
        <w:rPr>
          <w:webHidden/>
        </w:rPr>
        <w:tab/>
      </w:r>
      <w:r w:rsidR="001B2EA6">
        <w:rPr>
          <w:webHidden/>
        </w:rPr>
        <w:t>9</w:t>
      </w:r>
      <w:r w:rsidR="001D53AA" w:rsidRPr="00A43121">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39808"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AA255A" id="Rectangle 3" o:spid="_x0000_s1026" style="position:absolute;margin-left:0;margin-top:27.9pt;width:555.95pt;height:9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0171F3D0" w14:textId="77777777" w:rsidR="0072356F" w:rsidRPr="00C0528A" w:rsidRDefault="0072356F" w:rsidP="0072356F">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0BA32944" w14:textId="77777777" w:rsidR="0072356F" w:rsidRPr="00C0528A" w:rsidRDefault="0072356F" w:rsidP="0072356F">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709"/>
      </w:tblGrid>
      <w:tr w:rsidR="0072356F" w:rsidRPr="002C112B" w14:paraId="37510DF2" w14:textId="77777777" w:rsidTr="00B43B24">
        <w:trPr>
          <w:trHeight w:val="314"/>
        </w:trPr>
        <w:tc>
          <w:tcPr>
            <w:tcW w:w="728" w:type="dxa"/>
            <w:shd w:val="clear" w:color="auto" w:fill="auto"/>
            <w:vAlign w:val="center"/>
          </w:tcPr>
          <w:p w14:paraId="0D72B9C0" w14:textId="77777777" w:rsidR="0072356F" w:rsidRPr="006520A7" w:rsidRDefault="0072356F" w:rsidP="00B43B24">
            <w:pPr>
              <w:spacing w:after="0"/>
              <w:rPr>
                <w:rFonts w:cstheme="minorHAnsi"/>
                <w:b/>
              </w:rPr>
            </w:pPr>
            <w:r w:rsidRPr="006520A7">
              <w:rPr>
                <w:rFonts w:cstheme="minorHAnsi"/>
                <w:b/>
              </w:rPr>
              <w:t>Me</w:t>
            </w:r>
          </w:p>
        </w:tc>
        <w:tc>
          <w:tcPr>
            <w:tcW w:w="751" w:type="dxa"/>
            <w:shd w:val="clear" w:color="auto" w:fill="auto"/>
            <w:vAlign w:val="center"/>
          </w:tcPr>
          <w:p w14:paraId="054CA188" w14:textId="77777777" w:rsidR="0072356F" w:rsidRPr="006520A7" w:rsidRDefault="0072356F" w:rsidP="00B43B24">
            <w:pPr>
              <w:spacing w:after="0"/>
              <w:rPr>
                <w:rFonts w:cstheme="minorHAnsi"/>
                <w:b/>
              </w:rPr>
            </w:pPr>
            <w:r w:rsidRPr="006520A7">
              <w:rPr>
                <w:rFonts w:cstheme="minorHAnsi"/>
                <w:b/>
              </w:rPr>
              <w:t>Text</w:t>
            </w:r>
          </w:p>
        </w:tc>
        <w:tc>
          <w:tcPr>
            <w:tcW w:w="8709" w:type="dxa"/>
            <w:shd w:val="clear" w:color="auto" w:fill="auto"/>
            <w:vAlign w:val="center"/>
          </w:tcPr>
          <w:p w14:paraId="67DD7EA9" w14:textId="77777777" w:rsidR="0072356F" w:rsidRPr="006520A7" w:rsidRDefault="0072356F" w:rsidP="00F857CE">
            <w:pPr>
              <w:spacing w:before="120" w:after="120"/>
              <w:rPr>
                <w:rFonts w:cstheme="minorHAnsi"/>
                <w:b/>
              </w:rPr>
            </w:pPr>
            <w:r w:rsidRPr="006520A7">
              <w:rPr>
                <w:rFonts w:cstheme="minorHAnsi"/>
                <w:b/>
              </w:rPr>
              <w:t>Statement</w:t>
            </w:r>
          </w:p>
        </w:tc>
      </w:tr>
      <w:tr w:rsidR="0072356F" w:rsidRPr="002C112B" w14:paraId="7A1DC9A0" w14:textId="77777777" w:rsidTr="00AB3A95">
        <w:trPr>
          <w:trHeight w:val="982"/>
        </w:trPr>
        <w:tc>
          <w:tcPr>
            <w:tcW w:w="728" w:type="dxa"/>
            <w:shd w:val="clear" w:color="auto" w:fill="auto"/>
          </w:tcPr>
          <w:p w14:paraId="3B90D854" w14:textId="77777777" w:rsidR="0072356F" w:rsidRPr="006520A7" w:rsidRDefault="0072356F" w:rsidP="001A770E">
            <w:pPr>
              <w:rPr>
                <w:rFonts w:cstheme="minorHAnsi"/>
              </w:rPr>
            </w:pPr>
          </w:p>
        </w:tc>
        <w:tc>
          <w:tcPr>
            <w:tcW w:w="751" w:type="dxa"/>
            <w:shd w:val="clear" w:color="auto" w:fill="auto"/>
          </w:tcPr>
          <w:p w14:paraId="3EC7D912" w14:textId="77777777" w:rsidR="0072356F" w:rsidRPr="006520A7" w:rsidRDefault="0072356F" w:rsidP="001A770E">
            <w:pPr>
              <w:rPr>
                <w:rFonts w:cstheme="minorHAnsi"/>
              </w:rPr>
            </w:pPr>
          </w:p>
        </w:tc>
        <w:tc>
          <w:tcPr>
            <w:tcW w:w="8709" w:type="dxa"/>
            <w:shd w:val="clear" w:color="auto" w:fill="auto"/>
          </w:tcPr>
          <w:p w14:paraId="13DF571E" w14:textId="77777777" w:rsidR="0072356F" w:rsidRPr="006520A7" w:rsidRDefault="0072356F" w:rsidP="009B7A00">
            <w:pPr>
              <w:numPr>
                <w:ilvl w:val="0"/>
                <w:numId w:val="6"/>
              </w:numPr>
              <w:spacing w:after="0"/>
              <w:rPr>
                <w:rFonts w:cstheme="minorHAnsi"/>
              </w:rPr>
            </w:pPr>
            <w:r w:rsidRPr="006520A7">
              <w:rPr>
                <w:rFonts w:cstheme="minorHAnsi"/>
              </w:rPr>
              <w:t xml:space="preserve">The word “forensic” means debate. </w:t>
            </w:r>
          </w:p>
        </w:tc>
      </w:tr>
      <w:tr w:rsidR="0072356F" w:rsidRPr="002C112B" w14:paraId="60E0899F" w14:textId="77777777" w:rsidTr="00AB3A95">
        <w:trPr>
          <w:trHeight w:val="982"/>
        </w:trPr>
        <w:tc>
          <w:tcPr>
            <w:tcW w:w="728" w:type="dxa"/>
            <w:shd w:val="clear" w:color="auto" w:fill="auto"/>
          </w:tcPr>
          <w:p w14:paraId="63CCF403" w14:textId="77777777" w:rsidR="0072356F" w:rsidRPr="006520A7" w:rsidRDefault="0072356F" w:rsidP="001A770E">
            <w:pPr>
              <w:rPr>
                <w:rFonts w:cstheme="minorHAnsi"/>
              </w:rPr>
            </w:pPr>
          </w:p>
        </w:tc>
        <w:tc>
          <w:tcPr>
            <w:tcW w:w="751" w:type="dxa"/>
            <w:shd w:val="clear" w:color="auto" w:fill="auto"/>
          </w:tcPr>
          <w:p w14:paraId="48B9FEB7" w14:textId="77777777" w:rsidR="0072356F" w:rsidRPr="006520A7" w:rsidRDefault="0072356F" w:rsidP="001A770E">
            <w:pPr>
              <w:rPr>
                <w:rFonts w:cstheme="minorHAnsi"/>
              </w:rPr>
            </w:pPr>
          </w:p>
        </w:tc>
        <w:tc>
          <w:tcPr>
            <w:tcW w:w="8709" w:type="dxa"/>
            <w:shd w:val="clear" w:color="auto" w:fill="auto"/>
          </w:tcPr>
          <w:p w14:paraId="226D9457" w14:textId="77777777" w:rsidR="0072356F" w:rsidRPr="006520A7" w:rsidRDefault="0072356F" w:rsidP="009B7A00">
            <w:pPr>
              <w:numPr>
                <w:ilvl w:val="0"/>
                <w:numId w:val="6"/>
              </w:numPr>
              <w:spacing w:after="0"/>
              <w:rPr>
                <w:rFonts w:cstheme="minorHAnsi"/>
              </w:rPr>
            </w:pPr>
            <w:r w:rsidRPr="006520A7">
              <w:rPr>
                <w:rFonts w:cstheme="minorHAnsi"/>
              </w:rPr>
              <w:t>Most wrongful convictions are due to false or misleading forensic evidence.</w:t>
            </w:r>
          </w:p>
        </w:tc>
      </w:tr>
      <w:tr w:rsidR="0072356F" w:rsidRPr="002C112B" w14:paraId="244D0C0F" w14:textId="77777777" w:rsidTr="00AB3A95">
        <w:trPr>
          <w:trHeight w:val="982"/>
        </w:trPr>
        <w:tc>
          <w:tcPr>
            <w:tcW w:w="728" w:type="dxa"/>
            <w:shd w:val="clear" w:color="auto" w:fill="auto"/>
          </w:tcPr>
          <w:p w14:paraId="210C858F" w14:textId="77777777" w:rsidR="0072356F" w:rsidRPr="006520A7" w:rsidRDefault="0072356F" w:rsidP="001A770E">
            <w:pPr>
              <w:rPr>
                <w:rFonts w:cstheme="minorHAnsi"/>
              </w:rPr>
            </w:pPr>
          </w:p>
        </w:tc>
        <w:tc>
          <w:tcPr>
            <w:tcW w:w="751" w:type="dxa"/>
            <w:shd w:val="clear" w:color="auto" w:fill="auto"/>
          </w:tcPr>
          <w:p w14:paraId="786C8EE5" w14:textId="77777777" w:rsidR="0072356F" w:rsidRPr="006520A7" w:rsidRDefault="0072356F" w:rsidP="001A770E">
            <w:pPr>
              <w:rPr>
                <w:rFonts w:cstheme="minorHAnsi"/>
              </w:rPr>
            </w:pPr>
          </w:p>
        </w:tc>
        <w:tc>
          <w:tcPr>
            <w:tcW w:w="8709" w:type="dxa"/>
            <w:shd w:val="clear" w:color="auto" w:fill="auto"/>
          </w:tcPr>
          <w:p w14:paraId="77B2E01F" w14:textId="77777777" w:rsidR="0072356F" w:rsidRPr="006520A7" w:rsidRDefault="0072356F" w:rsidP="009B7A00">
            <w:pPr>
              <w:numPr>
                <w:ilvl w:val="0"/>
                <w:numId w:val="6"/>
              </w:numPr>
              <w:spacing w:after="0"/>
              <w:rPr>
                <w:rFonts w:cstheme="minorHAnsi"/>
              </w:rPr>
            </w:pPr>
            <w:r w:rsidRPr="006520A7">
              <w:rPr>
                <w:rFonts w:cstheme="minorHAnsi"/>
              </w:rPr>
              <w:t xml:space="preserve">Ideally, forensics should connect evidence and a specific individual or source. </w:t>
            </w:r>
          </w:p>
        </w:tc>
      </w:tr>
      <w:tr w:rsidR="0072356F" w:rsidRPr="002C112B" w14:paraId="1D5EFE88" w14:textId="77777777" w:rsidTr="00AB3A95">
        <w:trPr>
          <w:trHeight w:val="982"/>
        </w:trPr>
        <w:tc>
          <w:tcPr>
            <w:tcW w:w="728" w:type="dxa"/>
            <w:shd w:val="clear" w:color="auto" w:fill="auto"/>
          </w:tcPr>
          <w:p w14:paraId="3AD46C99" w14:textId="77777777" w:rsidR="0072356F" w:rsidRPr="006520A7" w:rsidRDefault="0072356F" w:rsidP="001A770E">
            <w:pPr>
              <w:rPr>
                <w:rFonts w:cstheme="minorHAnsi"/>
              </w:rPr>
            </w:pPr>
          </w:p>
        </w:tc>
        <w:tc>
          <w:tcPr>
            <w:tcW w:w="751" w:type="dxa"/>
            <w:shd w:val="clear" w:color="auto" w:fill="auto"/>
          </w:tcPr>
          <w:p w14:paraId="0256F88F" w14:textId="77777777" w:rsidR="0072356F" w:rsidRPr="006520A7" w:rsidRDefault="0072356F" w:rsidP="001A770E">
            <w:pPr>
              <w:rPr>
                <w:rFonts w:cstheme="minorHAnsi"/>
              </w:rPr>
            </w:pPr>
          </w:p>
        </w:tc>
        <w:tc>
          <w:tcPr>
            <w:tcW w:w="8709" w:type="dxa"/>
            <w:shd w:val="clear" w:color="auto" w:fill="auto"/>
          </w:tcPr>
          <w:p w14:paraId="5D8A4AA8" w14:textId="77777777" w:rsidR="0072356F" w:rsidRPr="006520A7" w:rsidRDefault="0072356F" w:rsidP="009B7A00">
            <w:pPr>
              <w:numPr>
                <w:ilvl w:val="0"/>
                <w:numId w:val="6"/>
              </w:numPr>
              <w:spacing w:after="0"/>
              <w:rPr>
                <w:rFonts w:cstheme="minorHAnsi"/>
              </w:rPr>
            </w:pPr>
            <w:r w:rsidRPr="006520A7">
              <w:rPr>
                <w:rFonts w:cstheme="minorHAnsi"/>
              </w:rPr>
              <w:t>Bite-mark analysis, microscopic hair analysis, and firearms examination have been scientifically validated as outstanding forensic evidence.</w:t>
            </w:r>
          </w:p>
        </w:tc>
      </w:tr>
      <w:tr w:rsidR="0072356F" w:rsidRPr="002C112B" w14:paraId="2DF975A6" w14:textId="77777777" w:rsidTr="00AB3A95">
        <w:trPr>
          <w:trHeight w:val="982"/>
        </w:trPr>
        <w:tc>
          <w:tcPr>
            <w:tcW w:w="728" w:type="dxa"/>
            <w:shd w:val="clear" w:color="auto" w:fill="auto"/>
          </w:tcPr>
          <w:p w14:paraId="6057564F" w14:textId="77777777" w:rsidR="0072356F" w:rsidRPr="006520A7" w:rsidRDefault="0072356F" w:rsidP="001A770E">
            <w:pPr>
              <w:rPr>
                <w:rFonts w:cstheme="minorHAnsi"/>
              </w:rPr>
            </w:pPr>
          </w:p>
        </w:tc>
        <w:tc>
          <w:tcPr>
            <w:tcW w:w="751" w:type="dxa"/>
            <w:shd w:val="clear" w:color="auto" w:fill="auto"/>
          </w:tcPr>
          <w:p w14:paraId="119709AA" w14:textId="77777777" w:rsidR="0072356F" w:rsidRPr="006520A7" w:rsidRDefault="0072356F" w:rsidP="001A770E">
            <w:pPr>
              <w:rPr>
                <w:rFonts w:cstheme="minorHAnsi"/>
              </w:rPr>
            </w:pPr>
          </w:p>
        </w:tc>
        <w:tc>
          <w:tcPr>
            <w:tcW w:w="8709" w:type="dxa"/>
            <w:shd w:val="clear" w:color="auto" w:fill="auto"/>
          </w:tcPr>
          <w:p w14:paraId="6A5A86FD" w14:textId="77777777" w:rsidR="0072356F" w:rsidRPr="006520A7" w:rsidRDefault="0072356F" w:rsidP="009B7A00">
            <w:pPr>
              <w:numPr>
                <w:ilvl w:val="0"/>
                <w:numId w:val="6"/>
              </w:numPr>
              <w:spacing w:after="0"/>
              <w:rPr>
                <w:rFonts w:cstheme="minorHAnsi"/>
              </w:rPr>
            </w:pPr>
            <w:r w:rsidRPr="006520A7">
              <w:rPr>
                <w:rFonts w:cstheme="minorHAnsi"/>
              </w:rPr>
              <w:t>Many traditional forensics methods are subjective.</w:t>
            </w:r>
          </w:p>
        </w:tc>
      </w:tr>
      <w:tr w:rsidR="0072356F" w:rsidRPr="002C112B" w14:paraId="766A2BA2" w14:textId="77777777" w:rsidTr="00AB3A95">
        <w:trPr>
          <w:trHeight w:val="982"/>
        </w:trPr>
        <w:tc>
          <w:tcPr>
            <w:tcW w:w="728" w:type="dxa"/>
            <w:shd w:val="clear" w:color="auto" w:fill="auto"/>
          </w:tcPr>
          <w:p w14:paraId="56231DB2" w14:textId="77777777" w:rsidR="0072356F" w:rsidRPr="006520A7" w:rsidRDefault="0072356F" w:rsidP="001A770E">
            <w:pPr>
              <w:rPr>
                <w:rFonts w:cstheme="minorHAnsi"/>
              </w:rPr>
            </w:pPr>
          </w:p>
        </w:tc>
        <w:tc>
          <w:tcPr>
            <w:tcW w:w="751" w:type="dxa"/>
            <w:shd w:val="clear" w:color="auto" w:fill="auto"/>
          </w:tcPr>
          <w:p w14:paraId="1C371EF1" w14:textId="77777777" w:rsidR="0072356F" w:rsidRPr="006520A7" w:rsidRDefault="0072356F" w:rsidP="001A770E">
            <w:pPr>
              <w:rPr>
                <w:rFonts w:cstheme="minorHAnsi"/>
              </w:rPr>
            </w:pPr>
          </w:p>
        </w:tc>
        <w:tc>
          <w:tcPr>
            <w:tcW w:w="8709" w:type="dxa"/>
            <w:shd w:val="clear" w:color="auto" w:fill="auto"/>
          </w:tcPr>
          <w:p w14:paraId="09AABEE6" w14:textId="77777777" w:rsidR="0072356F" w:rsidRPr="006520A7" w:rsidRDefault="0072356F" w:rsidP="009B7A00">
            <w:pPr>
              <w:numPr>
                <w:ilvl w:val="0"/>
                <w:numId w:val="6"/>
              </w:numPr>
              <w:spacing w:after="0"/>
              <w:rPr>
                <w:rFonts w:cstheme="minorHAnsi"/>
              </w:rPr>
            </w:pPr>
            <w:r w:rsidRPr="006520A7">
              <w:rPr>
                <w:rFonts w:cstheme="minorHAnsi"/>
              </w:rPr>
              <w:t>DNA evidence can be linked to a specific, unique source.</w:t>
            </w:r>
          </w:p>
        </w:tc>
      </w:tr>
      <w:tr w:rsidR="0072356F" w:rsidRPr="002C112B" w14:paraId="6B10CF97" w14:textId="77777777" w:rsidTr="00AB3A95">
        <w:trPr>
          <w:trHeight w:val="982"/>
        </w:trPr>
        <w:tc>
          <w:tcPr>
            <w:tcW w:w="728" w:type="dxa"/>
            <w:shd w:val="clear" w:color="auto" w:fill="auto"/>
          </w:tcPr>
          <w:p w14:paraId="6218DAE3" w14:textId="77777777" w:rsidR="0072356F" w:rsidRPr="006520A7" w:rsidRDefault="0072356F" w:rsidP="001A770E">
            <w:pPr>
              <w:rPr>
                <w:rFonts w:cstheme="minorHAnsi"/>
              </w:rPr>
            </w:pPr>
          </w:p>
        </w:tc>
        <w:tc>
          <w:tcPr>
            <w:tcW w:w="751" w:type="dxa"/>
            <w:shd w:val="clear" w:color="auto" w:fill="auto"/>
          </w:tcPr>
          <w:p w14:paraId="6E922C2D" w14:textId="77777777" w:rsidR="0072356F" w:rsidRPr="006520A7" w:rsidRDefault="0072356F" w:rsidP="001A770E">
            <w:pPr>
              <w:rPr>
                <w:rFonts w:cstheme="minorHAnsi"/>
              </w:rPr>
            </w:pPr>
          </w:p>
        </w:tc>
        <w:tc>
          <w:tcPr>
            <w:tcW w:w="8709" w:type="dxa"/>
            <w:shd w:val="clear" w:color="auto" w:fill="auto"/>
          </w:tcPr>
          <w:p w14:paraId="78B5A1E5" w14:textId="77777777" w:rsidR="0072356F" w:rsidRPr="006520A7" w:rsidRDefault="0072356F" w:rsidP="009B7A00">
            <w:pPr>
              <w:numPr>
                <w:ilvl w:val="0"/>
                <w:numId w:val="6"/>
              </w:numPr>
              <w:spacing w:after="0"/>
              <w:rPr>
                <w:rFonts w:cstheme="minorHAnsi"/>
              </w:rPr>
            </w:pPr>
            <w:r w:rsidRPr="006520A7">
              <w:rPr>
                <w:rFonts w:cstheme="minorHAnsi"/>
              </w:rPr>
              <w:t>Substances found at a crime scene can be identified in a lab using instruments to analyze samples from the crime scene.</w:t>
            </w:r>
          </w:p>
        </w:tc>
      </w:tr>
      <w:tr w:rsidR="0072356F" w:rsidRPr="002C112B" w14:paraId="1EDA8206" w14:textId="77777777" w:rsidTr="00AB3A95">
        <w:trPr>
          <w:trHeight w:val="971"/>
        </w:trPr>
        <w:tc>
          <w:tcPr>
            <w:tcW w:w="728" w:type="dxa"/>
            <w:shd w:val="clear" w:color="auto" w:fill="auto"/>
          </w:tcPr>
          <w:p w14:paraId="7EF8C85E" w14:textId="77777777" w:rsidR="0072356F" w:rsidRPr="006520A7" w:rsidRDefault="0072356F" w:rsidP="001A770E">
            <w:pPr>
              <w:rPr>
                <w:rFonts w:cstheme="minorHAnsi"/>
              </w:rPr>
            </w:pPr>
          </w:p>
        </w:tc>
        <w:tc>
          <w:tcPr>
            <w:tcW w:w="751" w:type="dxa"/>
            <w:shd w:val="clear" w:color="auto" w:fill="auto"/>
          </w:tcPr>
          <w:p w14:paraId="292BA95F" w14:textId="77777777" w:rsidR="0072356F" w:rsidRPr="006520A7" w:rsidRDefault="0072356F" w:rsidP="001A770E">
            <w:pPr>
              <w:rPr>
                <w:rFonts w:cstheme="minorHAnsi"/>
              </w:rPr>
            </w:pPr>
          </w:p>
        </w:tc>
        <w:tc>
          <w:tcPr>
            <w:tcW w:w="8709" w:type="dxa"/>
            <w:shd w:val="clear" w:color="auto" w:fill="auto"/>
          </w:tcPr>
          <w:p w14:paraId="0B0D78A8" w14:textId="77777777" w:rsidR="0072356F" w:rsidRPr="006520A7" w:rsidRDefault="0072356F" w:rsidP="009B7A00">
            <w:pPr>
              <w:numPr>
                <w:ilvl w:val="0"/>
                <w:numId w:val="6"/>
              </w:numPr>
              <w:spacing w:after="0"/>
              <w:rPr>
                <w:rFonts w:cstheme="minorHAnsi"/>
              </w:rPr>
            </w:pPr>
            <w:r w:rsidRPr="006520A7">
              <w:rPr>
                <w:rFonts w:cstheme="minorHAnsi"/>
              </w:rPr>
              <w:t xml:space="preserve">Gas chromatography identification depends on the polarity of a sample. </w:t>
            </w:r>
          </w:p>
        </w:tc>
      </w:tr>
      <w:tr w:rsidR="0072356F" w:rsidRPr="002C112B" w14:paraId="0237D6B3" w14:textId="77777777" w:rsidTr="00AB3A95">
        <w:trPr>
          <w:trHeight w:val="982"/>
        </w:trPr>
        <w:tc>
          <w:tcPr>
            <w:tcW w:w="728" w:type="dxa"/>
            <w:shd w:val="clear" w:color="auto" w:fill="auto"/>
          </w:tcPr>
          <w:p w14:paraId="3FBAF479" w14:textId="77777777" w:rsidR="0072356F" w:rsidRPr="006520A7" w:rsidRDefault="0072356F" w:rsidP="001A770E">
            <w:pPr>
              <w:rPr>
                <w:rFonts w:cstheme="minorHAnsi"/>
              </w:rPr>
            </w:pPr>
          </w:p>
        </w:tc>
        <w:tc>
          <w:tcPr>
            <w:tcW w:w="751" w:type="dxa"/>
            <w:shd w:val="clear" w:color="auto" w:fill="auto"/>
          </w:tcPr>
          <w:p w14:paraId="0241AD10" w14:textId="77777777" w:rsidR="0072356F" w:rsidRPr="006520A7" w:rsidRDefault="0072356F" w:rsidP="001A770E">
            <w:pPr>
              <w:rPr>
                <w:rFonts w:cstheme="minorHAnsi"/>
              </w:rPr>
            </w:pPr>
          </w:p>
        </w:tc>
        <w:tc>
          <w:tcPr>
            <w:tcW w:w="8709" w:type="dxa"/>
            <w:shd w:val="clear" w:color="auto" w:fill="auto"/>
          </w:tcPr>
          <w:p w14:paraId="2C98EFE4" w14:textId="77777777" w:rsidR="0072356F" w:rsidRPr="009F0BB0" w:rsidRDefault="0072356F" w:rsidP="009B7A00">
            <w:pPr>
              <w:pStyle w:val="ListParagraph"/>
              <w:numPr>
                <w:ilvl w:val="0"/>
                <w:numId w:val="6"/>
              </w:numPr>
              <w:rPr>
                <w:rFonts w:asciiTheme="minorHAnsi" w:hAnsiTheme="minorHAnsi" w:cstheme="minorHAnsi"/>
                <w:sz w:val="22"/>
                <w:szCs w:val="22"/>
              </w:rPr>
            </w:pPr>
            <w:r w:rsidRPr="009F0BB0">
              <w:rPr>
                <w:rFonts w:asciiTheme="minorHAnsi" w:hAnsiTheme="minorHAnsi" w:cstheme="minorHAnsi"/>
                <w:sz w:val="22"/>
                <w:szCs w:val="22"/>
              </w:rPr>
              <w:t>Color-based field tests used by law enforcement must be followed up by additional testing in a lab.</w:t>
            </w:r>
          </w:p>
        </w:tc>
      </w:tr>
      <w:tr w:rsidR="0072356F" w:rsidRPr="002C112B" w14:paraId="5C5CE520" w14:textId="77777777" w:rsidTr="00AB3A95">
        <w:trPr>
          <w:trHeight w:val="982"/>
        </w:trPr>
        <w:tc>
          <w:tcPr>
            <w:tcW w:w="728" w:type="dxa"/>
            <w:shd w:val="clear" w:color="auto" w:fill="auto"/>
          </w:tcPr>
          <w:p w14:paraId="3334457A" w14:textId="77777777" w:rsidR="0072356F" w:rsidRPr="006520A7" w:rsidRDefault="0072356F" w:rsidP="001A770E">
            <w:pPr>
              <w:rPr>
                <w:rFonts w:cstheme="minorHAnsi"/>
              </w:rPr>
            </w:pPr>
          </w:p>
        </w:tc>
        <w:tc>
          <w:tcPr>
            <w:tcW w:w="751" w:type="dxa"/>
            <w:shd w:val="clear" w:color="auto" w:fill="auto"/>
          </w:tcPr>
          <w:p w14:paraId="775A38DA" w14:textId="77777777" w:rsidR="0072356F" w:rsidRPr="006520A7" w:rsidRDefault="0072356F" w:rsidP="001A770E">
            <w:pPr>
              <w:rPr>
                <w:rFonts w:cstheme="minorHAnsi"/>
              </w:rPr>
            </w:pPr>
          </w:p>
        </w:tc>
        <w:tc>
          <w:tcPr>
            <w:tcW w:w="8709" w:type="dxa"/>
            <w:shd w:val="clear" w:color="auto" w:fill="auto"/>
          </w:tcPr>
          <w:p w14:paraId="5B440ABD" w14:textId="77777777" w:rsidR="0072356F" w:rsidRPr="006520A7" w:rsidRDefault="0072356F" w:rsidP="009B7A00">
            <w:pPr>
              <w:numPr>
                <w:ilvl w:val="0"/>
                <w:numId w:val="6"/>
              </w:numPr>
              <w:spacing w:after="0"/>
              <w:rPr>
                <w:rFonts w:cstheme="minorHAnsi"/>
              </w:rPr>
            </w:pPr>
            <w:r w:rsidRPr="006520A7">
              <w:rPr>
                <w:rFonts w:cstheme="minorHAnsi"/>
              </w:rPr>
              <w:t xml:space="preserve"> Fingerprint analysis is no longer used in forensics.</w:t>
            </w:r>
          </w:p>
        </w:tc>
      </w:tr>
    </w:tbl>
    <w:p w14:paraId="195F3097" w14:textId="7D615518" w:rsidR="00E669E8" w:rsidRPr="0072356F" w:rsidRDefault="00E669E8" w:rsidP="0072356F">
      <w:pPr>
        <w:spacing w:after="0"/>
        <w:rPr>
          <w:rFonts w:ascii="Calibri" w:eastAsia="Times New Roman" w:hAnsi="Calibri" w:cs="Arial"/>
          <w:b/>
          <w:bCs/>
          <w:sz w:val="40"/>
          <w:szCs w:val="32"/>
        </w:rPr>
      </w:pPr>
    </w:p>
    <w:p w14:paraId="2E2AC887" w14:textId="5C73DC07" w:rsidR="00034F45" w:rsidRPr="00C0528A" w:rsidRDefault="00127B59" w:rsidP="005F32E8">
      <w:pPr>
        <w:pStyle w:val="Heading1"/>
        <w:rPr>
          <w:rFonts w:asciiTheme="minorHAnsi" w:hAnsiTheme="minorHAnsi" w:cstheme="minorHAnsi"/>
          <w:i/>
        </w:rPr>
      </w:pPr>
      <w:bookmarkStart w:id="7" w:name="_Student_Reading_Comprehension"/>
      <w:bookmarkStart w:id="8" w:name="_Toc7182678"/>
      <w:bookmarkEnd w:id="7"/>
      <w:r w:rsidRPr="00C0528A">
        <w:rPr>
          <w:rFonts w:asciiTheme="minorHAnsi" w:hAnsiTheme="minorHAnsi" w:cstheme="minorHAnsi"/>
          <w:noProof/>
        </w:rPr>
        <w:lastRenderedPageBreak/>
        <mc:AlternateContent>
          <mc:Choice Requires="wps">
            <w:drawing>
              <wp:anchor distT="0" distB="0" distL="114300" distR="114300" simplePos="0" relativeHeight="251643904"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BD3C391" id="Rectangle 5" o:spid="_x0000_s1026" style="position:absolute;margin-left:0;margin-top:51.35pt;width:555.95pt;height: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90475D" w:rsidRDefault="00034F45" w:rsidP="0090475D">
      <w:pPr>
        <w:spacing w:after="0"/>
        <w:rPr>
          <w:rFonts w:cstheme="minorHAnsi"/>
          <w:noProof/>
        </w:rPr>
      </w:pPr>
      <w:r w:rsidRPr="0090475D">
        <w:rPr>
          <w:rFonts w:cstheme="minorHAnsi"/>
          <w:b/>
        </w:rPr>
        <w:t>Directions</w:t>
      </w:r>
      <w:r w:rsidR="004114EE" w:rsidRPr="0090475D">
        <w:rPr>
          <w:rFonts w:cstheme="minorHAnsi"/>
        </w:rPr>
        <w:t xml:space="preserve">: </w:t>
      </w:r>
      <w:r w:rsidRPr="0090475D">
        <w:rPr>
          <w:rFonts w:cstheme="minorHAnsi"/>
        </w:rPr>
        <w:t>Use the article to answer the questions below.</w:t>
      </w:r>
    </w:p>
    <w:p w14:paraId="6C335E3A" w14:textId="29738B6F" w:rsidR="00034F45" w:rsidRPr="0090475D" w:rsidRDefault="00034F45" w:rsidP="0090475D">
      <w:pPr>
        <w:spacing w:after="0"/>
        <w:rPr>
          <w:rFonts w:cstheme="minorHAnsi"/>
        </w:rPr>
      </w:pPr>
    </w:p>
    <w:p w14:paraId="52E76586" w14:textId="0C3A7EB9"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What is the scientific method? How is the scientific method applied in a criminal investigation?</w:t>
      </w:r>
    </w:p>
    <w:p w14:paraId="337AF382" w14:textId="5B8CFD82" w:rsidR="004C47E1" w:rsidRPr="0090475D" w:rsidRDefault="004C47E1" w:rsidP="0090475D">
      <w:pPr>
        <w:pStyle w:val="ListParagraph"/>
        <w:rPr>
          <w:rFonts w:asciiTheme="minorHAnsi" w:hAnsiTheme="minorHAnsi" w:cstheme="minorHAnsi"/>
          <w:sz w:val="22"/>
          <w:szCs w:val="22"/>
        </w:rPr>
      </w:pPr>
    </w:p>
    <w:p w14:paraId="4AE64436" w14:textId="70F6B805" w:rsidR="009B7A00" w:rsidRPr="0090475D" w:rsidRDefault="009B7A00" w:rsidP="0090475D">
      <w:pPr>
        <w:pStyle w:val="ListParagraph"/>
        <w:rPr>
          <w:rFonts w:asciiTheme="minorHAnsi" w:hAnsiTheme="minorHAnsi" w:cstheme="minorHAnsi"/>
          <w:sz w:val="22"/>
          <w:szCs w:val="22"/>
        </w:rPr>
      </w:pPr>
    </w:p>
    <w:p w14:paraId="43FE855D" w14:textId="77777777" w:rsidR="009B7A00" w:rsidRPr="0090475D" w:rsidRDefault="009B7A00" w:rsidP="0090475D">
      <w:pPr>
        <w:pStyle w:val="ListParagraph"/>
        <w:rPr>
          <w:rFonts w:asciiTheme="minorHAnsi" w:hAnsiTheme="minorHAnsi" w:cstheme="minorHAnsi"/>
          <w:sz w:val="22"/>
          <w:szCs w:val="22"/>
        </w:rPr>
      </w:pPr>
    </w:p>
    <w:p w14:paraId="122EB58D" w14:textId="0841AC25"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Explain the differences between class evidence and individual evidence. Give an example of each and give reasons for your choices.</w:t>
      </w:r>
    </w:p>
    <w:p w14:paraId="2A44F651" w14:textId="625FDAAA" w:rsidR="009B7A00" w:rsidRPr="0090475D" w:rsidRDefault="009B7A00" w:rsidP="0090475D">
      <w:pPr>
        <w:spacing w:after="0"/>
        <w:rPr>
          <w:rFonts w:cstheme="minorHAnsi"/>
        </w:rPr>
      </w:pPr>
    </w:p>
    <w:p w14:paraId="12549A81" w14:textId="77777777" w:rsidR="00814AED" w:rsidRPr="0090475D" w:rsidRDefault="00814AED" w:rsidP="0090475D">
      <w:pPr>
        <w:spacing w:after="0"/>
        <w:rPr>
          <w:rFonts w:cstheme="minorHAnsi"/>
        </w:rPr>
      </w:pPr>
    </w:p>
    <w:p w14:paraId="0EDC9493" w14:textId="77777777" w:rsidR="004C47E1" w:rsidRPr="0090475D" w:rsidRDefault="004C47E1" w:rsidP="0090475D">
      <w:pPr>
        <w:spacing w:after="0"/>
        <w:rPr>
          <w:rFonts w:cstheme="minorHAnsi"/>
        </w:rPr>
      </w:pPr>
    </w:p>
    <w:p w14:paraId="24F79CF8" w14:textId="022FEB91"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State the pros and cons of field tests.</w:t>
      </w:r>
    </w:p>
    <w:p w14:paraId="036CBD58" w14:textId="2BACB975" w:rsidR="00FE41B7" w:rsidRPr="0090475D" w:rsidRDefault="00FE41B7" w:rsidP="0090475D">
      <w:pPr>
        <w:spacing w:after="0"/>
        <w:rPr>
          <w:rFonts w:cstheme="minorHAnsi"/>
        </w:rPr>
      </w:pPr>
    </w:p>
    <w:p w14:paraId="1C537FD1" w14:textId="5C829A3F" w:rsidR="00FE41B7" w:rsidRPr="0090475D" w:rsidRDefault="00FE41B7" w:rsidP="0090475D">
      <w:pPr>
        <w:spacing w:after="0"/>
        <w:rPr>
          <w:rFonts w:cstheme="minorHAnsi"/>
        </w:rPr>
      </w:pPr>
    </w:p>
    <w:p w14:paraId="19645AA0" w14:textId="77777777" w:rsidR="00814AED" w:rsidRPr="0090475D" w:rsidRDefault="00814AED" w:rsidP="0090475D">
      <w:pPr>
        <w:spacing w:after="0"/>
        <w:rPr>
          <w:rFonts w:cstheme="minorHAnsi"/>
        </w:rPr>
      </w:pPr>
    </w:p>
    <w:p w14:paraId="4A4D9927" w14:textId="1F782BC8"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 xml:space="preserve">What are the top </w:t>
      </w:r>
      <w:r w:rsidR="00A45288">
        <w:rPr>
          <w:rFonts w:asciiTheme="minorHAnsi" w:hAnsiTheme="minorHAnsi" w:cstheme="minorHAnsi"/>
          <w:sz w:val="22"/>
          <w:szCs w:val="22"/>
        </w:rPr>
        <w:t>three</w:t>
      </w:r>
      <w:r w:rsidRPr="0090475D">
        <w:rPr>
          <w:rFonts w:asciiTheme="minorHAnsi" w:hAnsiTheme="minorHAnsi" w:cstheme="minorHAnsi"/>
          <w:sz w:val="22"/>
          <w:szCs w:val="22"/>
        </w:rPr>
        <w:t xml:space="preserve"> factors that lead to false convictions?</w:t>
      </w:r>
    </w:p>
    <w:p w14:paraId="6D55C58F" w14:textId="0A05E7B9" w:rsidR="00814AED" w:rsidRPr="0090475D" w:rsidRDefault="00814AED" w:rsidP="0090475D">
      <w:pPr>
        <w:spacing w:after="0"/>
        <w:rPr>
          <w:rFonts w:cstheme="minorHAnsi"/>
        </w:rPr>
      </w:pPr>
    </w:p>
    <w:p w14:paraId="1F974866" w14:textId="0609C440" w:rsidR="00814AED" w:rsidRPr="0090475D" w:rsidRDefault="00814AED" w:rsidP="0090475D">
      <w:pPr>
        <w:spacing w:after="0"/>
        <w:rPr>
          <w:rFonts w:cstheme="minorHAnsi"/>
        </w:rPr>
      </w:pPr>
    </w:p>
    <w:p w14:paraId="3FBA72F6" w14:textId="77777777" w:rsidR="00814AED" w:rsidRPr="0090475D" w:rsidRDefault="00814AED" w:rsidP="0090475D">
      <w:pPr>
        <w:spacing w:after="0"/>
        <w:rPr>
          <w:rFonts w:cstheme="minorHAnsi"/>
        </w:rPr>
      </w:pPr>
    </w:p>
    <w:p w14:paraId="468225A1" w14:textId="144C779C"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What evidence was found that exonerated Santae Tribble?</w:t>
      </w:r>
    </w:p>
    <w:p w14:paraId="549544F5" w14:textId="5C4C052D" w:rsidR="00814AED" w:rsidRPr="0090475D" w:rsidRDefault="00814AED" w:rsidP="0090475D">
      <w:pPr>
        <w:spacing w:after="0"/>
        <w:rPr>
          <w:rFonts w:cstheme="minorHAnsi"/>
        </w:rPr>
      </w:pPr>
    </w:p>
    <w:p w14:paraId="6B6F6FB4" w14:textId="77777777" w:rsidR="00814AED" w:rsidRPr="0090475D" w:rsidRDefault="00814AED" w:rsidP="0090475D">
      <w:pPr>
        <w:spacing w:after="0"/>
        <w:rPr>
          <w:rFonts w:cstheme="minorHAnsi"/>
        </w:rPr>
      </w:pPr>
    </w:p>
    <w:p w14:paraId="77525482" w14:textId="77777777" w:rsidR="00814AED" w:rsidRPr="0090475D" w:rsidRDefault="00814AED" w:rsidP="0090475D">
      <w:pPr>
        <w:spacing w:after="0"/>
        <w:rPr>
          <w:rFonts w:cstheme="minorHAnsi"/>
        </w:rPr>
      </w:pPr>
    </w:p>
    <w:p w14:paraId="09EA59A6" w14:textId="4C3E2901"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 xml:space="preserve">Explain how gas chromatography works.  Assuming the stationary phase in the gas chromatography machine contained a polar medium, how would that affect a polar molecule like water?  How would it affect a </w:t>
      </w:r>
      <w:r w:rsidR="00A45288">
        <w:rPr>
          <w:rFonts w:asciiTheme="minorHAnsi" w:hAnsiTheme="minorHAnsi" w:cstheme="minorHAnsi"/>
          <w:sz w:val="22"/>
          <w:szCs w:val="22"/>
        </w:rPr>
        <w:t xml:space="preserve">nonpolar </w:t>
      </w:r>
      <w:r w:rsidRPr="0090475D">
        <w:rPr>
          <w:rFonts w:asciiTheme="minorHAnsi" w:hAnsiTheme="minorHAnsi" w:cstheme="minorHAnsi"/>
          <w:sz w:val="22"/>
          <w:szCs w:val="22"/>
        </w:rPr>
        <w:t>molecule such as benzene (C</w:t>
      </w:r>
      <w:r w:rsidRPr="0090475D">
        <w:rPr>
          <w:rFonts w:asciiTheme="minorHAnsi" w:hAnsiTheme="minorHAnsi" w:cstheme="minorHAnsi"/>
          <w:sz w:val="22"/>
          <w:szCs w:val="22"/>
          <w:vertAlign w:val="subscript"/>
        </w:rPr>
        <w:t>6</w:t>
      </w:r>
      <w:r w:rsidRPr="0090475D">
        <w:rPr>
          <w:rFonts w:asciiTheme="minorHAnsi" w:hAnsiTheme="minorHAnsi" w:cstheme="minorHAnsi"/>
          <w:sz w:val="22"/>
          <w:szCs w:val="22"/>
        </w:rPr>
        <w:t>H</w:t>
      </w:r>
      <w:r w:rsidRPr="0090475D">
        <w:rPr>
          <w:rFonts w:asciiTheme="minorHAnsi" w:hAnsiTheme="minorHAnsi" w:cstheme="minorHAnsi"/>
          <w:sz w:val="22"/>
          <w:szCs w:val="22"/>
          <w:vertAlign w:val="subscript"/>
        </w:rPr>
        <w:t>6</w:t>
      </w:r>
      <w:r w:rsidRPr="0090475D">
        <w:rPr>
          <w:rFonts w:asciiTheme="minorHAnsi" w:hAnsiTheme="minorHAnsi" w:cstheme="minorHAnsi"/>
          <w:sz w:val="22"/>
          <w:szCs w:val="22"/>
        </w:rPr>
        <w:t>)?</w:t>
      </w:r>
    </w:p>
    <w:p w14:paraId="16567E07" w14:textId="1B556218" w:rsidR="00814AED" w:rsidRPr="0090475D" w:rsidRDefault="00814AED" w:rsidP="0090475D">
      <w:pPr>
        <w:spacing w:after="0"/>
        <w:rPr>
          <w:rFonts w:cstheme="minorHAnsi"/>
        </w:rPr>
      </w:pPr>
    </w:p>
    <w:p w14:paraId="35A0EED0" w14:textId="5EDFF85E" w:rsidR="00814AED" w:rsidRPr="0090475D" w:rsidRDefault="00814AED" w:rsidP="0090475D">
      <w:pPr>
        <w:spacing w:after="0"/>
        <w:rPr>
          <w:rFonts w:cstheme="minorHAnsi"/>
        </w:rPr>
      </w:pPr>
    </w:p>
    <w:p w14:paraId="51482296" w14:textId="77777777" w:rsidR="00814AED" w:rsidRPr="0090475D" w:rsidRDefault="00814AED" w:rsidP="0090475D">
      <w:pPr>
        <w:spacing w:after="0"/>
        <w:rPr>
          <w:rFonts w:cstheme="minorHAnsi"/>
        </w:rPr>
      </w:pPr>
    </w:p>
    <w:p w14:paraId="11066EAE" w14:textId="2869108F"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Briefly</w:t>
      </w:r>
      <w:r w:rsidR="003F4171">
        <w:rPr>
          <w:rFonts w:asciiTheme="minorHAnsi" w:hAnsiTheme="minorHAnsi" w:cstheme="minorHAnsi"/>
          <w:sz w:val="22"/>
          <w:szCs w:val="22"/>
        </w:rPr>
        <w:t xml:space="preserve"> describe the FTIR instrument.</w:t>
      </w:r>
      <w:r w:rsidRPr="0090475D">
        <w:rPr>
          <w:rFonts w:asciiTheme="minorHAnsi" w:hAnsiTheme="minorHAnsi" w:cstheme="minorHAnsi"/>
          <w:sz w:val="22"/>
          <w:szCs w:val="22"/>
        </w:rPr>
        <w:t xml:space="preserve"> Give reasons why this analysis would be more accurate than using gas chromatography </w:t>
      </w:r>
      <w:r w:rsidR="00A45288">
        <w:rPr>
          <w:rFonts w:asciiTheme="minorHAnsi" w:hAnsiTheme="minorHAnsi" w:cstheme="minorHAnsi"/>
          <w:sz w:val="22"/>
          <w:szCs w:val="22"/>
        </w:rPr>
        <w:t>analysis</w:t>
      </w:r>
      <w:r w:rsidRPr="0090475D">
        <w:rPr>
          <w:rFonts w:asciiTheme="minorHAnsi" w:hAnsiTheme="minorHAnsi" w:cstheme="minorHAnsi"/>
          <w:sz w:val="22"/>
          <w:szCs w:val="22"/>
        </w:rPr>
        <w:t>.</w:t>
      </w:r>
    </w:p>
    <w:p w14:paraId="0C8C16A0" w14:textId="70F00D40" w:rsidR="00814AED" w:rsidRPr="0090475D" w:rsidRDefault="00814AED" w:rsidP="0090475D">
      <w:pPr>
        <w:spacing w:after="0"/>
        <w:rPr>
          <w:rFonts w:cstheme="minorHAnsi"/>
        </w:rPr>
      </w:pPr>
    </w:p>
    <w:p w14:paraId="44395579" w14:textId="2CB04CCE" w:rsidR="00814AED" w:rsidRPr="0090475D" w:rsidRDefault="00814AED" w:rsidP="0090475D">
      <w:pPr>
        <w:spacing w:after="0"/>
        <w:rPr>
          <w:rFonts w:cstheme="minorHAnsi"/>
        </w:rPr>
      </w:pPr>
    </w:p>
    <w:p w14:paraId="027F464B" w14:textId="77777777" w:rsidR="00814AED" w:rsidRPr="0090475D" w:rsidRDefault="00814AED" w:rsidP="0090475D">
      <w:pPr>
        <w:spacing w:after="0"/>
        <w:rPr>
          <w:rFonts w:cstheme="minorHAnsi"/>
        </w:rPr>
      </w:pPr>
    </w:p>
    <w:p w14:paraId="2DE79A22" w14:textId="51BD5C46"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Some forensic techniques lack in scientific validation.  Fingerprints are one example. Research and state some issues with fingerprint analysis that could result in false positives.</w:t>
      </w:r>
    </w:p>
    <w:p w14:paraId="2466BB43" w14:textId="50D1496C" w:rsidR="00814AED" w:rsidRPr="0090475D" w:rsidRDefault="00814AED" w:rsidP="0090475D">
      <w:pPr>
        <w:spacing w:after="0"/>
        <w:rPr>
          <w:rFonts w:cstheme="minorHAnsi"/>
        </w:rPr>
      </w:pPr>
    </w:p>
    <w:p w14:paraId="07FA8469" w14:textId="4D670574" w:rsidR="00814AED" w:rsidRPr="0090475D" w:rsidRDefault="00814AED" w:rsidP="0090475D">
      <w:pPr>
        <w:spacing w:after="0"/>
        <w:rPr>
          <w:rFonts w:cstheme="minorHAnsi"/>
        </w:rPr>
      </w:pPr>
    </w:p>
    <w:p w14:paraId="04490E2F" w14:textId="77777777" w:rsidR="00814AED" w:rsidRPr="0090475D" w:rsidRDefault="00814AED" w:rsidP="0090475D">
      <w:pPr>
        <w:spacing w:after="0"/>
        <w:rPr>
          <w:rFonts w:cstheme="minorHAnsi"/>
        </w:rPr>
      </w:pPr>
    </w:p>
    <w:p w14:paraId="41122CDC" w14:textId="61328D35" w:rsidR="004C47E1" w:rsidRPr="0090475D" w:rsidRDefault="004C47E1" w:rsidP="0090475D">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Is forensic evidence infallible?  If you were a member of a jury on a murder trial, what other evidence would make you doubt the forensic evidence?  What questions/concerns would a jury member be concerned about when they consider forensic evidence?</w:t>
      </w:r>
    </w:p>
    <w:p w14:paraId="3772A49B" w14:textId="20056259" w:rsidR="00814AED" w:rsidRPr="0090475D" w:rsidRDefault="00814AED" w:rsidP="0090475D">
      <w:pPr>
        <w:spacing w:after="0"/>
        <w:rPr>
          <w:rFonts w:cstheme="minorHAnsi"/>
        </w:rPr>
      </w:pPr>
    </w:p>
    <w:p w14:paraId="099AA83B" w14:textId="3A39CFEA" w:rsidR="00814AED" w:rsidRPr="0090475D" w:rsidRDefault="00814AED" w:rsidP="0090475D">
      <w:pPr>
        <w:spacing w:after="0"/>
        <w:rPr>
          <w:rFonts w:cstheme="minorHAnsi"/>
        </w:rPr>
      </w:pPr>
    </w:p>
    <w:p w14:paraId="3A0FC4F0" w14:textId="7540A2D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674624"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A73497" id="Rectangle 47" o:spid="_x0000_s1026" style="position:absolute;margin-left:0;margin-top:24.75pt;width:555.95pt;height:9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 xml:space="preserve">Student Reading </w:t>
      </w:r>
      <w:r w:rsidR="004C47E1">
        <w:rPr>
          <w:rFonts w:cstheme="minorHAnsi"/>
          <w:b/>
          <w:sz w:val="32"/>
          <w:szCs w:val="32"/>
        </w:rPr>
        <w:t>Comprehension Q</w:t>
      </w:r>
      <w:r w:rsidR="00785484">
        <w:rPr>
          <w:rFonts w:cstheme="minorHAnsi"/>
          <w:b/>
          <w:sz w:val="32"/>
          <w:szCs w:val="32"/>
        </w:rPr>
        <w:t>u</w:t>
      </w:r>
      <w:r w:rsidRPr="00C0528A">
        <w:rPr>
          <w:rFonts w:cstheme="minorHAnsi"/>
          <w:b/>
          <w:sz w:val="32"/>
          <w:szCs w:val="32"/>
        </w:rPr>
        <w:t>estions, cont.</w:t>
      </w:r>
    </w:p>
    <w:p w14:paraId="79BB2C85" w14:textId="77777777" w:rsidR="007401B8" w:rsidRPr="0090475D" w:rsidRDefault="007401B8" w:rsidP="007401B8">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How would bias affect evidence gathering?  What factors would be most susceptible to bias (use graph to support your answer)?  How?</w:t>
      </w:r>
    </w:p>
    <w:p w14:paraId="1CA7D252" w14:textId="77777777" w:rsidR="007401B8" w:rsidRPr="0090475D" w:rsidRDefault="007401B8" w:rsidP="007401B8">
      <w:pPr>
        <w:spacing w:after="0"/>
        <w:rPr>
          <w:rFonts w:cstheme="minorHAnsi"/>
        </w:rPr>
      </w:pPr>
    </w:p>
    <w:p w14:paraId="6D3C4BC2" w14:textId="77777777" w:rsidR="007401B8" w:rsidRPr="0090475D" w:rsidRDefault="007401B8" w:rsidP="007401B8">
      <w:pPr>
        <w:spacing w:after="0"/>
        <w:rPr>
          <w:rFonts w:cstheme="minorHAnsi"/>
        </w:rPr>
      </w:pPr>
    </w:p>
    <w:p w14:paraId="3D33459E" w14:textId="77777777" w:rsidR="007401B8" w:rsidRPr="0090475D" w:rsidRDefault="007401B8" w:rsidP="007401B8">
      <w:pPr>
        <w:spacing w:after="0"/>
        <w:rPr>
          <w:rFonts w:cstheme="minorHAnsi"/>
        </w:rPr>
      </w:pPr>
    </w:p>
    <w:p w14:paraId="730286DA" w14:textId="77777777" w:rsidR="007401B8" w:rsidRPr="0090475D" w:rsidRDefault="007401B8" w:rsidP="007401B8">
      <w:pPr>
        <w:pStyle w:val="ListParagraph"/>
        <w:numPr>
          <w:ilvl w:val="0"/>
          <w:numId w:val="4"/>
        </w:numPr>
        <w:rPr>
          <w:rFonts w:asciiTheme="minorHAnsi" w:hAnsiTheme="minorHAnsi" w:cstheme="minorHAnsi"/>
          <w:sz w:val="22"/>
          <w:szCs w:val="22"/>
        </w:rPr>
      </w:pPr>
      <w:r w:rsidRPr="0090475D">
        <w:rPr>
          <w:rFonts w:asciiTheme="minorHAnsi" w:hAnsiTheme="minorHAnsi" w:cstheme="minorHAnsi"/>
          <w:sz w:val="22"/>
          <w:szCs w:val="22"/>
        </w:rPr>
        <w:t>What is unique about forensic evidence that limits bias?  How could forensic evidence be faulty and lead to wrong convictions?</w:t>
      </w:r>
    </w:p>
    <w:p w14:paraId="42FC4BD6" w14:textId="68F1CFD3" w:rsidR="007401B8" w:rsidRDefault="007401B8" w:rsidP="007401B8">
      <w:pPr>
        <w:spacing w:after="0"/>
        <w:rPr>
          <w:rFonts w:cstheme="minorHAnsi"/>
        </w:rPr>
      </w:pPr>
    </w:p>
    <w:p w14:paraId="1FBEAE91" w14:textId="2BDE9BC1" w:rsidR="007401B8" w:rsidRDefault="007401B8" w:rsidP="007401B8">
      <w:pPr>
        <w:spacing w:after="0"/>
        <w:rPr>
          <w:rFonts w:cstheme="minorHAnsi"/>
        </w:rPr>
      </w:pPr>
    </w:p>
    <w:p w14:paraId="160A1302" w14:textId="77777777" w:rsidR="007401B8" w:rsidRPr="0090475D" w:rsidRDefault="007401B8" w:rsidP="007401B8">
      <w:pPr>
        <w:spacing w:after="0"/>
        <w:rPr>
          <w:rFonts w:cstheme="minorHAnsi"/>
        </w:rPr>
      </w:pPr>
    </w:p>
    <w:p w14:paraId="20320698" w14:textId="77777777" w:rsidR="007401B8" w:rsidRDefault="007401B8" w:rsidP="00660002">
      <w:pPr>
        <w:rPr>
          <w:rFonts w:cstheme="minorHAnsi"/>
          <w:b/>
          <w:sz w:val="24"/>
          <w:szCs w:val="24"/>
          <w:u w:val="single"/>
        </w:rPr>
      </w:pPr>
    </w:p>
    <w:p w14:paraId="664A463A" w14:textId="0781F8CA" w:rsidR="00660002" w:rsidRPr="002547D9" w:rsidRDefault="00534990" w:rsidP="00660002">
      <w:pPr>
        <w:rPr>
          <w:rFonts w:cstheme="minorHAnsi"/>
          <w:b/>
          <w:color w:val="FF0000"/>
          <w:sz w:val="24"/>
          <w:szCs w:val="24"/>
          <w:u w:val="single"/>
        </w:rPr>
      </w:pPr>
      <w:r w:rsidRPr="00506962">
        <w:rPr>
          <w:rFonts w:cstheme="minorHAnsi"/>
          <w:b/>
          <w:sz w:val="24"/>
          <w:szCs w:val="24"/>
          <w:u w:val="single"/>
        </w:rPr>
        <w:t xml:space="preserve">Questions for Further </w:t>
      </w:r>
      <w:r w:rsidR="003D7B94">
        <w:rPr>
          <w:rFonts w:cstheme="minorHAnsi"/>
          <w:b/>
          <w:sz w:val="24"/>
          <w:szCs w:val="24"/>
          <w:u w:val="single"/>
        </w:rPr>
        <w:t>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79A93C0B" w14:textId="610CA933" w:rsidR="004C47E1" w:rsidRPr="00BB2404" w:rsidRDefault="004C47E1" w:rsidP="009B7A00">
      <w:pPr>
        <w:pStyle w:val="ListParagraph"/>
        <w:numPr>
          <w:ilvl w:val="0"/>
          <w:numId w:val="5"/>
        </w:numPr>
        <w:spacing w:after="160" w:line="259" w:lineRule="auto"/>
        <w:rPr>
          <w:rFonts w:asciiTheme="minorHAnsi" w:hAnsiTheme="minorHAnsi" w:cstheme="minorHAnsi"/>
          <w:sz w:val="22"/>
          <w:szCs w:val="22"/>
        </w:rPr>
      </w:pPr>
      <w:bookmarkStart w:id="9" w:name="_Graphic_Organizer"/>
      <w:bookmarkStart w:id="10" w:name="_Toc212568387"/>
      <w:bookmarkStart w:id="11" w:name="_Toc7182679"/>
      <w:bookmarkEnd w:id="9"/>
      <w:r w:rsidRPr="00BB2404">
        <w:rPr>
          <w:rFonts w:asciiTheme="minorHAnsi" w:hAnsiTheme="minorHAnsi" w:cstheme="minorHAnsi"/>
          <w:sz w:val="22"/>
          <w:szCs w:val="22"/>
        </w:rPr>
        <w:t xml:space="preserve">Research the differences between natural and synthetic substances.  A great site to look at is </w:t>
      </w:r>
      <w:hyperlink r:id="rId9" w:history="1">
        <w:r w:rsidRPr="00BB2404">
          <w:rPr>
            <w:rStyle w:val="Hyperlink"/>
            <w:rFonts w:asciiTheme="minorHAnsi" w:hAnsiTheme="minorHAnsi" w:cstheme="minorHAnsi"/>
            <w:sz w:val="22"/>
            <w:szCs w:val="22"/>
          </w:rPr>
          <w:t>http://www.drugpolicy.org/drug-facts/synthetic-cannabinoids-spice-k2-facts</w:t>
        </w:r>
      </w:hyperlink>
      <w:r w:rsidRPr="00BB2404">
        <w:rPr>
          <w:rFonts w:asciiTheme="minorHAnsi" w:hAnsiTheme="minorHAnsi" w:cstheme="minorHAnsi"/>
          <w:sz w:val="22"/>
          <w:szCs w:val="22"/>
        </w:rPr>
        <w:t xml:space="preserve">.  Why do you think the tests that forensic scientists use on natural substances </w:t>
      </w:r>
      <w:r w:rsidR="00A45288" w:rsidRPr="00BB2404">
        <w:rPr>
          <w:rFonts w:asciiTheme="minorHAnsi" w:hAnsiTheme="minorHAnsi" w:cstheme="minorHAnsi"/>
          <w:sz w:val="22"/>
          <w:szCs w:val="22"/>
        </w:rPr>
        <w:t xml:space="preserve">do </w:t>
      </w:r>
      <w:r w:rsidRPr="00BB2404">
        <w:rPr>
          <w:rFonts w:asciiTheme="minorHAnsi" w:hAnsiTheme="minorHAnsi" w:cstheme="minorHAnsi"/>
          <w:sz w:val="22"/>
          <w:szCs w:val="22"/>
        </w:rPr>
        <w:t>not work on synthetic substances?</w:t>
      </w:r>
    </w:p>
    <w:p w14:paraId="69116E6D" w14:textId="77777777" w:rsidR="004C47E1" w:rsidRPr="00BB2404" w:rsidRDefault="004C47E1" w:rsidP="004C47E1">
      <w:pPr>
        <w:pStyle w:val="ListParagraph"/>
        <w:spacing w:after="160" w:line="259" w:lineRule="auto"/>
        <w:rPr>
          <w:rFonts w:asciiTheme="minorHAnsi" w:hAnsiTheme="minorHAnsi" w:cstheme="minorHAnsi"/>
          <w:sz w:val="22"/>
          <w:szCs w:val="22"/>
        </w:rPr>
      </w:pPr>
    </w:p>
    <w:p w14:paraId="6C71745F" w14:textId="77777777" w:rsidR="004C47E1" w:rsidRPr="00BB2404" w:rsidRDefault="004C47E1" w:rsidP="009B7A00">
      <w:pPr>
        <w:pStyle w:val="ListParagraph"/>
        <w:numPr>
          <w:ilvl w:val="0"/>
          <w:numId w:val="5"/>
        </w:numPr>
        <w:spacing w:after="160" w:line="259" w:lineRule="auto"/>
        <w:rPr>
          <w:rFonts w:asciiTheme="minorHAnsi" w:hAnsiTheme="minorHAnsi" w:cstheme="minorHAnsi"/>
          <w:sz w:val="22"/>
          <w:szCs w:val="22"/>
        </w:rPr>
      </w:pPr>
      <w:r w:rsidRPr="00BB2404">
        <w:rPr>
          <w:rFonts w:asciiTheme="minorHAnsi" w:hAnsiTheme="minorHAnsi" w:cstheme="minorHAnsi"/>
          <w:sz w:val="22"/>
          <w:szCs w:val="22"/>
        </w:rPr>
        <w:t>Below are the links of three different cases of false convictions and their exonerations.  What evidence was used to convict them?  What was found that exonerated them?  If you were the investigator on this case, how would you handle the evidence differently?</w:t>
      </w:r>
    </w:p>
    <w:p w14:paraId="578A47FD" w14:textId="77777777" w:rsidR="004C47E1" w:rsidRPr="00BB2404" w:rsidRDefault="004C47E1" w:rsidP="004C47E1">
      <w:pPr>
        <w:pStyle w:val="ListParagraph"/>
        <w:rPr>
          <w:rFonts w:asciiTheme="minorHAnsi" w:hAnsiTheme="minorHAnsi" w:cstheme="minorHAnsi"/>
          <w:sz w:val="22"/>
          <w:szCs w:val="22"/>
        </w:rPr>
      </w:pPr>
    </w:p>
    <w:p w14:paraId="6EF888E7" w14:textId="0F03422E" w:rsidR="004C47E1" w:rsidRPr="00BB2404" w:rsidRDefault="004C47E1" w:rsidP="004C47E1">
      <w:pPr>
        <w:pStyle w:val="ListParagraph"/>
        <w:rPr>
          <w:rFonts w:asciiTheme="minorHAnsi" w:hAnsiTheme="minorHAnsi" w:cstheme="minorHAnsi"/>
          <w:sz w:val="22"/>
          <w:szCs w:val="22"/>
        </w:rPr>
      </w:pPr>
      <w:r w:rsidRPr="00BB2404">
        <w:rPr>
          <w:rFonts w:asciiTheme="minorHAnsi" w:hAnsiTheme="minorHAnsi" w:cstheme="minorHAnsi"/>
          <w:sz w:val="22"/>
          <w:szCs w:val="22"/>
        </w:rPr>
        <w:t xml:space="preserve">Patrick Pursley:  </w:t>
      </w:r>
      <w:hyperlink r:id="rId10" w:history="1">
        <w:r w:rsidR="004E5F77" w:rsidRPr="00BB2404">
          <w:rPr>
            <w:rStyle w:val="Hyperlink"/>
            <w:rFonts w:asciiTheme="minorHAnsi" w:hAnsiTheme="minorHAnsi" w:cstheme="minorHAnsi"/>
            <w:sz w:val="22"/>
            <w:szCs w:val="22"/>
          </w:rPr>
          <w:t>http://www.law.northwestern.edu/legalclinic/wrongfulconvictions/exonerations/patrick-pursley.html</w:t>
        </w:r>
      </w:hyperlink>
    </w:p>
    <w:p w14:paraId="4FA8F782" w14:textId="77777777" w:rsidR="004C47E1" w:rsidRPr="00BB2404" w:rsidRDefault="004C47E1" w:rsidP="004C47E1">
      <w:pPr>
        <w:pStyle w:val="ListParagraph"/>
        <w:rPr>
          <w:rFonts w:asciiTheme="minorHAnsi" w:hAnsiTheme="minorHAnsi" w:cstheme="minorHAnsi"/>
          <w:sz w:val="22"/>
          <w:szCs w:val="22"/>
        </w:rPr>
      </w:pPr>
    </w:p>
    <w:p w14:paraId="202C1E28" w14:textId="77777777" w:rsidR="004C47E1" w:rsidRPr="00BB2404" w:rsidRDefault="004C47E1" w:rsidP="004C47E1">
      <w:pPr>
        <w:pStyle w:val="ListParagraph"/>
        <w:rPr>
          <w:rFonts w:asciiTheme="minorHAnsi" w:hAnsiTheme="minorHAnsi" w:cstheme="minorHAnsi"/>
          <w:sz w:val="22"/>
          <w:szCs w:val="22"/>
        </w:rPr>
      </w:pPr>
      <w:r w:rsidRPr="00BB2404">
        <w:rPr>
          <w:rFonts w:asciiTheme="minorHAnsi" w:hAnsiTheme="minorHAnsi" w:cstheme="minorHAnsi"/>
          <w:sz w:val="22"/>
          <w:szCs w:val="22"/>
        </w:rPr>
        <w:t xml:space="preserve">Charles Johnson:  </w:t>
      </w:r>
      <w:hyperlink r:id="rId11" w:history="1">
        <w:r w:rsidRPr="00BB2404">
          <w:rPr>
            <w:rStyle w:val="Hyperlink"/>
            <w:rFonts w:asciiTheme="minorHAnsi" w:hAnsiTheme="minorHAnsi" w:cstheme="minorHAnsi"/>
            <w:sz w:val="22"/>
            <w:szCs w:val="22"/>
          </w:rPr>
          <w:t>http://www.law.northwestern.edu/legalclinic/wrongfulconvictions/exonerations/il/charles-johnson.html</w:t>
        </w:r>
      </w:hyperlink>
    </w:p>
    <w:p w14:paraId="578D9589" w14:textId="77777777" w:rsidR="004C47E1" w:rsidRPr="00BB2404" w:rsidRDefault="004C47E1" w:rsidP="004C47E1">
      <w:pPr>
        <w:pStyle w:val="ListParagraph"/>
        <w:rPr>
          <w:rFonts w:asciiTheme="minorHAnsi" w:hAnsiTheme="minorHAnsi" w:cstheme="minorHAnsi"/>
          <w:sz w:val="22"/>
          <w:szCs w:val="22"/>
        </w:rPr>
      </w:pPr>
    </w:p>
    <w:p w14:paraId="6DAE7AAA" w14:textId="77777777" w:rsidR="004C47E1" w:rsidRPr="00BB2404" w:rsidRDefault="004C47E1" w:rsidP="004C47E1">
      <w:pPr>
        <w:pStyle w:val="ListParagraph"/>
        <w:rPr>
          <w:rFonts w:asciiTheme="minorHAnsi" w:hAnsiTheme="minorHAnsi" w:cstheme="minorHAnsi"/>
          <w:sz w:val="22"/>
          <w:szCs w:val="22"/>
        </w:rPr>
      </w:pPr>
      <w:r w:rsidRPr="00BB2404">
        <w:rPr>
          <w:rFonts w:asciiTheme="minorHAnsi" w:hAnsiTheme="minorHAnsi" w:cstheme="minorHAnsi"/>
          <w:sz w:val="22"/>
          <w:szCs w:val="22"/>
        </w:rPr>
        <w:t xml:space="preserve">Daniel Anderson:  </w:t>
      </w:r>
      <w:hyperlink r:id="rId12" w:history="1">
        <w:r w:rsidRPr="00BB2404">
          <w:rPr>
            <w:rStyle w:val="Hyperlink"/>
            <w:rFonts w:asciiTheme="minorHAnsi" w:hAnsiTheme="minorHAnsi" w:cstheme="minorHAnsi"/>
            <w:sz w:val="22"/>
            <w:szCs w:val="22"/>
          </w:rPr>
          <w:t>http://www.law.northwestern.edu/legalclinic/wrongfulconvictions/exonerations/daniel-andersen.html</w:t>
        </w:r>
      </w:hyperlink>
    </w:p>
    <w:p w14:paraId="59A4BA0D" w14:textId="77777777" w:rsidR="004C47E1" w:rsidRPr="004C47E1" w:rsidRDefault="004C47E1" w:rsidP="004C47E1">
      <w:pPr>
        <w:pStyle w:val="ListParagraph"/>
        <w:rPr>
          <w:rFonts w:asciiTheme="minorHAnsi" w:hAnsiTheme="minorHAnsi" w:cstheme="minorHAnsi"/>
        </w:rPr>
      </w:pPr>
    </w:p>
    <w:p w14:paraId="0164757C" w14:textId="77777777" w:rsidR="004E5F77" w:rsidRPr="000126FE" w:rsidRDefault="004E5F77" w:rsidP="000126FE">
      <w:pPr>
        <w:jc w:val="center"/>
        <w:rPr>
          <w:rFonts w:cstheme="minorHAnsi"/>
          <w:i/>
        </w:rPr>
      </w:pPr>
    </w:p>
    <w:p w14:paraId="7AB08509" w14:textId="77777777" w:rsidR="00D00CA0" w:rsidRPr="00C0528A" w:rsidRDefault="00D00CA0" w:rsidP="009D2B7D">
      <w:pPr>
        <w:pStyle w:val="Heading1"/>
        <w:rPr>
          <w:i/>
        </w:rPr>
      </w:pPr>
      <w:bookmarkStart w:id="12" w:name="_Graphic_Organizer_1"/>
      <w:bookmarkEnd w:id="12"/>
      <w:r w:rsidRPr="00C0528A">
        <w:br w:type="column"/>
      </w:r>
      <w:bookmarkStart w:id="13" w:name="_Toc7182677"/>
      <w:r w:rsidRPr="00C0528A">
        <w:rPr>
          <w:noProof/>
        </w:rPr>
        <w:lastRenderedPageBreak/>
        <mc:AlternateContent>
          <mc:Choice Requires="wps">
            <w:drawing>
              <wp:anchor distT="0" distB="0" distL="114300" distR="114300" simplePos="0" relativeHeight="251662336" behindDoc="0" locked="0" layoutInCell="1" allowOverlap="1" wp14:anchorId="0E744454" wp14:editId="5D1CC732">
                <wp:simplePos x="0" y="0"/>
                <wp:positionH relativeFrom="column">
                  <wp:posOffset>3281680</wp:posOffset>
                </wp:positionH>
                <wp:positionV relativeFrom="page">
                  <wp:posOffset>723265</wp:posOffset>
                </wp:positionV>
                <wp:extent cx="321437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321437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4pt;margin-top:56.95pt;width:253.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666432"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BA2E8C" id="Rectangle 4" o:spid="_x0000_s1026" style="position:absolute;margin-left:0;margin-top:25.75pt;width:555.95pt;height:9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49B90EC5" w14:textId="77777777" w:rsidR="000C7B74" w:rsidRPr="00194486" w:rsidRDefault="000C7B74" w:rsidP="000C7B74">
      <w:pPr>
        <w:rPr>
          <w:rFonts w:cstheme="minorHAnsi"/>
        </w:rPr>
      </w:pPr>
      <w:r w:rsidRPr="00194486">
        <w:rPr>
          <w:rFonts w:cstheme="minorHAnsi"/>
          <w:b/>
        </w:rPr>
        <w:t>Directions</w:t>
      </w:r>
      <w:r w:rsidRPr="00194486">
        <w:rPr>
          <w:rFonts w:cstheme="minorHAnsi"/>
        </w:rPr>
        <w:t>: As you read, complete the graphic organizer below to explain what evidence you would give more weight to as a juror.</w:t>
      </w:r>
    </w:p>
    <w:tbl>
      <w:tblPr>
        <w:tblStyle w:val="TableGrid"/>
        <w:tblW w:w="0" w:type="auto"/>
        <w:tblLook w:val="04A0" w:firstRow="1" w:lastRow="0" w:firstColumn="1" w:lastColumn="0" w:noHBand="0" w:noVBand="1"/>
      </w:tblPr>
      <w:tblGrid>
        <w:gridCol w:w="2030"/>
        <w:gridCol w:w="3658"/>
        <w:gridCol w:w="1944"/>
        <w:gridCol w:w="2556"/>
      </w:tblGrid>
      <w:tr w:rsidR="000C7B74" w:rsidRPr="00194486" w14:paraId="16CFB395" w14:textId="77777777" w:rsidTr="00CE5FAB">
        <w:trPr>
          <w:trHeight w:val="539"/>
        </w:trPr>
        <w:tc>
          <w:tcPr>
            <w:tcW w:w="2030" w:type="dxa"/>
            <w:vAlign w:val="center"/>
          </w:tcPr>
          <w:p w14:paraId="5B7878DA" w14:textId="77777777" w:rsidR="000C7B74" w:rsidRPr="00194486" w:rsidRDefault="000C7B74" w:rsidP="001A770E">
            <w:pPr>
              <w:rPr>
                <w:rFonts w:asciiTheme="minorHAnsi" w:hAnsiTheme="minorHAnsi" w:cstheme="minorHAnsi"/>
                <w:b/>
                <w:i/>
                <w:sz w:val="22"/>
                <w:szCs w:val="22"/>
              </w:rPr>
            </w:pPr>
            <w:r w:rsidRPr="00194486">
              <w:rPr>
                <w:rFonts w:asciiTheme="minorHAnsi" w:hAnsiTheme="minorHAnsi" w:cstheme="minorHAnsi"/>
                <w:b/>
                <w:i/>
                <w:sz w:val="22"/>
                <w:szCs w:val="22"/>
              </w:rPr>
              <w:t>Evidence</w:t>
            </w:r>
          </w:p>
        </w:tc>
        <w:tc>
          <w:tcPr>
            <w:tcW w:w="3658" w:type="dxa"/>
            <w:vAlign w:val="center"/>
          </w:tcPr>
          <w:p w14:paraId="37C12281" w14:textId="77777777" w:rsidR="000C7B74" w:rsidRPr="00194486" w:rsidRDefault="000C7B74" w:rsidP="001A770E">
            <w:pPr>
              <w:rPr>
                <w:rFonts w:asciiTheme="minorHAnsi" w:hAnsiTheme="minorHAnsi" w:cstheme="minorHAnsi"/>
                <w:b/>
                <w:i/>
                <w:sz w:val="22"/>
                <w:szCs w:val="22"/>
              </w:rPr>
            </w:pPr>
            <w:r w:rsidRPr="00194486">
              <w:rPr>
                <w:rFonts w:asciiTheme="minorHAnsi" w:hAnsiTheme="minorHAnsi" w:cstheme="minorHAnsi"/>
                <w:b/>
                <w:i/>
                <w:sz w:val="22"/>
                <w:szCs w:val="22"/>
              </w:rPr>
              <w:t>Description</w:t>
            </w:r>
          </w:p>
        </w:tc>
        <w:tc>
          <w:tcPr>
            <w:tcW w:w="1944" w:type="dxa"/>
            <w:vAlign w:val="center"/>
          </w:tcPr>
          <w:p w14:paraId="07558A81" w14:textId="77777777" w:rsidR="000C7B74" w:rsidRPr="00194486" w:rsidRDefault="000C7B74" w:rsidP="001A770E">
            <w:pPr>
              <w:rPr>
                <w:rFonts w:asciiTheme="minorHAnsi" w:hAnsiTheme="minorHAnsi" w:cstheme="minorHAnsi"/>
                <w:b/>
                <w:i/>
                <w:sz w:val="22"/>
                <w:szCs w:val="22"/>
              </w:rPr>
            </w:pPr>
            <w:r w:rsidRPr="00194486">
              <w:rPr>
                <w:rFonts w:asciiTheme="minorHAnsi" w:hAnsiTheme="minorHAnsi" w:cstheme="minorHAnsi"/>
                <w:b/>
                <w:i/>
                <w:sz w:val="22"/>
                <w:szCs w:val="22"/>
              </w:rPr>
              <w:t>Advantages</w:t>
            </w:r>
          </w:p>
        </w:tc>
        <w:tc>
          <w:tcPr>
            <w:tcW w:w="2556" w:type="dxa"/>
            <w:vAlign w:val="center"/>
          </w:tcPr>
          <w:p w14:paraId="77AF2FF5" w14:textId="77777777" w:rsidR="000C7B74" w:rsidRPr="00194486" w:rsidRDefault="000C7B74" w:rsidP="001A770E">
            <w:pPr>
              <w:rPr>
                <w:rFonts w:asciiTheme="minorHAnsi" w:hAnsiTheme="minorHAnsi" w:cstheme="minorHAnsi"/>
                <w:b/>
                <w:i/>
                <w:sz w:val="22"/>
                <w:szCs w:val="22"/>
              </w:rPr>
            </w:pPr>
            <w:r w:rsidRPr="00194486">
              <w:rPr>
                <w:rFonts w:asciiTheme="minorHAnsi" w:hAnsiTheme="minorHAnsi" w:cstheme="minorHAnsi"/>
                <w:b/>
                <w:i/>
                <w:sz w:val="22"/>
                <w:szCs w:val="22"/>
              </w:rPr>
              <w:t>Disadvantages</w:t>
            </w:r>
          </w:p>
        </w:tc>
      </w:tr>
      <w:tr w:rsidR="000C7B74" w:rsidRPr="00194486" w14:paraId="173FDD92" w14:textId="77777777" w:rsidTr="00CE5FAB">
        <w:trPr>
          <w:trHeight w:val="1619"/>
        </w:trPr>
        <w:tc>
          <w:tcPr>
            <w:tcW w:w="2030" w:type="dxa"/>
            <w:vAlign w:val="center"/>
          </w:tcPr>
          <w:p w14:paraId="39290C0F" w14:textId="77777777" w:rsidR="000C7B74" w:rsidRPr="00194486" w:rsidRDefault="000C7B74" w:rsidP="001A770E">
            <w:pPr>
              <w:rPr>
                <w:rFonts w:asciiTheme="minorHAnsi" w:hAnsiTheme="minorHAnsi" w:cstheme="minorHAnsi"/>
                <w:b/>
                <w:sz w:val="22"/>
                <w:szCs w:val="22"/>
              </w:rPr>
            </w:pPr>
            <w:r w:rsidRPr="00194486">
              <w:rPr>
                <w:rFonts w:asciiTheme="minorHAnsi" w:hAnsiTheme="minorHAnsi" w:cstheme="minorHAnsi"/>
                <w:b/>
                <w:sz w:val="22"/>
                <w:szCs w:val="22"/>
              </w:rPr>
              <w:t>Fingerprints</w:t>
            </w:r>
          </w:p>
        </w:tc>
        <w:tc>
          <w:tcPr>
            <w:tcW w:w="3658" w:type="dxa"/>
          </w:tcPr>
          <w:p w14:paraId="76C06660" w14:textId="77777777" w:rsidR="000C7B74" w:rsidRPr="00194486" w:rsidRDefault="000C7B74" w:rsidP="001A770E">
            <w:pPr>
              <w:rPr>
                <w:rFonts w:asciiTheme="minorHAnsi" w:hAnsiTheme="minorHAnsi" w:cstheme="minorHAnsi"/>
                <w:b/>
                <w:i/>
                <w:sz w:val="22"/>
                <w:szCs w:val="22"/>
              </w:rPr>
            </w:pPr>
          </w:p>
        </w:tc>
        <w:tc>
          <w:tcPr>
            <w:tcW w:w="1944" w:type="dxa"/>
          </w:tcPr>
          <w:p w14:paraId="4E24634A" w14:textId="77777777" w:rsidR="000C7B74" w:rsidRPr="00194486" w:rsidRDefault="000C7B74" w:rsidP="001A770E">
            <w:pPr>
              <w:rPr>
                <w:rFonts w:asciiTheme="minorHAnsi" w:hAnsiTheme="minorHAnsi" w:cstheme="minorHAnsi"/>
                <w:b/>
                <w:i/>
                <w:sz w:val="22"/>
                <w:szCs w:val="22"/>
              </w:rPr>
            </w:pPr>
          </w:p>
        </w:tc>
        <w:tc>
          <w:tcPr>
            <w:tcW w:w="2556" w:type="dxa"/>
          </w:tcPr>
          <w:p w14:paraId="6501F5CE" w14:textId="77777777" w:rsidR="000C7B74" w:rsidRPr="00194486" w:rsidRDefault="000C7B74" w:rsidP="001A770E">
            <w:pPr>
              <w:rPr>
                <w:rFonts w:asciiTheme="minorHAnsi" w:hAnsiTheme="minorHAnsi" w:cstheme="minorHAnsi"/>
                <w:b/>
                <w:i/>
                <w:sz w:val="22"/>
                <w:szCs w:val="22"/>
              </w:rPr>
            </w:pPr>
          </w:p>
        </w:tc>
      </w:tr>
      <w:tr w:rsidR="000C7B74" w:rsidRPr="00194486" w14:paraId="47A3165A" w14:textId="77777777" w:rsidTr="00CE5FAB">
        <w:trPr>
          <w:trHeight w:val="1619"/>
        </w:trPr>
        <w:tc>
          <w:tcPr>
            <w:tcW w:w="2030" w:type="dxa"/>
            <w:vAlign w:val="center"/>
          </w:tcPr>
          <w:p w14:paraId="0823D593" w14:textId="77777777" w:rsidR="000C7B74" w:rsidRPr="00194486" w:rsidRDefault="000C7B74" w:rsidP="001A770E">
            <w:pPr>
              <w:rPr>
                <w:rFonts w:asciiTheme="minorHAnsi" w:hAnsiTheme="minorHAnsi" w:cstheme="minorHAnsi"/>
                <w:b/>
                <w:sz w:val="22"/>
                <w:szCs w:val="22"/>
              </w:rPr>
            </w:pPr>
            <w:r w:rsidRPr="00194486">
              <w:rPr>
                <w:rFonts w:asciiTheme="minorHAnsi" w:hAnsiTheme="minorHAnsi" w:cstheme="minorHAnsi"/>
                <w:b/>
                <w:i/>
                <w:sz w:val="22"/>
                <w:szCs w:val="22"/>
              </w:rPr>
              <w:t>Microscopic hair analysis</w:t>
            </w:r>
          </w:p>
        </w:tc>
        <w:tc>
          <w:tcPr>
            <w:tcW w:w="3658" w:type="dxa"/>
          </w:tcPr>
          <w:p w14:paraId="61C53055" w14:textId="77777777" w:rsidR="000C7B74" w:rsidRPr="00194486" w:rsidRDefault="000C7B74" w:rsidP="001A770E">
            <w:pPr>
              <w:rPr>
                <w:rFonts w:asciiTheme="minorHAnsi" w:hAnsiTheme="minorHAnsi" w:cstheme="minorHAnsi"/>
                <w:b/>
                <w:i/>
                <w:sz w:val="22"/>
                <w:szCs w:val="22"/>
              </w:rPr>
            </w:pPr>
          </w:p>
        </w:tc>
        <w:tc>
          <w:tcPr>
            <w:tcW w:w="1944" w:type="dxa"/>
          </w:tcPr>
          <w:p w14:paraId="64DC151A" w14:textId="77777777" w:rsidR="000C7B74" w:rsidRPr="00194486" w:rsidRDefault="000C7B74" w:rsidP="001A770E">
            <w:pPr>
              <w:rPr>
                <w:rFonts w:asciiTheme="minorHAnsi" w:hAnsiTheme="minorHAnsi" w:cstheme="minorHAnsi"/>
                <w:b/>
                <w:i/>
                <w:sz w:val="22"/>
                <w:szCs w:val="22"/>
              </w:rPr>
            </w:pPr>
          </w:p>
        </w:tc>
        <w:tc>
          <w:tcPr>
            <w:tcW w:w="2556" w:type="dxa"/>
          </w:tcPr>
          <w:p w14:paraId="6A2279AF" w14:textId="77777777" w:rsidR="000C7B74" w:rsidRPr="00194486" w:rsidRDefault="000C7B74" w:rsidP="001A770E">
            <w:pPr>
              <w:rPr>
                <w:rFonts w:asciiTheme="minorHAnsi" w:hAnsiTheme="minorHAnsi" w:cstheme="minorHAnsi"/>
                <w:b/>
                <w:i/>
                <w:sz w:val="22"/>
                <w:szCs w:val="22"/>
              </w:rPr>
            </w:pPr>
          </w:p>
        </w:tc>
      </w:tr>
      <w:tr w:rsidR="000C7B74" w:rsidRPr="00194486" w14:paraId="25D133BD" w14:textId="77777777" w:rsidTr="00CE5FAB">
        <w:trPr>
          <w:trHeight w:val="1619"/>
        </w:trPr>
        <w:tc>
          <w:tcPr>
            <w:tcW w:w="2030" w:type="dxa"/>
            <w:vAlign w:val="center"/>
          </w:tcPr>
          <w:p w14:paraId="569D4420" w14:textId="77777777" w:rsidR="000C7B74" w:rsidRPr="00194486" w:rsidRDefault="000C7B74" w:rsidP="001A770E">
            <w:pPr>
              <w:rPr>
                <w:rFonts w:asciiTheme="minorHAnsi" w:hAnsiTheme="minorHAnsi" w:cstheme="minorHAnsi"/>
                <w:b/>
                <w:i/>
                <w:sz w:val="22"/>
                <w:szCs w:val="22"/>
              </w:rPr>
            </w:pPr>
            <w:r w:rsidRPr="00194486">
              <w:rPr>
                <w:rFonts w:asciiTheme="minorHAnsi" w:hAnsiTheme="minorHAnsi" w:cstheme="minorHAnsi"/>
                <w:b/>
                <w:sz w:val="22"/>
                <w:szCs w:val="22"/>
              </w:rPr>
              <w:t>Firearm examinations</w:t>
            </w:r>
          </w:p>
        </w:tc>
        <w:tc>
          <w:tcPr>
            <w:tcW w:w="3658" w:type="dxa"/>
          </w:tcPr>
          <w:p w14:paraId="6A4B59C3" w14:textId="77777777" w:rsidR="000C7B74" w:rsidRPr="00194486" w:rsidRDefault="000C7B74" w:rsidP="001A770E">
            <w:pPr>
              <w:rPr>
                <w:rFonts w:asciiTheme="minorHAnsi" w:hAnsiTheme="minorHAnsi" w:cstheme="minorHAnsi"/>
                <w:b/>
                <w:i/>
                <w:sz w:val="22"/>
                <w:szCs w:val="22"/>
              </w:rPr>
            </w:pPr>
          </w:p>
        </w:tc>
        <w:tc>
          <w:tcPr>
            <w:tcW w:w="1944" w:type="dxa"/>
          </w:tcPr>
          <w:p w14:paraId="67BF7B62" w14:textId="77777777" w:rsidR="000C7B74" w:rsidRPr="00194486" w:rsidRDefault="000C7B74" w:rsidP="001A770E">
            <w:pPr>
              <w:rPr>
                <w:rFonts w:asciiTheme="minorHAnsi" w:hAnsiTheme="minorHAnsi" w:cstheme="minorHAnsi"/>
                <w:b/>
                <w:i/>
                <w:sz w:val="22"/>
                <w:szCs w:val="22"/>
              </w:rPr>
            </w:pPr>
          </w:p>
        </w:tc>
        <w:tc>
          <w:tcPr>
            <w:tcW w:w="2556" w:type="dxa"/>
          </w:tcPr>
          <w:p w14:paraId="37ED4DDF" w14:textId="77777777" w:rsidR="000C7B74" w:rsidRPr="00194486" w:rsidRDefault="000C7B74" w:rsidP="001A770E">
            <w:pPr>
              <w:rPr>
                <w:rFonts w:asciiTheme="minorHAnsi" w:hAnsiTheme="minorHAnsi" w:cstheme="minorHAnsi"/>
                <w:b/>
                <w:i/>
                <w:sz w:val="22"/>
                <w:szCs w:val="22"/>
              </w:rPr>
            </w:pPr>
          </w:p>
        </w:tc>
      </w:tr>
      <w:tr w:rsidR="000C7B74" w:rsidRPr="00194486" w14:paraId="3FBD0775" w14:textId="77777777" w:rsidTr="00CE5FAB">
        <w:trPr>
          <w:trHeight w:val="1619"/>
        </w:trPr>
        <w:tc>
          <w:tcPr>
            <w:tcW w:w="2030" w:type="dxa"/>
            <w:vAlign w:val="center"/>
          </w:tcPr>
          <w:p w14:paraId="65BA9753" w14:textId="77777777" w:rsidR="000C7B74" w:rsidRPr="00194486" w:rsidRDefault="000C7B74" w:rsidP="001A770E">
            <w:pPr>
              <w:rPr>
                <w:rFonts w:asciiTheme="minorHAnsi" w:hAnsiTheme="minorHAnsi" w:cstheme="minorHAnsi"/>
                <w:b/>
                <w:sz w:val="22"/>
                <w:szCs w:val="22"/>
              </w:rPr>
            </w:pPr>
            <w:r w:rsidRPr="00194486">
              <w:rPr>
                <w:rFonts w:asciiTheme="minorHAnsi" w:hAnsiTheme="minorHAnsi" w:cstheme="minorHAnsi"/>
                <w:b/>
                <w:sz w:val="22"/>
                <w:szCs w:val="22"/>
              </w:rPr>
              <w:t>DNA Analysis</w:t>
            </w:r>
          </w:p>
        </w:tc>
        <w:tc>
          <w:tcPr>
            <w:tcW w:w="3658" w:type="dxa"/>
          </w:tcPr>
          <w:p w14:paraId="424C37CC" w14:textId="77777777" w:rsidR="000C7B74" w:rsidRPr="00194486" w:rsidRDefault="000C7B74" w:rsidP="001A770E">
            <w:pPr>
              <w:rPr>
                <w:rFonts w:asciiTheme="minorHAnsi" w:hAnsiTheme="minorHAnsi" w:cstheme="minorHAnsi"/>
                <w:b/>
                <w:i/>
                <w:sz w:val="22"/>
                <w:szCs w:val="22"/>
              </w:rPr>
            </w:pPr>
          </w:p>
        </w:tc>
        <w:tc>
          <w:tcPr>
            <w:tcW w:w="1944" w:type="dxa"/>
          </w:tcPr>
          <w:p w14:paraId="0105757D" w14:textId="77777777" w:rsidR="000C7B74" w:rsidRPr="00194486" w:rsidRDefault="000C7B74" w:rsidP="001A770E">
            <w:pPr>
              <w:rPr>
                <w:rFonts w:asciiTheme="minorHAnsi" w:hAnsiTheme="minorHAnsi" w:cstheme="minorHAnsi"/>
                <w:b/>
                <w:i/>
                <w:sz w:val="22"/>
                <w:szCs w:val="22"/>
              </w:rPr>
            </w:pPr>
          </w:p>
        </w:tc>
        <w:tc>
          <w:tcPr>
            <w:tcW w:w="2556" w:type="dxa"/>
          </w:tcPr>
          <w:p w14:paraId="4978F0DC" w14:textId="77777777" w:rsidR="000C7B74" w:rsidRPr="00194486" w:rsidRDefault="000C7B74" w:rsidP="001A770E">
            <w:pPr>
              <w:rPr>
                <w:rFonts w:asciiTheme="minorHAnsi" w:hAnsiTheme="minorHAnsi" w:cstheme="minorHAnsi"/>
                <w:b/>
                <w:i/>
                <w:sz w:val="22"/>
                <w:szCs w:val="22"/>
              </w:rPr>
            </w:pPr>
          </w:p>
        </w:tc>
      </w:tr>
      <w:tr w:rsidR="000C7B74" w:rsidRPr="00194486" w14:paraId="56A85EE0" w14:textId="77777777" w:rsidTr="00CE5FAB">
        <w:trPr>
          <w:trHeight w:val="1619"/>
        </w:trPr>
        <w:tc>
          <w:tcPr>
            <w:tcW w:w="2030" w:type="dxa"/>
            <w:vAlign w:val="center"/>
          </w:tcPr>
          <w:p w14:paraId="51D3E925" w14:textId="77777777" w:rsidR="000C7B74" w:rsidRPr="00194486" w:rsidRDefault="000C7B74" w:rsidP="001A770E">
            <w:pPr>
              <w:rPr>
                <w:rFonts w:asciiTheme="minorHAnsi" w:hAnsiTheme="minorHAnsi" w:cstheme="minorHAnsi"/>
                <w:b/>
                <w:sz w:val="22"/>
                <w:szCs w:val="22"/>
              </w:rPr>
            </w:pPr>
            <w:r w:rsidRPr="00194486">
              <w:rPr>
                <w:rFonts w:asciiTheme="minorHAnsi" w:hAnsiTheme="minorHAnsi" w:cstheme="minorHAnsi"/>
                <w:b/>
                <w:sz w:val="22"/>
                <w:szCs w:val="22"/>
              </w:rPr>
              <w:t>Instrumentation analysis</w:t>
            </w:r>
          </w:p>
        </w:tc>
        <w:tc>
          <w:tcPr>
            <w:tcW w:w="3658" w:type="dxa"/>
          </w:tcPr>
          <w:p w14:paraId="49A421E2" w14:textId="77777777" w:rsidR="000C7B74" w:rsidRPr="00194486" w:rsidRDefault="000C7B74" w:rsidP="001A770E">
            <w:pPr>
              <w:rPr>
                <w:rFonts w:asciiTheme="minorHAnsi" w:hAnsiTheme="minorHAnsi" w:cstheme="minorHAnsi"/>
                <w:b/>
                <w:i/>
                <w:sz w:val="22"/>
                <w:szCs w:val="22"/>
              </w:rPr>
            </w:pPr>
          </w:p>
        </w:tc>
        <w:tc>
          <w:tcPr>
            <w:tcW w:w="1944" w:type="dxa"/>
          </w:tcPr>
          <w:p w14:paraId="38B4B517" w14:textId="77777777" w:rsidR="000C7B74" w:rsidRPr="00194486" w:rsidRDefault="000C7B74" w:rsidP="001A770E">
            <w:pPr>
              <w:rPr>
                <w:rFonts w:asciiTheme="minorHAnsi" w:hAnsiTheme="minorHAnsi" w:cstheme="minorHAnsi"/>
                <w:b/>
                <w:i/>
                <w:sz w:val="22"/>
                <w:szCs w:val="22"/>
              </w:rPr>
            </w:pPr>
          </w:p>
        </w:tc>
        <w:tc>
          <w:tcPr>
            <w:tcW w:w="2556" w:type="dxa"/>
          </w:tcPr>
          <w:p w14:paraId="079412F8" w14:textId="77777777" w:rsidR="000C7B74" w:rsidRPr="00194486" w:rsidRDefault="000C7B74" w:rsidP="001A770E">
            <w:pPr>
              <w:rPr>
                <w:rFonts w:asciiTheme="minorHAnsi" w:hAnsiTheme="minorHAnsi" w:cstheme="minorHAnsi"/>
                <w:b/>
                <w:i/>
                <w:sz w:val="22"/>
                <w:szCs w:val="22"/>
              </w:rPr>
            </w:pPr>
          </w:p>
        </w:tc>
      </w:tr>
      <w:tr w:rsidR="000C7B74" w:rsidRPr="00194486" w14:paraId="6C38BE05" w14:textId="77777777" w:rsidTr="00CE5FAB">
        <w:trPr>
          <w:trHeight w:val="1619"/>
        </w:trPr>
        <w:tc>
          <w:tcPr>
            <w:tcW w:w="2030" w:type="dxa"/>
            <w:vAlign w:val="center"/>
          </w:tcPr>
          <w:p w14:paraId="144CACB7" w14:textId="77777777" w:rsidR="000C7B74" w:rsidRPr="00194486" w:rsidRDefault="000C7B74" w:rsidP="001A770E">
            <w:pPr>
              <w:rPr>
                <w:rFonts w:asciiTheme="minorHAnsi" w:hAnsiTheme="minorHAnsi" w:cstheme="minorHAnsi"/>
                <w:b/>
                <w:sz w:val="22"/>
                <w:szCs w:val="22"/>
              </w:rPr>
            </w:pPr>
            <w:r w:rsidRPr="00194486">
              <w:rPr>
                <w:rFonts w:asciiTheme="minorHAnsi" w:hAnsiTheme="minorHAnsi" w:cstheme="minorHAnsi"/>
                <w:b/>
                <w:sz w:val="22"/>
                <w:szCs w:val="22"/>
              </w:rPr>
              <w:t>Field tests for illicit substances</w:t>
            </w:r>
          </w:p>
        </w:tc>
        <w:tc>
          <w:tcPr>
            <w:tcW w:w="3658" w:type="dxa"/>
          </w:tcPr>
          <w:p w14:paraId="5C8AAD30" w14:textId="77777777" w:rsidR="000C7B74" w:rsidRPr="00194486" w:rsidRDefault="000C7B74" w:rsidP="001A770E">
            <w:pPr>
              <w:rPr>
                <w:rFonts w:asciiTheme="minorHAnsi" w:hAnsiTheme="minorHAnsi" w:cstheme="minorHAnsi"/>
                <w:b/>
                <w:i/>
                <w:sz w:val="22"/>
                <w:szCs w:val="22"/>
              </w:rPr>
            </w:pPr>
          </w:p>
        </w:tc>
        <w:tc>
          <w:tcPr>
            <w:tcW w:w="1944" w:type="dxa"/>
          </w:tcPr>
          <w:p w14:paraId="4F22F9EE" w14:textId="77777777" w:rsidR="000C7B74" w:rsidRPr="00194486" w:rsidRDefault="000C7B74" w:rsidP="001A770E">
            <w:pPr>
              <w:rPr>
                <w:rFonts w:asciiTheme="minorHAnsi" w:hAnsiTheme="minorHAnsi" w:cstheme="minorHAnsi"/>
                <w:b/>
                <w:i/>
                <w:sz w:val="22"/>
                <w:szCs w:val="22"/>
              </w:rPr>
            </w:pPr>
          </w:p>
        </w:tc>
        <w:tc>
          <w:tcPr>
            <w:tcW w:w="2556" w:type="dxa"/>
          </w:tcPr>
          <w:p w14:paraId="0BDB0418" w14:textId="77777777" w:rsidR="000C7B74" w:rsidRPr="00194486" w:rsidRDefault="000C7B74" w:rsidP="001A770E">
            <w:pPr>
              <w:rPr>
                <w:rFonts w:asciiTheme="minorHAnsi" w:hAnsiTheme="minorHAnsi" w:cstheme="minorHAnsi"/>
                <w:b/>
                <w:i/>
                <w:sz w:val="22"/>
                <w:szCs w:val="22"/>
              </w:rPr>
            </w:pPr>
          </w:p>
        </w:tc>
      </w:tr>
    </w:tbl>
    <w:p w14:paraId="57DEB396" w14:textId="77777777" w:rsidR="000C7B74" w:rsidRPr="00194486" w:rsidRDefault="000C7B74" w:rsidP="000C7B74">
      <w:pPr>
        <w:rPr>
          <w:rFonts w:cstheme="minorHAnsi"/>
          <w:b/>
        </w:rPr>
      </w:pPr>
    </w:p>
    <w:p w14:paraId="159C5F61" w14:textId="1EE25EC8" w:rsidR="000C7B74" w:rsidRPr="00194486" w:rsidRDefault="000C7B74" w:rsidP="000C7B74">
      <w:pPr>
        <w:rPr>
          <w:rFonts w:cstheme="minorHAnsi"/>
        </w:rPr>
      </w:pPr>
      <w:r w:rsidRPr="00194486">
        <w:rPr>
          <w:rFonts w:cstheme="minorHAnsi"/>
          <w:b/>
        </w:rPr>
        <w:t>Summary:</w:t>
      </w:r>
      <w:r w:rsidRPr="00194486">
        <w:rPr>
          <w:rFonts w:cstheme="minorHAnsi"/>
        </w:rPr>
        <w:t xml:space="preserve"> </w:t>
      </w:r>
      <w:r w:rsidR="00A45288" w:rsidRPr="00194486">
        <w:rPr>
          <w:rFonts w:cstheme="minorHAnsi"/>
        </w:rPr>
        <w:t>W</w:t>
      </w:r>
      <w:r w:rsidRPr="00194486">
        <w:rPr>
          <w:rFonts w:cstheme="minorHAnsi"/>
        </w:rPr>
        <w:t>rite a short email (</w:t>
      </w:r>
      <w:r w:rsidR="00A45288" w:rsidRPr="00194486">
        <w:rPr>
          <w:rFonts w:cstheme="minorHAnsi"/>
        </w:rPr>
        <w:t>three</w:t>
      </w:r>
      <w:r w:rsidRPr="00194486">
        <w:rPr>
          <w:rFonts w:cstheme="minorHAnsi"/>
        </w:rPr>
        <w:t xml:space="preserve"> sentences) to a friend who has been called for jury duty </w:t>
      </w:r>
      <w:r w:rsidR="00A45288" w:rsidRPr="00194486">
        <w:rPr>
          <w:rFonts w:cstheme="minorHAnsi"/>
        </w:rPr>
        <w:t xml:space="preserve">telling them </w:t>
      </w:r>
      <w:r w:rsidRPr="00194486">
        <w:rPr>
          <w:rFonts w:cstheme="minorHAnsi"/>
        </w:rPr>
        <w:t xml:space="preserve">what types of evidence might be presented at a trial </w:t>
      </w:r>
      <w:r w:rsidR="00A45288" w:rsidRPr="00194486">
        <w:rPr>
          <w:rFonts w:cstheme="minorHAnsi"/>
        </w:rPr>
        <w:t xml:space="preserve">that </w:t>
      </w:r>
      <w:r w:rsidRPr="00194486">
        <w:rPr>
          <w:rFonts w:cstheme="minorHAnsi"/>
        </w:rPr>
        <w:t>are more reliable</w:t>
      </w:r>
      <w:r w:rsidR="00A45288" w:rsidRPr="00194486">
        <w:rPr>
          <w:rFonts w:cstheme="minorHAnsi"/>
        </w:rPr>
        <w:t xml:space="preserve"> than others</w:t>
      </w:r>
      <w:r w:rsidRPr="00194486">
        <w:rPr>
          <w:rFonts w:cstheme="minorHAnsi"/>
        </w:rPr>
        <w:t>.</w:t>
      </w:r>
    </w:p>
    <w:p w14:paraId="1B598621" w14:textId="02AA214A"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w:t>
      </w:r>
      <w:r w:rsidR="00686B6A">
        <w:rPr>
          <w:rFonts w:asciiTheme="minorHAnsi" w:hAnsiTheme="minorHAnsi"/>
        </w:rPr>
        <w:br/>
      </w:r>
      <w:r w:rsidR="00D00CA0" w:rsidRPr="00C0528A">
        <w:rPr>
          <w:rFonts w:asciiTheme="minorHAnsi" w:hAnsiTheme="minorHAnsi"/>
        </w:rPr>
        <w:t xml:space="preserve">Graphic </w:t>
      </w:r>
      <w:r w:rsidR="00C0528A" w:rsidRPr="00C0528A">
        <w:rPr>
          <w:rFonts w:asciiTheme="minorHAnsi" w:hAnsiTheme="minorHAnsi"/>
          <w:noProof/>
          <w:sz w:val="28"/>
        </w:rPr>
        <mc:AlternateContent>
          <mc:Choice Requires="wps">
            <w:drawing>
              <wp:anchor distT="0" distB="0" distL="114300" distR="114300" simplePos="0" relativeHeight="251670528"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614DF66" id="Rectangle 12" o:spid="_x0000_s1026" style="position:absolute;margin-left:-26.25pt;margin-top:49.35pt;width:555.95pt;height: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5D668CAA" w14:textId="60C489DB" w:rsidR="009B7A00" w:rsidRPr="00BC7D6B" w:rsidRDefault="009B7A00"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What is the scientific method? How is the scientific method applied in a criminal investigation?</w:t>
      </w:r>
    </w:p>
    <w:p w14:paraId="3C5E5B3F" w14:textId="12EC6AFE" w:rsidR="004C47E1" w:rsidRPr="00BC7D6B" w:rsidRDefault="004C47E1" w:rsidP="00BC7D6B">
      <w:pPr>
        <w:spacing w:after="0"/>
        <w:ind w:left="360"/>
        <w:rPr>
          <w:rFonts w:cstheme="minorHAnsi"/>
          <w:i/>
        </w:rPr>
      </w:pPr>
      <w:r w:rsidRPr="00BC7D6B">
        <w:rPr>
          <w:rFonts w:cstheme="minorHAnsi"/>
          <w:i/>
        </w:rPr>
        <w:t>The scientific method is the process used</w:t>
      </w:r>
      <w:r w:rsidR="009B7A00" w:rsidRPr="00BC7D6B">
        <w:rPr>
          <w:rFonts w:cstheme="minorHAnsi"/>
          <w:i/>
        </w:rPr>
        <w:t xml:space="preserve"> to solve scientific problems. </w:t>
      </w:r>
      <w:r w:rsidRPr="00BC7D6B">
        <w:rPr>
          <w:rFonts w:cstheme="minorHAnsi"/>
          <w:i/>
        </w:rPr>
        <w:t>The scientific method is applied in criminal investigations by: Making observations at the scene of the crime, collecting evidence, and develop a hypothesis based on the evidence.  They do further tests to prove the hypothesis.</w:t>
      </w:r>
    </w:p>
    <w:p w14:paraId="616A279F" w14:textId="7F41B0E3" w:rsidR="00ED0326" w:rsidRPr="00BC7D6B" w:rsidRDefault="00ED0326" w:rsidP="00BC7D6B">
      <w:pPr>
        <w:spacing w:after="0"/>
        <w:rPr>
          <w:rFonts w:cstheme="minorHAnsi"/>
        </w:rPr>
      </w:pPr>
    </w:p>
    <w:p w14:paraId="542D117F" w14:textId="29BF3E05" w:rsidR="00ED0326" w:rsidRPr="00BC7D6B" w:rsidRDefault="00ED0326"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Explain the differences between class evidence and individual evidence. Give an example of each and give reasons for your choices.</w:t>
      </w:r>
    </w:p>
    <w:p w14:paraId="0ADF4C78" w14:textId="1FCCCA9A" w:rsidR="004C47E1" w:rsidRPr="00BC7D6B" w:rsidRDefault="004C47E1" w:rsidP="00BC7D6B">
      <w:pPr>
        <w:pStyle w:val="ListParagraph"/>
        <w:ind w:left="360"/>
        <w:rPr>
          <w:rFonts w:asciiTheme="minorHAnsi" w:hAnsiTheme="minorHAnsi" w:cstheme="minorHAnsi"/>
          <w:i/>
          <w:sz w:val="22"/>
          <w:szCs w:val="22"/>
        </w:rPr>
      </w:pPr>
      <w:r w:rsidRPr="00BC7D6B">
        <w:rPr>
          <w:rFonts w:asciiTheme="minorHAnsi" w:hAnsiTheme="minorHAnsi" w:cstheme="minorHAnsi"/>
          <w:i/>
          <w:sz w:val="22"/>
          <w:szCs w:val="22"/>
        </w:rPr>
        <w:t>Class evidence refers to evidence with characteristics that are common to a group of people. Hair strands are one example.  Many people can have the same type of hair.  Individual evidence is linked one specific source.  DNA is an example.  Everybody has their own DNA “fingerprint” that is different from everyone else.</w:t>
      </w:r>
    </w:p>
    <w:p w14:paraId="0E8530D8" w14:textId="1A7401F3" w:rsidR="00044FE2" w:rsidRPr="00BC7D6B" w:rsidRDefault="00044FE2" w:rsidP="00BC7D6B">
      <w:pPr>
        <w:pStyle w:val="ListParagraph"/>
        <w:ind w:left="360"/>
        <w:rPr>
          <w:rFonts w:asciiTheme="minorHAnsi" w:hAnsiTheme="minorHAnsi" w:cstheme="minorHAnsi"/>
          <w:i/>
          <w:sz w:val="22"/>
          <w:szCs w:val="22"/>
        </w:rPr>
      </w:pPr>
    </w:p>
    <w:p w14:paraId="11081A72" w14:textId="77777777" w:rsidR="008216C6" w:rsidRPr="00BC7D6B" w:rsidRDefault="00044FE2"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State the pros and cons of field tests.</w:t>
      </w:r>
    </w:p>
    <w:p w14:paraId="143A3A0E" w14:textId="77777777" w:rsidR="008216C6" w:rsidRPr="009F0BB0" w:rsidRDefault="004C47E1" w:rsidP="00BC7D6B">
      <w:pPr>
        <w:pStyle w:val="ListParagraph"/>
        <w:ind w:left="360"/>
        <w:rPr>
          <w:rFonts w:asciiTheme="minorHAnsi" w:hAnsiTheme="minorHAnsi" w:cstheme="minorHAnsi"/>
          <w:i/>
          <w:sz w:val="22"/>
          <w:szCs w:val="22"/>
        </w:rPr>
      </w:pPr>
      <w:r w:rsidRPr="009F0BB0">
        <w:rPr>
          <w:rFonts w:asciiTheme="minorHAnsi" w:hAnsiTheme="minorHAnsi" w:cstheme="minorHAnsi"/>
          <w:i/>
          <w:sz w:val="22"/>
          <w:szCs w:val="22"/>
        </w:rPr>
        <w:t>Field tests are good because you can do the tests at the scene of the crime (in the “field”).  They also provide results quickly.  The down side of field tests is that they may provide false positive results.  Therefore, more testing needs to be done in a laboratory.</w:t>
      </w:r>
    </w:p>
    <w:p w14:paraId="417BB8D9" w14:textId="60ABA428" w:rsidR="008216C6" w:rsidRPr="00BC7D6B" w:rsidRDefault="008216C6" w:rsidP="00BC7D6B">
      <w:pPr>
        <w:pStyle w:val="ListParagraph"/>
        <w:ind w:left="360"/>
        <w:rPr>
          <w:rFonts w:asciiTheme="minorHAnsi" w:hAnsiTheme="minorHAnsi" w:cstheme="minorHAnsi"/>
          <w:sz w:val="22"/>
          <w:szCs w:val="22"/>
        </w:rPr>
      </w:pPr>
    </w:p>
    <w:p w14:paraId="350865D1" w14:textId="10B8DBC8" w:rsidR="00D12DEA" w:rsidRPr="00BC7D6B" w:rsidRDefault="00D12DEA"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 xml:space="preserve">What are the top </w:t>
      </w:r>
      <w:r w:rsidR="00A45288">
        <w:rPr>
          <w:rFonts w:asciiTheme="minorHAnsi" w:hAnsiTheme="minorHAnsi" w:cstheme="minorHAnsi"/>
          <w:b/>
          <w:sz w:val="22"/>
          <w:szCs w:val="22"/>
        </w:rPr>
        <w:t>three</w:t>
      </w:r>
      <w:r w:rsidR="00A45288" w:rsidRPr="00BC7D6B">
        <w:rPr>
          <w:rFonts w:asciiTheme="minorHAnsi" w:hAnsiTheme="minorHAnsi" w:cstheme="minorHAnsi"/>
          <w:b/>
          <w:sz w:val="22"/>
          <w:szCs w:val="22"/>
        </w:rPr>
        <w:t xml:space="preserve"> </w:t>
      </w:r>
      <w:r w:rsidRPr="00BC7D6B">
        <w:rPr>
          <w:rFonts w:asciiTheme="minorHAnsi" w:hAnsiTheme="minorHAnsi" w:cstheme="minorHAnsi"/>
          <w:b/>
          <w:sz w:val="22"/>
          <w:szCs w:val="22"/>
        </w:rPr>
        <w:t>factors that lead to false convictions?</w:t>
      </w:r>
    </w:p>
    <w:p w14:paraId="4AC293EB" w14:textId="3C5ED31B" w:rsidR="00A45288" w:rsidRPr="009F0BB0" w:rsidRDefault="00A45288" w:rsidP="00BC7D6B">
      <w:pPr>
        <w:pStyle w:val="ListParagraph"/>
        <w:ind w:left="360"/>
        <w:rPr>
          <w:rFonts w:asciiTheme="minorHAnsi" w:hAnsiTheme="minorHAnsi" w:cstheme="minorHAnsi"/>
          <w:i/>
          <w:sz w:val="22"/>
          <w:szCs w:val="22"/>
        </w:rPr>
      </w:pPr>
      <w:r w:rsidRPr="009F0BB0">
        <w:rPr>
          <w:rFonts w:asciiTheme="minorHAnsi" w:hAnsiTheme="minorHAnsi" w:cstheme="minorHAnsi"/>
          <w:i/>
          <w:sz w:val="22"/>
          <w:szCs w:val="22"/>
        </w:rPr>
        <w:t>According to the graph on page 16:</w:t>
      </w:r>
    </w:p>
    <w:p w14:paraId="5423087D" w14:textId="23F6E88C" w:rsidR="00A45288" w:rsidRPr="009F0BB0" w:rsidRDefault="004C47E1" w:rsidP="00BC7D6B">
      <w:pPr>
        <w:pStyle w:val="ListParagraph"/>
        <w:ind w:left="360"/>
        <w:rPr>
          <w:rFonts w:asciiTheme="minorHAnsi" w:hAnsiTheme="minorHAnsi" w:cstheme="minorHAnsi"/>
          <w:i/>
          <w:sz w:val="22"/>
          <w:szCs w:val="22"/>
        </w:rPr>
      </w:pPr>
      <w:r w:rsidRPr="009F0BB0">
        <w:rPr>
          <w:rFonts w:asciiTheme="minorHAnsi" w:hAnsiTheme="minorHAnsi" w:cstheme="minorHAnsi"/>
          <w:i/>
          <w:sz w:val="22"/>
          <w:szCs w:val="22"/>
        </w:rPr>
        <w:t xml:space="preserve">1.  perjury/false accusations </w:t>
      </w:r>
    </w:p>
    <w:p w14:paraId="63D3537A" w14:textId="77777777" w:rsidR="009F0BB0" w:rsidRDefault="004C47E1" w:rsidP="00BC7D6B">
      <w:pPr>
        <w:pStyle w:val="ListParagraph"/>
        <w:ind w:left="360"/>
        <w:rPr>
          <w:rFonts w:asciiTheme="minorHAnsi" w:hAnsiTheme="minorHAnsi" w:cstheme="minorHAnsi"/>
          <w:i/>
          <w:sz w:val="22"/>
          <w:szCs w:val="22"/>
        </w:rPr>
      </w:pPr>
      <w:r w:rsidRPr="009F0BB0">
        <w:rPr>
          <w:rFonts w:asciiTheme="minorHAnsi" w:hAnsiTheme="minorHAnsi" w:cstheme="minorHAnsi"/>
          <w:i/>
          <w:sz w:val="22"/>
          <w:szCs w:val="22"/>
        </w:rPr>
        <w:t xml:space="preserve">2.  Official misconduct </w:t>
      </w:r>
    </w:p>
    <w:p w14:paraId="19871B45" w14:textId="193D6834" w:rsidR="004C47E1" w:rsidRPr="009F0BB0" w:rsidRDefault="004C47E1" w:rsidP="00BC7D6B">
      <w:pPr>
        <w:pStyle w:val="ListParagraph"/>
        <w:ind w:left="360"/>
        <w:rPr>
          <w:rFonts w:asciiTheme="minorHAnsi" w:hAnsiTheme="minorHAnsi" w:cstheme="minorHAnsi"/>
          <w:i/>
          <w:sz w:val="22"/>
          <w:szCs w:val="22"/>
        </w:rPr>
      </w:pPr>
      <w:r w:rsidRPr="009F0BB0">
        <w:rPr>
          <w:rFonts w:asciiTheme="minorHAnsi" w:hAnsiTheme="minorHAnsi" w:cstheme="minorHAnsi"/>
          <w:i/>
          <w:sz w:val="22"/>
          <w:szCs w:val="22"/>
        </w:rPr>
        <w:t xml:space="preserve">3. Mistaken witness ID </w:t>
      </w:r>
    </w:p>
    <w:p w14:paraId="381DA711" w14:textId="77777777" w:rsidR="00892760" w:rsidRPr="00BC7D6B" w:rsidRDefault="00892760" w:rsidP="00BC7D6B">
      <w:pPr>
        <w:pStyle w:val="ListParagraph"/>
        <w:ind w:left="360"/>
        <w:rPr>
          <w:rFonts w:asciiTheme="minorHAnsi" w:hAnsiTheme="minorHAnsi" w:cstheme="minorHAnsi"/>
          <w:sz w:val="22"/>
          <w:szCs w:val="22"/>
        </w:rPr>
      </w:pPr>
    </w:p>
    <w:p w14:paraId="1FEBC555" w14:textId="77777777" w:rsidR="007A1300" w:rsidRPr="00BC7D6B" w:rsidRDefault="007A1300"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What evidence was found that exonerated Santae Tribble?</w:t>
      </w:r>
    </w:p>
    <w:p w14:paraId="6F2DD857" w14:textId="7984B667" w:rsidR="004C47E1" w:rsidRPr="009F0BB0" w:rsidRDefault="004C47E1" w:rsidP="00BC7D6B">
      <w:pPr>
        <w:spacing w:after="0"/>
        <w:ind w:left="360"/>
        <w:rPr>
          <w:rFonts w:cstheme="minorHAnsi"/>
          <w:i/>
        </w:rPr>
      </w:pPr>
      <w:r w:rsidRPr="009F0BB0">
        <w:rPr>
          <w:rFonts w:cstheme="minorHAnsi"/>
          <w:i/>
        </w:rPr>
        <w:t>The evidence that was found to exonerate Santae was DNA testing on the hairs in the mask.  The DNA on the mask did not match Santae’s DNA.  Additionally, one of the hairs thought to be Santae’s was actually from a dog.</w:t>
      </w:r>
    </w:p>
    <w:p w14:paraId="4CD17D3D" w14:textId="67EDCAEE" w:rsidR="004C47E1" w:rsidRPr="00BC7D6B" w:rsidRDefault="004C47E1" w:rsidP="00BC7D6B">
      <w:pPr>
        <w:spacing w:after="0"/>
        <w:rPr>
          <w:rFonts w:cstheme="minorHAnsi"/>
        </w:rPr>
      </w:pPr>
    </w:p>
    <w:p w14:paraId="22358F45" w14:textId="363F187B" w:rsidR="004B7AD0" w:rsidRPr="00BC7D6B" w:rsidRDefault="004B7AD0"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Explain how gas chromatography works.  Assuming the stationary phase in the gas chromatography machine contained a polar medium, how would that affect a polar molecule like water?  How would it affect a nonpolar molecule such as benzene (C</w:t>
      </w:r>
      <w:r w:rsidRPr="00BC7D6B">
        <w:rPr>
          <w:rFonts w:asciiTheme="minorHAnsi" w:hAnsiTheme="minorHAnsi" w:cstheme="minorHAnsi"/>
          <w:b/>
          <w:sz w:val="22"/>
          <w:szCs w:val="22"/>
          <w:vertAlign w:val="subscript"/>
        </w:rPr>
        <w:t>6</w:t>
      </w:r>
      <w:r w:rsidRPr="00BC7D6B">
        <w:rPr>
          <w:rFonts w:asciiTheme="minorHAnsi" w:hAnsiTheme="minorHAnsi" w:cstheme="minorHAnsi"/>
          <w:b/>
          <w:sz w:val="22"/>
          <w:szCs w:val="22"/>
        </w:rPr>
        <w:t>H</w:t>
      </w:r>
      <w:r w:rsidRPr="00BC7D6B">
        <w:rPr>
          <w:rFonts w:asciiTheme="minorHAnsi" w:hAnsiTheme="minorHAnsi" w:cstheme="minorHAnsi"/>
          <w:b/>
          <w:sz w:val="22"/>
          <w:szCs w:val="22"/>
          <w:vertAlign w:val="subscript"/>
        </w:rPr>
        <w:t>6</w:t>
      </w:r>
      <w:r w:rsidRPr="00BC7D6B">
        <w:rPr>
          <w:rFonts w:asciiTheme="minorHAnsi" w:hAnsiTheme="minorHAnsi" w:cstheme="minorHAnsi"/>
          <w:b/>
          <w:sz w:val="22"/>
          <w:szCs w:val="22"/>
        </w:rPr>
        <w:t>)?</w:t>
      </w:r>
    </w:p>
    <w:p w14:paraId="1BBE5BC3" w14:textId="3CB57B6E" w:rsidR="004C47E1" w:rsidRPr="009F0BB0" w:rsidRDefault="004C47E1" w:rsidP="00BC7D6B">
      <w:pPr>
        <w:spacing w:after="0"/>
        <w:ind w:left="360"/>
        <w:rPr>
          <w:rFonts w:cstheme="minorHAnsi"/>
          <w:i/>
        </w:rPr>
      </w:pPr>
      <w:r w:rsidRPr="009F0BB0">
        <w:rPr>
          <w:rFonts w:cstheme="minorHAnsi"/>
          <w:i/>
        </w:rPr>
        <w:t xml:space="preserve">In a gas chromatography </w:t>
      </w:r>
      <w:r w:rsidR="00A45288">
        <w:rPr>
          <w:rFonts w:cstheme="minorHAnsi"/>
          <w:i/>
        </w:rPr>
        <w:t>analysis</w:t>
      </w:r>
      <w:r w:rsidRPr="009F0BB0">
        <w:rPr>
          <w:rFonts w:cstheme="minorHAnsi"/>
          <w:i/>
        </w:rPr>
        <w:t>, a liquid is vaporized and passed thru the “stationary phase”.  The stationary phase binds to the sample in varying degrees based on the polarity of the sample, compared to the stationary phase.  If the stationary phase was polar, it would bind with any polar substances in the sample, thus slowing down their travel.  The nonpolar substances would move faster thru the phase.  Scientists can determine what chemicals are in a sample based on how easily they move thru the phase.</w:t>
      </w:r>
    </w:p>
    <w:p w14:paraId="48D187AF" w14:textId="77777777" w:rsidR="00CE0828" w:rsidRPr="00BC7D6B" w:rsidRDefault="00CE0828" w:rsidP="00BC7D6B">
      <w:pPr>
        <w:spacing w:after="0"/>
        <w:rPr>
          <w:rFonts w:cstheme="minorHAnsi"/>
        </w:rPr>
      </w:pPr>
    </w:p>
    <w:p w14:paraId="7A62BA04" w14:textId="3E156719" w:rsidR="003F4171" w:rsidRPr="00BC7D6B" w:rsidRDefault="003F4171"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 xml:space="preserve">Briefly describe the FTIR instrument. Give reasons why this analysis would be more accurate than using gas chromatography </w:t>
      </w:r>
      <w:r w:rsidR="00A45288">
        <w:rPr>
          <w:rFonts w:asciiTheme="minorHAnsi" w:hAnsiTheme="minorHAnsi" w:cstheme="minorHAnsi"/>
          <w:b/>
          <w:sz w:val="22"/>
          <w:szCs w:val="22"/>
        </w:rPr>
        <w:t>analysis</w:t>
      </w:r>
      <w:r w:rsidRPr="00BC7D6B">
        <w:rPr>
          <w:rFonts w:asciiTheme="minorHAnsi" w:hAnsiTheme="minorHAnsi" w:cstheme="minorHAnsi"/>
          <w:b/>
          <w:sz w:val="22"/>
          <w:szCs w:val="22"/>
        </w:rPr>
        <w:t>.</w:t>
      </w:r>
    </w:p>
    <w:p w14:paraId="70D31011" w14:textId="5E50ADD6" w:rsidR="004C47E1" w:rsidRPr="009F0BB0" w:rsidRDefault="004C47E1" w:rsidP="00BC7D6B">
      <w:pPr>
        <w:spacing w:after="0"/>
        <w:ind w:left="360"/>
        <w:rPr>
          <w:rFonts w:cstheme="minorHAnsi"/>
          <w:i/>
        </w:rPr>
      </w:pPr>
      <w:r w:rsidRPr="009F0BB0">
        <w:rPr>
          <w:rFonts w:cstheme="minorHAnsi"/>
          <w:i/>
        </w:rPr>
        <w:t>FTIR is more specific than gas chromatograph</w:t>
      </w:r>
      <w:r w:rsidR="00A45288">
        <w:rPr>
          <w:rFonts w:cstheme="minorHAnsi"/>
          <w:i/>
        </w:rPr>
        <w:t>y</w:t>
      </w:r>
      <w:r w:rsidRPr="009F0BB0">
        <w:rPr>
          <w:rFonts w:cstheme="minorHAnsi"/>
          <w:i/>
        </w:rPr>
        <w:t>.  Infrared rays pass thru the sample, which stretches and bends the bonds in ways unique to the molecules.  This is considered the “fingerprint” of the molecule.</w:t>
      </w:r>
    </w:p>
    <w:p w14:paraId="44D29CE7" w14:textId="5BA66778" w:rsidR="00AD3703" w:rsidRDefault="00AD3703" w:rsidP="00BC7D6B">
      <w:pPr>
        <w:spacing w:after="0"/>
        <w:ind w:left="360"/>
        <w:rPr>
          <w:rFonts w:cstheme="minorHAnsi"/>
        </w:rPr>
      </w:pPr>
    </w:p>
    <w:p w14:paraId="19DC47EE" w14:textId="77777777" w:rsidR="00AD3703" w:rsidRPr="00BC7D6B" w:rsidRDefault="00AD3703" w:rsidP="00BC7D6B">
      <w:pPr>
        <w:spacing w:after="0"/>
        <w:ind w:left="360"/>
        <w:rPr>
          <w:rFonts w:cstheme="minorHAnsi"/>
        </w:rPr>
      </w:pPr>
    </w:p>
    <w:p w14:paraId="002AEA4D" w14:textId="5392B774" w:rsidR="000227B8" w:rsidRPr="00BC7D6B" w:rsidRDefault="000227B8" w:rsidP="00BC7D6B">
      <w:pPr>
        <w:spacing w:after="0"/>
        <w:ind w:left="360"/>
        <w:rPr>
          <w:rFonts w:cstheme="minorHAnsi"/>
        </w:rPr>
      </w:pPr>
    </w:p>
    <w:p w14:paraId="780B9B46" w14:textId="77777777" w:rsidR="0063712A" w:rsidRPr="00BC7D6B" w:rsidRDefault="0063712A"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lastRenderedPageBreak/>
        <w:t>Some forensic techniques lack in scientific validation.  Fingerprints are one example. Research and state some issues with fingerprint analysis that could result in false positives.</w:t>
      </w:r>
    </w:p>
    <w:p w14:paraId="6C1C6046" w14:textId="2A732830" w:rsidR="004C47E1" w:rsidRPr="009F0BB0" w:rsidRDefault="004C47E1" w:rsidP="00BC7D6B">
      <w:pPr>
        <w:spacing w:after="0"/>
        <w:ind w:left="360"/>
        <w:rPr>
          <w:rFonts w:cstheme="minorHAnsi"/>
          <w:i/>
          <w:color w:val="4C4C4C"/>
          <w:shd w:val="clear" w:color="auto" w:fill="FFFFFF"/>
        </w:rPr>
      </w:pPr>
      <w:r w:rsidRPr="009F0BB0">
        <w:rPr>
          <w:rFonts w:cstheme="minorHAnsi"/>
          <w:i/>
        </w:rPr>
        <w:t xml:space="preserve">One site to use is:  </w:t>
      </w:r>
      <w:hyperlink r:id="rId13" w:history="1">
        <w:r w:rsidR="001D4826" w:rsidRPr="009F0BB0">
          <w:rPr>
            <w:rStyle w:val="Hyperlink"/>
            <w:rFonts w:cstheme="minorHAnsi"/>
            <w:i/>
          </w:rPr>
          <w:t>https://www.pbs.org/wgbh/frontline/article/forensic-tools-whats-reliable-and-whats-not-so-scientific/</w:t>
        </w:r>
      </w:hyperlink>
      <w:r w:rsidRPr="009F0BB0">
        <w:rPr>
          <w:rFonts w:cstheme="minorHAnsi"/>
          <w:i/>
        </w:rPr>
        <w:t>.  One quote:  “</w:t>
      </w:r>
      <w:r w:rsidRPr="009F0BB0">
        <w:rPr>
          <w:rFonts w:cstheme="minorHAnsi"/>
          <w:i/>
          <w:color w:val="4C4C4C"/>
          <w:shd w:val="clear" w:color="auto" w:fill="FFFFFF"/>
        </w:rPr>
        <w:t>According to the National Academies of Sciences, no peer reviewed scientific studies have ever been done to prove the basic assumption that every person’s fingerprint is unique.</w:t>
      </w:r>
      <w:r w:rsidR="00BA4B8E" w:rsidRPr="009F0BB0">
        <w:rPr>
          <w:rFonts w:cstheme="minorHAnsi"/>
          <w:i/>
          <w:color w:val="4C4C4C"/>
          <w:shd w:val="clear" w:color="auto" w:fill="FFFFFF"/>
        </w:rPr>
        <w:t>”</w:t>
      </w:r>
    </w:p>
    <w:p w14:paraId="3F337B84" w14:textId="595DF8B0" w:rsidR="00513D28" w:rsidRPr="00BC7D6B" w:rsidRDefault="00513D28" w:rsidP="00BC7D6B">
      <w:pPr>
        <w:spacing w:after="0"/>
        <w:ind w:left="360"/>
        <w:rPr>
          <w:rFonts w:cstheme="minorHAnsi"/>
          <w:color w:val="4C4C4C"/>
          <w:shd w:val="clear" w:color="auto" w:fill="FFFFFF"/>
        </w:rPr>
      </w:pPr>
    </w:p>
    <w:p w14:paraId="6BBDFC09" w14:textId="78B092CC" w:rsidR="00513D28" w:rsidRPr="00F04518" w:rsidRDefault="00513D28" w:rsidP="00BC7D6B">
      <w:pPr>
        <w:pStyle w:val="ListParagraph"/>
        <w:numPr>
          <w:ilvl w:val="0"/>
          <w:numId w:val="7"/>
        </w:numPr>
        <w:rPr>
          <w:rFonts w:asciiTheme="minorHAnsi" w:hAnsiTheme="minorHAnsi" w:cstheme="minorHAnsi"/>
          <w:b/>
          <w:sz w:val="22"/>
          <w:szCs w:val="22"/>
        </w:rPr>
      </w:pPr>
      <w:r w:rsidRPr="00F04518">
        <w:rPr>
          <w:rFonts w:asciiTheme="minorHAnsi" w:hAnsiTheme="minorHAnsi" w:cstheme="minorHAnsi"/>
          <w:b/>
          <w:sz w:val="22"/>
          <w:szCs w:val="22"/>
        </w:rPr>
        <w:t>Is forensic evidence infallible?  If you were a member of a jury on a murder trial, what other evidence would make you doubt the forensic evidence?  What questions/concerns would a jury member be concerned about when they consider forensic evidence?</w:t>
      </w:r>
    </w:p>
    <w:p w14:paraId="28FCA7B4" w14:textId="54C4D8CC" w:rsidR="00513D28" w:rsidRPr="009F0BB0" w:rsidRDefault="00513D28" w:rsidP="00BC7D6B">
      <w:pPr>
        <w:spacing w:after="0"/>
        <w:ind w:firstLine="360"/>
        <w:rPr>
          <w:rFonts w:cstheme="minorHAnsi"/>
          <w:i/>
          <w:shd w:val="clear" w:color="auto" w:fill="FFFFFF"/>
        </w:rPr>
      </w:pPr>
      <w:r w:rsidRPr="009F0BB0">
        <w:rPr>
          <w:rFonts w:cstheme="minorHAnsi"/>
          <w:i/>
          <w:shd w:val="clear" w:color="auto" w:fill="FFFFFF"/>
        </w:rPr>
        <w:t>Answers will vary</w:t>
      </w:r>
    </w:p>
    <w:p w14:paraId="66E48F64" w14:textId="77777777" w:rsidR="00513D28" w:rsidRPr="00BC7D6B" w:rsidRDefault="00513D28" w:rsidP="00BC7D6B">
      <w:pPr>
        <w:spacing w:after="0"/>
        <w:rPr>
          <w:rFonts w:cstheme="minorHAnsi"/>
        </w:rPr>
      </w:pPr>
    </w:p>
    <w:p w14:paraId="5C6F44C6" w14:textId="77777777" w:rsidR="00BC7D6B" w:rsidRPr="00BC7D6B" w:rsidRDefault="00BC7D6B"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How would bias affect evidence gathering?  What factors would be most susceptible to bias (use graph to support your answer)?  How?</w:t>
      </w:r>
    </w:p>
    <w:p w14:paraId="5B085D18" w14:textId="66E21497" w:rsidR="004C47E1" w:rsidRPr="009F0BB0" w:rsidRDefault="00476168" w:rsidP="00BC7D6B">
      <w:pPr>
        <w:pStyle w:val="ListParagraph"/>
        <w:ind w:left="360"/>
        <w:rPr>
          <w:rFonts w:asciiTheme="minorHAnsi" w:hAnsiTheme="minorHAnsi" w:cstheme="minorHAnsi"/>
          <w:i/>
          <w:sz w:val="22"/>
          <w:szCs w:val="22"/>
        </w:rPr>
      </w:pPr>
      <w:r w:rsidRPr="009F0BB0">
        <w:rPr>
          <w:rFonts w:asciiTheme="minorHAnsi" w:hAnsiTheme="minorHAnsi" w:cstheme="minorHAnsi"/>
          <w:i/>
          <w:sz w:val="22"/>
          <w:szCs w:val="22"/>
        </w:rPr>
        <w:t>Someone who is biased will look for evidence or present evidence in a way that will favor a specific outcome.  Bias could play a big role in official misconduct, perjury, and mistaken ID.  These factors are not scientific, and they are only effective if the person is neutral or does not have a pre-formed opinion.</w:t>
      </w:r>
    </w:p>
    <w:p w14:paraId="18C03143" w14:textId="202E880C" w:rsidR="00476168" w:rsidRPr="00BC7D6B" w:rsidRDefault="00476168" w:rsidP="00BC7D6B">
      <w:pPr>
        <w:spacing w:after="0"/>
        <w:rPr>
          <w:rFonts w:cstheme="minorHAnsi"/>
        </w:rPr>
      </w:pPr>
    </w:p>
    <w:p w14:paraId="40A25752" w14:textId="77777777" w:rsidR="00BC7D6B" w:rsidRPr="00BC7D6B" w:rsidRDefault="00BC7D6B" w:rsidP="00BC7D6B">
      <w:pPr>
        <w:pStyle w:val="ListParagraph"/>
        <w:numPr>
          <w:ilvl w:val="0"/>
          <w:numId w:val="7"/>
        </w:numPr>
        <w:rPr>
          <w:rFonts w:asciiTheme="minorHAnsi" w:hAnsiTheme="minorHAnsi" w:cstheme="minorHAnsi"/>
          <w:b/>
          <w:sz w:val="22"/>
          <w:szCs w:val="22"/>
        </w:rPr>
      </w:pPr>
      <w:r w:rsidRPr="00BC7D6B">
        <w:rPr>
          <w:rFonts w:asciiTheme="minorHAnsi" w:hAnsiTheme="minorHAnsi" w:cstheme="minorHAnsi"/>
          <w:b/>
          <w:sz w:val="22"/>
          <w:szCs w:val="22"/>
        </w:rPr>
        <w:t>What is unique about forensic evidence that limits bias?  How could forensic evidence be faulty and lead to wrong convictions?</w:t>
      </w:r>
    </w:p>
    <w:p w14:paraId="3425EA62" w14:textId="76DC584A" w:rsidR="00476168" w:rsidRPr="00BC7D6B" w:rsidRDefault="00476168" w:rsidP="00BC7D6B">
      <w:pPr>
        <w:spacing w:after="0"/>
        <w:ind w:left="360"/>
        <w:rPr>
          <w:rFonts w:cstheme="minorHAnsi"/>
        </w:rPr>
      </w:pPr>
      <w:r w:rsidRPr="00BC7D6B">
        <w:rPr>
          <w:rFonts w:cstheme="minorHAnsi"/>
        </w:rPr>
        <w:t xml:space="preserve">Forensic evidence can limit bias because it is based on </w:t>
      </w:r>
      <w:r w:rsidR="00702881" w:rsidRPr="00BC7D6B">
        <w:rPr>
          <w:rFonts w:cstheme="minorHAnsi"/>
        </w:rPr>
        <w:t>facts and physical evidence.  “Neutral” scientific instruments process the evidence, and they do not have any pre-conceived opinions.  Forensic evidence could be faulty if the physical evidence was contaminated, or not properly collected.  There could be some bias in interpreting the results of the forensic testing as well, such as misreading fingerprint samples or hair samples.</w:t>
      </w:r>
    </w:p>
    <w:p w14:paraId="4B84A5DF" w14:textId="77777777" w:rsidR="00702881" w:rsidRPr="00BC7D6B" w:rsidRDefault="00702881" w:rsidP="00BC7D6B">
      <w:pPr>
        <w:spacing w:after="0"/>
        <w:rPr>
          <w:rFonts w:cstheme="minorHAnsi"/>
        </w:rPr>
      </w:pPr>
    </w:p>
    <w:p w14:paraId="54157077" w14:textId="77777777" w:rsidR="003E2BA1" w:rsidRPr="002547D9" w:rsidRDefault="003E2BA1" w:rsidP="003E2BA1">
      <w:pPr>
        <w:rPr>
          <w:rFonts w:cstheme="minorHAnsi"/>
          <w:b/>
          <w:color w:val="FF0000"/>
          <w:sz w:val="24"/>
          <w:szCs w:val="24"/>
          <w:u w:val="single"/>
        </w:rPr>
      </w:pPr>
      <w:r w:rsidRPr="00506962">
        <w:rPr>
          <w:rFonts w:cstheme="minorHAnsi"/>
          <w:b/>
          <w:sz w:val="24"/>
          <w:szCs w:val="24"/>
          <w:u w:val="single"/>
        </w:rPr>
        <w:t xml:space="preserve">Questions for Further </w:t>
      </w:r>
      <w:r>
        <w:rPr>
          <w:rFonts w:cstheme="minorHAnsi"/>
          <w:b/>
          <w:sz w:val="24"/>
          <w:szCs w:val="24"/>
          <w:u w:val="single"/>
        </w:rPr>
        <w:t>Learning</w:t>
      </w:r>
    </w:p>
    <w:p w14:paraId="474DCB0F" w14:textId="1E9F3883" w:rsidR="006B7B95" w:rsidRPr="003E2BA1" w:rsidRDefault="003E2BA1" w:rsidP="0037726C">
      <w:pPr>
        <w:spacing w:after="0"/>
        <w:rPr>
          <w:rFonts w:cstheme="minorHAnsi"/>
          <w:i/>
        </w:rPr>
      </w:pPr>
      <w:r w:rsidRPr="003E2BA1">
        <w:rPr>
          <w:rFonts w:cstheme="minorHAnsi"/>
          <w:i/>
        </w:rPr>
        <w:t>Student answers will vary.</w:t>
      </w:r>
    </w:p>
    <w:p w14:paraId="036FC334" w14:textId="77777777" w:rsidR="003E2BA1" w:rsidRDefault="003E2BA1"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p w14:paraId="37105D05" w14:textId="1D451641" w:rsidR="008C67AF" w:rsidRPr="00C0528A" w:rsidRDefault="008C67AF" w:rsidP="008C67AF">
      <w:pPr>
        <w:pStyle w:val="Heading1"/>
        <w:rPr>
          <w:rFonts w:asciiTheme="minorHAnsi" w:hAnsiTheme="minorHAnsi" w:cstheme="minorHAnsi"/>
          <w:i/>
        </w:rPr>
      </w:pPr>
      <w:bookmarkStart w:id="17" w:name="_Additional_Resources_1"/>
      <w:bookmarkEnd w:id="17"/>
      <w:r w:rsidRPr="00C0528A">
        <w:rPr>
          <w:rFonts w:asciiTheme="minorHAnsi" w:hAnsiTheme="minorHAnsi" w:cstheme="minorHAnsi"/>
          <w:noProof/>
        </w:rPr>
        <w:lastRenderedPageBreak/>
        <mc:AlternateContent>
          <mc:Choice Requires="wps">
            <w:drawing>
              <wp:anchor distT="0" distB="0" distL="114300" distR="114300" simplePos="0" relativeHeight="251676672"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23F584" id="Rectangle 22" o:spid="_x0000_s1026" style="position:absolute;margin-left:-26.25pt;margin-top:25.15pt;width:555.95pt;height: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Default="002C39C9" w:rsidP="002C39C9">
      <w:pPr>
        <w:spacing w:after="0"/>
        <w:rPr>
          <w:rFonts w:cs="Arial"/>
          <w:b/>
          <w:sz w:val="28"/>
        </w:rPr>
      </w:pPr>
      <w:r w:rsidRPr="00C0528A">
        <w:rPr>
          <w:rFonts w:cs="Arial"/>
          <w:b/>
          <w:sz w:val="28"/>
        </w:rPr>
        <w:t>Labs and demos</w:t>
      </w:r>
    </w:p>
    <w:p w14:paraId="536FE44F" w14:textId="6E002203" w:rsidR="002F5D92" w:rsidRDefault="002F5D92" w:rsidP="009E74E4">
      <w:pPr>
        <w:spacing w:after="0"/>
      </w:pPr>
      <w:bookmarkStart w:id="18" w:name="_Toc327249436"/>
      <w:bookmarkStart w:id="19" w:name="_Toc453602479"/>
      <w:r w:rsidRPr="00227F22">
        <w:t>How t</w:t>
      </w:r>
      <w:r w:rsidR="00E6393B" w:rsidRPr="00227F22">
        <w:t>o Extract DNA From a Strawberry:</w:t>
      </w:r>
      <w:r w:rsidR="00E6393B">
        <w:t xml:space="preserve"> This activity demonstrates how DNA can be isolated from a strawberry using common household materials.</w:t>
      </w:r>
      <w:r w:rsidR="00DA1DA9">
        <w:t xml:space="preserve"> Watch a </w:t>
      </w:r>
      <w:r w:rsidR="00DA1DA9" w:rsidRPr="00227F22">
        <w:t>video of the experiment</w:t>
      </w:r>
      <w:r w:rsidR="00DA1DA9">
        <w:t xml:space="preserve"> to get started.</w:t>
      </w:r>
    </w:p>
    <w:p w14:paraId="0CC4FE76" w14:textId="14330EDA" w:rsidR="00227F22" w:rsidRDefault="00217FCD" w:rsidP="009E74E4">
      <w:pPr>
        <w:spacing w:after="0"/>
      </w:pPr>
      <w:hyperlink r:id="rId14" w:history="1">
        <w:r w:rsidR="00227F22" w:rsidRPr="00BE5171">
          <w:rPr>
            <w:rStyle w:val="Hyperlink"/>
          </w:rPr>
          <w:t>https://www.genome.gov/Pages/Education/Modules/StrawberryExtractionInstructions.pdf</w:t>
        </w:r>
      </w:hyperlink>
      <w:r w:rsidR="00227F22">
        <w:t xml:space="preserve"> </w:t>
      </w:r>
    </w:p>
    <w:p w14:paraId="05CD83A9" w14:textId="4C21788F" w:rsidR="00227F22" w:rsidRDefault="00217FCD" w:rsidP="009E74E4">
      <w:pPr>
        <w:spacing w:after="0"/>
      </w:pPr>
      <w:hyperlink r:id="rId15" w:history="1">
        <w:r w:rsidR="00227F22" w:rsidRPr="00BE5171">
          <w:rPr>
            <w:rStyle w:val="Hyperlink"/>
          </w:rPr>
          <w:t>https://www.youtube.com/watch?v=hOpu4iN5Bh4</w:t>
        </w:r>
      </w:hyperlink>
      <w:r w:rsidR="00227F22">
        <w:t xml:space="preserve"> </w:t>
      </w:r>
    </w:p>
    <w:p w14:paraId="5EB9521D" w14:textId="77777777" w:rsidR="002F5D92" w:rsidRDefault="002F5D92" w:rsidP="009E74E4">
      <w:pPr>
        <w:spacing w:after="0"/>
      </w:pPr>
    </w:p>
    <w:p w14:paraId="26DA971C" w14:textId="3D59E2F4" w:rsidR="00723544" w:rsidRDefault="002F5D92" w:rsidP="009E74E4">
      <w:pPr>
        <w:spacing w:after="0"/>
      </w:pPr>
      <w:r w:rsidRPr="00227F22">
        <w:t>Powder Analysis:</w:t>
      </w:r>
      <w:r w:rsidR="00723544">
        <w:t xml:space="preserve"> </w:t>
      </w:r>
      <w:r w:rsidR="00723544" w:rsidRPr="00723544">
        <w:t xml:space="preserve">A forensic scientist may discover powder at a crime scene. </w:t>
      </w:r>
      <w:r w:rsidR="00723544">
        <w:t>To</w:t>
      </w:r>
      <w:r w:rsidR="00723544" w:rsidRPr="00723544">
        <w:t xml:space="preserve"> determine if it is illegal or not the crime lab will identify the substance using chemistry. </w:t>
      </w:r>
      <w:r w:rsidR="00723544">
        <w:t>Have your students take the</w:t>
      </w:r>
      <w:r w:rsidR="00723544" w:rsidRPr="00723544">
        <w:t xml:space="preserve"> role of a forensic chemist to identify unknown substances.</w:t>
      </w:r>
    </w:p>
    <w:p w14:paraId="4BA738BC" w14:textId="482C4B71" w:rsidR="00227F22" w:rsidRDefault="00217FCD" w:rsidP="009E74E4">
      <w:pPr>
        <w:spacing w:after="0"/>
      </w:pPr>
      <w:hyperlink r:id="rId16" w:history="1">
        <w:r w:rsidR="00227F22" w:rsidRPr="00BE5171">
          <w:rPr>
            <w:rStyle w:val="Hyperlink"/>
          </w:rPr>
          <w:t>http://stem-works.com/external/activity/173</w:t>
        </w:r>
      </w:hyperlink>
      <w:r w:rsidR="00227F22">
        <w:t xml:space="preserve"> </w:t>
      </w:r>
    </w:p>
    <w:p w14:paraId="6657185F" w14:textId="62016CE6" w:rsidR="009E74E4" w:rsidRDefault="009E74E4" w:rsidP="009E74E4">
      <w:pPr>
        <w:spacing w:after="0"/>
      </w:pPr>
    </w:p>
    <w:p w14:paraId="00A6EC1F" w14:textId="77777777" w:rsidR="009E74E4" w:rsidRPr="009E74E4" w:rsidRDefault="009E74E4" w:rsidP="009E74E4">
      <w:pPr>
        <w:spacing w:after="0"/>
        <w:rPr>
          <w:rFonts w:ascii="Calibri" w:hAnsi="Calibri" w:cs="Calibri"/>
        </w:rPr>
      </w:pPr>
      <w:r w:rsidRPr="009E74E4">
        <w:rPr>
          <w:rFonts w:ascii="Calibri" w:hAnsi="Calibri" w:cs="Calibri"/>
        </w:rPr>
        <w:t>Recasting Chemistry Labs with Forensic Themes. This is a forensics investigation that involves analysis of spectra:</w:t>
      </w:r>
    </w:p>
    <w:p w14:paraId="1EBD1052" w14:textId="77777777" w:rsidR="009E74E4" w:rsidRDefault="00217FCD" w:rsidP="009E74E4">
      <w:pPr>
        <w:spacing w:after="0"/>
        <w:rPr>
          <w:rFonts w:ascii="Calibri" w:hAnsi="Calibri" w:cs="Calibri"/>
          <w:color w:val="1F497D"/>
        </w:rPr>
      </w:pPr>
      <w:hyperlink r:id="rId17" w:history="1">
        <w:r w:rsidR="009E74E4">
          <w:rPr>
            <w:rStyle w:val="Hyperlink"/>
            <w:rFonts w:ascii="Calibri" w:hAnsi="Calibri" w:cs="Calibri"/>
          </w:rPr>
          <w:t>https://teachchemistry.org/periodical/issues/march-2018/recasting-chemistry-labs-with-forensic-themes</w:t>
        </w:r>
      </w:hyperlink>
    </w:p>
    <w:p w14:paraId="6BBBAE82" w14:textId="77777777" w:rsidR="009E74E4" w:rsidRPr="00723544" w:rsidRDefault="009E74E4" w:rsidP="00723544"/>
    <w:bookmarkEnd w:id="18"/>
    <w:bookmarkEnd w:id="19"/>
    <w:p w14:paraId="75FC8E03" w14:textId="518FD268" w:rsidR="002C39C9" w:rsidRDefault="002F5D92" w:rsidP="002C39C9">
      <w:pPr>
        <w:spacing w:after="0"/>
        <w:rPr>
          <w:rFonts w:cs="Arial"/>
          <w:b/>
          <w:sz w:val="28"/>
        </w:rPr>
      </w:pPr>
      <w:r>
        <w:rPr>
          <w:rFonts w:cs="Arial"/>
          <w:b/>
          <w:sz w:val="28"/>
        </w:rPr>
        <w:t>Videos</w:t>
      </w:r>
    </w:p>
    <w:p w14:paraId="336091A3" w14:textId="43FEF0C3" w:rsidR="00CA7106" w:rsidRDefault="00CA7106" w:rsidP="00227F22">
      <w:pPr>
        <w:spacing w:after="0"/>
      </w:pPr>
      <w:r w:rsidRPr="00227F22">
        <w:t>Why Are Synthetic Drugs So Dangerous?</w:t>
      </w:r>
      <w:r w:rsidR="00A460F3" w:rsidRPr="00227F22">
        <w:t>:</w:t>
      </w:r>
      <w:r w:rsidR="00202E1F">
        <w:t xml:space="preserve"> </w:t>
      </w:r>
      <w:r w:rsidR="00202E1F" w:rsidRPr="00202E1F">
        <w:t xml:space="preserve">This </w:t>
      </w:r>
      <w:r w:rsidR="00202E1F">
        <w:t>ACS</w:t>
      </w:r>
      <w:r w:rsidR="00202E1F" w:rsidRPr="00202E1F">
        <w:t xml:space="preserve"> Reactions</w:t>
      </w:r>
      <w:r w:rsidR="00202E1F">
        <w:t xml:space="preserve"> video</w:t>
      </w:r>
      <w:r w:rsidR="00202E1F" w:rsidRPr="00202E1F">
        <w:t xml:space="preserve"> takes a look into the science of why synthetic drugs are so dangerous. </w:t>
      </w:r>
      <w:r w:rsidR="00E952ED">
        <w:t>It</w:t>
      </w:r>
      <w:r w:rsidR="00202E1F" w:rsidRPr="00202E1F">
        <w:t xml:space="preserve"> answer this question by examining the chemistry of two kinds of synthetic drugs: bath salts and synthetic marijuana.</w:t>
      </w:r>
    </w:p>
    <w:p w14:paraId="277FC385" w14:textId="143D70E9" w:rsidR="00227F22" w:rsidRDefault="00217FCD" w:rsidP="002F5D92">
      <w:hyperlink r:id="rId18" w:history="1">
        <w:r w:rsidR="00227F22" w:rsidRPr="00BE5171">
          <w:rPr>
            <w:rStyle w:val="Hyperlink"/>
          </w:rPr>
          <w:t>https://www.acs.org/content/acs/en/pressroom/reactions/videos/2016/why-synthetic-drugs-are-as-scary-as-you-think-video.html</w:t>
        </w:r>
      </w:hyperlink>
      <w:r w:rsidR="00227F22">
        <w:t xml:space="preserve"> </w:t>
      </w:r>
    </w:p>
    <w:p w14:paraId="1AAB03BC" w14:textId="77777777" w:rsidR="0027336A" w:rsidRPr="00C0528A" w:rsidRDefault="0027336A" w:rsidP="002C39C9">
      <w:pPr>
        <w:spacing w:after="0"/>
        <w:rPr>
          <w:rFonts w:cs="Arial"/>
        </w:rPr>
      </w:pPr>
      <w:bookmarkStart w:id="20" w:name="_Toc327249437"/>
    </w:p>
    <w:p w14:paraId="232179B9" w14:textId="77777777" w:rsidR="002C39C9" w:rsidRDefault="002C39C9" w:rsidP="002C39C9">
      <w:pPr>
        <w:spacing w:after="0"/>
        <w:rPr>
          <w:rFonts w:cs="Arial"/>
          <w:b/>
          <w:sz w:val="28"/>
        </w:rPr>
      </w:pPr>
      <w:bookmarkStart w:id="21" w:name="_Toc327249438"/>
      <w:bookmarkStart w:id="22" w:name="_Toc453602481"/>
      <w:bookmarkEnd w:id="20"/>
      <w:r w:rsidRPr="00C0528A">
        <w:rPr>
          <w:rFonts w:cs="Arial"/>
          <w:b/>
          <w:sz w:val="28"/>
        </w:rPr>
        <w:t>Lessons and lesson plans</w:t>
      </w:r>
      <w:bookmarkEnd w:id="21"/>
      <w:bookmarkEnd w:id="22"/>
    </w:p>
    <w:p w14:paraId="6B74B22E" w14:textId="17B11718" w:rsidR="002C39C9" w:rsidRDefault="002F5D92" w:rsidP="002C39C9">
      <w:pPr>
        <w:spacing w:after="0"/>
        <w:rPr>
          <w:rFonts w:cs="Arial"/>
        </w:rPr>
      </w:pPr>
      <w:r w:rsidRPr="00227F22">
        <w:rPr>
          <w:rFonts w:cs="Arial"/>
        </w:rPr>
        <w:t>Modeling Polarity</w:t>
      </w:r>
      <w:r w:rsidR="006C55E3">
        <w:rPr>
          <w:rFonts w:cs="Arial"/>
        </w:rPr>
        <w:t>: This AACT resource teaches through movement in two activities. In the first activity, s</w:t>
      </w:r>
      <w:r w:rsidR="006C55E3" w:rsidRPr="006C55E3">
        <w:rPr>
          <w:rFonts w:cs="Arial"/>
        </w:rPr>
        <w:t xml:space="preserve">tudents will kinesthetically demonstrate the use of electronegativity </w:t>
      </w:r>
      <w:r w:rsidR="003F0F96">
        <w:rPr>
          <w:rFonts w:cs="Arial"/>
        </w:rPr>
        <w:t>to</w:t>
      </w:r>
      <w:r w:rsidR="003F0F96" w:rsidRPr="006C55E3">
        <w:rPr>
          <w:rFonts w:cs="Arial"/>
        </w:rPr>
        <w:t xml:space="preserve"> </w:t>
      </w:r>
      <w:r w:rsidR="006C55E3" w:rsidRPr="006C55E3">
        <w:rPr>
          <w:rFonts w:cs="Arial"/>
        </w:rPr>
        <w:t>determin</w:t>
      </w:r>
      <w:r w:rsidR="003F0F96">
        <w:rPr>
          <w:rFonts w:cs="Arial"/>
        </w:rPr>
        <w:t>e</w:t>
      </w:r>
      <w:r w:rsidR="006C55E3" w:rsidRPr="006C55E3">
        <w:rPr>
          <w:rFonts w:cs="Arial"/>
        </w:rPr>
        <w:t xml:space="preserve"> covalent bond types.</w:t>
      </w:r>
      <w:r w:rsidR="006C55E3">
        <w:rPr>
          <w:rFonts w:cs="Arial"/>
        </w:rPr>
        <w:t xml:space="preserve"> In the second activity, s</w:t>
      </w:r>
      <w:r w:rsidR="006C55E3" w:rsidRPr="006C55E3">
        <w:rPr>
          <w:rFonts w:cs="Arial"/>
        </w:rPr>
        <w:t>tudents will model bonds in a compound to determine the overall polarity of a molecule.</w:t>
      </w:r>
    </w:p>
    <w:p w14:paraId="20957C52" w14:textId="03ECD43C" w:rsidR="00227F22" w:rsidRDefault="00217FCD" w:rsidP="002C39C9">
      <w:pPr>
        <w:spacing w:after="0"/>
        <w:rPr>
          <w:rFonts w:cs="Arial"/>
        </w:rPr>
      </w:pPr>
      <w:hyperlink r:id="rId19" w:history="1">
        <w:r w:rsidR="00227F22" w:rsidRPr="00BE5171">
          <w:rPr>
            <w:rStyle w:val="Hyperlink"/>
            <w:rFonts w:cs="Arial"/>
          </w:rPr>
          <w:t>https://teachchemistry.org/periodical/issues/may-2019/modeling-polarity</w:t>
        </w:r>
      </w:hyperlink>
      <w:r w:rsidR="00227F22">
        <w:rPr>
          <w:rFonts w:cs="Arial"/>
        </w:rPr>
        <w:t xml:space="preserve"> </w:t>
      </w:r>
    </w:p>
    <w:p w14:paraId="4D0EB16E" w14:textId="77FEC6E1" w:rsidR="006C55E3" w:rsidRDefault="006C55E3" w:rsidP="009E74E4">
      <w:pPr>
        <w:spacing w:after="0"/>
        <w:rPr>
          <w:rFonts w:cs="Arial"/>
        </w:rPr>
      </w:pPr>
    </w:p>
    <w:p w14:paraId="7D9C3082" w14:textId="77777777" w:rsidR="009E74E4" w:rsidRPr="008746CE" w:rsidRDefault="009E74E4" w:rsidP="009E74E4">
      <w:pPr>
        <w:spacing w:after="0"/>
        <w:rPr>
          <w:rFonts w:cs="Arial"/>
          <w:b/>
          <w:sz w:val="24"/>
          <w:szCs w:val="24"/>
        </w:rPr>
      </w:pPr>
      <w:bookmarkStart w:id="23" w:name="_Connections_to_Chemistry"/>
      <w:bookmarkStart w:id="24" w:name="_Toc327249439"/>
      <w:bookmarkStart w:id="25" w:name="_Toc453602482"/>
      <w:bookmarkEnd w:id="23"/>
      <w:r w:rsidRPr="008746CE">
        <w:rPr>
          <w:rFonts w:cs="Arial"/>
          <w:b/>
          <w:sz w:val="24"/>
          <w:szCs w:val="24"/>
        </w:rPr>
        <w:t>Projects and extension activities</w:t>
      </w:r>
      <w:bookmarkEnd w:id="24"/>
      <w:bookmarkEnd w:id="25"/>
    </w:p>
    <w:p w14:paraId="2D2C510D" w14:textId="3D8901C8" w:rsidR="009E74E4" w:rsidRPr="009E74E4" w:rsidRDefault="009E74E4" w:rsidP="00BC17DC">
      <w:pPr>
        <w:spacing w:after="0"/>
        <w:rPr>
          <w:rFonts w:ascii="Calibri" w:hAnsi="Calibri" w:cs="Calibri"/>
        </w:rPr>
      </w:pPr>
      <w:r w:rsidRPr="009E74E4">
        <w:rPr>
          <w:rFonts w:ascii="Calibri" w:hAnsi="Calibri" w:cs="Calibri"/>
        </w:rPr>
        <w:t>Challenge your students to solve this forensic chemistry crossword puzzle</w:t>
      </w:r>
      <w:r>
        <w:rPr>
          <w:rFonts w:ascii="Calibri" w:hAnsi="Calibri" w:cs="Calibri"/>
        </w:rPr>
        <w:t>:</w:t>
      </w:r>
    </w:p>
    <w:bookmarkStart w:id="26" w:name="_Toc7182674"/>
    <w:p w14:paraId="02CC9544" w14:textId="3F60BBCE" w:rsidR="00785A5D" w:rsidRDefault="005717CB" w:rsidP="009E74E4">
      <w:pPr>
        <w:spacing w:after="0"/>
        <w:rPr>
          <w:rFonts w:ascii="Calibri" w:eastAsia="Times New Roman" w:hAnsi="Calibri" w:cs="Arial"/>
          <w:b/>
          <w:bCs/>
          <w:sz w:val="40"/>
          <w:szCs w:val="32"/>
        </w:rPr>
      </w:pPr>
      <w:r>
        <w:fldChar w:fldCharType="begin"/>
      </w:r>
      <w:r>
        <w:instrText xml:space="preserve"> HYPERLINK "https://teachchemistry.org/classroom-resources/forensic-chemistry-crossword" </w:instrText>
      </w:r>
      <w:r>
        <w:fldChar w:fldCharType="separate"/>
      </w:r>
      <w:r>
        <w:rPr>
          <w:rStyle w:val="Hyperlink"/>
        </w:rPr>
        <w:t>https://teachchemistry.org/classroom-resources/forensic-chemistry-crossword</w:t>
      </w:r>
      <w:r>
        <w:rPr>
          <w:rStyle w:val="Hyperlink"/>
        </w:rPr>
        <w:fldChar w:fldCharType="end"/>
      </w:r>
      <w:r w:rsidR="00785A5D">
        <w:br w:type="page"/>
      </w:r>
    </w:p>
    <w:p w14:paraId="79164720" w14:textId="22752301" w:rsidR="00D00CA0" w:rsidRPr="00C0528A" w:rsidRDefault="002202FC" w:rsidP="00D83FCB">
      <w:pPr>
        <w:pStyle w:val="Heading1"/>
      </w:pPr>
      <w:bookmarkStart w:id="27" w:name="_Chemistry_Concepts,_Standards,"/>
      <w:bookmarkEnd w:id="27"/>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650048"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3F8163F" id="Rectangle 2" o:spid="_x0000_s1026" style="position:absolute;margin-left:0;margin-top:26.9pt;width:555.95pt;height: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66B3885D" w14:textId="77777777" w:rsidR="00D00CA0" w:rsidRPr="00C0528A" w:rsidRDefault="00D00CA0" w:rsidP="00D00CA0">
      <w:pPr>
        <w:spacing w:after="0"/>
        <w:rPr>
          <w:rFonts w:cstheme="minorHAnsi"/>
        </w:rPr>
        <w:sectPr w:rsidR="00D00CA0" w:rsidRPr="00C0528A" w:rsidSect="003740B8">
          <w:headerReference w:type="default" r:id="rId20"/>
          <w:footerReference w:type="default" r:id="rId21"/>
          <w:footerReference w:type="first" r:id="rId22"/>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012B0A66" w14:textId="51976803" w:rsidR="006451C3" w:rsidRPr="006451C3" w:rsidRDefault="006451C3" w:rsidP="006451C3">
      <w:pPr>
        <w:pStyle w:val="ListParagraph"/>
        <w:numPr>
          <w:ilvl w:val="0"/>
          <w:numId w:val="8"/>
        </w:numPr>
        <w:rPr>
          <w:rFonts w:asciiTheme="minorHAnsi" w:hAnsiTheme="minorHAnsi" w:cstheme="minorHAnsi"/>
          <w:sz w:val="22"/>
          <w:szCs w:val="22"/>
        </w:rPr>
      </w:pPr>
      <w:r w:rsidRPr="006451C3">
        <w:rPr>
          <w:rFonts w:asciiTheme="minorHAnsi" w:hAnsiTheme="minorHAnsi" w:cstheme="minorHAnsi"/>
          <w:sz w:val="22"/>
          <w:szCs w:val="22"/>
        </w:rPr>
        <w:t xml:space="preserve">Molecules and </w:t>
      </w:r>
      <w:r w:rsidR="002A6F5A">
        <w:rPr>
          <w:rFonts w:asciiTheme="minorHAnsi" w:hAnsiTheme="minorHAnsi" w:cstheme="minorHAnsi"/>
          <w:sz w:val="22"/>
          <w:szCs w:val="22"/>
        </w:rPr>
        <w:t>b</w:t>
      </w:r>
      <w:r w:rsidRPr="006451C3">
        <w:rPr>
          <w:rFonts w:asciiTheme="minorHAnsi" w:hAnsiTheme="minorHAnsi" w:cstheme="minorHAnsi"/>
          <w:sz w:val="22"/>
          <w:szCs w:val="22"/>
        </w:rPr>
        <w:t>onding</w:t>
      </w:r>
    </w:p>
    <w:p w14:paraId="6B3A9B4E" w14:textId="77777777" w:rsidR="006451C3" w:rsidRPr="006451C3" w:rsidRDefault="006451C3" w:rsidP="006451C3">
      <w:pPr>
        <w:pStyle w:val="ListParagraph"/>
        <w:numPr>
          <w:ilvl w:val="0"/>
          <w:numId w:val="8"/>
        </w:numPr>
        <w:rPr>
          <w:rFonts w:asciiTheme="minorHAnsi" w:hAnsiTheme="minorHAnsi" w:cstheme="minorHAnsi"/>
          <w:sz w:val="22"/>
          <w:szCs w:val="22"/>
        </w:rPr>
      </w:pPr>
      <w:r w:rsidRPr="006451C3">
        <w:rPr>
          <w:rFonts w:asciiTheme="minorHAnsi" w:hAnsiTheme="minorHAnsi" w:cstheme="minorHAnsi"/>
          <w:sz w:val="22"/>
          <w:szCs w:val="22"/>
        </w:rPr>
        <w:t>Molecular structure</w:t>
      </w:r>
    </w:p>
    <w:p w14:paraId="4264FEA4" w14:textId="77777777" w:rsidR="006451C3" w:rsidRPr="006451C3" w:rsidRDefault="006451C3" w:rsidP="006451C3">
      <w:pPr>
        <w:pStyle w:val="ListParagraph"/>
        <w:numPr>
          <w:ilvl w:val="0"/>
          <w:numId w:val="8"/>
        </w:numPr>
        <w:rPr>
          <w:rFonts w:asciiTheme="minorHAnsi" w:hAnsiTheme="minorHAnsi" w:cstheme="minorHAnsi"/>
          <w:sz w:val="22"/>
          <w:szCs w:val="22"/>
        </w:rPr>
      </w:pPr>
      <w:r w:rsidRPr="006451C3">
        <w:rPr>
          <w:rFonts w:asciiTheme="minorHAnsi" w:hAnsiTheme="minorHAnsi" w:cstheme="minorHAnsi"/>
          <w:sz w:val="22"/>
          <w:szCs w:val="22"/>
        </w:rPr>
        <w:t>Instrumentation</w:t>
      </w:r>
    </w:p>
    <w:p w14:paraId="606E7FE5" w14:textId="77777777" w:rsidR="00D00CA0" w:rsidRPr="00C0528A" w:rsidRDefault="00D00CA0" w:rsidP="00D00CA0">
      <w:pPr>
        <w:rPr>
          <w:rFonts w:cstheme="minorHAnsi"/>
        </w:rPr>
      </w:pPr>
    </w:p>
    <w:p w14:paraId="21F6F7D9" w14:textId="77777777" w:rsidR="00D00CA0" w:rsidRPr="00FF6761" w:rsidRDefault="00D00CA0" w:rsidP="00FF6761">
      <w:pPr>
        <w:spacing w:after="0"/>
        <w:rPr>
          <w:rFonts w:cstheme="minorHAnsi"/>
          <w:b/>
          <w:sz w:val="28"/>
          <w:szCs w:val="28"/>
        </w:rPr>
      </w:pPr>
      <w:r w:rsidRPr="00FF6761">
        <w:rPr>
          <w:rFonts w:cstheme="minorHAnsi"/>
          <w:b/>
          <w:sz w:val="28"/>
          <w:szCs w:val="28"/>
        </w:rPr>
        <w:t>Correlations to Next Generation Science Standards</w:t>
      </w:r>
    </w:p>
    <w:p w14:paraId="43F2180C" w14:textId="77777777" w:rsidR="00CC3964" w:rsidRDefault="00CC3964" w:rsidP="00CC3964">
      <w:pPr>
        <w:spacing w:after="0"/>
        <w:rPr>
          <w:rFonts w:cstheme="minorHAnsi"/>
        </w:rPr>
      </w:pPr>
      <w:r w:rsidRPr="00CC3964">
        <w:rPr>
          <w:rFonts w:cstheme="minorHAnsi"/>
        </w:rPr>
        <w:t>This article relates to the following performance expectations and dimensions of the NGSS:</w:t>
      </w:r>
      <w:r w:rsidRPr="00522F91">
        <w:rPr>
          <w:rFonts w:cstheme="minorHAnsi"/>
        </w:rPr>
        <w:t xml:space="preserve"> </w:t>
      </w:r>
    </w:p>
    <w:p w14:paraId="1935D28D" w14:textId="34DE770B" w:rsidR="00FF6761" w:rsidRPr="00FF6761" w:rsidRDefault="00FF6761" w:rsidP="00FF6761">
      <w:pPr>
        <w:spacing w:after="0"/>
        <w:rPr>
          <w:rFonts w:cstheme="minorHAnsi"/>
        </w:rPr>
      </w:pPr>
    </w:p>
    <w:p w14:paraId="2BE63D2C" w14:textId="77777777" w:rsidR="00217FCD" w:rsidRPr="00217FCD" w:rsidRDefault="00FF6761" w:rsidP="0055606E">
      <w:pPr>
        <w:spacing w:after="0"/>
        <w:ind w:left="720"/>
        <w:rPr>
          <w:rFonts w:eastAsia="Times New Roman" w:cs="Arial"/>
          <w:b/>
          <w:bCs/>
        </w:rPr>
      </w:pPr>
      <w:r w:rsidRPr="00217FCD">
        <w:rPr>
          <w:rFonts w:eastAsia="Times New Roman" w:cs="Arial"/>
          <w:b/>
          <w:bCs/>
        </w:rPr>
        <w:t>HS-PS1-3.</w:t>
      </w:r>
      <w:bookmarkStart w:id="28" w:name="_GoBack"/>
      <w:bookmarkEnd w:id="28"/>
    </w:p>
    <w:p w14:paraId="4B69585F" w14:textId="72B43CB6" w:rsidR="00FF6761" w:rsidRPr="00217FCD" w:rsidRDefault="00FF6761" w:rsidP="0055606E">
      <w:pPr>
        <w:spacing w:after="0"/>
        <w:ind w:left="720"/>
        <w:rPr>
          <w:rFonts w:eastAsia="Times New Roman" w:cs="Arial"/>
          <w:bCs/>
        </w:rPr>
      </w:pPr>
      <w:r w:rsidRPr="00217FCD">
        <w:rPr>
          <w:rFonts w:eastAsia="Times New Roman" w:cs="Arial"/>
          <w:bCs/>
        </w:rPr>
        <w:t>Plan and conduct an investigation to gather evidence to compare the structure of substances at the bulk scale to infer the strength of electrical forces between particles.</w:t>
      </w:r>
    </w:p>
    <w:p w14:paraId="2370085C" w14:textId="77777777" w:rsidR="00FF6761" w:rsidRPr="00217FCD" w:rsidRDefault="00FF6761" w:rsidP="0055606E">
      <w:pPr>
        <w:pStyle w:val="NoSpacing"/>
        <w:ind w:left="720"/>
        <w:rPr>
          <w:rFonts w:asciiTheme="minorHAnsi" w:hAnsiTheme="minorHAnsi" w:cs="Arial"/>
          <w:b/>
          <w:sz w:val="22"/>
          <w:szCs w:val="22"/>
        </w:rPr>
      </w:pPr>
      <w:r w:rsidRPr="00217FCD">
        <w:rPr>
          <w:rFonts w:asciiTheme="minorHAnsi" w:hAnsiTheme="minorHAnsi" w:cs="Arial"/>
          <w:b/>
          <w:sz w:val="22"/>
          <w:szCs w:val="22"/>
        </w:rPr>
        <w:t>HS-ETS1-3</w:t>
      </w:r>
    </w:p>
    <w:p w14:paraId="1BFD6EB7" w14:textId="77777777" w:rsidR="00FF6761" w:rsidRPr="00217FCD" w:rsidRDefault="00FF6761" w:rsidP="0055606E">
      <w:pPr>
        <w:pStyle w:val="NoSpacing"/>
        <w:ind w:left="720"/>
        <w:rPr>
          <w:rFonts w:asciiTheme="minorHAnsi" w:hAnsiTheme="minorHAnsi" w:cs="Arial"/>
          <w:sz w:val="22"/>
          <w:szCs w:val="22"/>
        </w:rPr>
      </w:pPr>
      <w:r w:rsidRPr="00217FCD">
        <w:rPr>
          <w:rFonts w:asciiTheme="minorHAnsi" w:hAnsiTheme="minorHAnsi" w:cs="Arial"/>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5589BA3C" w14:textId="77777777" w:rsidR="00FF6761" w:rsidRPr="00FF6761" w:rsidRDefault="00FF6761" w:rsidP="00FF6761">
      <w:pPr>
        <w:spacing w:after="0"/>
        <w:rPr>
          <w:rFonts w:cstheme="minorHAnsi"/>
        </w:rPr>
      </w:pPr>
    </w:p>
    <w:p w14:paraId="741948FC" w14:textId="77777777" w:rsidR="00DE5A27" w:rsidRDefault="00DE5A27" w:rsidP="0055606E">
      <w:pPr>
        <w:spacing w:after="0"/>
        <w:ind w:left="720"/>
        <w:rPr>
          <w:b/>
        </w:rPr>
        <w:sectPr w:rsidR="00DE5A27" w:rsidSect="00A24FD7">
          <w:headerReference w:type="default" r:id="rId23"/>
          <w:footerReference w:type="default" r:id="rId24"/>
          <w:type w:val="continuous"/>
          <w:pgSz w:w="12240" w:h="15840"/>
          <w:pgMar w:top="1440" w:right="1080" w:bottom="1440" w:left="1080" w:header="720" w:footer="720" w:gutter="0"/>
          <w:cols w:space="720"/>
          <w:titlePg/>
          <w:docGrid w:linePitch="360"/>
        </w:sectPr>
      </w:pPr>
    </w:p>
    <w:p w14:paraId="3EA799D9" w14:textId="6A69B388" w:rsidR="00FF6761" w:rsidRPr="00FF6761" w:rsidRDefault="00FF6761" w:rsidP="0055606E">
      <w:pPr>
        <w:spacing w:after="0"/>
        <w:ind w:left="720"/>
        <w:rPr>
          <w:b/>
        </w:rPr>
      </w:pPr>
      <w:r w:rsidRPr="00FF6761">
        <w:rPr>
          <w:b/>
        </w:rPr>
        <w:t>Disciplinary Core Ideas:</w:t>
      </w:r>
    </w:p>
    <w:p w14:paraId="3EC5E822" w14:textId="77777777" w:rsidR="00FF6761" w:rsidRPr="00FF6761" w:rsidRDefault="00FF6761" w:rsidP="00205A06">
      <w:pPr>
        <w:pStyle w:val="ListParagraph"/>
        <w:numPr>
          <w:ilvl w:val="0"/>
          <w:numId w:val="11"/>
        </w:numPr>
        <w:ind w:left="1440" w:right="-180"/>
        <w:rPr>
          <w:rFonts w:asciiTheme="minorHAnsi" w:hAnsiTheme="minorHAnsi"/>
          <w:sz w:val="22"/>
          <w:szCs w:val="22"/>
        </w:rPr>
      </w:pPr>
      <w:r w:rsidRPr="00FF6761">
        <w:rPr>
          <w:rFonts w:asciiTheme="minorHAnsi" w:hAnsiTheme="minorHAnsi"/>
          <w:sz w:val="22"/>
          <w:szCs w:val="22"/>
        </w:rPr>
        <w:t>PS1.A: Structure and Properties of Matter</w:t>
      </w:r>
    </w:p>
    <w:p w14:paraId="49673312" w14:textId="77777777" w:rsidR="00FF6761" w:rsidRPr="00FF6761" w:rsidRDefault="00FF6761" w:rsidP="0055606E">
      <w:pPr>
        <w:pStyle w:val="ListParagraph"/>
        <w:numPr>
          <w:ilvl w:val="0"/>
          <w:numId w:val="11"/>
        </w:numPr>
        <w:ind w:left="1440"/>
        <w:rPr>
          <w:rFonts w:asciiTheme="minorHAnsi" w:hAnsiTheme="minorHAnsi"/>
          <w:sz w:val="22"/>
          <w:szCs w:val="22"/>
        </w:rPr>
      </w:pPr>
      <w:r w:rsidRPr="00FF6761">
        <w:rPr>
          <w:rFonts w:asciiTheme="minorHAnsi" w:hAnsiTheme="minorHAnsi"/>
          <w:sz w:val="22"/>
          <w:szCs w:val="22"/>
        </w:rPr>
        <w:t>PS2.B: Types of Interactions</w:t>
      </w:r>
    </w:p>
    <w:p w14:paraId="171F27C3" w14:textId="77777777" w:rsidR="00FF6761" w:rsidRPr="00FF6761" w:rsidRDefault="00FF6761" w:rsidP="0055606E">
      <w:pPr>
        <w:pStyle w:val="ListParagraph"/>
        <w:numPr>
          <w:ilvl w:val="0"/>
          <w:numId w:val="11"/>
        </w:numPr>
        <w:ind w:left="1440"/>
        <w:rPr>
          <w:rFonts w:asciiTheme="minorHAnsi" w:hAnsiTheme="minorHAnsi"/>
          <w:sz w:val="22"/>
          <w:szCs w:val="22"/>
        </w:rPr>
      </w:pPr>
      <w:r w:rsidRPr="00FF6761">
        <w:rPr>
          <w:rFonts w:asciiTheme="minorHAnsi" w:hAnsiTheme="minorHAnsi"/>
          <w:sz w:val="22"/>
          <w:szCs w:val="22"/>
        </w:rPr>
        <w:t>ETS1.C: Optimizing the Design Solution</w:t>
      </w:r>
    </w:p>
    <w:p w14:paraId="21451EBC" w14:textId="77777777" w:rsidR="00FF6761" w:rsidRPr="00FF6761" w:rsidRDefault="00FF6761" w:rsidP="0055606E">
      <w:pPr>
        <w:spacing w:after="0"/>
        <w:ind w:left="720"/>
      </w:pPr>
      <w:r w:rsidRPr="00FF6761">
        <w:rPr>
          <w:b/>
        </w:rPr>
        <w:t>Crosscutting Concepts:</w:t>
      </w:r>
      <w:r w:rsidRPr="00FF6761">
        <w:t xml:space="preserve"> </w:t>
      </w:r>
    </w:p>
    <w:p w14:paraId="73B8E34B" w14:textId="77777777" w:rsidR="00FF6761" w:rsidRPr="00FF6761" w:rsidRDefault="00FF6761" w:rsidP="0055606E">
      <w:pPr>
        <w:pStyle w:val="ListParagraph"/>
        <w:numPr>
          <w:ilvl w:val="0"/>
          <w:numId w:val="9"/>
        </w:numPr>
        <w:ind w:left="1440"/>
        <w:rPr>
          <w:rFonts w:asciiTheme="minorHAnsi" w:hAnsiTheme="minorHAnsi"/>
          <w:sz w:val="22"/>
          <w:szCs w:val="22"/>
        </w:rPr>
      </w:pPr>
      <w:r w:rsidRPr="00FF6761">
        <w:rPr>
          <w:rFonts w:asciiTheme="minorHAnsi" w:hAnsiTheme="minorHAnsi"/>
          <w:sz w:val="22"/>
          <w:szCs w:val="22"/>
        </w:rPr>
        <w:t>Patterns</w:t>
      </w:r>
    </w:p>
    <w:p w14:paraId="16F49BA6" w14:textId="77777777" w:rsidR="00FF6761" w:rsidRPr="00FF6761" w:rsidRDefault="00FF6761" w:rsidP="0055606E">
      <w:pPr>
        <w:pStyle w:val="ListParagraph"/>
        <w:numPr>
          <w:ilvl w:val="0"/>
          <w:numId w:val="9"/>
        </w:numPr>
        <w:ind w:left="1440"/>
        <w:rPr>
          <w:rFonts w:asciiTheme="minorHAnsi" w:hAnsiTheme="minorHAnsi"/>
          <w:sz w:val="22"/>
          <w:szCs w:val="22"/>
        </w:rPr>
      </w:pPr>
      <w:r w:rsidRPr="00FF6761">
        <w:rPr>
          <w:rFonts w:asciiTheme="minorHAnsi" w:hAnsiTheme="minorHAnsi"/>
          <w:sz w:val="22"/>
          <w:szCs w:val="22"/>
        </w:rPr>
        <w:t>Cause and Effect</w:t>
      </w:r>
    </w:p>
    <w:p w14:paraId="4103FC42" w14:textId="77777777" w:rsidR="00FF6761" w:rsidRPr="00FF6761" w:rsidRDefault="00FF6761" w:rsidP="0055606E">
      <w:pPr>
        <w:pStyle w:val="ListParagraph"/>
        <w:numPr>
          <w:ilvl w:val="0"/>
          <w:numId w:val="9"/>
        </w:numPr>
        <w:ind w:left="1440"/>
        <w:rPr>
          <w:rFonts w:asciiTheme="minorHAnsi" w:hAnsiTheme="minorHAnsi"/>
          <w:sz w:val="22"/>
          <w:szCs w:val="22"/>
        </w:rPr>
      </w:pPr>
      <w:r w:rsidRPr="00FF6761">
        <w:rPr>
          <w:rFonts w:asciiTheme="minorHAnsi" w:hAnsiTheme="minorHAnsi"/>
          <w:sz w:val="22"/>
          <w:szCs w:val="22"/>
        </w:rPr>
        <w:t>Structure and Function</w:t>
      </w:r>
    </w:p>
    <w:p w14:paraId="50F1385B" w14:textId="77777777" w:rsidR="00FF6761" w:rsidRPr="00FF6761" w:rsidRDefault="00FF6761" w:rsidP="0055606E">
      <w:pPr>
        <w:pStyle w:val="ListParagraph"/>
        <w:numPr>
          <w:ilvl w:val="0"/>
          <w:numId w:val="9"/>
        </w:numPr>
        <w:ind w:left="1440"/>
        <w:rPr>
          <w:rFonts w:asciiTheme="minorHAnsi" w:hAnsiTheme="minorHAnsi"/>
          <w:sz w:val="22"/>
          <w:szCs w:val="22"/>
        </w:rPr>
      </w:pPr>
      <w:r w:rsidRPr="00FF6761">
        <w:rPr>
          <w:rFonts w:asciiTheme="minorHAnsi" w:hAnsiTheme="minorHAnsi"/>
          <w:sz w:val="22"/>
          <w:szCs w:val="22"/>
        </w:rPr>
        <w:t>Stability and Change</w:t>
      </w:r>
    </w:p>
    <w:p w14:paraId="510BE6BB" w14:textId="77777777" w:rsidR="00FF6761" w:rsidRPr="00FF6761" w:rsidRDefault="00FF6761" w:rsidP="0055606E">
      <w:pPr>
        <w:spacing w:after="0"/>
        <w:ind w:left="720"/>
      </w:pPr>
      <w:r w:rsidRPr="00FF6761">
        <w:rPr>
          <w:b/>
        </w:rPr>
        <w:t>Science and Engineering Practices:</w:t>
      </w:r>
      <w:r w:rsidRPr="00FF6761">
        <w:t xml:space="preserve"> </w:t>
      </w:r>
    </w:p>
    <w:p w14:paraId="509F6E72" w14:textId="77777777" w:rsidR="00FF6761" w:rsidRPr="00FF6761" w:rsidRDefault="00FF6761" w:rsidP="0055606E">
      <w:pPr>
        <w:pStyle w:val="ListParagraph"/>
        <w:numPr>
          <w:ilvl w:val="0"/>
          <w:numId w:val="10"/>
        </w:numPr>
        <w:ind w:left="1440"/>
        <w:rPr>
          <w:rFonts w:asciiTheme="minorHAnsi" w:hAnsiTheme="minorHAnsi"/>
          <w:sz w:val="22"/>
          <w:szCs w:val="22"/>
        </w:rPr>
      </w:pPr>
      <w:r w:rsidRPr="00FF6761">
        <w:rPr>
          <w:rFonts w:asciiTheme="minorHAnsi" w:hAnsiTheme="minorHAnsi"/>
          <w:sz w:val="22"/>
          <w:szCs w:val="22"/>
        </w:rPr>
        <w:t>Planning and carrying out investigations</w:t>
      </w:r>
    </w:p>
    <w:p w14:paraId="0F5CF571" w14:textId="77777777" w:rsidR="00FF6761" w:rsidRPr="00FF6761" w:rsidRDefault="00FF6761" w:rsidP="0055606E">
      <w:pPr>
        <w:pStyle w:val="ListParagraph"/>
        <w:numPr>
          <w:ilvl w:val="0"/>
          <w:numId w:val="10"/>
        </w:numPr>
        <w:ind w:left="1440"/>
        <w:rPr>
          <w:rFonts w:asciiTheme="minorHAnsi" w:hAnsiTheme="minorHAnsi"/>
          <w:sz w:val="22"/>
          <w:szCs w:val="22"/>
        </w:rPr>
      </w:pPr>
      <w:r w:rsidRPr="00FF6761">
        <w:rPr>
          <w:rFonts w:asciiTheme="minorHAnsi" w:hAnsiTheme="minorHAnsi"/>
          <w:sz w:val="22"/>
          <w:szCs w:val="22"/>
        </w:rPr>
        <w:t>Engaging in argument from evidence</w:t>
      </w:r>
    </w:p>
    <w:p w14:paraId="7C40A459" w14:textId="77777777" w:rsidR="00FF6761" w:rsidRPr="00FF6761" w:rsidRDefault="00FF6761" w:rsidP="0055606E">
      <w:pPr>
        <w:pStyle w:val="ListParagraph"/>
        <w:numPr>
          <w:ilvl w:val="0"/>
          <w:numId w:val="10"/>
        </w:numPr>
        <w:ind w:left="1440"/>
        <w:rPr>
          <w:rFonts w:asciiTheme="minorHAnsi" w:hAnsiTheme="minorHAnsi"/>
          <w:sz w:val="22"/>
          <w:szCs w:val="22"/>
        </w:rPr>
      </w:pPr>
      <w:r w:rsidRPr="00FF6761">
        <w:rPr>
          <w:rFonts w:asciiTheme="minorHAnsi" w:hAnsiTheme="minorHAnsi"/>
          <w:sz w:val="22"/>
          <w:szCs w:val="22"/>
        </w:rPr>
        <w:t>Obtaining, evaluating, and communication information</w:t>
      </w:r>
    </w:p>
    <w:p w14:paraId="7F0F29BD" w14:textId="47B0BA1F" w:rsidR="00FF6761" w:rsidRPr="0055606E" w:rsidRDefault="00FF6761" w:rsidP="0055606E">
      <w:pPr>
        <w:spacing w:after="0"/>
        <w:ind w:left="720"/>
      </w:pPr>
      <w:r w:rsidRPr="00FF6761">
        <w:rPr>
          <w:b/>
        </w:rPr>
        <w:t>Nature of Science:</w:t>
      </w:r>
      <w:r w:rsidRPr="00FF6761">
        <w:t xml:space="preserve">  </w:t>
      </w:r>
      <w:r w:rsidRPr="0055606E">
        <w:t>Scientific knowledge is based on empirical evidence.</w:t>
      </w:r>
    </w:p>
    <w:p w14:paraId="10544D80" w14:textId="34851CCC" w:rsidR="00DE5A27" w:rsidRDefault="00DE5A27" w:rsidP="00FF6761">
      <w:pPr>
        <w:spacing w:after="0"/>
        <w:rPr>
          <w:rFonts w:cstheme="minorHAnsi"/>
          <w:color w:val="FF0000"/>
        </w:rPr>
      </w:pPr>
    </w:p>
    <w:p w14:paraId="71AE8ECE" w14:textId="77777777" w:rsidR="00205A06" w:rsidRDefault="00205A06" w:rsidP="00FF6761">
      <w:pPr>
        <w:spacing w:after="0"/>
        <w:rPr>
          <w:rFonts w:cstheme="minorHAnsi"/>
          <w:color w:val="FF0000"/>
        </w:rPr>
        <w:sectPr w:rsidR="00205A06" w:rsidSect="00205A06">
          <w:type w:val="continuous"/>
          <w:pgSz w:w="12240" w:h="15840"/>
          <w:pgMar w:top="1440" w:right="1080" w:bottom="1440" w:left="1080" w:header="720" w:footer="720" w:gutter="0"/>
          <w:cols w:num="2" w:space="180"/>
          <w:titlePg/>
          <w:docGrid w:linePitch="360"/>
        </w:sectPr>
      </w:pPr>
    </w:p>
    <w:p w14:paraId="403A4467" w14:textId="4A6162AA" w:rsidR="00E362DC" w:rsidRDefault="00E362DC" w:rsidP="00FF6761">
      <w:pPr>
        <w:spacing w:after="0"/>
        <w:rPr>
          <w:rFonts w:cstheme="minorHAnsi"/>
          <w:color w:val="FF0000"/>
        </w:rPr>
      </w:pPr>
    </w:p>
    <w:p w14:paraId="3FAA284D" w14:textId="3A223A94" w:rsidR="002B1838" w:rsidRPr="00FF6761" w:rsidRDefault="002B1838" w:rsidP="002B1838">
      <w:pPr>
        <w:spacing w:after="0"/>
        <w:rPr>
          <w:rFonts w:cstheme="minorHAnsi"/>
          <w:b/>
          <w:sz w:val="28"/>
          <w:szCs w:val="28"/>
        </w:rPr>
      </w:pPr>
      <w:r w:rsidRPr="00FF6761">
        <w:rPr>
          <w:rFonts w:cstheme="minorHAnsi"/>
          <w:b/>
          <w:sz w:val="28"/>
          <w:szCs w:val="28"/>
        </w:rPr>
        <w:t xml:space="preserve">Correlations to </w:t>
      </w:r>
      <w:r w:rsidR="00992C6B">
        <w:rPr>
          <w:rFonts w:cstheme="minorHAnsi"/>
          <w:b/>
          <w:sz w:val="28"/>
          <w:szCs w:val="28"/>
        </w:rPr>
        <w:t>Common Core State</w:t>
      </w:r>
      <w:r w:rsidRPr="00FF6761">
        <w:rPr>
          <w:rFonts w:cstheme="minorHAnsi"/>
          <w:b/>
          <w:sz w:val="28"/>
          <w:szCs w:val="28"/>
        </w:rPr>
        <w:t xml:space="preserve"> Standards</w:t>
      </w:r>
    </w:p>
    <w:p w14:paraId="2D271513" w14:textId="7A016D71" w:rsidR="00704D87" w:rsidRPr="00FF6761" w:rsidRDefault="00704D87" w:rsidP="00FF6761">
      <w:pPr>
        <w:rPr>
          <w:rFonts w:cstheme="minorHAnsi"/>
        </w:rPr>
      </w:pPr>
      <w:r w:rsidRPr="00FF6761">
        <w:rPr>
          <w:rFonts w:cstheme="minorHAnsi"/>
        </w:rPr>
        <w:t xml:space="preserve">See how </w:t>
      </w:r>
      <w:r w:rsidRPr="00FF6761">
        <w:rPr>
          <w:rFonts w:cstheme="minorHAnsi"/>
          <w:i/>
        </w:rPr>
        <w:t xml:space="preserve">ChemMatters </w:t>
      </w:r>
      <w:r w:rsidRPr="00FF6761">
        <w:rPr>
          <w:rFonts w:cstheme="minorHAnsi"/>
        </w:rPr>
        <w:t>correlates to the</w:t>
      </w:r>
      <w:r w:rsidRPr="00FF6761">
        <w:rPr>
          <w:rFonts w:cstheme="minorHAnsi"/>
          <w:i/>
        </w:rPr>
        <w:t xml:space="preserve"> </w:t>
      </w:r>
      <w:hyperlink r:id="rId25" w:history="1">
        <w:r w:rsidRPr="00FF6761">
          <w:rPr>
            <w:rStyle w:val="Hyperlink"/>
            <w:rFonts w:cstheme="minorHAnsi"/>
            <w:b/>
          </w:rPr>
          <w:t>Common Core State Standards</w:t>
        </w:r>
        <w:r w:rsidR="0000385D" w:rsidRPr="00FF6761">
          <w:rPr>
            <w:rStyle w:val="Hyperlink"/>
            <w:rFonts w:cstheme="minorHAnsi"/>
          </w:rPr>
          <w:t xml:space="preserve"> online</w:t>
        </w:r>
      </w:hyperlink>
      <w:r w:rsidR="0000385D" w:rsidRPr="00FF6761">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194486" w:rsidRDefault="00D90157" w:rsidP="00704D87">
      <w:pPr>
        <w:rPr>
          <w:rFonts w:cstheme="minorHAnsi"/>
        </w:rPr>
      </w:pPr>
      <w:r w:rsidRPr="00194486">
        <w:rPr>
          <w:rFonts w:cstheme="minorHAnsi"/>
        </w:rPr>
        <w:t>Consider the following</w:t>
      </w:r>
      <w:r w:rsidR="00980D80" w:rsidRPr="00194486">
        <w:rPr>
          <w:rFonts w:cstheme="minorHAnsi"/>
        </w:rPr>
        <w:t xml:space="preserve"> tips and strategies for incorporating this article into your classroom: </w:t>
      </w:r>
    </w:p>
    <w:p w14:paraId="116A63A3" w14:textId="77777777" w:rsidR="00D96C5E" w:rsidRPr="00194486" w:rsidRDefault="00D96C5E" w:rsidP="00533C4D">
      <w:pPr>
        <w:pStyle w:val="ListParagraph"/>
        <w:numPr>
          <w:ilvl w:val="0"/>
          <w:numId w:val="10"/>
        </w:numPr>
        <w:rPr>
          <w:rFonts w:asciiTheme="minorHAnsi" w:hAnsiTheme="minorHAnsi" w:cstheme="minorHAnsi"/>
          <w:sz w:val="22"/>
          <w:szCs w:val="22"/>
        </w:rPr>
      </w:pPr>
      <w:r w:rsidRPr="00194486">
        <w:rPr>
          <w:rFonts w:asciiTheme="minorHAnsi" w:hAnsiTheme="minorHAnsi" w:cstheme="minorHAnsi"/>
          <w:bCs/>
          <w:sz w:val="22"/>
          <w:szCs w:val="22"/>
        </w:rPr>
        <w:t>Alternative to Anticipation Guide:</w:t>
      </w:r>
      <w:r w:rsidRPr="00194486">
        <w:rPr>
          <w:rFonts w:asciiTheme="minorHAnsi" w:hAnsiTheme="minorHAnsi" w:cstheme="minorHAnsi"/>
          <w:sz w:val="22"/>
          <w:szCs w:val="22"/>
        </w:rPr>
        <w:t xml:space="preserve"> Before reading, ask students what forensics tests are done in order to solve crimes, and which tests are best. As they read, students should add to their original list.</w:t>
      </w:r>
    </w:p>
    <w:p w14:paraId="7E2A5283" w14:textId="05BF6D41" w:rsidR="00D96C5E" w:rsidRPr="00194486" w:rsidRDefault="00D96C5E" w:rsidP="00533C4D">
      <w:pPr>
        <w:pStyle w:val="ListParagraph"/>
        <w:numPr>
          <w:ilvl w:val="0"/>
          <w:numId w:val="10"/>
        </w:numPr>
        <w:rPr>
          <w:rFonts w:asciiTheme="minorHAnsi" w:hAnsiTheme="minorHAnsi" w:cstheme="minorHAnsi"/>
          <w:sz w:val="22"/>
          <w:szCs w:val="22"/>
        </w:rPr>
      </w:pPr>
      <w:r w:rsidRPr="00194486">
        <w:rPr>
          <w:rFonts w:asciiTheme="minorHAnsi" w:hAnsiTheme="minorHAnsi" w:cstheme="minorHAnsi"/>
          <w:sz w:val="22"/>
          <w:szCs w:val="22"/>
        </w:rPr>
        <w:t>Encourage students to watch the video “</w:t>
      </w:r>
      <w:hyperlink r:id="rId26" w:history="1">
        <w:r w:rsidRPr="00194486">
          <w:rPr>
            <w:rStyle w:val="Hyperlink"/>
            <w:rFonts w:asciiTheme="minorHAnsi" w:hAnsiTheme="minorHAnsi" w:cstheme="minorHAnsi"/>
            <w:sz w:val="22"/>
            <w:szCs w:val="22"/>
          </w:rPr>
          <w:t>TV Forensics: What do CSIs Actually Do?</w:t>
        </w:r>
      </w:hyperlink>
      <w:r w:rsidRPr="00194486">
        <w:rPr>
          <w:rFonts w:asciiTheme="minorHAnsi" w:hAnsiTheme="minorHAnsi" w:cstheme="minorHAnsi"/>
          <w:sz w:val="22"/>
          <w:szCs w:val="22"/>
        </w:rPr>
        <w:t xml:space="preserve">” </w:t>
      </w:r>
      <w:r w:rsidR="00B121FB" w:rsidRPr="00194486">
        <w:rPr>
          <w:rFonts w:asciiTheme="minorHAnsi" w:hAnsiTheme="minorHAnsi" w:cstheme="minorHAnsi"/>
          <w:sz w:val="22"/>
          <w:szCs w:val="22"/>
        </w:rPr>
        <w:t>mentioned in the article.</w:t>
      </w:r>
    </w:p>
    <w:p w14:paraId="3864584F" w14:textId="77777777" w:rsidR="00D96C5E" w:rsidRPr="00194486" w:rsidRDefault="00D96C5E" w:rsidP="00533C4D">
      <w:pPr>
        <w:pStyle w:val="ListParagraph"/>
        <w:numPr>
          <w:ilvl w:val="0"/>
          <w:numId w:val="10"/>
        </w:numPr>
        <w:rPr>
          <w:rFonts w:asciiTheme="minorHAnsi" w:hAnsiTheme="minorHAnsi" w:cstheme="minorHAnsi"/>
          <w:sz w:val="22"/>
          <w:szCs w:val="22"/>
        </w:rPr>
      </w:pPr>
      <w:r w:rsidRPr="00194486">
        <w:rPr>
          <w:rFonts w:asciiTheme="minorHAnsi" w:hAnsiTheme="minorHAnsi" w:cstheme="minorHAnsi"/>
          <w:sz w:val="22"/>
          <w:szCs w:val="22"/>
        </w:rPr>
        <w:t xml:space="preserve">Students can learn more about how to become a forensic chemist and what they do by reading “Investigate the Career Path of a Forensic Chemist” on page 19.   </w:t>
      </w:r>
    </w:p>
    <w:p w14:paraId="491C215A" w14:textId="75E803D1" w:rsidR="00C1597B" w:rsidRPr="00194486" w:rsidRDefault="00D96C5E" w:rsidP="00533C4D">
      <w:pPr>
        <w:pStyle w:val="ListParagraph"/>
        <w:numPr>
          <w:ilvl w:val="0"/>
          <w:numId w:val="10"/>
        </w:numPr>
        <w:rPr>
          <w:rFonts w:asciiTheme="minorHAnsi" w:hAnsiTheme="minorHAnsi" w:cstheme="minorHAnsi"/>
          <w:sz w:val="22"/>
          <w:szCs w:val="22"/>
        </w:rPr>
      </w:pPr>
      <w:r w:rsidRPr="00194486">
        <w:rPr>
          <w:rFonts w:asciiTheme="minorHAnsi" w:hAnsiTheme="minorHAnsi" w:cstheme="minorHAnsi"/>
          <w:sz w:val="22"/>
          <w:szCs w:val="22"/>
        </w:rPr>
        <w:t>Ask students what a “false positive” test means and how it relates to forensics (as well as health screening).</w:t>
      </w:r>
    </w:p>
    <w:sectPr w:rsidR="00C1597B" w:rsidRPr="00194486"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2A10BF"/>
  <w16cid:commentId w16cid:paraId="51F44D7B" w16cid:durableId="212A10C0"/>
  <w16cid:commentId w16cid:paraId="00335BFA" w16cid:durableId="212A10C1"/>
  <w16cid:commentId w16cid:paraId="65F3BBFB" w16cid:durableId="212A10C2"/>
  <w16cid:commentId w16cid:paraId="351280C2" w16cid:durableId="212A10C3"/>
  <w16cid:commentId w16cid:paraId="251347DF" w16cid:durableId="212A1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1FF2" w14:textId="77777777" w:rsidR="00C678CC" w:rsidRDefault="00C678CC" w:rsidP="00EA7644">
      <w:pPr>
        <w:spacing w:after="0"/>
      </w:pPr>
      <w:r>
        <w:separator/>
      </w:r>
    </w:p>
  </w:endnote>
  <w:endnote w:type="continuationSeparator" w:id="0">
    <w:p w14:paraId="364D4F19" w14:textId="77777777" w:rsidR="00C678CC" w:rsidRDefault="00C678C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34C92D1C"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B8A0CB"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17FCD">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06D2934"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BFFDFE"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17FCD">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BFF5276"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C2C67A"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 name="Picture 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33C4D">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94B4" w14:textId="77777777" w:rsidR="00C678CC" w:rsidRDefault="00C678CC" w:rsidP="00EA7644">
      <w:pPr>
        <w:spacing w:after="0"/>
      </w:pPr>
      <w:r>
        <w:separator/>
      </w:r>
    </w:p>
  </w:footnote>
  <w:footnote w:type="continuationSeparator" w:id="0">
    <w:p w14:paraId="278F3DD4" w14:textId="77777777" w:rsidR="00C678CC" w:rsidRDefault="00C678C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F57F950" w:rsidR="00D00CA0" w:rsidRPr="00F50928" w:rsidRDefault="00702F22" w:rsidP="00F45922">
    <w:pPr>
      <w:jc w:val="center"/>
      <w:rPr>
        <w:rFonts w:ascii="Arial" w:hAnsi="Arial" w:cs="Arial"/>
        <w:b/>
        <w:sz w:val="20"/>
        <w:szCs w:val="20"/>
      </w:rPr>
    </w:pPr>
    <w:r>
      <w:rPr>
        <w:rFonts w:ascii="Arial" w:hAnsi="Arial" w:cs="Arial"/>
        <w:sz w:val="20"/>
        <w:szCs w:val="20"/>
      </w:rPr>
      <w:t>The Future of Forensics</w:t>
    </w:r>
    <w:r w:rsidR="00E967BA">
      <w:rPr>
        <w:rFonts w:ascii="Arial" w:hAnsi="Arial" w:cs="Arial"/>
        <w:sz w:val="20"/>
        <w:szCs w:val="20"/>
      </w:rPr>
      <w:t xml:space="preserve">, </w:t>
    </w:r>
    <w:r w:rsidR="00F50928" w:rsidRPr="00F50928">
      <w:rPr>
        <w:rFonts w:ascii="Arial" w:hAnsi="Arial" w:cs="Arial"/>
        <w:sz w:val="20"/>
        <w:szCs w:val="20"/>
      </w:rPr>
      <w:t>October</w:t>
    </w:r>
    <w:r w:rsidR="00D00CA0" w:rsidRPr="00F50928">
      <w:rPr>
        <w:rFonts w:ascii="Arial" w:hAnsi="Arial" w:cs="Arial"/>
        <w:sz w:val="20"/>
        <w:szCs w:val="20"/>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E4BD4"/>
    <w:multiLevelType w:val="hybridMultilevel"/>
    <w:tmpl w:val="F8E2B3A0"/>
    <w:lvl w:ilvl="0" w:tplc="A6C44A96">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70245"/>
    <w:multiLevelType w:val="hybridMultilevel"/>
    <w:tmpl w:val="82D25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4719"/>
    <w:multiLevelType w:val="hybridMultilevel"/>
    <w:tmpl w:val="B8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C777C"/>
    <w:multiLevelType w:val="hybridMultilevel"/>
    <w:tmpl w:val="DC625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30A29"/>
    <w:multiLevelType w:val="hybridMultilevel"/>
    <w:tmpl w:val="51EADC7A"/>
    <w:lvl w:ilvl="0" w:tplc="E934088C">
      <w:start w:val="70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7ACC"/>
    <w:multiLevelType w:val="hybridMultilevel"/>
    <w:tmpl w:val="261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10"/>
  </w:num>
  <w:num w:numId="7">
    <w:abstractNumId w:val="1"/>
  </w:num>
  <w:num w:numId="8">
    <w:abstractNumId w:val="6"/>
  </w:num>
  <w:num w:numId="9">
    <w:abstractNumId w:val="12"/>
  </w:num>
  <w:num w:numId="10">
    <w:abstractNumId w:val="11"/>
  </w:num>
  <w:num w:numId="11">
    <w:abstractNumId w:val="3"/>
  </w:num>
  <w:num w:numId="12">
    <w:abstractNumId w:val="0"/>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26FE"/>
    <w:rsid w:val="00014308"/>
    <w:rsid w:val="0001652D"/>
    <w:rsid w:val="00021E3D"/>
    <w:rsid w:val="000227B8"/>
    <w:rsid w:val="00023336"/>
    <w:rsid w:val="00034A6F"/>
    <w:rsid w:val="00034F45"/>
    <w:rsid w:val="000367E6"/>
    <w:rsid w:val="00036B0F"/>
    <w:rsid w:val="00036EA6"/>
    <w:rsid w:val="000371E6"/>
    <w:rsid w:val="000448E2"/>
    <w:rsid w:val="00044FE2"/>
    <w:rsid w:val="00046048"/>
    <w:rsid w:val="00047DA0"/>
    <w:rsid w:val="0006274F"/>
    <w:rsid w:val="00062AC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C7B74"/>
    <w:rsid w:val="000D1D96"/>
    <w:rsid w:val="000D2905"/>
    <w:rsid w:val="000D2DE0"/>
    <w:rsid w:val="000E213B"/>
    <w:rsid w:val="000E759B"/>
    <w:rsid w:val="000F12A1"/>
    <w:rsid w:val="000F1551"/>
    <w:rsid w:val="000F44EE"/>
    <w:rsid w:val="000F58FD"/>
    <w:rsid w:val="000F5EFA"/>
    <w:rsid w:val="00107E86"/>
    <w:rsid w:val="00111AB3"/>
    <w:rsid w:val="00112EFA"/>
    <w:rsid w:val="00113710"/>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4486"/>
    <w:rsid w:val="00196A63"/>
    <w:rsid w:val="001971E2"/>
    <w:rsid w:val="001978D1"/>
    <w:rsid w:val="001A3675"/>
    <w:rsid w:val="001A53C8"/>
    <w:rsid w:val="001A6607"/>
    <w:rsid w:val="001B17CB"/>
    <w:rsid w:val="001B1CF3"/>
    <w:rsid w:val="001B2EA6"/>
    <w:rsid w:val="001B5EA7"/>
    <w:rsid w:val="001B66F1"/>
    <w:rsid w:val="001C2B9F"/>
    <w:rsid w:val="001D3FD4"/>
    <w:rsid w:val="001D4826"/>
    <w:rsid w:val="001D53AA"/>
    <w:rsid w:val="001D561F"/>
    <w:rsid w:val="001E5B7A"/>
    <w:rsid w:val="001E5C5D"/>
    <w:rsid w:val="001E62DA"/>
    <w:rsid w:val="001F1016"/>
    <w:rsid w:val="001F1194"/>
    <w:rsid w:val="001F2CC9"/>
    <w:rsid w:val="001F696B"/>
    <w:rsid w:val="002002FD"/>
    <w:rsid w:val="002017B6"/>
    <w:rsid w:val="00202708"/>
    <w:rsid w:val="00202C8D"/>
    <w:rsid w:val="00202E1F"/>
    <w:rsid w:val="00203E65"/>
    <w:rsid w:val="002055D0"/>
    <w:rsid w:val="00205A06"/>
    <w:rsid w:val="00207904"/>
    <w:rsid w:val="00216544"/>
    <w:rsid w:val="00216EE3"/>
    <w:rsid w:val="00217FCD"/>
    <w:rsid w:val="002202FC"/>
    <w:rsid w:val="002215AB"/>
    <w:rsid w:val="002225F7"/>
    <w:rsid w:val="002265F9"/>
    <w:rsid w:val="00226B8E"/>
    <w:rsid w:val="00226C52"/>
    <w:rsid w:val="00227F22"/>
    <w:rsid w:val="00230623"/>
    <w:rsid w:val="00230AA5"/>
    <w:rsid w:val="00240500"/>
    <w:rsid w:val="0024176E"/>
    <w:rsid w:val="002512B8"/>
    <w:rsid w:val="002547D9"/>
    <w:rsid w:val="00255615"/>
    <w:rsid w:val="00263775"/>
    <w:rsid w:val="00263947"/>
    <w:rsid w:val="00264AA4"/>
    <w:rsid w:val="00270B86"/>
    <w:rsid w:val="002731C1"/>
    <w:rsid w:val="0027336A"/>
    <w:rsid w:val="00276920"/>
    <w:rsid w:val="00281405"/>
    <w:rsid w:val="0028282F"/>
    <w:rsid w:val="00294B26"/>
    <w:rsid w:val="002A5A22"/>
    <w:rsid w:val="002A6F5A"/>
    <w:rsid w:val="002B13AE"/>
    <w:rsid w:val="002B1838"/>
    <w:rsid w:val="002B4364"/>
    <w:rsid w:val="002C19DD"/>
    <w:rsid w:val="002C39C9"/>
    <w:rsid w:val="002D0191"/>
    <w:rsid w:val="002D093C"/>
    <w:rsid w:val="002D4F06"/>
    <w:rsid w:val="002D68A7"/>
    <w:rsid w:val="002E092B"/>
    <w:rsid w:val="002F06D6"/>
    <w:rsid w:val="002F0CF3"/>
    <w:rsid w:val="002F2635"/>
    <w:rsid w:val="002F3E1C"/>
    <w:rsid w:val="002F5D92"/>
    <w:rsid w:val="002F7D5D"/>
    <w:rsid w:val="00306E26"/>
    <w:rsid w:val="00306F4E"/>
    <w:rsid w:val="00310809"/>
    <w:rsid w:val="00311808"/>
    <w:rsid w:val="003147CE"/>
    <w:rsid w:val="00320EF2"/>
    <w:rsid w:val="00330F8C"/>
    <w:rsid w:val="00332AA5"/>
    <w:rsid w:val="0033464D"/>
    <w:rsid w:val="00335C0B"/>
    <w:rsid w:val="003372B5"/>
    <w:rsid w:val="00340D18"/>
    <w:rsid w:val="00343A30"/>
    <w:rsid w:val="003467F1"/>
    <w:rsid w:val="003508B2"/>
    <w:rsid w:val="003516DC"/>
    <w:rsid w:val="003535A6"/>
    <w:rsid w:val="003572FE"/>
    <w:rsid w:val="0036175B"/>
    <w:rsid w:val="003647C5"/>
    <w:rsid w:val="00366AE0"/>
    <w:rsid w:val="003740B8"/>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B5931"/>
    <w:rsid w:val="003C1A8A"/>
    <w:rsid w:val="003C37AF"/>
    <w:rsid w:val="003C4B25"/>
    <w:rsid w:val="003C6C6E"/>
    <w:rsid w:val="003C7BF1"/>
    <w:rsid w:val="003D2548"/>
    <w:rsid w:val="003D534B"/>
    <w:rsid w:val="003D60DF"/>
    <w:rsid w:val="003D6181"/>
    <w:rsid w:val="003D6617"/>
    <w:rsid w:val="003D7B94"/>
    <w:rsid w:val="003E2BA1"/>
    <w:rsid w:val="003E2EBC"/>
    <w:rsid w:val="003E5E99"/>
    <w:rsid w:val="003E6DD9"/>
    <w:rsid w:val="003F0F96"/>
    <w:rsid w:val="003F12BE"/>
    <w:rsid w:val="003F1E4F"/>
    <w:rsid w:val="003F2647"/>
    <w:rsid w:val="003F4000"/>
    <w:rsid w:val="003F4028"/>
    <w:rsid w:val="003F4171"/>
    <w:rsid w:val="003F71A3"/>
    <w:rsid w:val="003F7C75"/>
    <w:rsid w:val="00400C46"/>
    <w:rsid w:val="00403027"/>
    <w:rsid w:val="00407478"/>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733"/>
    <w:rsid w:val="004758CB"/>
    <w:rsid w:val="00476168"/>
    <w:rsid w:val="004803F6"/>
    <w:rsid w:val="00481136"/>
    <w:rsid w:val="004853EB"/>
    <w:rsid w:val="004859B2"/>
    <w:rsid w:val="004859DC"/>
    <w:rsid w:val="00491653"/>
    <w:rsid w:val="00491AAE"/>
    <w:rsid w:val="00495135"/>
    <w:rsid w:val="004978D3"/>
    <w:rsid w:val="00497D02"/>
    <w:rsid w:val="004A08AF"/>
    <w:rsid w:val="004A38BD"/>
    <w:rsid w:val="004A4008"/>
    <w:rsid w:val="004B5E58"/>
    <w:rsid w:val="004B797C"/>
    <w:rsid w:val="004B7AD0"/>
    <w:rsid w:val="004C3641"/>
    <w:rsid w:val="004C47E1"/>
    <w:rsid w:val="004C5E25"/>
    <w:rsid w:val="004D1A5D"/>
    <w:rsid w:val="004D24D4"/>
    <w:rsid w:val="004D5656"/>
    <w:rsid w:val="004D5820"/>
    <w:rsid w:val="004D5F1B"/>
    <w:rsid w:val="004D5FE8"/>
    <w:rsid w:val="004D6C9E"/>
    <w:rsid w:val="004D799F"/>
    <w:rsid w:val="004E01B5"/>
    <w:rsid w:val="004E3B91"/>
    <w:rsid w:val="004E5B57"/>
    <w:rsid w:val="004E5F77"/>
    <w:rsid w:val="004E6093"/>
    <w:rsid w:val="004E74B2"/>
    <w:rsid w:val="004F477B"/>
    <w:rsid w:val="004F4832"/>
    <w:rsid w:val="004F53C7"/>
    <w:rsid w:val="004F761F"/>
    <w:rsid w:val="00501F5A"/>
    <w:rsid w:val="00503B5D"/>
    <w:rsid w:val="00506962"/>
    <w:rsid w:val="00510E12"/>
    <w:rsid w:val="00513D28"/>
    <w:rsid w:val="00516BAB"/>
    <w:rsid w:val="005171E7"/>
    <w:rsid w:val="00517312"/>
    <w:rsid w:val="00521914"/>
    <w:rsid w:val="00522F91"/>
    <w:rsid w:val="00523A9B"/>
    <w:rsid w:val="00525499"/>
    <w:rsid w:val="00525BA7"/>
    <w:rsid w:val="00527454"/>
    <w:rsid w:val="00527C6D"/>
    <w:rsid w:val="00530A36"/>
    <w:rsid w:val="00533C4D"/>
    <w:rsid w:val="005341FF"/>
    <w:rsid w:val="00534990"/>
    <w:rsid w:val="00536EBA"/>
    <w:rsid w:val="00537231"/>
    <w:rsid w:val="00537FE9"/>
    <w:rsid w:val="00541DE6"/>
    <w:rsid w:val="0054279B"/>
    <w:rsid w:val="005436B3"/>
    <w:rsid w:val="00544C40"/>
    <w:rsid w:val="0055606E"/>
    <w:rsid w:val="00556B37"/>
    <w:rsid w:val="00564E70"/>
    <w:rsid w:val="00566C62"/>
    <w:rsid w:val="00567653"/>
    <w:rsid w:val="005706C8"/>
    <w:rsid w:val="005713E1"/>
    <w:rsid w:val="005717CB"/>
    <w:rsid w:val="005737F3"/>
    <w:rsid w:val="00573E4A"/>
    <w:rsid w:val="00575584"/>
    <w:rsid w:val="005758C3"/>
    <w:rsid w:val="00594075"/>
    <w:rsid w:val="005973E1"/>
    <w:rsid w:val="005A3671"/>
    <w:rsid w:val="005A5B36"/>
    <w:rsid w:val="005B09E4"/>
    <w:rsid w:val="005B0E4A"/>
    <w:rsid w:val="005B1D5F"/>
    <w:rsid w:val="005B6F3A"/>
    <w:rsid w:val="005C02FA"/>
    <w:rsid w:val="005C0C8B"/>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14BA"/>
    <w:rsid w:val="00622533"/>
    <w:rsid w:val="0062533A"/>
    <w:rsid w:val="00634035"/>
    <w:rsid w:val="006359AB"/>
    <w:rsid w:val="0063712A"/>
    <w:rsid w:val="00641274"/>
    <w:rsid w:val="00641515"/>
    <w:rsid w:val="00643193"/>
    <w:rsid w:val="006451C3"/>
    <w:rsid w:val="006453F6"/>
    <w:rsid w:val="00645E02"/>
    <w:rsid w:val="00651407"/>
    <w:rsid w:val="006520A7"/>
    <w:rsid w:val="00654969"/>
    <w:rsid w:val="00656E2A"/>
    <w:rsid w:val="00660002"/>
    <w:rsid w:val="0066172E"/>
    <w:rsid w:val="006639DC"/>
    <w:rsid w:val="0066491F"/>
    <w:rsid w:val="006660EE"/>
    <w:rsid w:val="00671578"/>
    <w:rsid w:val="0067627C"/>
    <w:rsid w:val="00680097"/>
    <w:rsid w:val="00686B6A"/>
    <w:rsid w:val="006A10E7"/>
    <w:rsid w:val="006A11EF"/>
    <w:rsid w:val="006A25A2"/>
    <w:rsid w:val="006A2DB3"/>
    <w:rsid w:val="006A39C4"/>
    <w:rsid w:val="006A6329"/>
    <w:rsid w:val="006A6563"/>
    <w:rsid w:val="006B7B95"/>
    <w:rsid w:val="006C1985"/>
    <w:rsid w:val="006C4C0A"/>
    <w:rsid w:val="006C5112"/>
    <w:rsid w:val="006C55E3"/>
    <w:rsid w:val="006D728F"/>
    <w:rsid w:val="006E46EE"/>
    <w:rsid w:val="006E640B"/>
    <w:rsid w:val="006F0DB1"/>
    <w:rsid w:val="006F1DF6"/>
    <w:rsid w:val="006F2B1D"/>
    <w:rsid w:val="00700332"/>
    <w:rsid w:val="00702881"/>
    <w:rsid w:val="00702F22"/>
    <w:rsid w:val="00704C7A"/>
    <w:rsid w:val="00704D87"/>
    <w:rsid w:val="00704E44"/>
    <w:rsid w:val="00704F22"/>
    <w:rsid w:val="007053C8"/>
    <w:rsid w:val="007060F0"/>
    <w:rsid w:val="0070781A"/>
    <w:rsid w:val="007078CC"/>
    <w:rsid w:val="00710BD1"/>
    <w:rsid w:val="00712E90"/>
    <w:rsid w:val="007167AB"/>
    <w:rsid w:val="00723544"/>
    <w:rsid w:val="0072356F"/>
    <w:rsid w:val="0072677F"/>
    <w:rsid w:val="007302B0"/>
    <w:rsid w:val="007315D2"/>
    <w:rsid w:val="0073341E"/>
    <w:rsid w:val="00734EC5"/>
    <w:rsid w:val="007365C7"/>
    <w:rsid w:val="007401B8"/>
    <w:rsid w:val="00746F36"/>
    <w:rsid w:val="00747D21"/>
    <w:rsid w:val="00763A2A"/>
    <w:rsid w:val="007669B7"/>
    <w:rsid w:val="00774E73"/>
    <w:rsid w:val="007754B0"/>
    <w:rsid w:val="00785484"/>
    <w:rsid w:val="00785A5D"/>
    <w:rsid w:val="00786E5C"/>
    <w:rsid w:val="00787267"/>
    <w:rsid w:val="00792140"/>
    <w:rsid w:val="007927A8"/>
    <w:rsid w:val="00795580"/>
    <w:rsid w:val="007A1300"/>
    <w:rsid w:val="007A1551"/>
    <w:rsid w:val="007A6055"/>
    <w:rsid w:val="007A7B53"/>
    <w:rsid w:val="007B0213"/>
    <w:rsid w:val="007B24E7"/>
    <w:rsid w:val="007B5CCE"/>
    <w:rsid w:val="007B6367"/>
    <w:rsid w:val="007C0D5F"/>
    <w:rsid w:val="007C4C02"/>
    <w:rsid w:val="007C6477"/>
    <w:rsid w:val="007C7912"/>
    <w:rsid w:val="007D577A"/>
    <w:rsid w:val="007D71B5"/>
    <w:rsid w:val="007D743F"/>
    <w:rsid w:val="007E303D"/>
    <w:rsid w:val="007E7606"/>
    <w:rsid w:val="007F2157"/>
    <w:rsid w:val="007F3CC4"/>
    <w:rsid w:val="00800F53"/>
    <w:rsid w:val="00801E15"/>
    <w:rsid w:val="0081051B"/>
    <w:rsid w:val="00814AED"/>
    <w:rsid w:val="00814DBC"/>
    <w:rsid w:val="008154DF"/>
    <w:rsid w:val="00815F38"/>
    <w:rsid w:val="00816B10"/>
    <w:rsid w:val="00820E26"/>
    <w:rsid w:val="008216C6"/>
    <w:rsid w:val="008234B0"/>
    <w:rsid w:val="00825FA0"/>
    <w:rsid w:val="0082656C"/>
    <w:rsid w:val="00826774"/>
    <w:rsid w:val="008278A1"/>
    <w:rsid w:val="00833FDF"/>
    <w:rsid w:val="00835243"/>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2760"/>
    <w:rsid w:val="00894305"/>
    <w:rsid w:val="00895A99"/>
    <w:rsid w:val="00895B5A"/>
    <w:rsid w:val="008968B6"/>
    <w:rsid w:val="008A0D53"/>
    <w:rsid w:val="008A2803"/>
    <w:rsid w:val="008A77EA"/>
    <w:rsid w:val="008B0311"/>
    <w:rsid w:val="008B216C"/>
    <w:rsid w:val="008B2397"/>
    <w:rsid w:val="008B3F07"/>
    <w:rsid w:val="008C3673"/>
    <w:rsid w:val="008C5111"/>
    <w:rsid w:val="008C67AF"/>
    <w:rsid w:val="008D138D"/>
    <w:rsid w:val="008E0DC8"/>
    <w:rsid w:val="008E57A5"/>
    <w:rsid w:val="008E59E7"/>
    <w:rsid w:val="008F2F8A"/>
    <w:rsid w:val="008F45AF"/>
    <w:rsid w:val="008F4EEE"/>
    <w:rsid w:val="008F72AC"/>
    <w:rsid w:val="009037D0"/>
    <w:rsid w:val="00904756"/>
    <w:rsid w:val="0090475D"/>
    <w:rsid w:val="00905187"/>
    <w:rsid w:val="00913AE9"/>
    <w:rsid w:val="00913AFA"/>
    <w:rsid w:val="00914D5D"/>
    <w:rsid w:val="009216AA"/>
    <w:rsid w:val="00922087"/>
    <w:rsid w:val="0092265F"/>
    <w:rsid w:val="00923B61"/>
    <w:rsid w:val="00923C92"/>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0768"/>
    <w:rsid w:val="00991C50"/>
    <w:rsid w:val="00992C6B"/>
    <w:rsid w:val="009939D5"/>
    <w:rsid w:val="009979E5"/>
    <w:rsid w:val="009B3790"/>
    <w:rsid w:val="009B3878"/>
    <w:rsid w:val="009B4107"/>
    <w:rsid w:val="009B5925"/>
    <w:rsid w:val="009B7355"/>
    <w:rsid w:val="009B7A00"/>
    <w:rsid w:val="009C28A4"/>
    <w:rsid w:val="009C328A"/>
    <w:rsid w:val="009C37EA"/>
    <w:rsid w:val="009C560A"/>
    <w:rsid w:val="009D2B7D"/>
    <w:rsid w:val="009D3073"/>
    <w:rsid w:val="009D7203"/>
    <w:rsid w:val="009E112B"/>
    <w:rsid w:val="009E5529"/>
    <w:rsid w:val="009E6313"/>
    <w:rsid w:val="009E74E4"/>
    <w:rsid w:val="009F0BB0"/>
    <w:rsid w:val="009F1DB6"/>
    <w:rsid w:val="009F1FA6"/>
    <w:rsid w:val="009F694D"/>
    <w:rsid w:val="009F6976"/>
    <w:rsid w:val="00A07978"/>
    <w:rsid w:val="00A135B7"/>
    <w:rsid w:val="00A163C9"/>
    <w:rsid w:val="00A2282F"/>
    <w:rsid w:val="00A24FD7"/>
    <w:rsid w:val="00A352F6"/>
    <w:rsid w:val="00A43121"/>
    <w:rsid w:val="00A44C31"/>
    <w:rsid w:val="00A45288"/>
    <w:rsid w:val="00A460F3"/>
    <w:rsid w:val="00A51704"/>
    <w:rsid w:val="00A5566E"/>
    <w:rsid w:val="00A621F8"/>
    <w:rsid w:val="00A638D5"/>
    <w:rsid w:val="00A63E33"/>
    <w:rsid w:val="00A64181"/>
    <w:rsid w:val="00A71CFD"/>
    <w:rsid w:val="00A722BD"/>
    <w:rsid w:val="00A74F4A"/>
    <w:rsid w:val="00A77FAC"/>
    <w:rsid w:val="00A90A85"/>
    <w:rsid w:val="00A91FA0"/>
    <w:rsid w:val="00A96B52"/>
    <w:rsid w:val="00A96B59"/>
    <w:rsid w:val="00AA310F"/>
    <w:rsid w:val="00AA388F"/>
    <w:rsid w:val="00AA415C"/>
    <w:rsid w:val="00AA6CEE"/>
    <w:rsid w:val="00AB1597"/>
    <w:rsid w:val="00AB375A"/>
    <w:rsid w:val="00AB393D"/>
    <w:rsid w:val="00AB3A95"/>
    <w:rsid w:val="00AB7485"/>
    <w:rsid w:val="00AC153C"/>
    <w:rsid w:val="00AC36B3"/>
    <w:rsid w:val="00AC5CE3"/>
    <w:rsid w:val="00AC605A"/>
    <w:rsid w:val="00AC6CD7"/>
    <w:rsid w:val="00AC78E3"/>
    <w:rsid w:val="00AD0425"/>
    <w:rsid w:val="00AD2586"/>
    <w:rsid w:val="00AD2619"/>
    <w:rsid w:val="00AD3703"/>
    <w:rsid w:val="00AD38AE"/>
    <w:rsid w:val="00AD7E65"/>
    <w:rsid w:val="00AE47E9"/>
    <w:rsid w:val="00AE5A63"/>
    <w:rsid w:val="00AE5BED"/>
    <w:rsid w:val="00AE68D9"/>
    <w:rsid w:val="00AF227F"/>
    <w:rsid w:val="00AF44B9"/>
    <w:rsid w:val="00B051DC"/>
    <w:rsid w:val="00B056A2"/>
    <w:rsid w:val="00B06467"/>
    <w:rsid w:val="00B10CB1"/>
    <w:rsid w:val="00B121FB"/>
    <w:rsid w:val="00B12448"/>
    <w:rsid w:val="00B136B8"/>
    <w:rsid w:val="00B1416B"/>
    <w:rsid w:val="00B14A4B"/>
    <w:rsid w:val="00B14D8C"/>
    <w:rsid w:val="00B236E9"/>
    <w:rsid w:val="00B23C54"/>
    <w:rsid w:val="00B25D94"/>
    <w:rsid w:val="00B2642D"/>
    <w:rsid w:val="00B26447"/>
    <w:rsid w:val="00B33022"/>
    <w:rsid w:val="00B36265"/>
    <w:rsid w:val="00B36F9C"/>
    <w:rsid w:val="00B41030"/>
    <w:rsid w:val="00B43B24"/>
    <w:rsid w:val="00B476DA"/>
    <w:rsid w:val="00B50930"/>
    <w:rsid w:val="00B51810"/>
    <w:rsid w:val="00B52BE2"/>
    <w:rsid w:val="00B55D57"/>
    <w:rsid w:val="00B66790"/>
    <w:rsid w:val="00B777E5"/>
    <w:rsid w:val="00B81098"/>
    <w:rsid w:val="00B831E2"/>
    <w:rsid w:val="00B91853"/>
    <w:rsid w:val="00B93A45"/>
    <w:rsid w:val="00B965C3"/>
    <w:rsid w:val="00B9664C"/>
    <w:rsid w:val="00B975A3"/>
    <w:rsid w:val="00BA3CE1"/>
    <w:rsid w:val="00BA3D5D"/>
    <w:rsid w:val="00BA4B8E"/>
    <w:rsid w:val="00BA6D12"/>
    <w:rsid w:val="00BA79D0"/>
    <w:rsid w:val="00BB125E"/>
    <w:rsid w:val="00BB2404"/>
    <w:rsid w:val="00BB4C5C"/>
    <w:rsid w:val="00BC17DC"/>
    <w:rsid w:val="00BC2329"/>
    <w:rsid w:val="00BC7D6B"/>
    <w:rsid w:val="00BD25CF"/>
    <w:rsid w:val="00BD274B"/>
    <w:rsid w:val="00BD2E1B"/>
    <w:rsid w:val="00BD3F41"/>
    <w:rsid w:val="00BD5610"/>
    <w:rsid w:val="00BD7C23"/>
    <w:rsid w:val="00BE1B00"/>
    <w:rsid w:val="00BE345C"/>
    <w:rsid w:val="00BE3F65"/>
    <w:rsid w:val="00BE4301"/>
    <w:rsid w:val="00BE6CFE"/>
    <w:rsid w:val="00BF2A4A"/>
    <w:rsid w:val="00BF4A26"/>
    <w:rsid w:val="00BF5BE5"/>
    <w:rsid w:val="00BF6518"/>
    <w:rsid w:val="00BF74B9"/>
    <w:rsid w:val="00C01ADE"/>
    <w:rsid w:val="00C02A45"/>
    <w:rsid w:val="00C0528A"/>
    <w:rsid w:val="00C0664A"/>
    <w:rsid w:val="00C06E83"/>
    <w:rsid w:val="00C078C9"/>
    <w:rsid w:val="00C108D5"/>
    <w:rsid w:val="00C10904"/>
    <w:rsid w:val="00C147DC"/>
    <w:rsid w:val="00C149EB"/>
    <w:rsid w:val="00C1597B"/>
    <w:rsid w:val="00C17A88"/>
    <w:rsid w:val="00C25B39"/>
    <w:rsid w:val="00C267AF"/>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67F7"/>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A7106"/>
    <w:rsid w:val="00CB0D00"/>
    <w:rsid w:val="00CB1952"/>
    <w:rsid w:val="00CB7A18"/>
    <w:rsid w:val="00CC0BAB"/>
    <w:rsid w:val="00CC296E"/>
    <w:rsid w:val="00CC3964"/>
    <w:rsid w:val="00CC543B"/>
    <w:rsid w:val="00CC7740"/>
    <w:rsid w:val="00CC7A6D"/>
    <w:rsid w:val="00CD16D6"/>
    <w:rsid w:val="00CD4757"/>
    <w:rsid w:val="00CE0828"/>
    <w:rsid w:val="00CE5FAB"/>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2DEA"/>
    <w:rsid w:val="00D15389"/>
    <w:rsid w:val="00D20827"/>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6C5E"/>
    <w:rsid w:val="00D9774A"/>
    <w:rsid w:val="00DA0D56"/>
    <w:rsid w:val="00DA1AA7"/>
    <w:rsid w:val="00DA1DA9"/>
    <w:rsid w:val="00DA379B"/>
    <w:rsid w:val="00DB1E5B"/>
    <w:rsid w:val="00DB4B83"/>
    <w:rsid w:val="00DB4DED"/>
    <w:rsid w:val="00DC236E"/>
    <w:rsid w:val="00DC2D16"/>
    <w:rsid w:val="00DC4692"/>
    <w:rsid w:val="00DC5653"/>
    <w:rsid w:val="00DC5DC7"/>
    <w:rsid w:val="00DC6951"/>
    <w:rsid w:val="00DD10E7"/>
    <w:rsid w:val="00DD21E0"/>
    <w:rsid w:val="00DD3CE1"/>
    <w:rsid w:val="00DE1F30"/>
    <w:rsid w:val="00DE4B03"/>
    <w:rsid w:val="00DE5A27"/>
    <w:rsid w:val="00DE6832"/>
    <w:rsid w:val="00DF48B9"/>
    <w:rsid w:val="00DF540C"/>
    <w:rsid w:val="00DF6091"/>
    <w:rsid w:val="00DF70DA"/>
    <w:rsid w:val="00E04CC5"/>
    <w:rsid w:val="00E06417"/>
    <w:rsid w:val="00E06D19"/>
    <w:rsid w:val="00E077D5"/>
    <w:rsid w:val="00E16779"/>
    <w:rsid w:val="00E21FB4"/>
    <w:rsid w:val="00E24AF7"/>
    <w:rsid w:val="00E27B70"/>
    <w:rsid w:val="00E32EE0"/>
    <w:rsid w:val="00E33C3A"/>
    <w:rsid w:val="00E3515D"/>
    <w:rsid w:val="00E362DC"/>
    <w:rsid w:val="00E40A02"/>
    <w:rsid w:val="00E40B77"/>
    <w:rsid w:val="00E4436E"/>
    <w:rsid w:val="00E47CB0"/>
    <w:rsid w:val="00E53D4A"/>
    <w:rsid w:val="00E62832"/>
    <w:rsid w:val="00E6393B"/>
    <w:rsid w:val="00E669E8"/>
    <w:rsid w:val="00E6723E"/>
    <w:rsid w:val="00E741A9"/>
    <w:rsid w:val="00E747B6"/>
    <w:rsid w:val="00E76D98"/>
    <w:rsid w:val="00E800A9"/>
    <w:rsid w:val="00E819F9"/>
    <w:rsid w:val="00E81D85"/>
    <w:rsid w:val="00E84635"/>
    <w:rsid w:val="00E85346"/>
    <w:rsid w:val="00E917BF"/>
    <w:rsid w:val="00E952ED"/>
    <w:rsid w:val="00E9603F"/>
    <w:rsid w:val="00E967BA"/>
    <w:rsid w:val="00E97418"/>
    <w:rsid w:val="00E97E67"/>
    <w:rsid w:val="00EA66B8"/>
    <w:rsid w:val="00EA74BB"/>
    <w:rsid w:val="00EA7644"/>
    <w:rsid w:val="00EB351C"/>
    <w:rsid w:val="00EB3D37"/>
    <w:rsid w:val="00EB48E7"/>
    <w:rsid w:val="00EB4988"/>
    <w:rsid w:val="00EB5AB2"/>
    <w:rsid w:val="00EB613A"/>
    <w:rsid w:val="00EC02C3"/>
    <w:rsid w:val="00EC46DF"/>
    <w:rsid w:val="00ED0326"/>
    <w:rsid w:val="00ED152D"/>
    <w:rsid w:val="00EE0286"/>
    <w:rsid w:val="00EE7E67"/>
    <w:rsid w:val="00EF3E55"/>
    <w:rsid w:val="00EF480C"/>
    <w:rsid w:val="00EF5E8B"/>
    <w:rsid w:val="00F03DAB"/>
    <w:rsid w:val="00F04518"/>
    <w:rsid w:val="00F05AAD"/>
    <w:rsid w:val="00F2398C"/>
    <w:rsid w:val="00F25F9C"/>
    <w:rsid w:val="00F27E31"/>
    <w:rsid w:val="00F27E45"/>
    <w:rsid w:val="00F30DC9"/>
    <w:rsid w:val="00F314AE"/>
    <w:rsid w:val="00F33123"/>
    <w:rsid w:val="00F342F4"/>
    <w:rsid w:val="00F3491C"/>
    <w:rsid w:val="00F41D9C"/>
    <w:rsid w:val="00F45922"/>
    <w:rsid w:val="00F50139"/>
    <w:rsid w:val="00F505B1"/>
    <w:rsid w:val="00F50928"/>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857CE"/>
    <w:rsid w:val="00F90CCA"/>
    <w:rsid w:val="00FA0F64"/>
    <w:rsid w:val="00FA1B90"/>
    <w:rsid w:val="00FA27D7"/>
    <w:rsid w:val="00FA5BD8"/>
    <w:rsid w:val="00FB21DF"/>
    <w:rsid w:val="00FB6D63"/>
    <w:rsid w:val="00FC19EB"/>
    <w:rsid w:val="00FC2302"/>
    <w:rsid w:val="00FC24FF"/>
    <w:rsid w:val="00FC3468"/>
    <w:rsid w:val="00FC7DC3"/>
    <w:rsid w:val="00FD0B56"/>
    <w:rsid w:val="00FD0FA6"/>
    <w:rsid w:val="00FD5F58"/>
    <w:rsid w:val="00FD617F"/>
    <w:rsid w:val="00FD7A80"/>
    <w:rsid w:val="00FE05B7"/>
    <w:rsid w:val="00FE195B"/>
    <w:rsid w:val="00FE1D2F"/>
    <w:rsid w:val="00FE3C9A"/>
    <w:rsid w:val="00FE41B7"/>
    <w:rsid w:val="00FF0F1B"/>
    <w:rsid w:val="00FF1DDE"/>
    <w:rsid w:val="00FF2841"/>
    <w:rsid w:val="00FF2FB8"/>
    <w:rsid w:val="00FF42D7"/>
    <w:rsid w:val="00FF4862"/>
    <w:rsid w:val="00FF6761"/>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5BE24D"/>
  <w15:docId w15:val="{3E45610E-1F45-4599-8531-FDB5FDB4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64466538">
      <w:bodyDiv w:val="1"/>
      <w:marLeft w:val="0"/>
      <w:marRight w:val="0"/>
      <w:marTop w:val="0"/>
      <w:marBottom w:val="0"/>
      <w:divBdr>
        <w:top w:val="none" w:sz="0" w:space="0" w:color="auto"/>
        <w:left w:val="none" w:sz="0" w:space="0" w:color="auto"/>
        <w:bottom w:val="none" w:sz="0" w:space="0" w:color="auto"/>
        <w:right w:val="none" w:sz="0" w:space="0" w:color="auto"/>
      </w:divBdr>
    </w:div>
    <w:div w:id="1002775652">
      <w:bodyDiv w:val="1"/>
      <w:marLeft w:val="0"/>
      <w:marRight w:val="0"/>
      <w:marTop w:val="0"/>
      <w:marBottom w:val="0"/>
      <w:divBdr>
        <w:top w:val="none" w:sz="0" w:space="0" w:color="auto"/>
        <w:left w:val="none" w:sz="0" w:space="0" w:color="auto"/>
        <w:bottom w:val="none" w:sz="0" w:space="0" w:color="auto"/>
        <w:right w:val="none" w:sz="0" w:space="0" w:color="auto"/>
      </w:divBdr>
    </w:div>
    <w:div w:id="10999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org/wgbh/frontline/article/forensic-tools-whats-reliable-and-whats-not-so-scientific/" TargetMode="External"/><Relationship Id="rId18" Type="http://schemas.openxmlformats.org/officeDocument/2006/relationships/hyperlink" Target="https://www.acs.org/content/acs/en/pressroom/reactions/videos/2016/why-synthetic-drugs-are-as-scary-as-you-think-video.html" TargetMode="External"/><Relationship Id="rId26" Type="http://schemas.openxmlformats.org/officeDocument/2006/relationships/hyperlink" Target="https://www.acs.org/content/acs/en/pressroom/reactions/videos/2018/tv-forensics-what-do-csis-actually-do.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w.northwestern.edu/legalclinic/wrongfulconvictions/exonerations/daniel-andersen.html" TargetMode="External"/><Relationship Id="rId17" Type="http://schemas.openxmlformats.org/officeDocument/2006/relationships/hyperlink" Target="https://teachchemistry.org/periodical/issues/march-2018/recasting-chemistry-labs-with-forensic-themes" TargetMode="External"/><Relationship Id="rId25"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hyperlink" Target="http://stem-works.com/external/activity/17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northwestern.edu/legalclinic/wrongfulconvictions/exonerations/il/charles-johnson.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hOpu4iN5Bh4"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law.northwestern.edu/legalclinic/wrongfulconvictions/exonerations/patrick-pursley.html" TargetMode="External"/><Relationship Id="rId19" Type="http://schemas.openxmlformats.org/officeDocument/2006/relationships/hyperlink" Target="https://teachchemistry.org/periodical/issues/may-2019/modeling-polarity" TargetMode="External"/><Relationship Id="rId4" Type="http://schemas.openxmlformats.org/officeDocument/2006/relationships/settings" Target="settings.xml"/><Relationship Id="rId9" Type="http://schemas.openxmlformats.org/officeDocument/2006/relationships/hyperlink" Target="http://www.drugpolicy.org/drug-facts/synthetic-cannabinoids-spice-k2-facts" TargetMode="External"/><Relationship Id="rId14" Type="http://schemas.openxmlformats.org/officeDocument/2006/relationships/hyperlink" Target="https://www.genome.gov/Pages/Education/Modules/StrawberryExtractionInstructions.pdf" TargetMode="External"/><Relationship Id="rId22" Type="http://schemas.openxmlformats.org/officeDocument/2006/relationships/footer" Target="footer2.xml"/><Relationship Id="rId27" Type="http://schemas.openxmlformats.org/officeDocument/2006/relationships/fontTable" Target="fontTable.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0388-A869-4FDF-A3FB-FB5C7C58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9</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408</cp:revision>
  <cp:lastPrinted>2019-09-16T17:46:00Z</cp:lastPrinted>
  <dcterms:created xsi:type="dcterms:W3CDTF">2019-05-10T16:12:00Z</dcterms:created>
  <dcterms:modified xsi:type="dcterms:W3CDTF">2019-09-24T18:30:00Z</dcterms:modified>
</cp:coreProperties>
</file>