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C4A0A" w14:textId="362C2239" w:rsidR="00034F45" w:rsidRPr="00C0528A" w:rsidRDefault="00034F45" w:rsidP="00610F31">
      <w:pPr>
        <w:spacing w:after="0"/>
        <w:jc w:val="center"/>
        <w:rPr>
          <w:rFonts w:cstheme="minorHAnsi"/>
        </w:rPr>
      </w:pPr>
      <w:bookmarkStart w:id="0" w:name="_Toc131478034"/>
      <w:bookmarkStart w:id="1" w:name="_Toc152405707"/>
      <w:bookmarkStart w:id="2" w:name="_Toc162254119"/>
      <w:r w:rsidRPr="00C0528A">
        <w:rPr>
          <w:rFonts w:cstheme="minorHAnsi"/>
          <w:noProof/>
        </w:rPr>
        <w:drawing>
          <wp:inline distT="0" distB="0" distL="0" distR="0" wp14:anchorId="5DB751F0" wp14:editId="44A2A4A5">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A7C95CD" w14:textId="77777777" w:rsidR="00610F31" w:rsidRPr="00C0528A" w:rsidRDefault="00610F31" w:rsidP="00610F31">
      <w:pPr>
        <w:spacing w:after="0"/>
        <w:jc w:val="center"/>
        <w:rPr>
          <w:rFonts w:cstheme="minorHAnsi"/>
          <w:b/>
          <w:color w:val="625371"/>
          <w:sz w:val="40"/>
          <w:szCs w:val="40"/>
        </w:rPr>
      </w:pPr>
    </w:p>
    <w:p w14:paraId="7BA13B52" w14:textId="1E0D2CCE" w:rsidR="00072D46" w:rsidRPr="00C0528A" w:rsidRDefault="00072D46" w:rsidP="00610F31">
      <w:pPr>
        <w:spacing w:after="0"/>
        <w:jc w:val="center"/>
        <w:rPr>
          <w:rFonts w:cstheme="minorHAnsi"/>
          <w:b/>
          <w:color w:val="C63A2B"/>
          <w:sz w:val="72"/>
          <w:szCs w:val="72"/>
        </w:rPr>
      </w:pPr>
      <w:r w:rsidRPr="00C0528A">
        <w:rPr>
          <w:rFonts w:cstheme="minorHAnsi"/>
          <w:b/>
          <w:color w:val="625371"/>
          <w:sz w:val="72"/>
          <w:szCs w:val="72"/>
        </w:rPr>
        <w:t xml:space="preserve">Teacher’s </w:t>
      </w:r>
      <w:r w:rsidR="009531CA" w:rsidRPr="00C0528A">
        <w:rPr>
          <w:rFonts w:cstheme="minorHAnsi"/>
          <w:b/>
          <w:color w:val="625371"/>
          <w:sz w:val="72"/>
          <w:szCs w:val="72"/>
        </w:rPr>
        <w:t>Guide</w:t>
      </w:r>
    </w:p>
    <w:p w14:paraId="2A3A42F0" w14:textId="77777777" w:rsidR="009531CA" w:rsidRPr="0038323F" w:rsidRDefault="009531CA" w:rsidP="00610F31">
      <w:pPr>
        <w:spacing w:after="0"/>
        <w:jc w:val="center"/>
        <w:rPr>
          <w:rFonts w:cstheme="minorHAnsi"/>
          <w:b/>
          <w:sz w:val="56"/>
          <w:szCs w:val="56"/>
        </w:rPr>
      </w:pPr>
    </w:p>
    <w:p w14:paraId="4C62AAD6" w14:textId="23C2C527" w:rsidR="00952A78" w:rsidRPr="0038323F" w:rsidRDefault="009531CA" w:rsidP="00B777E5">
      <w:pPr>
        <w:spacing w:after="0"/>
        <w:jc w:val="center"/>
        <w:rPr>
          <w:rFonts w:cstheme="minorHAnsi"/>
          <w:b/>
          <w:sz w:val="52"/>
          <w:szCs w:val="52"/>
        </w:rPr>
      </w:pPr>
      <w:r w:rsidRPr="0038323F">
        <w:rPr>
          <w:rFonts w:cstheme="minorHAnsi"/>
          <w:b/>
          <w:sz w:val="52"/>
          <w:szCs w:val="52"/>
        </w:rPr>
        <w:t xml:space="preserve"> </w:t>
      </w:r>
      <w:r w:rsidR="00617C11" w:rsidRPr="0038323F">
        <w:rPr>
          <w:rFonts w:cstheme="minorHAnsi"/>
          <w:b/>
          <w:sz w:val="52"/>
          <w:szCs w:val="52"/>
        </w:rPr>
        <w:t>How Safe are Hair Dyes?</w:t>
      </w:r>
      <w:r w:rsidR="00B777E5" w:rsidRPr="0038323F">
        <w:rPr>
          <w:rFonts w:cstheme="minorHAnsi"/>
          <w:b/>
          <w:sz w:val="52"/>
          <w:szCs w:val="52"/>
        </w:rPr>
        <w:t xml:space="preserve"> </w:t>
      </w:r>
    </w:p>
    <w:p w14:paraId="10E58644" w14:textId="77777777" w:rsidR="00B777E5" w:rsidRPr="0038323F" w:rsidRDefault="00B777E5" w:rsidP="00B777E5">
      <w:pPr>
        <w:spacing w:after="0"/>
        <w:jc w:val="center"/>
        <w:rPr>
          <w:rFonts w:cstheme="minorHAnsi"/>
          <w:b/>
          <w:sz w:val="52"/>
          <w:szCs w:val="52"/>
        </w:rPr>
      </w:pPr>
    </w:p>
    <w:p w14:paraId="6444BC9D" w14:textId="3B0ED021" w:rsidR="00034F45" w:rsidRPr="0038323F" w:rsidRDefault="00617C11" w:rsidP="00610F31">
      <w:pPr>
        <w:spacing w:after="0"/>
        <w:jc w:val="center"/>
        <w:rPr>
          <w:rFonts w:cstheme="minorHAnsi"/>
          <w:b/>
          <w:i/>
          <w:sz w:val="52"/>
          <w:szCs w:val="52"/>
        </w:rPr>
      </w:pPr>
      <w:r w:rsidRPr="0038323F">
        <w:rPr>
          <w:rFonts w:cstheme="minorHAnsi"/>
          <w:b/>
          <w:i/>
          <w:sz w:val="52"/>
          <w:szCs w:val="52"/>
        </w:rPr>
        <w:t>February 2021</w:t>
      </w:r>
    </w:p>
    <w:p w14:paraId="7C059B14" w14:textId="62276F6A" w:rsidR="00610F31" w:rsidRPr="00C0528A" w:rsidRDefault="00602906" w:rsidP="00610F31">
      <w:pPr>
        <w:spacing w:after="0"/>
        <w:jc w:val="center"/>
        <w:rPr>
          <w:rFonts w:cstheme="minorHAnsi"/>
          <w:b/>
          <w:sz w:val="48"/>
          <w:szCs w:val="48"/>
        </w:rPr>
      </w:pPr>
      <w:r w:rsidRPr="00C0528A">
        <w:rPr>
          <w:rFonts w:cstheme="minorHAnsi"/>
          <w:noProof/>
        </w:rPr>
        <mc:AlternateContent>
          <mc:Choice Requires="wps">
            <w:drawing>
              <wp:anchor distT="0" distB="0" distL="114300" distR="114300" simplePos="0" relativeHeight="251691007" behindDoc="1" locked="0" layoutInCell="1" allowOverlap="1" wp14:anchorId="4D5B58C9" wp14:editId="42EC8ADB">
                <wp:simplePos x="0" y="0"/>
                <wp:positionH relativeFrom="margin">
                  <wp:posOffset>-519430</wp:posOffset>
                </wp:positionH>
                <wp:positionV relativeFrom="margin">
                  <wp:posOffset>3932745</wp:posOffset>
                </wp:positionV>
                <wp:extent cx="7452360" cy="4662244"/>
                <wp:effectExtent l="0" t="0" r="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4F3685" id="Rectangle 5" o:spid="_x0000_s1026" style="position:absolute;margin-left:-40.9pt;margin-top:309.65pt;width:586.8pt;height:367.1pt;z-index:-25162547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" fillcolor="#d8d8d8 [2732]" stroked="f" strokeweight=".5pt">
                <w10:wrap anchorx="margin" anchory="margin"/>
              </v:rect>
            </w:pict>
          </mc:Fallback>
        </mc:AlternateContent>
      </w:r>
    </w:p>
    <w:p w14:paraId="4D85E2DB" w14:textId="681EA327" w:rsidR="00034F45" w:rsidRPr="00C0528A" w:rsidRDefault="00034F45" w:rsidP="00306E26">
      <w:pPr>
        <w:spacing w:after="240"/>
        <w:jc w:val="center"/>
        <w:rPr>
          <w:rFonts w:cstheme="minorHAnsi"/>
          <w:b/>
          <w:sz w:val="44"/>
          <w:szCs w:val="32"/>
        </w:rPr>
      </w:pPr>
      <w:r w:rsidRPr="00C0528A">
        <w:rPr>
          <w:rFonts w:cstheme="minorHAnsi"/>
          <w:b/>
          <w:sz w:val="44"/>
          <w:szCs w:val="32"/>
        </w:rPr>
        <w:t>Table of Contents</w:t>
      </w:r>
    </w:p>
    <w:p w14:paraId="046CA10F" w14:textId="0EB1A697" w:rsidR="001D53AA" w:rsidRPr="0038323F" w:rsidRDefault="00510E14" w:rsidP="00CB1952">
      <w:pPr>
        <w:pStyle w:val="TOC1"/>
      </w:pPr>
      <w:hyperlink w:anchor="_Anticipation_Guide" w:history="1">
        <w:r w:rsidR="001D53AA" w:rsidRPr="0038323F">
          <w:rPr>
            <w:rStyle w:val="Hyperlink"/>
            <w:rFonts w:asciiTheme="minorHAnsi" w:hAnsiTheme="minorHAnsi" w:cstheme="minorHAnsi"/>
          </w:rPr>
          <w:t>Anticipation Guide</w:t>
        </w:r>
        <w:r w:rsidR="00970A10" w:rsidRPr="0038323F">
          <w:rPr>
            <w:rStyle w:val="Hyperlink"/>
            <w:rFonts w:asciiTheme="minorHAnsi" w:hAnsiTheme="minorHAnsi" w:cstheme="minorHAnsi"/>
          </w:rPr>
          <w:t xml:space="preserve"> </w:t>
        </w:r>
        <w:r w:rsidR="001D53AA" w:rsidRPr="0038323F">
          <w:rPr>
            <w:webHidden/>
          </w:rPr>
          <w:tab/>
        </w:r>
      </w:hyperlink>
      <w:r w:rsidR="00E917BF" w:rsidRPr="0038323F">
        <w:t>2</w:t>
      </w:r>
    </w:p>
    <w:p w14:paraId="13B2A179" w14:textId="3EC78A59" w:rsidR="00BB4C5C" w:rsidRPr="0038323F" w:rsidRDefault="006F1DF6" w:rsidP="00E917BF">
      <w:pPr>
        <w:spacing w:after="0"/>
        <w:ind w:left="720"/>
      </w:pPr>
      <w:r w:rsidRPr="0038323F">
        <w:rPr>
          <w:rFonts w:cstheme="minorHAnsi"/>
        </w:rPr>
        <w:t>Activate</w:t>
      </w:r>
      <w:r w:rsidR="00BB4C5C" w:rsidRPr="0038323F">
        <w:rPr>
          <w:rFonts w:cstheme="minorHAnsi"/>
        </w:rPr>
        <w:t xml:space="preserve"> </w:t>
      </w:r>
      <w:r w:rsidR="00D00CA0" w:rsidRPr="0038323F">
        <w:rPr>
          <w:rFonts w:cstheme="minorHAnsi"/>
        </w:rPr>
        <w:t xml:space="preserve">students’ </w:t>
      </w:r>
      <w:r w:rsidR="00BB4C5C" w:rsidRPr="0038323F">
        <w:rPr>
          <w:rFonts w:cstheme="minorHAnsi"/>
        </w:rPr>
        <w:t xml:space="preserve">prior knowledge and engage </w:t>
      </w:r>
      <w:r w:rsidR="00D00CA0" w:rsidRPr="0038323F">
        <w:rPr>
          <w:rFonts w:cstheme="minorHAnsi"/>
        </w:rPr>
        <w:t xml:space="preserve">them </w:t>
      </w:r>
      <w:r w:rsidR="00BB4C5C" w:rsidRPr="0038323F">
        <w:rPr>
          <w:rFonts w:cstheme="minorHAnsi"/>
        </w:rPr>
        <w:t xml:space="preserve">before </w:t>
      </w:r>
      <w:r w:rsidR="00CF2CDD" w:rsidRPr="0038323F">
        <w:rPr>
          <w:rFonts w:cstheme="minorHAnsi"/>
        </w:rPr>
        <w:t>they read the article.</w:t>
      </w:r>
    </w:p>
    <w:p w14:paraId="0C23409A" w14:textId="35906298" w:rsidR="001D53AA" w:rsidRPr="0038323F" w:rsidRDefault="00510E14" w:rsidP="00CB1952">
      <w:pPr>
        <w:pStyle w:val="TOC1"/>
        <w:rPr>
          <w:rFonts w:eastAsiaTheme="minorEastAsia" w:cstheme="minorBidi"/>
          <w:sz w:val="22"/>
          <w:szCs w:val="22"/>
        </w:rPr>
      </w:pPr>
      <w:hyperlink w:anchor="_Student_Reading_Comprehension" w:history="1">
        <w:r w:rsidR="001D53AA" w:rsidRPr="0038323F">
          <w:rPr>
            <w:rStyle w:val="Hyperlink"/>
            <w:rFonts w:asciiTheme="minorHAnsi" w:hAnsiTheme="minorHAnsi" w:cstheme="minorHAnsi"/>
          </w:rPr>
          <w:t>Reading C</w:t>
        </w:r>
        <w:r w:rsidR="001D53AA" w:rsidRPr="0038323F">
          <w:rPr>
            <w:rStyle w:val="Hyperlink"/>
            <w:rFonts w:asciiTheme="minorHAnsi" w:hAnsiTheme="minorHAnsi" w:cstheme="minorHAnsi"/>
          </w:rPr>
          <w:t>o</w:t>
        </w:r>
        <w:r w:rsidR="001D53AA" w:rsidRPr="0038323F">
          <w:rPr>
            <w:rStyle w:val="Hyperlink"/>
            <w:rFonts w:asciiTheme="minorHAnsi" w:hAnsiTheme="minorHAnsi" w:cstheme="minorHAnsi"/>
          </w:rPr>
          <w:t>mprehension Questions</w:t>
        </w:r>
        <w:r w:rsidR="001D53AA" w:rsidRPr="0038323F">
          <w:rPr>
            <w:webHidden/>
          </w:rPr>
          <w:tab/>
        </w:r>
      </w:hyperlink>
      <w:r w:rsidR="00E917BF" w:rsidRPr="0038323F">
        <w:t>3</w:t>
      </w:r>
    </w:p>
    <w:p w14:paraId="58B8DA6A" w14:textId="4BEF254B" w:rsidR="0012658F" w:rsidRPr="0038323F" w:rsidRDefault="00D00CA0" w:rsidP="00E917BF">
      <w:pPr>
        <w:spacing w:after="0"/>
        <w:ind w:left="720"/>
      </w:pPr>
      <w:r w:rsidRPr="0038323F">
        <w:rPr>
          <w:rFonts w:cstheme="minorHAnsi"/>
        </w:rPr>
        <w:t>These</w:t>
      </w:r>
      <w:r w:rsidR="0012658F" w:rsidRPr="0038323F">
        <w:rPr>
          <w:rFonts w:cstheme="minorHAnsi"/>
        </w:rPr>
        <w:t xml:space="preserve"> </w:t>
      </w:r>
      <w:r w:rsidRPr="0038323F">
        <w:rPr>
          <w:rFonts w:cstheme="minorHAnsi"/>
        </w:rPr>
        <w:t xml:space="preserve">questions </w:t>
      </w:r>
      <w:r w:rsidR="0012658F" w:rsidRPr="0038323F">
        <w:rPr>
          <w:rFonts w:cstheme="minorHAnsi"/>
        </w:rPr>
        <w:t>are designed</w:t>
      </w:r>
      <w:r w:rsidRPr="0038323F">
        <w:rPr>
          <w:rFonts w:cstheme="minorHAnsi"/>
        </w:rPr>
        <w:t xml:space="preserve"> </w:t>
      </w:r>
      <w:r w:rsidR="0012658F" w:rsidRPr="0038323F">
        <w:rPr>
          <w:rFonts w:cstheme="minorHAnsi"/>
        </w:rPr>
        <w:t xml:space="preserve">to </w:t>
      </w:r>
      <w:r w:rsidRPr="0038323F">
        <w:rPr>
          <w:rFonts w:cstheme="minorHAnsi"/>
        </w:rPr>
        <w:t xml:space="preserve">help students read the article (and graphics) carefully. They can help </w:t>
      </w:r>
      <w:r w:rsidR="0012658F" w:rsidRPr="0038323F">
        <w:rPr>
          <w:rFonts w:cstheme="minorHAnsi"/>
        </w:rPr>
        <w:t xml:space="preserve">the teacher </w:t>
      </w:r>
      <w:r w:rsidRPr="0038323F">
        <w:rPr>
          <w:rFonts w:cstheme="minorHAnsi"/>
        </w:rPr>
        <w:t>assess</w:t>
      </w:r>
      <w:r w:rsidR="0012658F" w:rsidRPr="0038323F">
        <w:rPr>
          <w:rFonts w:cstheme="minorHAnsi"/>
        </w:rPr>
        <w:t xml:space="preserve"> how well students understand the </w:t>
      </w:r>
      <w:r w:rsidRPr="0038323F">
        <w:rPr>
          <w:rFonts w:cstheme="minorHAnsi"/>
        </w:rPr>
        <w:t>content</w:t>
      </w:r>
      <w:r w:rsidR="0012658F" w:rsidRPr="0038323F">
        <w:rPr>
          <w:rFonts w:cstheme="minorHAnsi"/>
        </w:rPr>
        <w:t xml:space="preserve"> and help direct </w:t>
      </w:r>
      <w:r w:rsidRPr="0038323F">
        <w:rPr>
          <w:rFonts w:cstheme="minorHAnsi"/>
        </w:rPr>
        <w:t xml:space="preserve">the need for </w:t>
      </w:r>
      <w:r w:rsidR="0012658F" w:rsidRPr="0038323F">
        <w:rPr>
          <w:rFonts w:cstheme="minorHAnsi"/>
        </w:rPr>
        <w:t>follow-up discussion</w:t>
      </w:r>
      <w:r w:rsidRPr="0038323F">
        <w:rPr>
          <w:rFonts w:cstheme="minorHAnsi"/>
        </w:rPr>
        <w:t>s and/or activities.</w:t>
      </w:r>
      <w:r w:rsidR="00946680" w:rsidRPr="0038323F">
        <w:rPr>
          <w:rFonts w:cstheme="minorHAnsi"/>
        </w:rPr>
        <w:t xml:space="preserve"> You’ll</w:t>
      </w:r>
      <w:r w:rsidR="00602906" w:rsidRPr="0038323F">
        <w:rPr>
          <w:rFonts w:cstheme="minorHAnsi"/>
        </w:rPr>
        <w:t xml:space="preserve"> find the questions ordered in increasing difficulty</w:t>
      </w:r>
      <w:r w:rsidR="00946680" w:rsidRPr="0038323F">
        <w:rPr>
          <w:rFonts w:cstheme="minorHAnsi"/>
        </w:rPr>
        <w:t xml:space="preserve">. </w:t>
      </w:r>
    </w:p>
    <w:p w14:paraId="6103F1FA" w14:textId="3EAA26FC" w:rsidR="001D53AA" w:rsidRPr="0038323F" w:rsidRDefault="00510E14" w:rsidP="00CB1952">
      <w:pPr>
        <w:pStyle w:val="TOC1"/>
      </w:pPr>
      <w:hyperlink w:anchor="_Graphic_Organizer" w:history="1">
        <w:r w:rsidR="001D53AA" w:rsidRPr="0038323F">
          <w:rPr>
            <w:rStyle w:val="Hyperlink"/>
            <w:rFonts w:asciiTheme="minorHAnsi" w:hAnsiTheme="minorHAnsi" w:cstheme="minorHAnsi"/>
          </w:rPr>
          <w:t>Graphic Or</w:t>
        </w:r>
        <w:r w:rsidR="001D53AA" w:rsidRPr="0038323F">
          <w:rPr>
            <w:rStyle w:val="Hyperlink"/>
            <w:rFonts w:asciiTheme="minorHAnsi" w:hAnsiTheme="minorHAnsi" w:cstheme="minorHAnsi"/>
          </w:rPr>
          <w:t>g</w:t>
        </w:r>
        <w:r w:rsidR="001D53AA" w:rsidRPr="0038323F">
          <w:rPr>
            <w:rStyle w:val="Hyperlink"/>
            <w:rFonts w:asciiTheme="minorHAnsi" w:hAnsiTheme="minorHAnsi" w:cstheme="minorHAnsi"/>
          </w:rPr>
          <w:t>a</w:t>
        </w:r>
        <w:r w:rsidR="001D53AA" w:rsidRPr="0038323F">
          <w:rPr>
            <w:rStyle w:val="Hyperlink"/>
            <w:rFonts w:asciiTheme="minorHAnsi" w:hAnsiTheme="minorHAnsi" w:cstheme="minorHAnsi"/>
          </w:rPr>
          <w:t>nizer</w:t>
        </w:r>
        <w:r w:rsidR="001D53AA" w:rsidRPr="0038323F">
          <w:rPr>
            <w:webHidden/>
          </w:rPr>
          <w:tab/>
        </w:r>
        <w:r w:rsidR="00E917BF" w:rsidRPr="0038323F">
          <w:rPr>
            <w:webHidden/>
          </w:rPr>
          <w:t>5</w:t>
        </w:r>
      </w:hyperlink>
    </w:p>
    <w:p w14:paraId="3A8B6C39" w14:textId="5FB51BC0" w:rsidR="00D00CA0" w:rsidRPr="0038323F" w:rsidRDefault="00D00CA0" w:rsidP="00E917BF">
      <w:pPr>
        <w:spacing w:after="0"/>
        <w:ind w:left="720"/>
      </w:pPr>
      <w:r w:rsidRPr="0038323F">
        <w:rPr>
          <w:rFonts w:cstheme="minorHAnsi"/>
        </w:rPr>
        <w:t>This</w:t>
      </w:r>
      <w:r w:rsidRPr="0038323F">
        <w:rPr>
          <w:rFonts w:cstheme="minorHAnsi"/>
          <w:b/>
        </w:rPr>
        <w:t xml:space="preserve"> </w:t>
      </w:r>
      <w:r w:rsidRPr="0038323F">
        <w:rPr>
          <w:rFonts w:cstheme="minorHAnsi"/>
        </w:rPr>
        <w:t>helps students locate and analyze information from the article. Students should use their own words and not copy entire sentences from the article. Encourage the use of bullet points.</w:t>
      </w:r>
    </w:p>
    <w:p w14:paraId="47835759" w14:textId="62130CCF" w:rsidR="00CF2CDD" w:rsidRPr="0038323F" w:rsidRDefault="00510E14" w:rsidP="00CB1952">
      <w:pPr>
        <w:pStyle w:val="TOC1"/>
        <w:rPr>
          <w:rFonts w:eastAsiaTheme="minorEastAsia" w:cstheme="minorBidi"/>
          <w:iCs/>
          <w:sz w:val="22"/>
          <w:szCs w:val="22"/>
        </w:rPr>
      </w:pPr>
      <w:hyperlink w:anchor="_Answers_to_Reading" w:history="1">
        <w:r w:rsidR="00CF2CDD" w:rsidRPr="0038323F">
          <w:rPr>
            <w:rStyle w:val="Hyperlink"/>
            <w:rFonts w:asciiTheme="minorHAnsi" w:hAnsiTheme="minorHAnsi" w:cstheme="minorHAnsi"/>
          </w:rPr>
          <w:t>Answers</w:t>
        </w:r>
        <w:r w:rsidR="00CF2CDD" w:rsidRPr="0038323F">
          <w:rPr>
            <w:webHidden/>
          </w:rPr>
          <w:tab/>
        </w:r>
        <w:r w:rsidR="00E917BF" w:rsidRPr="0038323F">
          <w:rPr>
            <w:webHidden/>
          </w:rPr>
          <w:t>6</w:t>
        </w:r>
      </w:hyperlink>
    </w:p>
    <w:p w14:paraId="6E9F569C" w14:textId="0CA306C9" w:rsidR="00CF2CDD" w:rsidRPr="0038323F" w:rsidRDefault="00F54EDA" w:rsidP="00E917BF">
      <w:pPr>
        <w:spacing w:after="0"/>
        <w:ind w:left="720"/>
      </w:pPr>
      <w:r w:rsidRPr="0038323F">
        <w:rPr>
          <w:rStyle w:val="Hyperlink"/>
          <w:color w:val="auto"/>
          <w:u w:val="none"/>
        </w:rPr>
        <w:t>Access the answers to r</w:t>
      </w:r>
      <w:r w:rsidR="00D00CA0" w:rsidRPr="0038323F">
        <w:rPr>
          <w:rStyle w:val="Hyperlink"/>
          <w:color w:val="auto"/>
          <w:u w:val="none"/>
        </w:rPr>
        <w:t>eading comprehension questions and a rubric to assess the graphic organizer.</w:t>
      </w:r>
    </w:p>
    <w:p w14:paraId="73857104" w14:textId="70C59607" w:rsidR="005C3BC6" w:rsidRPr="0038323F" w:rsidRDefault="00510E14" w:rsidP="00CB1952">
      <w:pPr>
        <w:pStyle w:val="TOC1"/>
      </w:pPr>
      <w:hyperlink w:anchor="_Additional_Resources_1" w:history="1">
        <w:r w:rsidR="005C3BC6" w:rsidRPr="0038323F">
          <w:rPr>
            <w:rStyle w:val="Hyperlink"/>
            <w:rFonts w:asciiTheme="minorHAnsi" w:hAnsiTheme="minorHAnsi" w:cstheme="minorHAnsi"/>
          </w:rPr>
          <w:t>Additional Resources</w:t>
        </w:r>
        <w:r w:rsidR="001D53AA" w:rsidRPr="0038323F">
          <w:rPr>
            <w:webHidden/>
          </w:rPr>
          <w:tab/>
        </w:r>
        <w:r>
          <w:rPr>
            <w:webHidden/>
          </w:rPr>
          <w:t>8</w:t>
        </w:r>
      </w:hyperlink>
    </w:p>
    <w:p w14:paraId="583F7699" w14:textId="52A06C0E" w:rsidR="00FA27D7" w:rsidRPr="0038323F" w:rsidRDefault="005B6F3A" w:rsidP="00E917BF">
      <w:pPr>
        <w:spacing w:after="0"/>
        <w:ind w:left="720"/>
        <w:rPr>
          <w:rFonts w:eastAsiaTheme="minorEastAsia"/>
        </w:rPr>
      </w:pPr>
      <w:r w:rsidRPr="0038323F">
        <w:t xml:space="preserve">Here you will </w:t>
      </w:r>
      <w:r w:rsidR="005C3BC6" w:rsidRPr="0038323F">
        <w:t>f</w:t>
      </w:r>
      <w:r w:rsidRPr="0038323F">
        <w:t>i</w:t>
      </w:r>
      <w:r w:rsidR="005C3BC6" w:rsidRPr="0038323F">
        <w:t>nd additi</w:t>
      </w:r>
      <w:r w:rsidRPr="0038323F">
        <w:t>o</w:t>
      </w:r>
      <w:r w:rsidR="005C3BC6" w:rsidRPr="0038323F">
        <w:t>nal l</w:t>
      </w:r>
      <w:r w:rsidRPr="0038323F">
        <w:t>abs, simu</w:t>
      </w:r>
      <w:r w:rsidR="005C3BC6" w:rsidRPr="0038323F">
        <w:t xml:space="preserve">lations, lessons, and project ideas that you can use </w:t>
      </w:r>
      <w:r w:rsidR="005C3BC6" w:rsidRPr="0038323F">
        <w:rPr>
          <w:rFonts w:cstheme="minorHAnsi"/>
        </w:rPr>
        <w:t>with</w:t>
      </w:r>
      <w:r w:rsidRPr="0038323F">
        <w:t xml:space="preserve"> your students alongside </w:t>
      </w:r>
      <w:r w:rsidR="005C3BC6" w:rsidRPr="0038323F">
        <w:t>this article.</w:t>
      </w:r>
      <w:r w:rsidR="00034F45" w:rsidRPr="0038323F">
        <w:rPr>
          <w:rFonts w:cstheme="minorHAnsi"/>
        </w:rPr>
        <w:fldChar w:fldCharType="begin"/>
      </w:r>
      <w:r w:rsidR="00034F45" w:rsidRPr="0038323F">
        <w:rPr>
          <w:rFonts w:cstheme="minorHAnsi"/>
        </w:rPr>
        <w:instrText xml:space="preserve"> TOC \o "1-3" \h \z \u </w:instrText>
      </w:r>
      <w:r w:rsidR="00034F45" w:rsidRPr="0038323F">
        <w:rPr>
          <w:rFonts w:cstheme="minorHAnsi"/>
        </w:rPr>
        <w:fldChar w:fldCharType="separate"/>
      </w:r>
    </w:p>
    <w:p w14:paraId="7AD96070" w14:textId="36C2050B" w:rsidR="00034F45" w:rsidRPr="00C0528A" w:rsidRDefault="00034F45" w:rsidP="00CB1952">
      <w:pPr>
        <w:pStyle w:val="TOC1"/>
        <w:rPr>
          <w:rFonts w:eastAsiaTheme="minorEastAsia" w:cstheme="minorBidi"/>
          <w:sz w:val="22"/>
          <w:szCs w:val="22"/>
        </w:rPr>
      </w:pPr>
      <w:r w:rsidRPr="0038323F">
        <w:rPr>
          <w:rFonts w:cstheme="minorHAnsi"/>
          <w:sz w:val="28"/>
          <w:szCs w:val="28"/>
        </w:rPr>
        <w:fldChar w:fldCharType="end"/>
      </w:r>
      <w:bookmarkStart w:id="3" w:name="_Toc212568386"/>
      <w:r w:rsidR="001D53AA" w:rsidRPr="0038323F">
        <w:fldChar w:fldCharType="begin"/>
      </w:r>
      <w:r w:rsidR="007463AD">
        <w:instrText>HYPERLINK  \l "_Chemistry_Concepts,_Standards,"</w:instrText>
      </w:r>
      <w:r w:rsidR="001D53AA" w:rsidRPr="0038323F">
        <w:fldChar w:fldCharType="separate"/>
      </w:r>
      <w:r w:rsidR="001D53AA" w:rsidRPr="0038323F">
        <w:rPr>
          <w:rStyle w:val="Hyperlink"/>
          <w:rFonts w:asciiTheme="minorHAnsi" w:hAnsiTheme="minorHAnsi" w:cstheme="minorHAnsi"/>
        </w:rPr>
        <w:t>Chemistry Concepts</w:t>
      </w:r>
      <w:r w:rsidR="00C60734" w:rsidRPr="0038323F">
        <w:rPr>
          <w:rStyle w:val="Hyperlink"/>
          <w:rFonts w:asciiTheme="minorHAnsi" w:hAnsiTheme="minorHAnsi" w:cstheme="minorHAnsi"/>
        </w:rPr>
        <w:t xml:space="preserve">, </w:t>
      </w:r>
      <w:r w:rsidR="005C3BC6" w:rsidRPr="0038323F">
        <w:rPr>
          <w:rStyle w:val="Hyperlink"/>
          <w:rFonts w:asciiTheme="minorHAnsi" w:hAnsiTheme="minorHAnsi" w:cstheme="minorHAnsi"/>
        </w:rPr>
        <w:t>Standard</w:t>
      </w:r>
      <w:r w:rsidR="00C60734" w:rsidRPr="0038323F">
        <w:rPr>
          <w:rStyle w:val="Hyperlink"/>
          <w:rFonts w:asciiTheme="minorHAnsi" w:hAnsiTheme="minorHAnsi" w:cstheme="minorHAnsi"/>
        </w:rPr>
        <w:t>s</w:t>
      </w:r>
      <w:r w:rsidR="003647C5" w:rsidRPr="0038323F">
        <w:rPr>
          <w:rStyle w:val="Hyperlink"/>
          <w:rFonts w:asciiTheme="minorHAnsi" w:hAnsiTheme="minorHAnsi" w:cstheme="minorHAnsi"/>
        </w:rPr>
        <w:t>,</w:t>
      </w:r>
      <w:r w:rsidR="00C60734" w:rsidRPr="0038323F">
        <w:rPr>
          <w:rStyle w:val="Hyperlink"/>
          <w:rFonts w:asciiTheme="minorHAnsi" w:hAnsiTheme="minorHAnsi" w:cstheme="minorHAnsi"/>
        </w:rPr>
        <w:t xml:space="preserve"> and Teaching Strategie</w:t>
      </w:r>
      <w:r w:rsidR="005C3BC6" w:rsidRPr="0038323F">
        <w:rPr>
          <w:rStyle w:val="Hyperlink"/>
          <w:rFonts w:asciiTheme="minorHAnsi" w:hAnsiTheme="minorHAnsi" w:cstheme="minorHAnsi"/>
        </w:rPr>
        <w:t>s</w:t>
      </w:r>
      <w:r w:rsidR="001D53AA" w:rsidRPr="0038323F">
        <w:rPr>
          <w:webHidden/>
        </w:rPr>
        <w:tab/>
      </w:r>
      <w:r w:rsidR="001D53AA" w:rsidRPr="0038323F">
        <w:fldChar w:fldCharType="end"/>
      </w:r>
      <w:r w:rsidR="00510E14">
        <w:t>9</w:t>
      </w:r>
      <w:r w:rsidR="006E46EE" w:rsidRPr="00C0528A">
        <w:rPr>
          <w:rFonts w:cstheme="minorHAnsi"/>
        </w:rPr>
        <w:br w:type="page"/>
      </w:r>
    </w:p>
    <w:p w14:paraId="0055A034" w14:textId="4F1485E3" w:rsidR="00034F45" w:rsidRPr="00C0528A" w:rsidRDefault="00034F45" w:rsidP="00034F45">
      <w:pPr>
        <w:rPr>
          <w:rFonts w:cstheme="minorHAnsi"/>
          <w:sz w:val="2"/>
        </w:rPr>
      </w:pPr>
    </w:p>
    <w:p w14:paraId="6FEF9393" w14:textId="66BC31A5" w:rsidR="00034F45" w:rsidRPr="00C0528A" w:rsidRDefault="004B797C" w:rsidP="00AE5A63">
      <w:pPr>
        <w:pStyle w:val="Heading1"/>
        <w:rPr>
          <w:rFonts w:asciiTheme="minorHAnsi" w:hAnsiTheme="minorHAnsi" w:cstheme="minorHAnsi"/>
          <w:sz w:val="2"/>
        </w:rPr>
      </w:pPr>
      <w:bookmarkStart w:id="4" w:name="_Anticipation_Guide"/>
      <w:bookmarkStart w:id="5" w:name="_Toc283997093"/>
      <w:bookmarkStart w:id="6" w:name="_Toc7182676"/>
      <w:bookmarkEnd w:id="4"/>
      <w:r w:rsidRPr="00C0528A">
        <w:rPr>
          <w:rFonts w:asciiTheme="minorHAnsi" w:hAnsiTheme="minorHAnsi" w:cstheme="minorHAnsi"/>
          <w:noProof/>
        </w:rPr>
        <mc:AlternateContent>
          <mc:Choice Requires="wps">
            <w:drawing>
              <wp:anchor distT="0" distB="0" distL="114300" distR="114300" simplePos="0" relativeHeight="251710464" behindDoc="0" locked="0" layoutInCell="1" allowOverlap="1" wp14:anchorId="70DE0811" wp14:editId="540A40E3">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617C11" w:rsidRDefault="00617C11"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E0811" id="_x0000_t202" coordsize="21600,21600" o:spt="202" path="m,l,21600r21600,l21600,xe">
                <v:stroke joinstyle="miter"/>
                <v:path gradientshapeok="t" o:connecttype="rect"/>
              </v:shapetype>
              <v:shape id="Text Box 18" o:spid="_x0000_s1026" type="#_x0000_t202" style="position:absolute;margin-left:280.7pt;margin-top:65.25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LfqQIAAKU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" filled="f" stroked="f">
                <v:textbox>
                  <w:txbxContent>
                    <w:p w14:paraId="1D20D408" w14:textId="77777777" w:rsidR="00617C11" w:rsidRDefault="00617C11"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rFonts w:asciiTheme="minorHAnsi" w:hAnsiTheme="minorHAnsi" w:cstheme="minorHAnsi"/>
          <w:noProof/>
        </w:rPr>
        <mc:AlternateContent>
          <mc:Choice Requires="wps">
            <w:drawing>
              <wp:anchor distT="0" distB="0" distL="114300" distR="114300" simplePos="0" relativeHeight="251700224" behindDoc="1" locked="0" layoutInCell="1" allowOverlap="1" wp14:anchorId="410A7BE2" wp14:editId="71C29353">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9B9036" id="Rectangle 3" o:spid="_x0000_s1026" style="position:absolute;margin-left:0;margin-top:27.9pt;width:555.95pt;height:9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00034F45" w:rsidRPr="00C0528A">
        <w:rPr>
          <w:rFonts w:asciiTheme="minorHAnsi" w:hAnsiTheme="minorHAnsi" w:cstheme="minorHAnsi"/>
        </w:rPr>
        <w:t>Anticipation Guide</w:t>
      </w:r>
      <w:bookmarkEnd w:id="5"/>
      <w:bookmarkEnd w:id="6"/>
    </w:p>
    <w:p w14:paraId="4E482DE5" w14:textId="77777777" w:rsidR="000001E1" w:rsidRPr="000001E1" w:rsidRDefault="000001E1" w:rsidP="000001E1">
      <w:pPr>
        <w:rPr>
          <w:rFonts w:cstheme="minorHAnsi"/>
        </w:rPr>
      </w:pPr>
      <w:r w:rsidRPr="000001E1">
        <w:rPr>
          <w:rFonts w:cstheme="minorHAnsi"/>
          <w:b/>
          <w:bCs/>
        </w:rPr>
        <w:t xml:space="preserve">Directions: </w:t>
      </w:r>
      <w:r w:rsidRPr="000001E1">
        <w:rPr>
          <w:rFonts w:cstheme="minorHAnsi"/>
          <w:b/>
          <w:i/>
        </w:rPr>
        <w:t>Before reading the article</w:t>
      </w:r>
      <w:r w:rsidRPr="000001E1">
        <w:rPr>
          <w:rFonts w:cstheme="minorHAnsi"/>
          <w:b/>
        </w:rPr>
        <w:t>,</w:t>
      </w:r>
      <w:r w:rsidRPr="000001E1">
        <w:rPr>
          <w:rFonts w:cstheme="minorHAnsi"/>
        </w:rPr>
        <w:t xml:space="preserve"> in the first column, write “A” or “D,” indicating your </w:t>
      </w:r>
      <w:r w:rsidRPr="000001E1">
        <w:rPr>
          <w:rFonts w:cstheme="minorHAnsi"/>
          <w:b/>
          <w:u w:val="single"/>
        </w:rPr>
        <w:t>A</w:t>
      </w:r>
      <w:r w:rsidRPr="000001E1">
        <w:rPr>
          <w:rFonts w:cstheme="minorHAnsi"/>
        </w:rPr>
        <w:t xml:space="preserve">greement or </w:t>
      </w:r>
      <w:r w:rsidRPr="000001E1">
        <w:rPr>
          <w:rFonts w:cstheme="minorHAnsi"/>
          <w:b/>
          <w:u w:val="single"/>
        </w:rPr>
        <w:t>D</w:t>
      </w:r>
      <w:r w:rsidRPr="000001E1">
        <w:rPr>
          <w:rFonts w:cstheme="minorHAnsi"/>
        </w:rPr>
        <w:t>isagreement with each statement. Complete the activity in the box.</w:t>
      </w:r>
    </w:p>
    <w:p w14:paraId="421580BC" w14:textId="77777777" w:rsidR="000001E1" w:rsidRPr="000001E1" w:rsidRDefault="000001E1" w:rsidP="000001E1">
      <w:pPr>
        <w:rPr>
          <w:rFonts w:cstheme="minorHAnsi"/>
        </w:rPr>
      </w:pPr>
      <w:r w:rsidRPr="000001E1">
        <w:rPr>
          <w:rFonts w:cstheme="minorHAnsi"/>
        </w:rPr>
        <w:t xml:space="preserve">As you read, compare your opinions with information from the article. In the space under each statement, </w:t>
      </w:r>
      <w:r w:rsidRPr="000001E1">
        <w:rPr>
          <w:rFonts w:cstheme="minorHAnsi"/>
          <w:noProof/>
        </w:rPr>
        <w:t>cite</w:t>
      </w:r>
      <w:r w:rsidRPr="000001E1">
        <w:rPr>
          <w:rFonts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0001E1" w:rsidRPr="000001E1" w14:paraId="5D5F4CFE" w14:textId="77777777" w:rsidTr="00AF0CCA">
        <w:tc>
          <w:tcPr>
            <w:tcW w:w="728" w:type="dxa"/>
            <w:shd w:val="clear" w:color="auto" w:fill="auto"/>
          </w:tcPr>
          <w:p w14:paraId="4DF87E45" w14:textId="77777777" w:rsidR="000001E1" w:rsidRPr="000001E1" w:rsidRDefault="000001E1" w:rsidP="00AF0CCA">
            <w:pPr>
              <w:rPr>
                <w:rFonts w:cstheme="minorHAnsi"/>
                <w:b/>
              </w:rPr>
            </w:pPr>
            <w:r w:rsidRPr="000001E1">
              <w:rPr>
                <w:rFonts w:cstheme="minorHAnsi"/>
                <w:b/>
              </w:rPr>
              <w:t>Me</w:t>
            </w:r>
          </w:p>
        </w:tc>
        <w:tc>
          <w:tcPr>
            <w:tcW w:w="751" w:type="dxa"/>
            <w:shd w:val="clear" w:color="auto" w:fill="auto"/>
          </w:tcPr>
          <w:p w14:paraId="5110EBF7" w14:textId="77777777" w:rsidR="000001E1" w:rsidRPr="000001E1" w:rsidRDefault="000001E1" w:rsidP="00AF0CCA">
            <w:pPr>
              <w:rPr>
                <w:rFonts w:cstheme="minorHAnsi"/>
                <w:b/>
              </w:rPr>
            </w:pPr>
            <w:r w:rsidRPr="000001E1">
              <w:rPr>
                <w:rFonts w:cstheme="minorHAnsi"/>
                <w:b/>
              </w:rPr>
              <w:t>Text</w:t>
            </w:r>
          </w:p>
        </w:tc>
        <w:tc>
          <w:tcPr>
            <w:tcW w:w="8097" w:type="dxa"/>
            <w:shd w:val="clear" w:color="auto" w:fill="auto"/>
          </w:tcPr>
          <w:p w14:paraId="113946D6" w14:textId="77777777" w:rsidR="000001E1" w:rsidRPr="000001E1" w:rsidRDefault="000001E1" w:rsidP="00AF0CCA">
            <w:pPr>
              <w:rPr>
                <w:rFonts w:cstheme="minorHAnsi"/>
                <w:b/>
              </w:rPr>
            </w:pPr>
            <w:r w:rsidRPr="000001E1">
              <w:rPr>
                <w:rFonts w:cstheme="minorHAnsi"/>
                <w:b/>
              </w:rPr>
              <w:t>Statement</w:t>
            </w:r>
          </w:p>
        </w:tc>
      </w:tr>
      <w:tr w:rsidR="000001E1" w:rsidRPr="000001E1" w14:paraId="53CA0E5A" w14:textId="77777777" w:rsidTr="00AF0CCA">
        <w:trPr>
          <w:trHeight w:val="982"/>
        </w:trPr>
        <w:tc>
          <w:tcPr>
            <w:tcW w:w="728" w:type="dxa"/>
            <w:shd w:val="clear" w:color="auto" w:fill="auto"/>
          </w:tcPr>
          <w:p w14:paraId="2C199087" w14:textId="77777777" w:rsidR="000001E1" w:rsidRPr="000001E1" w:rsidRDefault="000001E1" w:rsidP="00AF0CCA">
            <w:pPr>
              <w:rPr>
                <w:rFonts w:cstheme="minorHAnsi"/>
              </w:rPr>
            </w:pPr>
          </w:p>
        </w:tc>
        <w:tc>
          <w:tcPr>
            <w:tcW w:w="751" w:type="dxa"/>
            <w:shd w:val="clear" w:color="auto" w:fill="auto"/>
          </w:tcPr>
          <w:p w14:paraId="6BCA663A" w14:textId="77777777" w:rsidR="000001E1" w:rsidRPr="000001E1" w:rsidRDefault="000001E1" w:rsidP="00AF0CCA">
            <w:pPr>
              <w:rPr>
                <w:rFonts w:cstheme="minorHAnsi"/>
              </w:rPr>
            </w:pPr>
          </w:p>
        </w:tc>
        <w:tc>
          <w:tcPr>
            <w:tcW w:w="8097" w:type="dxa"/>
            <w:shd w:val="clear" w:color="auto" w:fill="auto"/>
          </w:tcPr>
          <w:p w14:paraId="4EC0C172" w14:textId="77777777" w:rsidR="000001E1" w:rsidRPr="000001E1" w:rsidRDefault="000001E1" w:rsidP="00591385">
            <w:pPr>
              <w:numPr>
                <w:ilvl w:val="0"/>
                <w:numId w:val="8"/>
              </w:numPr>
              <w:spacing w:after="0"/>
              <w:rPr>
                <w:rFonts w:cstheme="minorHAnsi"/>
              </w:rPr>
            </w:pPr>
            <w:r w:rsidRPr="000001E1">
              <w:rPr>
                <w:rFonts w:cstheme="minorHAnsi"/>
              </w:rPr>
              <w:t>Hair color chemistry has changed dramatically in the first part of the 21</w:t>
            </w:r>
            <w:r w:rsidRPr="000001E1">
              <w:rPr>
                <w:rFonts w:cstheme="minorHAnsi"/>
                <w:vertAlign w:val="superscript"/>
              </w:rPr>
              <w:t>st</w:t>
            </w:r>
            <w:r w:rsidRPr="000001E1">
              <w:rPr>
                <w:rFonts w:cstheme="minorHAnsi"/>
              </w:rPr>
              <w:t xml:space="preserve"> century.</w:t>
            </w:r>
          </w:p>
        </w:tc>
      </w:tr>
      <w:tr w:rsidR="000001E1" w:rsidRPr="000001E1" w14:paraId="4D6E0518" w14:textId="77777777" w:rsidTr="00AF0CCA">
        <w:trPr>
          <w:trHeight w:val="982"/>
        </w:trPr>
        <w:tc>
          <w:tcPr>
            <w:tcW w:w="728" w:type="dxa"/>
            <w:shd w:val="clear" w:color="auto" w:fill="auto"/>
          </w:tcPr>
          <w:p w14:paraId="099567AB" w14:textId="77777777" w:rsidR="000001E1" w:rsidRPr="000001E1" w:rsidRDefault="000001E1" w:rsidP="00AF0CCA">
            <w:pPr>
              <w:rPr>
                <w:rFonts w:cstheme="minorHAnsi"/>
              </w:rPr>
            </w:pPr>
          </w:p>
        </w:tc>
        <w:tc>
          <w:tcPr>
            <w:tcW w:w="751" w:type="dxa"/>
            <w:shd w:val="clear" w:color="auto" w:fill="auto"/>
          </w:tcPr>
          <w:p w14:paraId="43B6BDD9" w14:textId="77777777" w:rsidR="000001E1" w:rsidRPr="000001E1" w:rsidRDefault="000001E1" w:rsidP="00AF0CCA">
            <w:pPr>
              <w:rPr>
                <w:rFonts w:cstheme="minorHAnsi"/>
              </w:rPr>
            </w:pPr>
          </w:p>
        </w:tc>
        <w:tc>
          <w:tcPr>
            <w:tcW w:w="8097" w:type="dxa"/>
            <w:shd w:val="clear" w:color="auto" w:fill="auto"/>
          </w:tcPr>
          <w:p w14:paraId="549E068C" w14:textId="77777777" w:rsidR="000001E1" w:rsidRPr="000001E1" w:rsidRDefault="000001E1" w:rsidP="00591385">
            <w:pPr>
              <w:numPr>
                <w:ilvl w:val="0"/>
                <w:numId w:val="8"/>
              </w:numPr>
              <w:spacing w:after="0"/>
              <w:rPr>
                <w:rFonts w:cstheme="minorHAnsi"/>
              </w:rPr>
            </w:pPr>
            <w:r w:rsidRPr="000001E1">
              <w:rPr>
                <w:rFonts w:cstheme="minorHAnsi"/>
              </w:rPr>
              <w:t xml:space="preserve">Consumers should do a skin-patch test before using synthetic hair dyes because of the possibility of contact allergic reactions. </w:t>
            </w:r>
          </w:p>
        </w:tc>
      </w:tr>
      <w:tr w:rsidR="000001E1" w:rsidRPr="000001E1" w14:paraId="663573A4" w14:textId="77777777" w:rsidTr="00AF0CCA">
        <w:trPr>
          <w:trHeight w:val="982"/>
        </w:trPr>
        <w:tc>
          <w:tcPr>
            <w:tcW w:w="728" w:type="dxa"/>
            <w:shd w:val="clear" w:color="auto" w:fill="auto"/>
          </w:tcPr>
          <w:p w14:paraId="10C65A90" w14:textId="77777777" w:rsidR="000001E1" w:rsidRPr="000001E1" w:rsidRDefault="000001E1" w:rsidP="00AF0CCA">
            <w:pPr>
              <w:rPr>
                <w:rFonts w:cstheme="minorHAnsi"/>
              </w:rPr>
            </w:pPr>
          </w:p>
        </w:tc>
        <w:tc>
          <w:tcPr>
            <w:tcW w:w="751" w:type="dxa"/>
            <w:shd w:val="clear" w:color="auto" w:fill="auto"/>
          </w:tcPr>
          <w:p w14:paraId="248D0EEC" w14:textId="77777777" w:rsidR="000001E1" w:rsidRPr="000001E1" w:rsidRDefault="000001E1" w:rsidP="00AF0CCA">
            <w:pPr>
              <w:rPr>
                <w:rFonts w:cstheme="minorHAnsi"/>
              </w:rPr>
            </w:pPr>
          </w:p>
        </w:tc>
        <w:tc>
          <w:tcPr>
            <w:tcW w:w="8097" w:type="dxa"/>
            <w:shd w:val="clear" w:color="auto" w:fill="auto"/>
          </w:tcPr>
          <w:p w14:paraId="52822795" w14:textId="77777777" w:rsidR="000001E1" w:rsidRPr="000001E1" w:rsidRDefault="000001E1" w:rsidP="00591385">
            <w:pPr>
              <w:numPr>
                <w:ilvl w:val="0"/>
                <w:numId w:val="8"/>
              </w:numPr>
              <w:spacing w:after="0"/>
              <w:rPr>
                <w:rFonts w:cstheme="minorHAnsi"/>
              </w:rPr>
            </w:pPr>
            <w:r w:rsidRPr="000001E1">
              <w:rPr>
                <w:rFonts w:cstheme="minorHAnsi"/>
              </w:rPr>
              <w:t xml:space="preserve">Hydrogen peroxide has two different roles in the hair dyeing process. </w:t>
            </w:r>
          </w:p>
        </w:tc>
      </w:tr>
      <w:tr w:rsidR="000001E1" w:rsidRPr="000001E1" w14:paraId="1B593888" w14:textId="77777777" w:rsidTr="00AF0CCA">
        <w:trPr>
          <w:trHeight w:val="982"/>
        </w:trPr>
        <w:tc>
          <w:tcPr>
            <w:tcW w:w="728" w:type="dxa"/>
            <w:shd w:val="clear" w:color="auto" w:fill="auto"/>
          </w:tcPr>
          <w:p w14:paraId="2BA245BA" w14:textId="77777777" w:rsidR="000001E1" w:rsidRPr="000001E1" w:rsidRDefault="000001E1" w:rsidP="00AF0CCA">
            <w:pPr>
              <w:rPr>
                <w:rFonts w:cstheme="minorHAnsi"/>
              </w:rPr>
            </w:pPr>
          </w:p>
        </w:tc>
        <w:tc>
          <w:tcPr>
            <w:tcW w:w="751" w:type="dxa"/>
            <w:shd w:val="clear" w:color="auto" w:fill="auto"/>
          </w:tcPr>
          <w:p w14:paraId="0B59C0AC" w14:textId="77777777" w:rsidR="000001E1" w:rsidRPr="000001E1" w:rsidRDefault="000001E1" w:rsidP="00AF0CCA">
            <w:pPr>
              <w:rPr>
                <w:rFonts w:cstheme="minorHAnsi"/>
              </w:rPr>
            </w:pPr>
          </w:p>
        </w:tc>
        <w:tc>
          <w:tcPr>
            <w:tcW w:w="8097" w:type="dxa"/>
            <w:shd w:val="clear" w:color="auto" w:fill="auto"/>
          </w:tcPr>
          <w:p w14:paraId="0D4140A2" w14:textId="77777777" w:rsidR="000001E1" w:rsidRPr="000001E1" w:rsidRDefault="000001E1" w:rsidP="00591385">
            <w:pPr>
              <w:numPr>
                <w:ilvl w:val="0"/>
                <w:numId w:val="8"/>
              </w:numPr>
              <w:spacing w:after="0"/>
              <w:rPr>
                <w:rFonts w:cstheme="minorHAnsi"/>
              </w:rPr>
            </w:pPr>
            <w:r w:rsidRPr="000001E1">
              <w:rPr>
                <w:rFonts w:cstheme="minorHAnsi"/>
              </w:rPr>
              <w:t>Ammonia is used in most permanent hair dyes because it is acidic.</w:t>
            </w:r>
          </w:p>
        </w:tc>
      </w:tr>
      <w:tr w:rsidR="000001E1" w:rsidRPr="000001E1" w14:paraId="1010886D" w14:textId="77777777" w:rsidTr="00AF0CCA">
        <w:trPr>
          <w:trHeight w:val="982"/>
        </w:trPr>
        <w:tc>
          <w:tcPr>
            <w:tcW w:w="728" w:type="dxa"/>
            <w:shd w:val="clear" w:color="auto" w:fill="auto"/>
          </w:tcPr>
          <w:p w14:paraId="48DA7D4B" w14:textId="77777777" w:rsidR="000001E1" w:rsidRPr="000001E1" w:rsidRDefault="000001E1" w:rsidP="00AF0CCA">
            <w:pPr>
              <w:rPr>
                <w:rFonts w:cstheme="minorHAnsi"/>
              </w:rPr>
            </w:pPr>
          </w:p>
        </w:tc>
        <w:tc>
          <w:tcPr>
            <w:tcW w:w="751" w:type="dxa"/>
            <w:shd w:val="clear" w:color="auto" w:fill="auto"/>
          </w:tcPr>
          <w:p w14:paraId="01056F75" w14:textId="77777777" w:rsidR="000001E1" w:rsidRPr="000001E1" w:rsidRDefault="000001E1" w:rsidP="00AF0CCA">
            <w:pPr>
              <w:rPr>
                <w:rFonts w:cstheme="minorHAnsi"/>
              </w:rPr>
            </w:pPr>
          </w:p>
        </w:tc>
        <w:tc>
          <w:tcPr>
            <w:tcW w:w="8097" w:type="dxa"/>
            <w:shd w:val="clear" w:color="auto" w:fill="auto"/>
          </w:tcPr>
          <w:p w14:paraId="48917A60" w14:textId="77777777" w:rsidR="000001E1" w:rsidRPr="000001E1" w:rsidRDefault="000001E1" w:rsidP="00591385">
            <w:pPr>
              <w:numPr>
                <w:ilvl w:val="0"/>
                <w:numId w:val="8"/>
              </w:numPr>
              <w:spacing w:after="0"/>
              <w:rPr>
                <w:rFonts w:cstheme="minorHAnsi"/>
              </w:rPr>
            </w:pPr>
            <w:r w:rsidRPr="000001E1">
              <w:rPr>
                <w:rFonts w:cstheme="minorHAnsi"/>
              </w:rPr>
              <w:t>Only one step is needed to apply permanent hair color.</w:t>
            </w:r>
          </w:p>
        </w:tc>
      </w:tr>
      <w:tr w:rsidR="000001E1" w:rsidRPr="000001E1" w14:paraId="0D79B722" w14:textId="77777777" w:rsidTr="00AF0CCA">
        <w:trPr>
          <w:trHeight w:val="982"/>
        </w:trPr>
        <w:tc>
          <w:tcPr>
            <w:tcW w:w="728" w:type="dxa"/>
            <w:shd w:val="clear" w:color="auto" w:fill="auto"/>
          </w:tcPr>
          <w:p w14:paraId="654E6A7A" w14:textId="77777777" w:rsidR="000001E1" w:rsidRPr="000001E1" w:rsidRDefault="000001E1" w:rsidP="00AF0CCA">
            <w:pPr>
              <w:rPr>
                <w:rFonts w:cstheme="minorHAnsi"/>
              </w:rPr>
            </w:pPr>
          </w:p>
        </w:tc>
        <w:tc>
          <w:tcPr>
            <w:tcW w:w="751" w:type="dxa"/>
            <w:shd w:val="clear" w:color="auto" w:fill="auto"/>
          </w:tcPr>
          <w:p w14:paraId="0C57C2F5" w14:textId="77777777" w:rsidR="000001E1" w:rsidRPr="000001E1" w:rsidRDefault="000001E1" w:rsidP="00AF0CCA">
            <w:pPr>
              <w:rPr>
                <w:rFonts w:cstheme="minorHAnsi"/>
              </w:rPr>
            </w:pPr>
          </w:p>
        </w:tc>
        <w:tc>
          <w:tcPr>
            <w:tcW w:w="8097" w:type="dxa"/>
            <w:shd w:val="clear" w:color="auto" w:fill="auto"/>
          </w:tcPr>
          <w:p w14:paraId="1DDEF56A" w14:textId="77777777" w:rsidR="000001E1" w:rsidRPr="000001E1" w:rsidRDefault="000001E1" w:rsidP="00591385">
            <w:pPr>
              <w:numPr>
                <w:ilvl w:val="0"/>
                <w:numId w:val="8"/>
              </w:numPr>
              <w:spacing w:after="0"/>
              <w:rPr>
                <w:rFonts w:cstheme="minorHAnsi"/>
              </w:rPr>
            </w:pPr>
            <w:r w:rsidRPr="000001E1">
              <w:rPr>
                <w:rFonts w:cstheme="minorHAnsi"/>
              </w:rPr>
              <w:t>Nonreactive hair dyes are semipermanent and last for about six washings before fading.</w:t>
            </w:r>
          </w:p>
        </w:tc>
      </w:tr>
      <w:tr w:rsidR="000001E1" w:rsidRPr="000001E1" w14:paraId="2560DFBC" w14:textId="77777777" w:rsidTr="00AF0CCA">
        <w:trPr>
          <w:trHeight w:val="982"/>
        </w:trPr>
        <w:tc>
          <w:tcPr>
            <w:tcW w:w="728" w:type="dxa"/>
            <w:shd w:val="clear" w:color="auto" w:fill="auto"/>
          </w:tcPr>
          <w:p w14:paraId="11733BBE" w14:textId="77777777" w:rsidR="000001E1" w:rsidRPr="000001E1" w:rsidRDefault="000001E1" w:rsidP="00AF0CCA">
            <w:pPr>
              <w:rPr>
                <w:rFonts w:cstheme="minorHAnsi"/>
              </w:rPr>
            </w:pPr>
          </w:p>
        </w:tc>
        <w:tc>
          <w:tcPr>
            <w:tcW w:w="751" w:type="dxa"/>
            <w:shd w:val="clear" w:color="auto" w:fill="auto"/>
          </w:tcPr>
          <w:p w14:paraId="0CC797D5" w14:textId="77777777" w:rsidR="000001E1" w:rsidRPr="000001E1" w:rsidRDefault="000001E1" w:rsidP="00AF0CCA">
            <w:pPr>
              <w:rPr>
                <w:rFonts w:cstheme="minorHAnsi"/>
              </w:rPr>
            </w:pPr>
          </w:p>
        </w:tc>
        <w:tc>
          <w:tcPr>
            <w:tcW w:w="8097" w:type="dxa"/>
            <w:shd w:val="clear" w:color="auto" w:fill="auto"/>
          </w:tcPr>
          <w:p w14:paraId="60187582" w14:textId="77777777" w:rsidR="000001E1" w:rsidRPr="008C4CE7" w:rsidRDefault="000001E1" w:rsidP="00591385">
            <w:pPr>
              <w:numPr>
                <w:ilvl w:val="0"/>
                <w:numId w:val="8"/>
              </w:numPr>
              <w:spacing w:after="0"/>
              <w:rPr>
                <w:rFonts w:cstheme="minorHAnsi"/>
              </w:rPr>
            </w:pPr>
            <w:r w:rsidRPr="008C4CE7">
              <w:rPr>
                <w:rFonts w:cstheme="minorHAnsi"/>
              </w:rPr>
              <w:t>Endocrine-disrupting chemicals are found in many personal care products.</w:t>
            </w:r>
          </w:p>
        </w:tc>
      </w:tr>
      <w:tr w:rsidR="000001E1" w:rsidRPr="000001E1" w14:paraId="5430702D" w14:textId="77777777" w:rsidTr="00AF0CCA">
        <w:trPr>
          <w:trHeight w:val="982"/>
        </w:trPr>
        <w:tc>
          <w:tcPr>
            <w:tcW w:w="728" w:type="dxa"/>
            <w:shd w:val="clear" w:color="auto" w:fill="auto"/>
          </w:tcPr>
          <w:p w14:paraId="1073EB2B" w14:textId="77777777" w:rsidR="000001E1" w:rsidRPr="000001E1" w:rsidRDefault="000001E1" w:rsidP="00AF0CCA">
            <w:pPr>
              <w:rPr>
                <w:rFonts w:cstheme="minorHAnsi"/>
              </w:rPr>
            </w:pPr>
          </w:p>
        </w:tc>
        <w:tc>
          <w:tcPr>
            <w:tcW w:w="751" w:type="dxa"/>
            <w:shd w:val="clear" w:color="auto" w:fill="auto"/>
          </w:tcPr>
          <w:p w14:paraId="4A11891E" w14:textId="77777777" w:rsidR="000001E1" w:rsidRPr="000001E1" w:rsidRDefault="000001E1" w:rsidP="00AF0CCA">
            <w:pPr>
              <w:rPr>
                <w:rFonts w:cstheme="minorHAnsi"/>
              </w:rPr>
            </w:pPr>
          </w:p>
        </w:tc>
        <w:tc>
          <w:tcPr>
            <w:tcW w:w="8097" w:type="dxa"/>
            <w:shd w:val="clear" w:color="auto" w:fill="auto"/>
          </w:tcPr>
          <w:p w14:paraId="1DC61C17" w14:textId="77777777" w:rsidR="000001E1" w:rsidRPr="008C4CE7" w:rsidRDefault="000001E1" w:rsidP="00591385">
            <w:pPr>
              <w:pStyle w:val="ListParagraph"/>
              <w:numPr>
                <w:ilvl w:val="0"/>
                <w:numId w:val="8"/>
              </w:numPr>
              <w:spacing w:line="276" w:lineRule="auto"/>
              <w:rPr>
                <w:rFonts w:asciiTheme="minorHAnsi" w:hAnsiTheme="minorHAnsi" w:cstheme="minorHAnsi"/>
                <w:sz w:val="22"/>
                <w:szCs w:val="22"/>
              </w:rPr>
            </w:pPr>
            <w:r w:rsidRPr="008C4CE7">
              <w:rPr>
                <w:rFonts w:asciiTheme="minorHAnsi" w:hAnsiTheme="minorHAnsi" w:cstheme="minorHAnsi"/>
                <w:sz w:val="22"/>
                <w:szCs w:val="22"/>
              </w:rPr>
              <w:t>More studies are needed to determine if there is a causal relationship between endocrine-disrupting chemicals and breast cancer.</w:t>
            </w:r>
          </w:p>
        </w:tc>
      </w:tr>
      <w:tr w:rsidR="000001E1" w:rsidRPr="000001E1" w14:paraId="66488909" w14:textId="77777777" w:rsidTr="00AF0CCA">
        <w:trPr>
          <w:trHeight w:val="982"/>
        </w:trPr>
        <w:tc>
          <w:tcPr>
            <w:tcW w:w="728" w:type="dxa"/>
            <w:shd w:val="clear" w:color="auto" w:fill="auto"/>
          </w:tcPr>
          <w:p w14:paraId="614C55AC" w14:textId="77777777" w:rsidR="000001E1" w:rsidRPr="000001E1" w:rsidRDefault="000001E1" w:rsidP="00AF0CCA">
            <w:pPr>
              <w:rPr>
                <w:rFonts w:cstheme="minorHAnsi"/>
              </w:rPr>
            </w:pPr>
          </w:p>
        </w:tc>
        <w:tc>
          <w:tcPr>
            <w:tcW w:w="751" w:type="dxa"/>
            <w:shd w:val="clear" w:color="auto" w:fill="auto"/>
          </w:tcPr>
          <w:p w14:paraId="487F93D5" w14:textId="77777777" w:rsidR="000001E1" w:rsidRPr="000001E1" w:rsidRDefault="000001E1" w:rsidP="00AF0CCA">
            <w:pPr>
              <w:rPr>
                <w:rFonts w:cstheme="minorHAnsi"/>
              </w:rPr>
            </w:pPr>
          </w:p>
        </w:tc>
        <w:tc>
          <w:tcPr>
            <w:tcW w:w="8097" w:type="dxa"/>
            <w:shd w:val="clear" w:color="auto" w:fill="auto"/>
          </w:tcPr>
          <w:p w14:paraId="61571EE1" w14:textId="77777777" w:rsidR="000001E1" w:rsidRPr="008C4CE7" w:rsidRDefault="000001E1" w:rsidP="00591385">
            <w:pPr>
              <w:pStyle w:val="ListParagraph"/>
              <w:numPr>
                <w:ilvl w:val="0"/>
                <w:numId w:val="8"/>
              </w:numPr>
              <w:spacing w:line="276" w:lineRule="auto"/>
              <w:rPr>
                <w:rFonts w:asciiTheme="minorHAnsi" w:hAnsiTheme="minorHAnsi" w:cstheme="minorHAnsi"/>
                <w:sz w:val="22"/>
                <w:szCs w:val="22"/>
              </w:rPr>
            </w:pPr>
            <w:r w:rsidRPr="008C4CE7">
              <w:rPr>
                <w:rFonts w:asciiTheme="minorHAnsi" w:hAnsiTheme="minorHAnsi" w:cstheme="minorHAnsi"/>
                <w:sz w:val="22"/>
                <w:szCs w:val="22"/>
              </w:rPr>
              <w:t>Scientists are working on a milder permanent hair color effect using electrostatic and polar surface interactions.</w:t>
            </w:r>
          </w:p>
        </w:tc>
      </w:tr>
      <w:tr w:rsidR="000001E1" w:rsidRPr="000001E1" w14:paraId="6E7E7F80" w14:textId="77777777" w:rsidTr="00AF0CCA">
        <w:trPr>
          <w:trHeight w:val="982"/>
        </w:trPr>
        <w:tc>
          <w:tcPr>
            <w:tcW w:w="728" w:type="dxa"/>
            <w:shd w:val="clear" w:color="auto" w:fill="auto"/>
          </w:tcPr>
          <w:p w14:paraId="07BDFC4F" w14:textId="77777777" w:rsidR="000001E1" w:rsidRPr="000001E1" w:rsidRDefault="000001E1" w:rsidP="00AF0CCA">
            <w:pPr>
              <w:rPr>
                <w:rFonts w:cstheme="minorHAnsi"/>
              </w:rPr>
            </w:pPr>
          </w:p>
        </w:tc>
        <w:tc>
          <w:tcPr>
            <w:tcW w:w="751" w:type="dxa"/>
            <w:shd w:val="clear" w:color="auto" w:fill="auto"/>
          </w:tcPr>
          <w:p w14:paraId="1E85149B" w14:textId="77777777" w:rsidR="000001E1" w:rsidRPr="000001E1" w:rsidRDefault="000001E1" w:rsidP="00AF0CCA">
            <w:pPr>
              <w:rPr>
                <w:rFonts w:cstheme="minorHAnsi"/>
              </w:rPr>
            </w:pPr>
          </w:p>
        </w:tc>
        <w:tc>
          <w:tcPr>
            <w:tcW w:w="8097" w:type="dxa"/>
            <w:shd w:val="clear" w:color="auto" w:fill="auto"/>
          </w:tcPr>
          <w:p w14:paraId="727430BC" w14:textId="77777777" w:rsidR="000001E1" w:rsidRPr="008C4CE7" w:rsidRDefault="000001E1" w:rsidP="00591385">
            <w:pPr>
              <w:pStyle w:val="ListParagraph"/>
              <w:numPr>
                <w:ilvl w:val="0"/>
                <w:numId w:val="8"/>
              </w:numPr>
              <w:spacing w:line="276" w:lineRule="auto"/>
              <w:rPr>
                <w:rFonts w:asciiTheme="minorHAnsi" w:hAnsiTheme="minorHAnsi" w:cstheme="minorHAnsi"/>
                <w:sz w:val="22"/>
                <w:szCs w:val="22"/>
              </w:rPr>
            </w:pPr>
            <w:r w:rsidRPr="008C4CE7">
              <w:rPr>
                <w:rFonts w:asciiTheme="minorHAnsi" w:hAnsiTheme="minorHAnsi" w:cstheme="minorHAnsi"/>
                <w:sz w:val="22"/>
                <w:szCs w:val="22"/>
              </w:rPr>
              <w:t xml:space="preserve">Polydopamine, a synthetic melanin, is a polymer containing carbon, hydrogen, oxygen, and nitrogen. </w:t>
            </w:r>
          </w:p>
        </w:tc>
      </w:tr>
    </w:tbl>
    <w:p w14:paraId="195F3097" w14:textId="77777777" w:rsidR="00E669E8" w:rsidRDefault="00E669E8" w:rsidP="00034F45">
      <w:pPr>
        <w:rPr>
          <w:rFonts w:cstheme="minorHAnsi"/>
          <w:b/>
          <w:color w:val="FF0000"/>
        </w:rPr>
      </w:pPr>
    </w:p>
    <w:p w14:paraId="716F5BCF" w14:textId="564829D3" w:rsidR="001F1016" w:rsidRPr="00E669E8" w:rsidRDefault="00034F45" w:rsidP="00034F45">
      <w:pPr>
        <w:rPr>
          <w:rFonts w:eastAsia="Times New Roman" w:cstheme="minorHAnsi"/>
          <w:b/>
          <w:bCs/>
          <w:noProof/>
          <w:sz w:val="40"/>
          <w:szCs w:val="32"/>
        </w:rPr>
      </w:pPr>
      <w:r w:rsidRPr="00E669E8">
        <w:rPr>
          <w:rFonts w:eastAsia="Times New Roman" w:cstheme="minorHAnsi"/>
          <w:b/>
          <w:bCs/>
          <w:noProof/>
          <w:sz w:val="40"/>
          <w:szCs w:val="32"/>
        </w:rPr>
        <w:br w:type="page"/>
      </w:r>
    </w:p>
    <w:bookmarkStart w:id="7" w:name="_Student_Reading_Comprehension"/>
    <w:bookmarkStart w:id="8" w:name="_Toc7182678"/>
    <w:bookmarkStart w:id="9" w:name="_GoBack"/>
    <w:bookmarkEnd w:id="7"/>
    <w:bookmarkEnd w:id="9"/>
    <w:p w14:paraId="2E2AC887" w14:textId="5C73DC07" w:rsidR="00034F45" w:rsidRPr="00C0528A" w:rsidRDefault="00127B59" w:rsidP="005F32E8">
      <w:pPr>
        <w:pStyle w:val="Heading1"/>
        <w:rPr>
          <w:rFonts w:asciiTheme="minorHAnsi" w:hAnsiTheme="minorHAnsi" w:cstheme="minorHAnsi"/>
          <w:i/>
        </w:rPr>
      </w:pPr>
      <w:r w:rsidRPr="00C0528A">
        <w:rPr>
          <w:rFonts w:asciiTheme="minorHAnsi" w:hAnsiTheme="minorHAnsi" w:cstheme="minorHAnsi"/>
          <w:noProof/>
        </w:rPr>
        <mc:AlternateContent>
          <mc:Choice Requires="wps">
            <w:drawing>
              <wp:anchor distT="0" distB="0" distL="114300" distR="114300" simplePos="0" relativeHeight="251704320" behindDoc="1" locked="0" layoutInCell="1" allowOverlap="1" wp14:anchorId="2143E9BA" wp14:editId="1FDFE0AC">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DFF503" id="Rectangle 5" o:spid="_x0000_s1026" style="position:absolute;margin-left:0;margin-top:51.35pt;width:555.95pt;height:9pt;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C0528A">
        <w:rPr>
          <w:rFonts w:asciiTheme="minorHAnsi" w:hAnsiTheme="minorHAnsi" w:cstheme="minorHAnsi"/>
          <w:noProof/>
        </w:rPr>
        <mc:AlternateContent>
          <mc:Choice Requires="wps">
            <w:drawing>
              <wp:anchor distT="0" distB="0" distL="114300" distR="114300" simplePos="0" relativeHeight="251712512" behindDoc="0" locked="0" layoutInCell="1" allowOverlap="1" wp14:anchorId="1AAC6B3A" wp14:editId="0938D0A1">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617C11" w:rsidRDefault="00617C11"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27" type="#_x0000_t202" style="position:absolute;margin-left:281.4pt;margin-top:84.1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E6qwIAAKw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" filled="f" stroked="f">
                <v:textbox>
                  <w:txbxContent>
                    <w:p w14:paraId="75E4A3F9" w14:textId="77777777" w:rsidR="00617C11" w:rsidRDefault="00617C11"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C0528A">
        <w:rPr>
          <w:rFonts w:asciiTheme="minorHAnsi" w:hAnsiTheme="minorHAnsi" w:cstheme="minorHAnsi"/>
        </w:rPr>
        <w:t>Student Reading</w:t>
      </w:r>
      <w:r w:rsidR="00D33D3B" w:rsidRPr="00C0528A">
        <w:rPr>
          <w:rFonts w:asciiTheme="minorHAnsi" w:hAnsiTheme="minorHAnsi" w:cstheme="minorHAnsi"/>
        </w:rPr>
        <w:br/>
      </w:r>
      <w:r w:rsidR="00034F45" w:rsidRPr="00C0528A">
        <w:rPr>
          <w:rFonts w:asciiTheme="minorHAnsi" w:hAnsiTheme="minorHAnsi" w:cstheme="minorHAnsi"/>
        </w:rPr>
        <w:t>Comprehension Questions</w:t>
      </w:r>
      <w:bookmarkEnd w:id="3"/>
      <w:bookmarkEnd w:id="8"/>
    </w:p>
    <w:p w14:paraId="50B8FBE9" w14:textId="0B1E2221" w:rsidR="003A4E84" w:rsidRPr="00C0528A" w:rsidRDefault="00034F45" w:rsidP="00F3491C">
      <w:pPr>
        <w:spacing w:after="0"/>
        <w:rPr>
          <w:rFonts w:cstheme="minorHAnsi"/>
          <w:noProof/>
        </w:rPr>
      </w:pPr>
      <w:r w:rsidRPr="00C0528A">
        <w:rPr>
          <w:rFonts w:cstheme="minorHAnsi"/>
          <w:b/>
        </w:rPr>
        <w:t>Directions</w:t>
      </w:r>
      <w:r w:rsidR="004114EE" w:rsidRPr="00C0528A">
        <w:rPr>
          <w:rFonts w:cstheme="minorHAnsi"/>
        </w:rPr>
        <w:t xml:space="preserve">: </w:t>
      </w:r>
      <w:r w:rsidRPr="00C0528A">
        <w:rPr>
          <w:rFonts w:cstheme="minorHAnsi"/>
        </w:rPr>
        <w:t>Use the article to answer the questions below.</w:t>
      </w:r>
    </w:p>
    <w:p w14:paraId="76C2495A" w14:textId="1B04D43F" w:rsidR="002161DE" w:rsidRDefault="002161DE" w:rsidP="002161DE">
      <w:pPr>
        <w:rPr>
          <w:rFonts w:cstheme="minorHAnsi"/>
          <w:bCs/>
          <w:iCs/>
          <w:noProof/>
        </w:rPr>
      </w:pPr>
    </w:p>
    <w:p w14:paraId="5D641548" w14:textId="2124700C" w:rsidR="009F4D84" w:rsidRPr="0042740C" w:rsidRDefault="002161DE" w:rsidP="00591385">
      <w:pPr>
        <w:pStyle w:val="ListParagraph"/>
        <w:numPr>
          <w:ilvl w:val="0"/>
          <w:numId w:val="9"/>
        </w:numPr>
        <w:ind w:left="360"/>
        <w:rPr>
          <w:rFonts w:asciiTheme="minorHAnsi" w:hAnsiTheme="minorHAnsi" w:cstheme="minorHAnsi"/>
          <w:bCs/>
          <w:iCs/>
          <w:noProof/>
          <w:sz w:val="22"/>
          <w:szCs w:val="22"/>
        </w:rPr>
      </w:pPr>
      <w:r w:rsidRPr="0042740C">
        <w:rPr>
          <w:rFonts w:asciiTheme="minorHAnsi" w:hAnsiTheme="minorHAnsi" w:cstheme="minorHAnsi"/>
          <w:bCs/>
          <w:iCs/>
          <w:noProof/>
          <w:sz w:val="22"/>
          <w:szCs w:val="22"/>
        </w:rPr>
        <w:t>How long do reactive dyes last in hair?</w:t>
      </w:r>
    </w:p>
    <w:p w14:paraId="3CEA185D" w14:textId="5A703E08" w:rsidR="0020488F" w:rsidRPr="0042740C" w:rsidRDefault="0020488F" w:rsidP="00DF12F2">
      <w:pPr>
        <w:rPr>
          <w:rFonts w:cstheme="minorHAnsi"/>
          <w:bCs/>
          <w:iCs/>
          <w:noProof/>
        </w:rPr>
      </w:pPr>
    </w:p>
    <w:p w14:paraId="1F08A675" w14:textId="77777777" w:rsidR="0042740C" w:rsidRPr="0042740C" w:rsidRDefault="0042740C" w:rsidP="00DF12F2">
      <w:pPr>
        <w:rPr>
          <w:rFonts w:cstheme="minorHAnsi"/>
          <w:bCs/>
          <w:iCs/>
          <w:noProof/>
        </w:rPr>
      </w:pPr>
    </w:p>
    <w:p w14:paraId="75B99278" w14:textId="6EA3B915" w:rsidR="009F4D84" w:rsidRPr="0042740C" w:rsidRDefault="009F4D84" w:rsidP="00591385">
      <w:pPr>
        <w:pStyle w:val="ListParagraph"/>
        <w:numPr>
          <w:ilvl w:val="0"/>
          <w:numId w:val="9"/>
        </w:numPr>
        <w:ind w:left="360"/>
        <w:rPr>
          <w:rFonts w:asciiTheme="minorHAnsi" w:hAnsiTheme="minorHAnsi" w:cstheme="minorHAnsi"/>
          <w:bCs/>
          <w:iCs/>
          <w:noProof/>
          <w:sz w:val="22"/>
          <w:szCs w:val="22"/>
        </w:rPr>
      </w:pPr>
      <w:r w:rsidRPr="0042740C">
        <w:rPr>
          <w:rFonts w:asciiTheme="minorHAnsi" w:hAnsiTheme="minorHAnsi" w:cstheme="minorHAnsi"/>
          <w:bCs/>
          <w:iCs/>
          <w:noProof/>
          <w:sz w:val="22"/>
          <w:szCs w:val="22"/>
        </w:rPr>
        <w:t>Who developed the first synthetic hair dye?</w:t>
      </w:r>
    </w:p>
    <w:p w14:paraId="21784A4B" w14:textId="47BD08D6" w:rsidR="009F4D84" w:rsidRPr="0042740C" w:rsidRDefault="009F4D84" w:rsidP="00DF12F2">
      <w:pPr>
        <w:rPr>
          <w:rFonts w:cstheme="minorHAnsi"/>
          <w:bCs/>
          <w:iCs/>
          <w:noProof/>
        </w:rPr>
      </w:pPr>
    </w:p>
    <w:p w14:paraId="3A08C964" w14:textId="77777777" w:rsidR="0042740C" w:rsidRPr="0042740C" w:rsidRDefault="0042740C" w:rsidP="00DF12F2">
      <w:pPr>
        <w:rPr>
          <w:rFonts w:cstheme="minorHAnsi"/>
          <w:bCs/>
          <w:iCs/>
          <w:noProof/>
        </w:rPr>
      </w:pPr>
    </w:p>
    <w:p w14:paraId="6C163B41" w14:textId="4AAF93DE" w:rsidR="009F4D84" w:rsidRPr="0042740C" w:rsidRDefault="009F4D84" w:rsidP="00591385">
      <w:pPr>
        <w:pStyle w:val="ListParagraph"/>
        <w:numPr>
          <w:ilvl w:val="0"/>
          <w:numId w:val="9"/>
        </w:numPr>
        <w:ind w:left="360"/>
        <w:rPr>
          <w:rFonts w:asciiTheme="minorHAnsi" w:hAnsiTheme="minorHAnsi" w:cstheme="minorHAnsi"/>
          <w:bCs/>
          <w:iCs/>
          <w:noProof/>
          <w:sz w:val="22"/>
          <w:szCs w:val="22"/>
        </w:rPr>
      </w:pPr>
      <w:r w:rsidRPr="0042740C">
        <w:rPr>
          <w:rFonts w:asciiTheme="minorHAnsi" w:hAnsiTheme="minorHAnsi" w:cstheme="minorHAnsi"/>
          <w:bCs/>
          <w:iCs/>
          <w:noProof/>
          <w:sz w:val="22"/>
          <w:szCs w:val="22"/>
        </w:rPr>
        <w:t>Explain the probability of being exposed to hair-color chemicals through the scalp.</w:t>
      </w:r>
    </w:p>
    <w:p w14:paraId="1CC78EFB" w14:textId="14DAEB6C" w:rsidR="009F4D84" w:rsidRPr="0042740C" w:rsidRDefault="009F4D84" w:rsidP="00DF12F2">
      <w:pPr>
        <w:rPr>
          <w:rFonts w:cstheme="minorHAnsi"/>
          <w:bCs/>
          <w:iCs/>
          <w:noProof/>
        </w:rPr>
      </w:pPr>
    </w:p>
    <w:p w14:paraId="2D864B61" w14:textId="77777777" w:rsidR="0042740C" w:rsidRPr="0042740C" w:rsidRDefault="0042740C" w:rsidP="00DF12F2">
      <w:pPr>
        <w:rPr>
          <w:rFonts w:cstheme="minorHAnsi"/>
          <w:bCs/>
          <w:iCs/>
          <w:noProof/>
        </w:rPr>
      </w:pPr>
    </w:p>
    <w:p w14:paraId="23DC45D7" w14:textId="516A8750" w:rsidR="008B4FBD" w:rsidRPr="0042740C" w:rsidRDefault="008B4FBD" w:rsidP="00591385">
      <w:pPr>
        <w:pStyle w:val="ListParagraph"/>
        <w:numPr>
          <w:ilvl w:val="0"/>
          <w:numId w:val="9"/>
        </w:numPr>
        <w:ind w:left="360"/>
        <w:rPr>
          <w:rFonts w:asciiTheme="minorHAnsi" w:hAnsiTheme="minorHAnsi" w:cstheme="minorHAnsi"/>
          <w:bCs/>
          <w:iCs/>
          <w:noProof/>
          <w:sz w:val="22"/>
          <w:szCs w:val="22"/>
        </w:rPr>
      </w:pPr>
      <w:r w:rsidRPr="0042740C">
        <w:rPr>
          <w:rFonts w:asciiTheme="minorHAnsi" w:hAnsiTheme="minorHAnsi" w:cstheme="minorHAnsi"/>
          <w:bCs/>
          <w:iCs/>
          <w:noProof/>
          <w:sz w:val="22"/>
          <w:szCs w:val="22"/>
        </w:rPr>
        <w:t>What were the results of Llanos’ 2017 Women’s Circle of Health study?</w:t>
      </w:r>
    </w:p>
    <w:p w14:paraId="72F7C7F7" w14:textId="48E83AE9" w:rsidR="009F4D84" w:rsidRPr="0042740C" w:rsidRDefault="009F4D84" w:rsidP="00DF12F2">
      <w:pPr>
        <w:rPr>
          <w:rFonts w:cstheme="minorHAnsi"/>
          <w:bCs/>
          <w:iCs/>
          <w:noProof/>
        </w:rPr>
      </w:pPr>
    </w:p>
    <w:p w14:paraId="1028D297" w14:textId="77777777" w:rsidR="0042740C" w:rsidRPr="0042740C" w:rsidRDefault="0042740C" w:rsidP="00DF12F2">
      <w:pPr>
        <w:rPr>
          <w:rFonts w:cstheme="minorHAnsi"/>
          <w:bCs/>
          <w:iCs/>
          <w:noProof/>
        </w:rPr>
      </w:pPr>
    </w:p>
    <w:p w14:paraId="17286F1C" w14:textId="3C1A7EF7" w:rsidR="009F4D84" w:rsidRPr="0042740C" w:rsidRDefault="009F4D84" w:rsidP="00591385">
      <w:pPr>
        <w:pStyle w:val="ListParagraph"/>
        <w:numPr>
          <w:ilvl w:val="0"/>
          <w:numId w:val="9"/>
        </w:numPr>
        <w:ind w:left="360"/>
        <w:rPr>
          <w:rFonts w:asciiTheme="minorHAnsi" w:hAnsiTheme="minorHAnsi" w:cstheme="minorHAnsi"/>
          <w:bCs/>
          <w:iCs/>
          <w:noProof/>
          <w:sz w:val="22"/>
          <w:szCs w:val="22"/>
        </w:rPr>
      </w:pPr>
      <w:r w:rsidRPr="0042740C">
        <w:rPr>
          <w:rFonts w:asciiTheme="minorHAnsi" w:hAnsiTheme="minorHAnsi" w:cstheme="minorHAnsi"/>
          <w:bCs/>
          <w:iCs/>
          <w:noProof/>
          <w:sz w:val="22"/>
          <w:szCs w:val="22"/>
        </w:rPr>
        <w:t>Explain the results of the NIEHS Sister Study.</w:t>
      </w:r>
    </w:p>
    <w:p w14:paraId="690A3695" w14:textId="41830931" w:rsidR="002161DE" w:rsidRPr="0042740C" w:rsidRDefault="002161DE" w:rsidP="00DF12F2">
      <w:pPr>
        <w:rPr>
          <w:rFonts w:cstheme="minorHAnsi"/>
          <w:bCs/>
          <w:iCs/>
          <w:noProof/>
        </w:rPr>
      </w:pPr>
    </w:p>
    <w:p w14:paraId="5B047A89" w14:textId="2DBA214B" w:rsidR="0042740C" w:rsidRPr="0042740C" w:rsidRDefault="0042740C" w:rsidP="00DF12F2">
      <w:pPr>
        <w:rPr>
          <w:rFonts w:cstheme="minorHAnsi"/>
          <w:bCs/>
          <w:iCs/>
          <w:noProof/>
        </w:rPr>
      </w:pPr>
    </w:p>
    <w:p w14:paraId="589BFAFC" w14:textId="77777777" w:rsidR="0042740C" w:rsidRPr="0042740C" w:rsidRDefault="0042740C" w:rsidP="00DF12F2">
      <w:pPr>
        <w:rPr>
          <w:rFonts w:cstheme="minorHAnsi"/>
          <w:bCs/>
          <w:iCs/>
          <w:noProof/>
        </w:rPr>
      </w:pPr>
    </w:p>
    <w:p w14:paraId="7D31FBBC" w14:textId="5E452410" w:rsidR="002161DE" w:rsidRPr="0042740C" w:rsidRDefault="00FA71BA" w:rsidP="00591385">
      <w:pPr>
        <w:pStyle w:val="ListParagraph"/>
        <w:numPr>
          <w:ilvl w:val="0"/>
          <w:numId w:val="9"/>
        </w:numPr>
        <w:ind w:left="360"/>
        <w:rPr>
          <w:rFonts w:asciiTheme="minorHAnsi" w:hAnsiTheme="minorHAnsi" w:cstheme="minorHAnsi"/>
          <w:bCs/>
          <w:iCs/>
          <w:noProof/>
          <w:sz w:val="22"/>
          <w:szCs w:val="22"/>
        </w:rPr>
      </w:pPr>
      <w:r w:rsidRPr="0042740C">
        <w:rPr>
          <w:rFonts w:asciiTheme="minorHAnsi" w:hAnsiTheme="minorHAnsi" w:cstheme="minorHAnsi"/>
          <w:bCs/>
          <w:iCs/>
          <w:noProof/>
          <w:sz w:val="22"/>
          <w:szCs w:val="22"/>
        </w:rPr>
        <w:t>Explain the benefits and drawbacks</w:t>
      </w:r>
      <w:r w:rsidR="002161DE" w:rsidRPr="0042740C">
        <w:rPr>
          <w:rFonts w:asciiTheme="minorHAnsi" w:hAnsiTheme="minorHAnsi" w:cstheme="minorHAnsi"/>
          <w:bCs/>
          <w:iCs/>
          <w:noProof/>
          <w:sz w:val="22"/>
          <w:szCs w:val="22"/>
        </w:rPr>
        <w:t xml:space="preserve"> of using permanent hair dye.</w:t>
      </w:r>
    </w:p>
    <w:p w14:paraId="7E6EE6B7" w14:textId="4E21CE19" w:rsidR="002161DE" w:rsidRPr="0042740C" w:rsidRDefault="002161DE" w:rsidP="00DF12F2">
      <w:pPr>
        <w:rPr>
          <w:rFonts w:cstheme="minorHAnsi"/>
          <w:bCs/>
          <w:iCs/>
          <w:noProof/>
        </w:rPr>
      </w:pPr>
    </w:p>
    <w:p w14:paraId="01EC7212" w14:textId="0A576752" w:rsidR="0042740C" w:rsidRPr="0042740C" w:rsidRDefault="0042740C" w:rsidP="00DF12F2">
      <w:pPr>
        <w:rPr>
          <w:rFonts w:cstheme="minorHAnsi"/>
          <w:bCs/>
          <w:iCs/>
          <w:noProof/>
        </w:rPr>
      </w:pPr>
    </w:p>
    <w:p w14:paraId="56237D05" w14:textId="77777777" w:rsidR="0042740C" w:rsidRPr="0042740C" w:rsidRDefault="0042740C" w:rsidP="00DF12F2">
      <w:pPr>
        <w:rPr>
          <w:rFonts w:cstheme="minorHAnsi"/>
          <w:bCs/>
          <w:iCs/>
          <w:noProof/>
        </w:rPr>
      </w:pPr>
    </w:p>
    <w:p w14:paraId="22D94992" w14:textId="6BB36A76" w:rsidR="002161DE" w:rsidRPr="0042740C" w:rsidRDefault="002161DE" w:rsidP="00591385">
      <w:pPr>
        <w:pStyle w:val="ListParagraph"/>
        <w:numPr>
          <w:ilvl w:val="0"/>
          <w:numId w:val="9"/>
        </w:numPr>
        <w:ind w:left="360"/>
        <w:rPr>
          <w:rFonts w:asciiTheme="minorHAnsi" w:hAnsiTheme="minorHAnsi" w:cstheme="minorHAnsi"/>
          <w:bCs/>
          <w:iCs/>
          <w:noProof/>
          <w:sz w:val="22"/>
          <w:szCs w:val="22"/>
        </w:rPr>
      </w:pPr>
      <w:r w:rsidRPr="0042740C">
        <w:rPr>
          <w:rFonts w:asciiTheme="minorHAnsi" w:hAnsiTheme="minorHAnsi" w:cstheme="minorHAnsi"/>
          <w:bCs/>
          <w:iCs/>
          <w:noProof/>
          <w:sz w:val="22"/>
          <w:szCs w:val="22"/>
        </w:rPr>
        <w:t xml:space="preserve">What is the chemical formula for </w:t>
      </w:r>
      <w:r w:rsidRPr="007463AD">
        <w:rPr>
          <w:rFonts w:asciiTheme="minorHAnsi" w:hAnsiTheme="minorHAnsi" w:cstheme="minorHAnsi"/>
          <w:bCs/>
          <w:i/>
          <w:iCs/>
          <w:noProof/>
          <w:sz w:val="22"/>
          <w:szCs w:val="22"/>
        </w:rPr>
        <w:t>p</w:t>
      </w:r>
      <w:r w:rsidRPr="0042740C">
        <w:rPr>
          <w:rFonts w:asciiTheme="minorHAnsi" w:hAnsiTheme="minorHAnsi" w:cstheme="minorHAnsi"/>
          <w:bCs/>
          <w:iCs/>
          <w:noProof/>
          <w:sz w:val="22"/>
          <w:szCs w:val="22"/>
        </w:rPr>
        <w:t>-phenylenediamine?</w:t>
      </w:r>
    </w:p>
    <w:p w14:paraId="7F8CE8BA" w14:textId="29FED780" w:rsidR="002161DE" w:rsidRPr="0042740C" w:rsidRDefault="002161DE" w:rsidP="00DF12F2">
      <w:pPr>
        <w:rPr>
          <w:rFonts w:cstheme="minorHAnsi"/>
          <w:bCs/>
          <w:iCs/>
          <w:noProof/>
        </w:rPr>
      </w:pPr>
    </w:p>
    <w:p w14:paraId="309E11BB" w14:textId="29C9AFB3" w:rsidR="0042740C" w:rsidRPr="0042740C" w:rsidRDefault="0042740C" w:rsidP="00DF12F2">
      <w:pPr>
        <w:rPr>
          <w:rFonts w:cstheme="minorHAnsi"/>
          <w:bCs/>
          <w:iCs/>
          <w:noProof/>
        </w:rPr>
      </w:pPr>
    </w:p>
    <w:p w14:paraId="39664124" w14:textId="77777777" w:rsidR="0042740C" w:rsidRPr="0042740C" w:rsidRDefault="0042740C" w:rsidP="00DF12F2">
      <w:pPr>
        <w:rPr>
          <w:rFonts w:cstheme="minorHAnsi"/>
          <w:bCs/>
          <w:iCs/>
          <w:noProof/>
        </w:rPr>
      </w:pPr>
    </w:p>
    <w:p w14:paraId="59118510" w14:textId="77777777" w:rsidR="008C4CE7" w:rsidRPr="0042740C" w:rsidRDefault="002161DE" w:rsidP="008C4CE7">
      <w:pPr>
        <w:pStyle w:val="ListParagraph"/>
        <w:numPr>
          <w:ilvl w:val="0"/>
          <w:numId w:val="9"/>
        </w:numPr>
        <w:ind w:left="360"/>
        <w:rPr>
          <w:rFonts w:asciiTheme="minorHAnsi" w:hAnsiTheme="minorHAnsi" w:cstheme="minorHAnsi"/>
          <w:bCs/>
          <w:iCs/>
          <w:noProof/>
          <w:sz w:val="22"/>
          <w:szCs w:val="22"/>
        </w:rPr>
      </w:pPr>
      <w:r w:rsidRPr="0042740C">
        <w:rPr>
          <w:rFonts w:asciiTheme="minorHAnsi" w:hAnsiTheme="minorHAnsi" w:cstheme="minorHAnsi"/>
          <w:bCs/>
          <w:iCs/>
          <w:noProof/>
          <w:sz w:val="22"/>
          <w:szCs w:val="22"/>
        </w:rPr>
        <w:t xml:space="preserve">What are the two </w:t>
      </w:r>
      <w:r w:rsidR="0018003A" w:rsidRPr="0042740C">
        <w:rPr>
          <w:rFonts w:asciiTheme="minorHAnsi" w:hAnsiTheme="minorHAnsi" w:cstheme="minorHAnsi"/>
          <w:bCs/>
          <w:iCs/>
          <w:noProof/>
          <w:sz w:val="22"/>
          <w:szCs w:val="22"/>
        </w:rPr>
        <w:t xml:space="preserve">primary </w:t>
      </w:r>
      <w:r w:rsidRPr="0042740C">
        <w:rPr>
          <w:rFonts w:asciiTheme="minorHAnsi" w:hAnsiTheme="minorHAnsi" w:cstheme="minorHAnsi"/>
          <w:bCs/>
          <w:iCs/>
          <w:noProof/>
          <w:sz w:val="22"/>
          <w:szCs w:val="22"/>
        </w:rPr>
        <w:t xml:space="preserve">components in </w:t>
      </w:r>
      <w:r w:rsidR="0018003A" w:rsidRPr="0042740C">
        <w:rPr>
          <w:rFonts w:asciiTheme="minorHAnsi" w:hAnsiTheme="minorHAnsi" w:cstheme="minorHAnsi"/>
          <w:bCs/>
          <w:iCs/>
          <w:noProof/>
          <w:sz w:val="22"/>
          <w:szCs w:val="22"/>
        </w:rPr>
        <w:t xml:space="preserve">reactive </w:t>
      </w:r>
      <w:r w:rsidRPr="0042740C">
        <w:rPr>
          <w:rFonts w:asciiTheme="minorHAnsi" w:hAnsiTheme="minorHAnsi" w:cstheme="minorHAnsi"/>
          <w:bCs/>
          <w:iCs/>
          <w:noProof/>
          <w:sz w:val="22"/>
          <w:szCs w:val="22"/>
        </w:rPr>
        <w:t>hair dye</w:t>
      </w:r>
      <w:r w:rsidR="0018003A" w:rsidRPr="0042740C">
        <w:rPr>
          <w:rFonts w:asciiTheme="minorHAnsi" w:hAnsiTheme="minorHAnsi" w:cstheme="minorHAnsi"/>
          <w:bCs/>
          <w:iCs/>
          <w:noProof/>
          <w:sz w:val="22"/>
          <w:szCs w:val="22"/>
        </w:rPr>
        <w:t xml:space="preserve"> and how do they function</w:t>
      </w:r>
      <w:r w:rsidRPr="0042740C">
        <w:rPr>
          <w:rFonts w:asciiTheme="minorHAnsi" w:hAnsiTheme="minorHAnsi" w:cstheme="minorHAnsi"/>
          <w:bCs/>
          <w:iCs/>
          <w:noProof/>
          <w:sz w:val="22"/>
          <w:szCs w:val="22"/>
        </w:rPr>
        <w:t>?</w:t>
      </w:r>
    </w:p>
    <w:p w14:paraId="203AF981" w14:textId="53DF2291" w:rsidR="008C4CE7" w:rsidRPr="0042740C" w:rsidRDefault="008C4CE7" w:rsidP="008C4CE7">
      <w:pPr>
        <w:pStyle w:val="ListParagraph"/>
        <w:rPr>
          <w:rFonts w:asciiTheme="minorHAnsi" w:hAnsiTheme="minorHAnsi" w:cstheme="minorHAnsi"/>
          <w:bCs/>
          <w:iCs/>
          <w:noProof/>
          <w:sz w:val="22"/>
          <w:szCs w:val="22"/>
        </w:rPr>
      </w:pPr>
    </w:p>
    <w:p w14:paraId="323DEDEB" w14:textId="77777777" w:rsidR="0042740C" w:rsidRPr="0042740C" w:rsidRDefault="0042740C" w:rsidP="008C4CE7">
      <w:pPr>
        <w:pStyle w:val="ListParagraph"/>
        <w:rPr>
          <w:rFonts w:asciiTheme="minorHAnsi" w:hAnsiTheme="minorHAnsi" w:cstheme="minorHAnsi"/>
          <w:bCs/>
          <w:iCs/>
          <w:noProof/>
          <w:sz w:val="22"/>
          <w:szCs w:val="22"/>
        </w:rPr>
      </w:pPr>
    </w:p>
    <w:p w14:paraId="16DA3878" w14:textId="77777777" w:rsidR="0042740C" w:rsidRPr="0042740C" w:rsidRDefault="0042740C" w:rsidP="008C4CE7">
      <w:pPr>
        <w:pStyle w:val="ListParagraph"/>
        <w:rPr>
          <w:rFonts w:asciiTheme="minorHAnsi" w:hAnsiTheme="minorHAnsi" w:cstheme="minorHAnsi"/>
          <w:bCs/>
          <w:iCs/>
          <w:noProof/>
          <w:sz w:val="22"/>
          <w:szCs w:val="22"/>
        </w:rPr>
      </w:pPr>
    </w:p>
    <w:p w14:paraId="4FAB744D" w14:textId="77777777" w:rsidR="008C4CE7" w:rsidRPr="0042740C" w:rsidRDefault="008C4CE7" w:rsidP="008C4CE7">
      <w:pPr>
        <w:pStyle w:val="ListParagraph"/>
        <w:numPr>
          <w:ilvl w:val="0"/>
          <w:numId w:val="9"/>
        </w:numPr>
        <w:ind w:left="360"/>
        <w:rPr>
          <w:rFonts w:asciiTheme="minorHAnsi" w:hAnsiTheme="minorHAnsi" w:cstheme="minorHAnsi"/>
          <w:bCs/>
          <w:iCs/>
          <w:noProof/>
          <w:sz w:val="22"/>
          <w:szCs w:val="22"/>
        </w:rPr>
      </w:pPr>
      <w:r w:rsidRPr="0042740C">
        <w:rPr>
          <w:rFonts w:asciiTheme="minorHAnsi" w:hAnsiTheme="minorHAnsi" w:cstheme="minorHAnsi"/>
          <w:bCs/>
          <w:iCs/>
          <w:noProof/>
          <w:sz w:val="22"/>
          <w:szCs w:val="22"/>
        </w:rPr>
        <w:t>How are semipermanent hair colors different from permanent hair dyes?</w:t>
      </w:r>
    </w:p>
    <w:p w14:paraId="7E49140F" w14:textId="3556D8C6" w:rsidR="008C4CE7" w:rsidRPr="0042740C" w:rsidRDefault="008C4CE7" w:rsidP="008C4CE7">
      <w:pPr>
        <w:pStyle w:val="ListParagraph"/>
        <w:rPr>
          <w:rFonts w:asciiTheme="minorHAnsi" w:hAnsiTheme="minorHAnsi" w:cstheme="minorHAnsi"/>
          <w:bCs/>
          <w:iCs/>
          <w:noProof/>
          <w:sz w:val="22"/>
          <w:szCs w:val="22"/>
        </w:rPr>
      </w:pPr>
    </w:p>
    <w:p w14:paraId="5FC6F141" w14:textId="50735FD6" w:rsidR="0042740C" w:rsidRPr="0042740C" w:rsidRDefault="0042740C" w:rsidP="008C4CE7">
      <w:pPr>
        <w:pStyle w:val="ListParagraph"/>
        <w:rPr>
          <w:rFonts w:asciiTheme="minorHAnsi" w:hAnsiTheme="minorHAnsi" w:cstheme="minorHAnsi"/>
          <w:bCs/>
          <w:iCs/>
          <w:noProof/>
          <w:sz w:val="22"/>
          <w:szCs w:val="22"/>
        </w:rPr>
      </w:pPr>
    </w:p>
    <w:p w14:paraId="753085A8" w14:textId="77777777" w:rsidR="0042740C" w:rsidRPr="0042740C" w:rsidRDefault="0042740C" w:rsidP="008C4CE7">
      <w:pPr>
        <w:pStyle w:val="ListParagraph"/>
        <w:rPr>
          <w:rFonts w:asciiTheme="minorHAnsi" w:hAnsiTheme="minorHAnsi" w:cstheme="minorHAnsi"/>
          <w:bCs/>
          <w:iCs/>
          <w:noProof/>
          <w:sz w:val="22"/>
          <w:szCs w:val="22"/>
        </w:rPr>
      </w:pPr>
    </w:p>
    <w:p w14:paraId="22C6BF52" w14:textId="453CFC64" w:rsidR="008C4CE7" w:rsidRPr="0042740C" w:rsidRDefault="008C4CE7" w:rsidP="008C4CE7">
      <w:pPr>
        <w:pStyle w:val="ListParagraph"/>
        <w:numPr>
          <w:ilvl w:val="0"/>
          <w:numId w:val="9"/>
        </w:numPr>
        <w:ind w:left="360"/>
        <w:rPr>
          <w:rFonts w:asciiTheme="minorHAnsi" w:hAnsiTheme="minorHAnsi" w:cstheme="minorHAnsi"/>
          <w:bCs/>
          <w:iCs/>
          <w:noProof/>
          <w:sz w:val="22"/>
          <w:szCs w:val="22"/>
        </w:rPr>
      </w:pPr>
      <w:r w:rsidRPr="0042740C">
        <w:rPr>
          <w:rFonts w:asciiTheme="minorHAnsi" w:hAnsiTheme="minorHAnsi" w:cstheme="minorHAnsi"/>
          <w:bCs/>
          <w:iCs/>
          <w:noProof/>
          <w:sz w:val="22"/>
          <w:szCs w:val="22"/>
        </w:rPr>
        <w:t>What synthetic melanin are researchers studying and how is it created?</w:t>
      </w:r>
    </w:p>
    <w:p w14:paraId="6660E95A" w14:textId="4C89900D" w:rsidR="00F3491C" w:rsidRDefault="00F3491C" w:rsidP="00F3491C">
      <w:pPr>
        <w:tabs>
          <w:tab w:val="num" w:pos="720"/>
        </w:tabs>
        <w:spacing w:after="0"/>
        <w:rPr>
          <w:rFonts w:cstheme="minorHAnsi"/>
        </w:rPr>
      </w:pPr>
    </w:p>
    <w:p w14:paraId="6E6125BE" w14:textId="2BF2F56B" w:rsidR="0042740C" w:rsidRDefault="0042740C" w:rsidP="00F3491C">
      <w:pPr>
        <w:tabs>
          <w:tab w:val="num" w:pos="720"/>
        </w:tabs>
        <w:spacing w:after="0"/>
        <w:rPr>
          <w:rFonts w:cstheme="minorHAnsi"/>
        </w:rPr>
      </w:pPr>
    </w:p>
    <w:p w14:paraId="22BDE3A3" w14:textId="620D9B02" w:rsidR="0042740C" w:rsidRDefault="0042740C" w:rsidP="00F3491C">
      <w:pPr>
        <w:tabs>
          <w:tab w:val="num" w:pos="720"/>
        </w:tabs>
        <w:spacing w:after="0"/>
        <w:rPr>
          <w:rFonts w:cstheme="minorHAnsi"/>
        </w:rPr>
      </w:pPr>
    </w:p>
    <w:p w14:paraId="3F007D35" w14:textId="77777777" w:rsidR="0042740C" w:rsidRDefault="0042740C" w:rsidP="00F3491C">
      <w:pPr>
        <w:tabs>
          <w:tab w:val="num" w:pos="720"/>
        </w:tabs>
        <w:spacing w:after="0"/>
        <w:rPr>
          <w:rFonts w:cstheme="minorHAnsi"/>
        </w:rPr>
      </w:pPr>
    </w:p>
    <w:p w14:paraId="3A0FC4F0" w14:textId="1807D076" w:rsidR="006E640B" w:rsidRPr="00C0528A" w:rsidRDefault="006E640B" w:rsidP="00F45922">
      <w:pPr>
        <w:tabs>
          <w:tab w:val="center" w:pos="4500"/>
          <w:tab w:val="left" w:pos="5027"/>
        </w:tabs>
        <w:spacing w:before="240" w:after="600"/>
        <w:jc w:val="both"/>
        <w:rPr>
          <w:rFonts w:cstheme="minorHAnsi"/>
          <w:b/>
          <w:sz w:val="32"/>
          <w:szCs w:val="32"/>
        </w:rPr>
      </w:pPr>
      <w:r w:rsidRPr="00C0528A">
        <w:rPr>
          <w:rFonts w:cstheme="minorHAnsi"/>
          <w:noProof/>
          <w:sz w:val="32"/>
          <w:szCs w:val="32"/>
        </w:rPr>
        <mc:AlternateContent>
          <mc:Choice Requires="wps">
            <w:drawing>
              <wp:anchor distT="0" distB="0" distL="114300" distR="114300" simplePos="0" relativeHeight="251714560" behindDoc="1" locked="0" layoutInCell="1" allowOverlap="1" wp14:anchorId="54CF0FDA" wp14:editId="2575BD67">
                <wp:simplePos x="0" y="0"/>
                <wp:positionH relativeFrom="margin">
                  <wp:align>center</wp:align>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C4A4BC" id="Rectangle 47" o:spid="_x0000_s1026" style="position:absolute;margin-left:0;margin-top:24.75pt;width:555.95pt;height:9pt;z-index:-251601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" fillcolor="#d8d8d8 [2732]" stroked="f" strokeweight=".5pt">
                <w10:wrap anchorx="margin"/>
              </v:rect>
            </w:pict>
          </mc:Fallback>
        </mc:AlternateContent>
      </w:r>
      <w:r w:rsidRPr="00C0528A">
        <w:rPr>
          <w:rFonts w:cstheme="minorHAnsi"/>
          <w:b/>
          <w:sz w:val="32"/>
          <w:szCs w:val="32"/>
        </w:rPr>
        <w:t>Student Reading Comprehension Questions, cont.</w:t>
      </w:r>
    </w:p>
    <w:p w14:paraId="664A463A" w14:textId="47CFA4AA" w:rsidR="00660002" w:rsidRPr="002547D9" w:rsidRDefault="00534990" w:rsidP="00660002">
      <w:pPr>
        <w:rPr>
          <w:rFonts w:cstheme="minorHAnsi"/>
          <w:b/>
          <w:color w:val="FF0000"/>
          <w:sz w:val="24"/>
          <w:szCs w:val="24"/>
          <w:u w:val="single"/>
        </w:rPr>
      </w:pPr>
      <w:r w:rsidRPr="00506962">
        <w:rPr>
          <w:rFonts w:cstheme="minorHAnsi"/>
          <w:b/>
          <w:sz w:val="24"/>
          <w:szCs w:val="24"/>
          <w:u w:val="single"/>
        </w:rPr>
        <w:t xml:space="preserve">Questions for Further </w:t>
      </w:r>
      <w:r w:rsidR="00224514">
        <w:rPr>
          <w:rFonts w:cstheme="minorHAnsi"/>
          <w:b/>
          <w:sz w:val="24"/>
          <w:szCs w:val="24"/>
          <w:u w:val="single"/>
        </w:rPr>
        <w:t>Learning</w:t>
      </w:r>
    </w:p>
    <w:p w14:paraId="4A751E00" w14:textId="3A3777DB" w:rsidR="00660002" w:rsidRDefault="00660002" w:rsidP="00660002">
      <w:pPr>
        <w:spacing w:after="0"/>
        <w:rPr>
          <w:rFonts w:cstheme="minorHAnsi"/>
          <w:b/>
          <w:i/>
          <w:szCs w:val="24"/>
        </w:rPr>
      </w:pPr>
      <w:r w:rsidRPr="00C0528A">
        <w:rPr>
          <w:rFonts w:cstheme="minorHAnsi"/>
          <w:b/>
          <w:i/>
          <w:szCs w:val="24"/>
        </w:rPr>
        <w:t>Write your answers on another piece of paper if needed.</w:t>
      </w:r>
    </w:p>
    <w:p w14:paraId="7CFDE1E6" w14:textId="77777777" w:rsidR="00CF06BD" w:rsidRDefault="00CF06BD" w:rsidP="00660002">
      <w:pPr>
        <w:spacing w:after="0"/>
        <w:rPr>
          <w:rFonts w:cstheme="minorHAnsi"/>
          <w:b/>
          <w:i/>
          <w:szCs w:val="24"/>
        </w:rPr>
      </w:pPr>
    </w:p>
    <w:p w14:paraId="3FB71690" w14:textId="6877A693" w:rsidR="008B4FBD" w:rsidRPr="0042740C" w:rsidRDefault="008B4FBD" w:rsidP="0042740C">
      <w:pPr>
        <w:pStyle w:val="ListParagraph"/>
        <w:numPr>
          <w:ilvl w:val="0"/>
          <w:numId w:val="14"/>
        </w:numPr>
        <w:ind w:left="360"/>
        <w:rPr>
          <w:rFonts w:asciiTheme="minorHAnsi" w:hAnsiTheme="minorHAnsi" w:cstheme="minorHAnsi"/>
          <w:bCs/>
          <w:iCs/>
          <w:noProof/>
          <w:sz w:val="22"/>
          <w:szCs w:val="22"/>
        </w:rPr>
      </w:pPr>
      <w:r w:rsidRPr="0042740C">
        <w:rPr>
          <w:rFonts w:asciiTheme="minorHAnsi" w:hAnsiTheme="minorHAnsi" w:cstheme="minorHAnsi"/>
          <w:bCs/>
          <w:iCs/>
          <w:noProof/>
          <w:sz w:val="22"/>
          <w:szCs w:val="22"/>
        </w:rPr>
        <w:t>How does an alkaline ingredient get color into a strand of hair?</w:t>
      </w:r>
    </w:p>
    <w:p w14:paraId="302E9719" w14:textId="437F3ED6" w:rsidR="008B4FBD" w:rsidRDefault="008B4FBD" w:rsidP="0042740C">
      <w:pPr>
        <w:ind w:left="-360" w:firstLine="720"/>
        <w:rPr>
          <w:rFonts w:cstheme="minorHAnsi"/>
          <w:bCs/>
          <w:iCs/>
          <w:noProof/>
        </w:rPr>
      </w:pPr>
    </w:p>
    <w:p w14:paraId="039A7A0D" w14:textId="298921BD" w:rsidR="0042740C" w:rsidRDefault="0042740C" w:rsidP="0042740C">
      <w:pPr>
        <w:ind w:left="-360" w:firstLine="720"/>
        <w:rPr>
          <w:rFonts w:cstheme="minorHAnsi"/>
          <w:bCs/>
          <w:iCs/>
          <w:noProof/>
        </w:rPr>
      </w:pPr>
    </w:p>
    <w:p w14:paraId="0CE01E7D" w14:textId="0858602E" w:rsidR="0042740C" w:rsidRDefault="0042740C" w:rsidP="0042740C">
      <w:pPr>
        <w:ind w:left="-360" w:firstLine="720"/>
        <w:rPr>
          <w:rFonts w:cstheme="minorHAnsi"/>
          <w:bCs/>
          <w:iCs/>
          <w:noProof/>
        </w:rPr>
      </w:pPr>
    </w:p>
    <w:p w14:paraId="416E787D" w14:textId="77777777" w:rsidR="0042740C" w:rsidRPr="0042740C" w:rsidRDefault="0042740C" w:rsidP="0042740C">
      <w:pPr>
        <w:ind w:left="-360" w:firstLine="720"/>
        <w:rPr>
          <w:rFonts w:cstheme="minorHAnsi"/>
          <w:bCs/>
          <w:iCs/>
          <w:noProof/>
        </w:rPr>
      </w:pPr>
    </w:p>
    <w:p w14:paraId="60237D7B" w14:textId="18188819" w:rsidR="009D2B7D" w:rsidRPr="0042740C" w:rsidRDefault="008B4FBD" w:rsidP="0042740C">
      <w:pPr>
        <w:pStyle w:val="ListParagraph"/>
        <w:numPr>
          <w:ilvl w:val="0"/>
          <w:numId w:val="14"/>
        </w:numPr>
        <w:ind w:left="360"/>
        <w:rPr>
          <w:rFonts w:asciiTheme="minorHAnsi" w:hAnsiTheme="minorHAnsi" w:cstheme="minorHAnsi"/>
          <w:sz w:val="22"/>
          <w:szCs w:val="22"/>
          <w:u w:val="single"/>
        </w:rPr>
      </w:pPr>
      <w:r w:rsidRPr="0042740C">
        <w:rPr>
          <w:rFonts w:asciiTheme="minorHAnsi" w:hAnsiTheme="minorHAnsi" w:cstheme="minorHAnsi"/>
          <w:bCs/>
          <w:iCs/>
          <w:noProof/>
          <w:sz w:val="22"/>
          <w:szCs w:val="22"/>
        </w:rPr>
        <w:t>Products marketed to Black women may contain high levels of endocrine-disrupting chemicals. Research and explain the impacts of endocrine-disrupting chemicals.</w:t>
      </w:r>
    </w:p>
    <w:p w14:paraId="1895A6FF" w14:textId="48EF11D7" w:rsidR="009D2B7D" w:rsidRDefault="009D2B7D" w:rsidP="009D2B7D">
      <w:pPr>
        <w:rPr>
          <w:rFonts w:cstheme="minorHAnsi"/>
          <w:b/>
          <w:color w:val="ED7D31" w:themeColor="accent2"/>
          <w:sz w:val="24"/>
          <w:u w:val="single"/>
        </w:rPr>
      </w:pPr>
    </w:p>
    <w:p w14:paraId="168C5367" w14:textId="0BA059DE" w:rsidR="009D2B7D" w:rsidRDefault="009D2B7D" w:rsidP="009D2B7D">
      <w:pPr>
        <w:rPr>
          <w:rFonts w:cstheme="minorHAnsi"/>
          <w:b/>
          <w:color w:val="ED7D31" w:themeColor="accent2"/>
          <w:sz w:val="24"/>
          <w:u w:val="single"/>
        </w:rPr>
      </w:pPr>
    </w:p>
    <w:p w14:paraId="21A4519F" w14:textId="28F7B0C9" w:rsidR="00510E14" w:rsidRDefault="00510E14" w:rsidP="009D2B7D">
      <w:pPr>
        <w:rPr>
          <w:rFonts w:cstheme="minorHAnsi"/>
          <w:b/>
          <w:color w:val="ED7D31" w:themeColor="accent2"/>
          <w:sz w:val="24"/>
          <w:u w:val="single"/>
        </w:rPr>
      </w:pPr>
    </w:p>
    <w:p w14:paraId="4145D48E" w14:textId="1F6024FB" w:rsidR="00510E14" w:rsidRDefault="00510E14" w:rsidP="009D2B7D">
      <w:pPr>
        <w:rPr>
          <w:rFonts w:cstheme="minorHAnsi"/>
          <w:b/>
          <w:color w:val="ED7D31" w:themeColor="accent2"/>
          <w:sz w:val="24"/>
          <w:u w:val="single"/>
        </w:rPr>
      </w:pPr>
    </w:p>
    <w:p w14:paraId="467765A2" w14:textId="256C7B07" w:rsidR="00510E14" w:rsidRDefault="00510E14" w:rsidP="009D2B7D">
      <w:pPr>
        <w:rPr>
          <w:rFonts w:cstheme="minorHAnsi"/>
          <w:b/>
          <w:color w:val="ED7D31" w:themeColor="accent2"/>
          <w:sz w:val="24"/>
          <w:u w:val="single"/>
        </w:rPr>
      </w:pPr>
    </w:p>
    <w:p w14:paraId="4DB88F2A" w14:textId="5066877F" w:rsidR="00510E14" w:rsidRDefault="00510E14" w:rsidP="009D2B7D">
      <w:pPr>
        <w:rPr>
          <w:rFonts w:cstheme="minorHAnsi"/>
          <w:b/>
          <w:color w:val="ED7D31" w:themeColor="accent2"/>
          <w:sz w:val="24"/>
          <w:u w:val="single"/>
        </w:rPr>
      </w:pPr>
    </w:p>
    <w:p w14:paraId="0868F200" w14:textId="3339530E" w:rsidR="00510E14" w:rsidRDefault="00510E14" w:rsidP="009D2B7D">
      <w:pPr>
        <w:rPr>
          <w:rFonts w:cstheme="minorHAnsi"/>
          <w:b/>
          <w:color w:val="ED7D31" w:themeColor="accent2"/>
          <w:sz w:val="24"/>
          <w:u w:val="single"/>
        </w:rPr>
      </w:pPr>
    </w:p>
    <w:p w14:paraId="3934010D" w14:textId="7D193C79" w:rsidR="00510E14" w:rsidRDefault="00510E14" w:rsidP="009D2B7D">
      <w:pPr>
        <w:rPr>
          <w:rFonts w:cstheme="minorHAnsi"/>
          <w:b/>
          <w:color w:val="ED7D31" w:themeColor="accent2"/>
          <w:sz w:val="24"/>
          <w:u w:val="single"/>
        </w:rPr>
      </w:pPr>
    </w:p>
    <w:p w14:paraId="4C31ED1C" w14:textId="6C659B82" w:rsidR="00510E14" w:rsidRDefault="00510E14" w:rsidP="009D2B7D">
      <w:pPr>
        <w:rPr>
          <w:rFonts w:cstheme="minorHAnsi"/>
          <w:b/>
          <w:color w:val="ED7D31" w:themeColor="accent2"/>
          <w:sz w:val="24"/>
          <w:u w:val="single"/>
        </w:rPr>
      </w:pPr>
    </w:p>
    <w:p w14:paraId="110BC4E3" w14:textId="6BC4A521" w:rsidR="00510E14" w:rsidRDefault="00510E14" w:rsidP="009D2B7D">
      <w:pPr>
        <w:rPr>
          <w:rFonts w:cstheme="minorHAnsi"/>
          <w:b/>
          <w:color w:val="ED7D31" w:themeColor="accent2"/>
          <w:sz w:val="24"/>
          <w:u w:val="single"/>
        </w:rPr>
      </w:pPr>
    </w:p>
    <w:p w14:paraId="71FFE476" w14:textId="0237432C" w:rsidR="00510E14" w:rsidRDefault="00510E14" w:rsidP="009D2B7D">
      <w:pPr>
        <w:rPr>
          <w:rFonts w:cstheme="minorHAnsi"/>
          <w:b/>
          <w:color w:val="ED7D31" w:themeColor="accent2"/>
          <w:sz w:val="24"/>
          <w:u w:val="single"/>
        </w:rPr>
      </w:pPr>
    </w:p>
    <w:p w14:paraId="1D18902E" w14:textId="39B96D7A" w:rsidR="00510E14" w:rsidRDefault="00510E14" w:rsidP="009D2B7D">
      <w:pPr>
        <w:rPr>
          <w:rFonts w:cstheme="minorHAnsi"/>
          <w:b/>
          <w:color w:val="ED7D31" w:themeColor="accent2"/>
          <w:sz w:val="24"/>
          <w:u w:val="single"/>
        </w:rPr>
      </w:pPr>
    </w:p>
    <w:p w14:paraId="19A9A61B" w14:textId="6B8EE540" w:rsidR="00510E14" w:rsidRDefault="00510E14" w:rsidP="009D2B7D">
      <w:pPr>
        <w:rPr>
          <w:rFonts w:cstheme="minorHAnsi"/>
          <w:b/>
          <w:color w:val="ED7D31" w:themeColor="accent2"/>
          <w:sz w:val="24"/>
          <w:u w:val="single"/>
        </w:rPr>
      </w:pPr>
    </w:p>
    <w:p w14:paraId="63FDBF4F" w14:textId="07438D0E" w:rsidR="00510E14" w:rsidRDefault="00510E14" w:rsidP="009D2B7D">
      <w:pPr>
        <w:rPr>
          <w:rFonts w:cstheme="minorHAnsi"/>
          <w:b/>
          <w:color w:val="ED7D31" w:themeColor="accent2"/>
          <w:sz w:val="24"/>
          <w:u w:val="single"/>
        </w:rPr>
      </w:pPr>
    </w:p>
    <w:p w14:paraId="4586F587" w14:textId="35D5ED57" w:rsidR="00510E14" w:rsidRDefault="00510E14" w:rsidP="009D2B7D">
      <w:pPr>
        <w:rPr>
          <w:rFonts w:cstheme="minorHAnsi"/>
          <w:b/>
          <w:color w:val="ED7D31" w:themeColor="accent2"/>
          <w:sz w:val="24"/>
          <w:u w:val="single"/>
        </w:rPr>
      </w:pPr>
    </w:p>
    <w:p w14:paraId="6AFEF240" w14:textId="449077AC" w:rsidR="00510E14" w:rsidRDefault="00510E14" w:rsidP="009D2B7D">
      <w:pPr>
        <w:rPr>
          <w:rFonts w:cstheme="minorHAnsi"/>
          <w:b/>
          <w:color w:val="ED7D31" w:themeColor="accent2"/>
          <w:sz w:val="24"/>
          <w:u w:val="single"/>
        </w:rPr>
      </w:pPr>
    </w:p>
    <w:p w14:paraId="754BE91B" w14:textId="4D72F5DF" w:rsidR="00510E14" w:rsidRDefault="00510E14" w:rsidP="009D2B7D">
      <w:pPr>
        <w:rPr>
          <w:rFonts w:cstheme="minorHAnsi"/>
          <w:b/>
          <w:color w:val="ED7D31" w:themeColor="accent2"/>
          <w:sz w:val="24"/>
          <w:u w:val="single"/>
        </w:rPr>
      </w:pPr>
    </w:p>
    <w:p w14:paraId="4E4F4879" w14:textId="4E32DD8D" w:rsidR="00510E14" w:rsidRDefault="00510E14" w:rsidP="009D2B7D">
      <w:pPr>
        <w:rPr>
          <w:rFonts w:cstheme="minorHAnsi"/>
          <w:b/>
          <w:color w:val="ED7D31" w:themeColor="accent2"/>
          <w:sz w:val="24"/>
          <w:u w:val="single"/>
        </w:rPr>
      </w:pPr>
    </w:p>
    <w:p w14:paraId="106A4005" w14:textId="2706B1E0" w:rsidR="00510E14" w:rsidRDefault="00510E14" w:rsidP="009D2B7D">
      <w:pPr>
        <w:rPr>
          <w:rFonts w:cstheme="minorHAnsi"/>
          <w:b/>
          <w:color w:val="ED7D31" w:themeColor="accent2"/>
          <w:sz w:val="24"/>
          <w:u w:val="single"/>
        </w:rPr>
      </w:pPr>
    </w:p>
    <w:p w14:paraId="46E29DD7" w14:textId="48F5538C" w:rsidR="00510E14" w:rsidRDefault="00510E14" w:rsidP="009D2B7D">
      <w:pPr>
        <w:rPr>
          <w:rFonts w:cstheme="minorHAnsi"/>
          <w:b/>
          <w:color w:val="ED7D31" w:themeColor="accent2"/>
          <w:sz w:val="24"/>
          <w:u w:val="single"/>
        </w:rPr>
      </w:pPr>
    </w:p>
    <w:p w14:paraId="0692FF26" w14:textId="0C6E9FD9" w:rsidR="00510E14" w:rsidRDefault="00510E14" w:rsidP="009D2B7D">
      <w:pPr>
        <w:rPr>
          <w:rFonts w:cstheme="minorHAnsi"/>
          <w:b/>
          <w:color w:val="ED7D31" w:themeColor="accent2"/>
          <w:sz w:val="24"/>
          <w:u w:val="single"/>
        </w:rPr>
      </w:pPr>
    </w:p>
    <w:p w14:paraId="0AF6ED86" w14:textId="10875511" w:rsidR="00510E14" w:rsidRDefault="00510E14" w:rsidP="009D2B7D">
      <w:pPr>
        <w:rPr>
          <w:rFonts w:cstheme="minorHAnsi"/>
          <w:b/>
          <w:color w:val="ED7D31" w:themeColor="accent2"/>
          <w:sz w:val="24"/>
          <w:u w:val="single"/>
        </w:rPr>
      </w:pPr>
    </w:p>
    <w:p w14:paraId="32D72DEA" w14:textId="1AB4B6ED" w:rsidR="00510E14" w:rsidRDefault="00510E14" w:rsidP="009D2B7D">
      <w:pPr>
        <w:rPr>
          <w:rFonts w:cstheme="minorHAnsi"/>
          <w:b/>
          <w:color w:val="ED7D31" w:themeColor="accent2"/>
          <w:sz w:val="24"/>
          <w:u w:val="single"/>
        </w:rPr>
      </w:pPr>
    </w:p>
    <w:p w14:paraId="21DA6CA7" w14:textId="12E405AD" w:rsidR="00510E14" w:rsidRDefault="00510E14" w:rsidP="009D2B7D">
      <w:pPr>
        <w:rPr>
          <w:rFonts w:cstheme="minorHAnsi"/>
          <w:b/>
          <w:color w:val="ED7D31" w:themeColor="accent2"/>
          <w:sz w:val="24"/>
          <w:u w:val="single"/>
        </w:rPr>
      </w:pPr>
    </w:p>
    <w:p w14:paraId="7AB08509" w14:textId="77777777" w:rsidR="00D00CA0" w:rsidRPr="00C0528A" w:rsidRDefault="00D00CA0" w:rsidP="009D2B7D">
      <w:pPr>
        <w:pStyle w:val="Heading1"/>
        <w:rPr>
          <w:i/>
        </w:rPr>
      </w:pPr>
      <w:bookmarkStart w:id="10" w:name="_Toc212568387"/>
      <w:bookmarkStart w:id="11" w:name="_Toc7182679"/>
      <w:bookmarkStart w:id="12" w:name="_Graphic_Organizer"/>
      <w:bookmarkEnd w:id="12"/>
      <w:r w:rsidRPr="00C0528A">
        <w:br w:type="column"/>
      </w:r>
      <w:bookmarkStart w:id="13" w:name="_Toc7182677"/>
      <w:r w:rsidRPr="00C0528A">
        <w:rPr>
          <w:noProof/>
        </w:rPr>
        <mc:AlternateContent>
          <mc:Choice Requires="wps">
            <w:drawing>
              <wp:anchor distT="0" distB="0" distL="114300" distR="114300" simplePos="0" relativeHeight="251725824" behindDoc="0" locked="0" layoutInCell="1" allowOverlap="1" wp14:anchorId="0E744454" wp14:editId="1E03FC70">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19CC1F0" w14:textId="77777777" w:rsidR="00617C11" w:rsidRDefault="00617C11" w:rsidP="00D00CA0">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44454" id="Text Box 49" o:spid="_x0000_s1028" type="#_x0000_t202" style="position:absolute;margin-left:258.15pt;margin-top:56.75pt;width:228.6pt;height: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jYrQ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" filled="f" stroked="f">
                <v:textbox>
                  <w:txbxContent>
                    <w:p w14:paraId="419CC1F0" w14:textId="77777777" w:rsidR="00617C11" w:rsidRDefault="00617C11" w:rsidP="00D00CA0">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noProof/>
        </w:rPr>
        <mc:AlternateContent>
          <mc:Choice Requires="wps">
            <w:drawing>
              <wp:anchor distT="0" distB="0" distL="114300" distR="114300" simplePos="0" relativeHeight="251728896" behindDoc="1" locked="0" layoutInCell="1" allowOverlap="1" wp14:anchorId="21569832" wp14:editId="12197974">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AE139F" id="Rectangle 4" o:spid="_x0000_s1026" style="position:absolute;margin-left:0;margin-top:25.75pt;width:555.95pt;height:9pt;z-index:-251587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C0528A">
        <w:t>Graphic Organizer</w:t>
      </w:r>
      <w:bookmarkEnd w:id="13"/>
    </w:p>
    <w:p w14:paraId="597F87D1" w14:textId="77777777" w:rsidR="00DF12F2" w:rsidRPr="00591385" w:rsidRDefault="00DF12F2" w:rsidP="00DF12F2">
      <w:pPr>
        <w:rPr>
          <w:rFonts w:cstheme="minorHAnsi"/>
        </w:rPr>
      </w:pPr>
      <w:r w:rsidRPr="00591385">
        <w:rPr>
          <w:rFonts w:cstheme="minorHAnsi"/>
          <w:b/>
        </w:rPr>
        <w:t>Directions</w:t>
      </w:r>
      <w:r w:rsidRPr="00591385">
        <w:rPr>
          <w:rFonts w:cstheme="minorHAnsi"/>
        </w:rPr>
        <w:t>: As you read, complete the graphic organizer below to describe the purpose of chemicals found in permanent hair dye.</w:t>
      </w:r>
    </w:p>
    <w:tbl>
      <w:tblPr>
        <w:tblStyle w:val="TableGrid"/>
        <w:tblW w:w="0" w:type="auto"/>
        <w:tblLook w:val="04A0" w:firstRow="1" w:lastRow="0" w:firstColumn="1" w:lastColumn="0" w:noHBand="0" w:noVBand="1"/>
      </w:tblPr>
      <w:tblGrid>
        <w:gridCol w:w="2515"/>
        <w:gridCol w:w="2790"/>
        <w:gridCol w:w="4514"/>
      </w:tblGrid>
      <w:tr w:rsidR="00DF12F2" w:rsidRPr="00591385" w14:paraId="3D3C1AAF" w14:textId="77777777" w:rsidTr="00AF0CCA">
        <w:trPr>
          <w:trHeight w:val="296"/>
        </w:trPr>
        <w:tc>
          <w:tcPr>
            <w:tcW w:w="2515" w:type="dxa"/>
            <w:shd w:val="clear" w:color="auto" w:fill="D9E2F3" w:themeFill="accent5" w:themeFillTint="33"/>
            <w:vAlign w:val="center"/>
          </w:tcPr>
          <w:p w14:paraId="300FF019" w14:textId="77777777" w:rsidR="00DF12F2" w:rsidRPr="00591385" w:rsidRDefault="00DF12F2" w:rsidP="00591385">
            <w:pPr>
              <w:spacing w:before="120" w:after="120" w:line="276" w:lineRule="auto"/>
              <w:jc w:val="center"/>
              <w:rPr>
                <w:rFonts w:asciiTheme="minorHAnsi" w:hAnsiTheme="minorHAnsi" w:cstheme="minorHAnsi"/>
                <w:b/>
                <w:sz w:val="24"/>
                <w:szCs w:val="24"/>
              </w:rPr>
            </w:pPr>
            <w:r w:rsidRPr="00591385">
              <w:rPr>
                <w:rFonts w:asciiTheme="minorHAnsi" w:hAnsiTheme="minorHAnsi" w:cstheme="minorHAnsi"/>
                <w:b/>
                <w:sz w:val="24"/>
                <w:szCs w:val="24"/>
              </w:rPr>
              <w:t>Chemicals</w:t>
            </w:r>
          </w:p>
        </w:tc>
        <w:tc>
          <w:tcPr>
            <w:tcW w:w="2790" w:type="dxa"/>
            <w:shd w:val="clear" w:color="auto" w:fill="D9E2F3" w:themeFill="accent5" w:themeFillTint="33"/>
            <w:vAlign w:val="center"/>
          </w:tcPr>
          <w:p w14:paraId="6E7AB2BD" w14:textId="77777777" w:rsidR="00DF12F2" w:rsidRPr="00591385" w:rsidRDefault="00DF12F2" w:rsidP="00591385">
            <w:pPr>
              <w:spacing w:before="120" w:after="120" w:line="276" w:lineRule="auto"/>
              <w:jc w:val="center"/>
              <w:rPr>
                <w:rFonts w:asciiTheme="minorHAnsi" w:hAnsiTheme="minorHAnsi" w:cstheme="minorHAnsi"/>
                <w:b/>
                <w:sz w:val="24"/>
                <w:szCs w:val="24"/>
              </w:rPr>
            </w:pPr>
            <w:r w:rsidRPr="00591385">
              <w:rPr>
                <w:rFonts w:asciiTheme="minorHAnsi" w:hAnsiTheme="minorHAnsi" w:cstheme="minorHAnsi"/>
                <w:b/>
                <w:sz w:val="24"/>
                <w:szCs w:val="24"/>
              </w:rPr>
              <w:t>Structural Formula</w:t>
            </w:r>
          </w:p>
        </w:tc>
        <w:tc>
          <w:tcPr>
            <w:tcW w:w="4514" w:type="dxa"/>
            <w:shd w:val="clear" w:color="auto" w:fill="D9E2F3" w:themeFill="accent5" w:themeFillTint="33"/>
            <w:vAlign w:val="center"/>
          </w:tcPr>
          <w:p w14:paraId="7427FDAF" w14:textId="77777777" w:rsidR="00DF12F2" w:rsidRPr="00591385" w:rsidRDefault="00DF12F2" w:rsidP="00591385">
            <w:pPr>
              <w:spacing w:before="120" w:after="120" w:line="276" w:lineRule="auto"/>
              <w:jc w:val="center"/>
              <w:rPr>
                <w:rFonts w:asciiTheme="minorHAnsi" w:hAnsiTheme="minorHAnsi" w:cstheme="minorHAnsi"/>
                <w:b/>
                <w:sz w:val="24"/>
                <w:szCs w:val="24"/>
              </w:rPr>
            </w:pPr>
            <w:r w:rsidRPr="00591385">
              <w:rPr>
                <w:rFonts w:asciiTheme="minorHAnsi" w:hAnsiTheme="minorHAnsi" w:cstheme="minorHAnsi"/>
                <w:b/>
                <w:sz w:val="24"/>
                <w:szCs w:val="24"/>
              </w:rPr>
              <w:t>Purpose</w:t>
            </w:r>
          </w:p>
        </w:tc>
      </w:tr>
      <w:tr w:rsidR="00DF12F2" w:rsidRPr="00591385" w14:paraId="6C3C3883" w14:textId="77777777" w:rsidTr="00AF0CCA">
        <w:trPr>
          <w:trHeight w:val="1532"/>
        </w:trPr>
        <w:tc>
          <w:tcPr>
            <w:tcW w:w="2515" w:type="dxa"/>
            <w:vAlign w:val="center"/>
          </w:tcPr>
          <w:p w14:paraId="45D88C02" w14:textId="77777777" w:rsidR="00DF12F2" w:rsidRPr="00846861" w:rsidRDefault="00DF12F2" w:rsidP="00AF0CCA">
            <w:pPr>
              <w:spacing w:after="200" w:line="276" w:lineRule="auto"/>
              <w:rPr>
                <w:rFonts w:asciiTheme="minorHAnsi" w:hAnsiTheme="minorHAnsi" w:cstheme="minorHAnsi"/>
                <w:b/>
                <w:sz w:val="22"/>
                <w:szCs w:val="22"/>
              </w:rPr>
            </w:pPr>
            <w:r w:rsidRPr="00846861">
              <w:rPr>
                <w:rFonts w:asciiTheme="minorHAnsi" w:hAnsiTheme="minorHAnsi" w:cstheme="minorHAnsi"/>
                <w:b/>
                <w:i/>
                <w:sz w:val="22"/>
                <w:szCs w:val="22"/>
              </w:rPr>
              <w:t>p</w:t>
            </w:r>
            <w:r w:rsidRPr="00846861">
              <w:rPr>
                <w:rFonts w:asciiTheme="minorHAnsi" w:hAnsiTheme="minorHAnsi" w:cstheme="minorHAnsi"/>
                <w:b/>
                <w:sz w:val="22"/>
                <w:szCs w:val="22"/>
              </w:rPr>
              <w:t>-phenylenediamine (PPD)</w:t>
            </w:r>
          </w:p>
        </w:tc>
        <w:tc>
          <w:tcPr>
            <w:tcW w:w="2790" w:type="dxa"/>
          </w:tcPr>
          <w:p w14:paraId="1F7FF9CD" w14:textId="77777777" w:rsidR="00DF12F2" w:rsidRPr="00591385" w:rsidRDefault="00DF12F2" w:rsidP="00AF0CCA">
            <w:pPr>
              <w:spacing w:after="200" w:line="276" w:lineRule="auto"/>
              <w:rPr>
                <w:rFonts w:asciiTheme="minorHAnsi" w:hAnsiTheme="minorHAnsi" w:cstheme="minorHAnsi"/>
                <w:b/>
                <w:sz w:val="22"/>
                <w:szCs w:val="22"/>
              </w:rPr>
            </w:pPr>
          </w:p>
        </w:tc>
        <w:tc>
          <w:tcPr>
            <w:tcW w:w="4514" w:type="dxa"/>
          </w:tcPr>
          <w:p w14:paraId="0B9EF57B" w14:textId="77777777" w:rsidR="00DF12F2" w:rsidRPr="00591385" w:rsidRDefault="00DF12F2" w:rsidP="00AF0CCA">
            <w:pPr>
              <w:spacing w:after="200" w:line="276" w:lineRule="auto"/>
              <w:rPr>
                <w:rFonts w:asciiTheme="minorHAnsi" w:hAnsiTheme="minorHAnsi" w:cstheme="minorHAnsi"/>
                <w:b/>
                <w:sz w:val="22"/>
                <w:szCs w:val="22"/>
              </w:rPr>
            </w:pPr>
          </w:p>
        </w:tc>
      </w:tr>
      <w:tr w:rsidR="00DF12F2" w:rsidRPr="00591385" w14:paraId="5088B039" w14:textId="77777777" w:rsidTr="00AF0CCA">
        <w:trPr>
          <w:trHeight w:val="1532"/>
        </w:trPr>
        <w:tc>
          <w:tcPr>
            <w:tcW w:w="2515" w:type="dxa"/>
            <w:vAlign w:val="center"/>
          </w:tcPr>
          <w:p w14:paraId="5D50E8B5" w14:textId="77777777" w:rsidR="00DF12F2" w:rsidRPr="00591385" w:rsidRDefault="00DF12F2" w:rsidP="00AF0CCA">
            <w:pPr>
              <w:spacing w:after="200" w:line="276" w:lineRule="auto"/>
              <w:rPr>
                <w:rFonts w:asciiTheme="minorHAnsi" w:hAnsiTheme="minorHAnsi" w:cstheme="minorHAnsi"/>
                <w:b/>
                <w:sz w:val="22"/>
                <w:szCs w:val="22"/>
              </w:rPr>
            </w:pPr>
            <w:r w:rsidRPr="00591385">
              <w:rPr>
                <w:rFonts w:asciiTheme="minorHAnsi" w:hAnsiTheme="minorHAnsi" w:cstheme="minorHAnsi"/>
                <w:b/>
                <w:sz w:val="22"/>
                <w:szCs w:val="22"/>
              </w:rPr>
              <w:t>Hydrogen peroxide</w:t>
            </w:r>
          </w:p>
        </w:tc>
        <w:tc>
          <w:tcPr>
            <w:tcW w:w="2790" w:type="dxa"/>
          </w:tcPr>
          <w:p w14:paraId="03FC4FFC" w14:textId="77777777" w:rsidR="00DF12F2" w:rsidRPr="00591385" w:rsidRDefault="00DF12F2" w:rsidP="00AF0CCA">
            <w:pPr>
              <w:spacing w:after="200" w:line="276" w:lineRule="auto"/>
              <w:rPr>
                <w:rFonts w:asciiTheme="minorHAnsi" w:hAnsiTheme="minorHAnsi" w:cstheme="minorHAnsi"/>
                <w:b/>
                <w:sz w:val="22"/>
                <w:szCs w:val="22"/>
              </w:rPr>
            </w:pPr>
          </w:p>
        </w:tc>
        <w:tc>
          <w:tcPr>
            <w:tcW w:w="4514" w:type="dxa"/>
          </w:tcPr>
          <w:p w14:paraId="01951D10" w14:textId="77777777" w:rsidR="00DF12F2" w:rsidRPr="00591385" w:rsidRDefault="00DF12F2" w:rsidP="00AF0CCA">
            <w:pPr>
              <w:spacing w:after="200" w:line="276" w:lineRule="auto"/>
              <w:rPr>
                <w:rFonts w:asciiTheme="minorHAnsi" w:hAnsiTheme="minorHAnsi" w:cstheme="minorHAnsi"/>
                <w:b/>
                <w:sz w:val="22"/>
                <w:szCs w:val="22"/>
              </w:rPr>
            </w:pPr>
          </w:p>
        </w:tc>
      </w:tr>
      <w:tr w:rsidR="00DF12F2" w:rsidRPr="00591385" w14:paraId="705E5704" w14:textId="77777777" w:rsidTr="00AF0CCA">
        <w:trPr>
          <w:trHeight w:val="1532"/>
        </w:trPr>
        <w:tc>
          <w:tcPr>
            <w:tcW w:w="2515" w:type="dxa"/>
            <w:vAlign w:val="center"/>
          </w:tcPr>
          <w:p w14:paraId="26DD6A81" w14:textId="77777777" w:rsidR="00DF12F2" w:rsidRPr="00591385" w:rsidRDefault="00DF12F2" w:rsidP="00AF0CCA">
            <w:pPr>
              <w:spacing w:after="200" w:line="276" w:lineRule="auto"/>
              <w:rPr>
                <w:rFonts w:asciiTheme="minorHAnsi" w:hAnsiTheme="minorHAnsi" w:cstheme="minorHAnsi"/>
                <w:b/>
                <w:sz w:val="22"/>
                <w:szCs w:val="22"/>
              </w:rPr>
            </w:pPr>
            <w:r w:rsidRPr="00591385">
              <w:rPr>
                <w:rFonts w:asciiTheme="minorHAnsi" w:hAnsiTheme="minorHAnsi" w:cstheme="minorHAnsi"/>
                <w:b/>
                <w:sz w:val="22"/>
                <w:szCs w:val="22"/>
              </w:rPr>
              <w:t xml:space="preserve">Ammonia </w:t>
            </w:r>
          </w:p>
        </w:tc>
        <w:tc>
          <w:tcPr>
            <w:tcW w:w="2790" w:type="dxa"/>
          </w:tcPr>
          <w:p w14:paraId="174B961B" w14:textId="77777777" w:rsidR="00DF12F2" w:rsidRPr="00591385" w:rsidRDefault="00DF12F2" w:rsidP="00AF0CCA">
            <w:pPr>
              <w:spacing w:after="200" w:line="276" w:lineRule="auto"/>
              <w:rPr>
                <w:rFonts w:asciiTheme="minorHAnsi" w:hAnsiTheme="minorHAnsi" w:cstheme="minorHAnsi"/>
                <w:b/>
                <w:sz w:val="22"/>
                <w:szCs w:val="22"/>
              </w:rPr>
            </w:pPr>
          </w:p>
        </w:tc>
        <w:tc>
          <w:tcPr>
            <w:tcW w:w="4514" w:type="dxa"/>
          </w:tcPr>
          <w:p w14:paraId="49CA48F9" w14:textId="77777777" w:rsidR="00DF12F2" w:rsidRPr="00591385" w:rsidRDefault="00DF12F2" w:rsidP="00AF0CCA">
            <w:pPr>
              <w:spacing w:after="200" w:line="276" w:lineRule="auto"/>
              <w:rPr>
                <w:rFonts w:asciiTheme="minorHAnsi" w:hAnsiTheme="minorHAnsi" w:cstheme="minorHAnsi"/>
                <w:b/>
                <w:sz w:val="22"/>
                <w:szCs w:val="22"/>
              </w:rPr>
            </w:pPr>
          </w:p>
        </w:tc>
      </w:tr>
      <w:tr w:rsidR="00DF12F2" w:rsidRPr="00591385" w14:paraId="6FD05CC0" w14:textId="77777777" w:rsidTr="00AF0CCA">
        <w:trPr>
          <w:trHeight w:val="1532"/>
        </w:trPr>
        <w:tc>
          <w:tcPr>
            <w:tcW w:w="2515" w:type="dxa"/>
            <w:vAlign w:val="center"/>
          </w:tcPr>
          <w:p w14:paraId="6E3D1722" w14:textId="77777777" w:rsidR="00DF12F2" w:rsidRPr="00591385" w:rsidRDefault="00DF12F2" w:rsidP="00AF0CCA">
            <w:pPr>
              <w:spacing w:after="200" w:line="276" w:lineRule="auto"/>
              <w:rPr>
                <w:rFonts w:asciiTheme="minorHAnsi" w:hAnsiTheme="minorHAnsi" w:cstheme="minorHAnsi"/>
                <w:b/>
                <w:sz w:val="22"/>
                <w:szCs w:val="22"/>
              </w:rPr>
            </w:pPr>
            <w:r w:rsidRPr="00591385">
              <w:rPr>
                <w:rFonts w:asciiTheme="minorHAnsi" w:hAnsiTheme="minorHAnsi" w:cstheme="minorHAnsi"/>
                <w:b/>
                <w:sz w:val="22"/>
                <w:szCs w:val="22"/>
              </w:rPr>
              <w:t xml:space="preserve">Resorcinol </w:t>
            </w:r>
          </w:p>
        </w:tc>
        <w:tc>
          <w:tcPr>
            <w:tcW w:w="2790" w:type="dxa"/>
          </w:tcPr>
          <w:p w14:paraId="38AD55BC" w14:textId="77777777" w:rsidR="00DF12F2" w:rsidRPr="00591385" w:rsidRDefault="00DF12F2" w:rsidP="00AF0CCA">
            <w:pPr>
              <w:spacing w:after="200" w:line="276" w:lineRule="auto"/>
              <w:rPr>
                <w:rFonts w:asciiTheme="minorHAnsi" w:hAnsiTheme="minorHAnsi" w:cstheme="minorHAnsi"/>
                <w:b/>
                <w:sz w:val="22"/>
                <w:szCs w:val="22"/>
              </w:rPr>
            </w:pPr>
          </w:p>
        </w:tc>
        <w:tc>
          <w:tcPr>
            <w:tcW w:w="4514" w:type="dxa"/>
          </w:tcPr>
          <w:p w14:paraId="6CBED3CD" w14:textId="77777777" w:rsidR="00DF12F2" w:rsidRPr="00591385" w:rsidRDefault="00DF12F2" w:rsidP="00AF0CCA">
            <w:pPr>
              <w:spacing w:after="200" w:line="276" w:lineRule="auto"/>
              <w:rPr>
                <w:rFonts w:asciiTheme="minorHAnsi" w:hAnsiTheme="minorHAnsi" w:cstheme="minorHAnsi"/>
                <w:b/>
                <w:sz w:val="22"/>
                <w:szCs w:val="22"/>
              </w:rPr>
            </w:pPr>
          </w:p>
        </w:tc>
      </w:tr>
      <w:tr w:rsidR="00DF12F2" w:rsidRPr="00591385" w14:paraId="2FD6A096" w14:textId="77777777" w:rsidTr="00AF0CCA">
        <w:trPr>
          <w:trHeight w:val="1532"/>
        </w:trPr>
        <w:tc>
          <w:tcPr>
            <w:tcW w:w="2515" w:type="dxa"/>
            <w:vAlign w:val="center"/>
          </w:tcPr>
          <w:p w14:paraId="27832691" w14:textId="77777777" w:rsidR="00DF12F2" w:rsidRPr="00591385" w:rsidRDefault="00DF12F2" w:rsidP="00AF0CCA">
            <w:pPr>
              <w:spacing w:after="200" w:line="276" w:lineRule="auto"/>
              <w:rPr>
                <w:rFonts w:asciiTheme="minorHAnsi" w:hAnsiTheme="minorHAnsi" w:cstheme="minorHAnsi"/>
                <w:b/>
                <w:sz w:val="22"/>
                <w:szCs w:val="22"/>
              </w:rPr>
            </w:pPr>
            <w:r w:rsidRPr="00591385">
              <w:rPr>
                <w:rFonts w:asciiTheme="minorHAnsi" w:hAnsiTheme="minorHAnsi" w:cstheme="minorHAnsi"/>
                <w:b/>
                <w:sz w:val="22"/>
                <w:szCs w:val="22"/>
              </w:rPr>
              <w:t>Indoaniline dye</w:t>
            </w:r>
          </w:p>
        </w:tc>
        <w:tc>
          <w:tcPr>
            <w:tcW w:w="2790" w:type="dxa"/>
          </w:tcPr>
          <w:p w14:paraId="6D6B430B" w14:textId="77777777" w:rsidR="00DF12F2" w:rsidRPr="00591385" w:rsidRDefault="00DF12F2" w:rsidP="00AF0CCA">
            <w:pPr>
              <w:spacing w:after="200" w:line="276" w:lineRule="auto"/>
              <w:rPr>
                <w:rFonts w:asciiTheme="minorHAnsi" w:hAnsiTheme="minorHAnsi" w:cstheme="minorHAnsi"/>
                <w:b/>
                <w:sz w:val="22"/>
                <w:szCs w:val="22"/>
              </w:rPr>
            </w:pPr>
          </w:p>
        </w:tc>
        <w:tc>
          <w:tcPr>
            <w:tcW w:w="4514" w:type="dxa"/>
          </w:tcPr>
          <w:p w14:paraId="46F7E9F1" w14:textId="77777777" w:rsidR="00DF12F2" w:rsidRPr="00591385" w:rsidRDefault="00DF12F2" w:rsidP="00AF0CCA">
            <w:pPr>
              <w:spacing w:after="200" w:line="276" w:lineRule="auto"/>
              <w:rPr>
                <w:rFonts w:asciiTheme="minorHAnsi" w:hAnsiTheme="minorHAnsi" w:cstheme="minorHAnsi"/>
                <w:b/>
                <w:sz w:val="22"/>
                <w:szCs w:val="22"/>
              </w:rPr>
            </w:pPr>
          </w:p>
        </w:tc>
      </w:tr>
      <w:tr w:rsidR="00DF12F2" w:rsidRPr="00591385" w14:paraId="19255501" w14:textId="77777777" w:rsidTr="00AF0CCA">
        <w:trPr>
          <w:trHeight w:val="1532"/>
        </w:trPr>
        <w:tc>
          <w:tcPr>
            <w:tcW w:w="2515" w:type="dxa"/>
            <w:vAlign w:val="center"/>
          </w:tcPr>
          <w:p w14:paraId="57DB72C2" w14:textId="77777777" w:rsidR="00DF12F2" w:rsidRPr="00591385" w:rsidRDefault="00DF12F2" w:rsidP="00AF0CCA">
            <w:pPr>
              <w:spacing w:after="200" w:line="276" w:lineRule="auto"/>
              <w:rPr>
                <w:rFonts w:asciiTheme="minorHAnsi" w:hAnsiTheme="minorHAnsi" w:cstheme="minorHAnsi"/>
                <w:b/>
                <w:sz w:val="22"/>
                <w:szCs w:val="22"/>
              </w:rPr>
            </w:pPr>
            <w:r w:rsidRPr="00591385">
              <w:rPr>
                <w:rFonts w:asciiTheme="minorHAnsi" w:hAnsiTheme="minorHAnsi" w:cstheme="minorHAnsi"/>
                <w:b/>
                <w:sz w:val="22"/>
                <w:szCs w:val="22"/>
              </w:rPr>
              <w:t>Polydopamine</w:t>
            </w:r>
          </w:p>
        </w:tc>
        <w:tc>
          <w:tcPr>
            <w:tcW w:w="2790" w:type="dxa"/>
          </w:tcPr>
          <w:p w14:paraId="18CE5545" w14:textId="77777777" w:rsidR="00DF12F2" w:rsidRPr="00591385" w:rsidRDefault="00DF12F2" w:rsidP="00AF0CCA">
            <w:pPr>
              <w:spacing w:after="200" w:line="276" w:lineRule="auto"/>
              <w:rPr>
                <w:rFonts w:asciiTheme="minorHAnsi" w:hAnsiTheme="minorHAnsi" w:cstheme="minorHAnsi"/>
                <w:b/>
                <w:sz w:val="22"/>
                <w:szCs w:val="22"/>
              </w:rPr>
            </w:pPr>
          </w:p>
        </w:tc>
        <w:tc>
          <w:tcPr>
            <w:tcW w:w="4514" w:type="dxa"/>
          </w:tcPr>
          <w:p w14:paraId="3EA9F4E9" w14:textId="77777777" w:rsidR="00DF12F2" w:rsidRPr="00591385" w:rsidRDefault="00DF12F2" w:rsidP="00AF0CCA">
            <w:pPr>
              <w:spacing w:after="200" w:line="276" w:lineRule="auto"/>
              <w:rPr>
                <w:rFonts w:asciiTheme="minorHAnsi" w:hAnsiTheme="minorHAnsi" w:cstheme="minorHAnsi"/>
                <w:b/>
                <w:sz w:val="22"/>
                <w:szCs w:val="22"/>
              </w:rPr>
            </w:pPr>
          </w:p>
        </w:tc>
      </w:tr>
    </w:tbl>
    <w:p w14:paraId="2D623ABF" w14:textId="77777777" w:rsidR="00591385" w:rsidRDefault="00591385" w:rsidP="00DF12F2">
      <w:pPr>
        <w:rPr>
          <w:rFonts w:cstheme="minorHAnsi"/>
          <w:b/>
        </w:rPr>
      </w:pPr>
    </w:p>
    <w:p w14:paraId="7F27244D" w14:textId="589D80C7" w:rsidR="0033464D" w:rsidRPr="00591385" w:rsidRDefault="00DF12F2" w:rsidP="00DF12F2">
      <w:pPr>
        <w:rPr>
          <w:rFonts w:cstheme="minorHAnsi"/>
        </w:rPr>
      </w:pPr>
      <w:r w:rsidRPr="00591385">
        <w:rPr>
          <w:rFonts w:cstheme="minorHAnsi"/>
          <w:b/>
        </w:rPr>
        <w:t>Summary:</w:t>
      </w:r>
      <w:r w:rsidRPr="00591385">
        <w:rPr>
          <w:rFonts w:cstheme="minorHAnsi"/>
        </w:rPr>
        <w:t xml:space="preserve"> W</w:t>
      </w:r>
      <w:r w:rsidRPr="00591385">
        <w:rPr>
          <w:rFonts w:cstheme="minorHAnsi"/>
          <w:bCs/>
        </w:rPr>
        <w:t>rite a short email to a friend who uses permanent hair dye describing what you learned from the article.</w:t>
      </w:r>
    </w:p>
    <w:p w14:paraId="08A2DE63" w14:textId="77777777" w:rsidR="00046048" w:rsidRDefault="00046048" w:rsidP="00046048">
      <w:pPr>
        <w:rPr>
          <w:rFonts w:cstheme="minorHAnsi"/>
          <w:i/>
          <w:color w:val="FF0000"/>
        </w:rPr>
      </w:pPr>
    </w:p>
    <w:p w14:paraId="6B83D28B" w14:textId="1115FF56" w:rsidR="00046048" w:rsidRPr="00E669E8" w:rsidRDefault="00046048" w:rsidP="00046048">
      <w:pPr>
        <w:rPr>
          <w:rFonts w:eastAsia="Times New Roman" w:cstheme="minorHAnsi"/>
          <w:b/>
          <w:bCs/>
          <w:noProof/>
          <w:sz w:val="40"/>
          <w:szCs w:val="32"/>
        </w:rPr>
      </w:pPr>
      <w:r w:rsidRPr="00E669E8">
        <w:rPr>
          <w:rFonts w:eastAsia="Times New Roman" w:cstheme="minorHAnsi"/>
          <w:b/>
          <w:bCs/>
          <w:noProof/>
          <w:sz w:val="40"/>
          <w:szCs w:val="32"/>
        </w:rPr>
        <w:br w:type="page"/>
      </w:r>
    </w:p>
    <w:p w14:paraId="1B598621" w14:textId="48B6AC7E" w:rsidR="00034F45" w:rsidRPr="00C0528A" w:rsidRDefault="00034F45" w:rsidP="00C0528A">
      <w:pPr>
        <w:pStyle w:val="Heading1"/>
        <w:rPr>
          <w:rFonts w:asciiTheme="minorHAnsi" w:hAnsiTheme="minorHAnsi"/>
        </w:rPr>
      </w:pPr>
      <w:bookmarkStart w:id="14" w:name="_Answers_to_Reading"/>
      <w:bookmarkEnd w:id="14"/>
      <w:r w:rsidRPr="00C0528A">
        <w:rPr>
          <w:rFonts w:asciiTheme="minorHAnsi" w:hAnsiTheme="minorHAnsi"/>
        </w:rPr>
        <w:t>Answers to Reading Comprehension Questions</w:t>
      </w:r>
      <w:bookmarkEnd w:id="10"/>
      <w:bookmarkEnd w:id="11"/>
      <w:r w:rsidR="00D00CA0" w:rsidRPr="00C0528A">
        <w:rPr>
          <w:rFonts w:asciiTheme="minorHAnsi" w:hAnsiTheme="minorHAnsi"/>
        </w:rPr>
        <w:t xml:space="preserve"> &amp; Graphic </w:t>
      </w:r>
      <w:r w:rsidR="00C0528A" w:rsidRPr="00C0528A">
        <w:rPr>
          <w:rFonts w:asciiTheme="minorHAnsi" w:hAnsiTheme="minorHAnsi"/>
          <w:noProof/>
          <w:sz w:val="28"/>
        </w:rPr>
        <mc:AlternateContent>
          <mc:Choice Requires="wps">
            <w:drawing>
              <wp:anchor distT="0" distB="0" distL="114300" distR="114300" simplePos="0" relativeHeight="251692032" behindDoc="1" locked="0" layoutInCell="1" allowOverlap="1" wp14:anchorId="10AFC7B0" wp14:editId="23B31D80">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A8E28F" id="Rectangle 12" o:spid="_x0000_s1026" style="position:absolute;margin-left:-26.25pt;margin-top:49.35pt;width:555.95pt;height:9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00D00CA0" w:rsidRPr="00C0528A">
        <w:rPr>
          <w:rFonts w:asciiTheme="minorHAnsi" w:hAnsiTheme="minorHAnsi"/>
        </w:rPr>
        <w:t>Organizer Rubric</w:t>
      </w:r>
    </w:p>
    <w:bookmarkEnd w:id="0"/>
    <w:bookmarkEnd w:id="1"/>
    <w:bookmarkEnd w:id="2"/>
    <w:p w14:paraId="474DCB0F" w14:textId="6EDD9160" w:rsidR="006B7B95" w:rsidRPr="0042740C" w:rsidRDefault="006B7B95" w:rsidP="0037726C">
      <w:pPr>
        <w:spacing w:after="0"/>
        <w:rPr>
          <w:rFonts w:cstheme="minorHAnsi"/>
          <w:b/>
        </w:rPr>
      </w:pPr>
    </w:p>
    <w:p w14:paraId="385D7ADE" w14:textId="4B633FE4" w:rsidR="0020488F" w:rsidRPr="0042740C" w:rsidRDefault="0020488F" w:rsidP="0042740C">
      <w:pPr>
        <w:pStyle w:val="ListParagraph"/>
        <w:numPr>
          <w:ilvl w:val="0"/>
          <w:numId w:val="16"/>
        </w:numPr>
        <w:ind w:left="360"/>
        <w:rPr>
          <w:rFonts w:asciiTheme="minorHAnsi" w:hAnsiTheme="minorHAnsi" w:cstheme="minorHAnsi"/>
          <w:b/>
          <w:bCs/>
          <w:iCs/>
          <w:noProof/>
          <w:sz w:val="22"/>
          <w:szCs w:val="22"/>
        </w:rPr>
      </w:pPr>
      <w:r w:rsidRPr="0042740C">
        <w:rPr>
          <w:rFonts w:asciiTheme="minorHAnsi" w:hAnsiTheme="minorHAnsi" w:cstheme="minorHAnsi"/>
          <w:b/>
          <w:bCs/>
          <w:iCs/>
          <w:noProof/>
          <w:sz w:val="22"/>
          <w:szCs w:val="22"/>
        </w:rPr>
        <w:t>How long do reactive dyes last in hair?</w:t>
      </w:r>
    </w:p>
    <w:p w14:paraId="753F603A" w14:textId="77777777" w:rsidR="0020488F" w:rsidRPr="0042740C" w:rsidRDefault="0020488F" w:rsidP="0042740C">
      <w:pPr>
        <w:pStyle w:val="ListParagraph"/>
        <w:ind w:left="360"/>
        <w:rPr>
          <w:rFonts w:asciiTheme="minorHAnsi" w:hAnsiTheme="minorHAnsi" w:cstheme="minorHAnsi"/>
          <w:bCs/>
          <w:i/>
          <w:noProof/>
          <w:sz w:val="22"/>
          <w:szCs w:val="22"/>
        </w:rPr>
      </w:pPr>
      <w:r w:rsidRPr="0042740C">
        <w:rPr>
          <w:rFonts w:asciiTheme="minorHAnsi" w:hAnsiTheme="minorHAnsi" w:cstheme="minorHAnsi"/>
          <w:bCs/>
          <w:i/>
          <w:noProof/>
          <w:sz w:val="22"/>
          <w:szCs w:val="22"/>
        </w:rPr>
        <w:t>Reactive dyes last for several weeks or until new growth makes it necessary to add color.</w:t>
      </w:r>
    </w:p>
    <w:p w14:paraId="1B5B7926" w14:textId="77777777" w:rsidR="0020488F" w:rsidRPr="0042740C" w:rsidRDefault="0020488F" w:rsidP="0042740C">
      <w:pPr>
        <w:rPr>
          <w:rFonts w:cstheme="minorHAnsi"/>
          <w:bCs/>
          <w:iCs/>
          <w:noProof/>
        </w:rPr>
      </w:pPr>
    </w:p>
    <w:p w14:paraId="1F4365D2" w14:textId="3347FBE2" w:rsidR="0020488F" w:rsidRPr="0042740C" w:rsidRDefault="0020488F" w:rsidP="0042740C">
      <w:pPr>
        <w:pStyle w:val="ListParagraph"/>
        <w:numPr>
          <w:ilvl w:val="0"/>
          <w:numId w:val="16"/>
        </w:numPr>
        <w:ind w:left="360"/>
        <w:rPr>
          <w:rFonts w:asciiTheme="minorHAnsi" w:hAnsiTheme="minorHAnsi" w:cstheme="minorHAnsi"/>
          <w:b/>
          <w:bCs/>
          <w:iCs/>
          <w:noProof/>
          <w:sz w:val="22"/>
          <w:szCs w:val="22"/>
        </w:rPr>
      </w:pPr>
      <w:r w:rsidRPr="0042740C">
        <w:rPr>
          <w:rFonts w:asciiTheme="minorHAnsi" w:hAnsiTheme="minorHAnsi" w:cstheme="minorHAnsi"/>
          <w:b/>
          <w:bCs/>
          <w:iCs/>
          <w:noProof/>
          <w:sz w:val="22"/>
          <w:szCs w:val="22"/>
        </w:rPr>
        <w:t>Who developed the first synthetic hair dye?</w:t>
      </w:r>
    </w:p>
    <w:p w14:paraId="77A5F9E9" w14:textId="77777777" w:rsidR="0020488F" w:rsidRPr="0042740C" w:rsidRDefault="0020488F" w:rsidP="0042740C">
      <w:pPr>
        <w:pStyle w:val="ListParagraph"/>
        <w:ind w:left="360"/>
        <w:rPr>
          <w:rFonts w:asciiTheme="minorHAnsi" w:hAnsiTheme="minorHAnsi" w:cstheme="minorHAnsi"/>
          <w:bCs/>
          <w:i/>
          <w:noProof/>
          <w:sz w:val="22"/>
          <w:szCs w:val="22"/>
        </w:rPr>
      </w:pPr>
      <w:r w:rsidRPr="0042740C">
        <w:rPr>
          <w:rFonts w:asciiTheme="minorHAnsi" w:hAnsiTheme="minorHAnsi" w:cstheme="minorHAnsi"/>
          <w:bCs/>
          <w:i/>
          <w:noProof/>
          <w:sz w:val="22"/>
          <w:szCs w:val="22"/>
        </w:rPr>
        <w:t>Eugene Schueller developed the first synthetic hair dye.</w:t>
      </w:r>
    </w:p>
    <w:p w14:paraId="35714A91" w14:textId="77777777" w:rsidR="0020488F" w:rsidRPr="0042740C" w:rsidRDefault="0020488F" w:rsidP="0042740C">
      <w:pPr>
        <w:rPr>
          <w:rFonts w:cstheme="minorHAnsi"/>
          <w:bCs/>
          <w:iCs/>
          <w:noProof/>
        </w:rPr>
      </w:pPr>
    </w:p>
    <w:p w14:paraId="56467E4E" w14:textId="43187FFB" w:rsidR="0020488F" w:rsidRPr="0042740C" w:rsidRDefault="0020488F" w:rsidP="0042740C">
      <w:pPr>
        <w:pStyle w:val="ListParagraph"/>
        <w:numPr>
          <w:ilvl w:val="0"/>
          <w:numId w:val="16"/>
        </w:numPr>
        <w:ind w:left="360"/>
        <w:rPr>
          <w:rFonts w:asciiTheme="minorHAnsi" w:hAnsiTheme="minorHAnsi" w:cstheme="minorHAnsi"/>
          <w:b/>
          <w:bCs/>
          <w:iCs/>
          <w:noProof/>
          <w:sz w:val="22"/>
          <w:szCs w:val="22"/>
        </w:rPr>
      </w:pPr>
      <w:r w:rsidRPr="0042740C">
        <w:rPr>
          <w:rFonts w:asciiTheme="minorHAnsi" w:hAnsiTheme="minorHAnsi" w:cstheme="minorHAnsi"/>
          <w:b/>
          <w:bCs/>
          <w:iCs/>
          <w:noProof/>
          <w:sz w:val="22"/>
          <w:szCs w:val="22"/>
        </w:rPr>
        <w:t>Explain the probability of being exposed to hair-color chemicals through the scalp.</w:t>
      </w:r>
    </w:p>
    <w:p w14:paraId="69686A2C" w14:textId="77777777" w:rsidR="0020488F" w:rsidRPr="0042740C" w:rsidRDefault="0020488F" w:rsidP="0042740C">
      <w:pPr>
        <w:pStyle w:val="ListParagraph"/>
        <w:ind w:left="360"/>
        <w:rPr>
          <w:rFonts w:asciiTheme="minorHAnsi" w:hAnsiTheme="minorHAnsi" w:cstheme="minorHAnsi"/>
          <w:bCs/>
          <w:i/>
          <w:noProof/>
          <w:sz w:val="22"/>
          <w:szCs w:val="22"/>
        </w:rPr>
      </w:pPr>
      <w:r w:rsidRPr="0042740C">
        <w:rPr>
          <w:rFonts w:asciiTheme="minorHAnsi" w:hAnsiTheme="minorHAnsi" w:cstheme="minorHAnsi"/>
          <w:bCs/>
          <w:i/>
          <w:noProof/>
          <w:sz w:val="22"/>
          <w:szCs w:val="22"/>
        </w:rPr>
        <w:t>The probability of being exposed to hair-color chemicals through the scalp is about 1%.</w:t>
      </w:r>
    </w:p>
    <w:p w14:paraId="65BE1324" w14:textId="77777777" w:rsidR="0020488F" w:rsidRPr="0042740C" w:rsidRDefault="0020488F" w:rsidP="0042740C">
      <w:pPr>
        <w:rPr>
          <w:rFonts w:cstheme="minorHAnsi"/>
          <w:bCs/>
          <w:iCs/>
          <w:noProof/>
        </w:rPr>
      </w:pPr>
    </w:p>
    <w:p w14:paraId="47F14144" w14:textId="04F3BEA3" w:rsidR="0020488F" w:rsidRPr="0042740C" w:rsidRDefault="0020488F" w:rsidP="00846861">
      <w:pPr>
        <w:pStyle w:val="ListParagraph"/>
        <w:numPr>
          <w:ilvl w:val="0"/>
          <w:numId w:val="16"/>
        </w:numPr>
        <w:ind w:left="360"/>
        <w:rPr>
          <w:rFonts w:asciiTheme="minorHAnsi" w:hAnsiTheme="minorHAnsi" w:cstheme="minorHAnsi"/>
          <w:b/>
          <w:bCs/>
          <w:iCs/>
          <w:noProof/>
          <w:sz w:val="22"/>
          <w:szCs w:val="22"/>
        </w:rPr>
      </w:pPr>
      <w:r w:rsidRPr="0042740C">
        <w:rPr>
          <w:rFonts w:asciiTheme="minorHAnsi" w:hAnsiTheme="minorHAnsi" w:cstheme="minorHAnsi"/>
          <w:b/>
          <w:bCs/>
          <w:iCs/>
          <w:noProof/>
          <w:sz w:val="22"/>
          <w:szCs w:val="22"/>
        </w:rPr>
        <w:t>What were the results of Llanos’ 2017 Women’s Circle of Health study?</w:t>
      </w:r>
    </w:p>
    <w:p w14:paraId="0D61AAD8" w14:textId="2348EE4A" w:rsidR="0020488F" w:rsidRPr="0042740C" w:rsidRDefault="0020488F" w:rsidP="0042740C">
      <w:pPr>
        <w:pStyle w:val="ListParagraph"/>
        <w:ind w:left="360"/>
        <w:rPr>
          <w:rFonts w:asciiTheme="minorHAnsi" w:hAnsiTheme="minorHAnsi" w:cstheme="minorHAnsi"/>
          <w:bCs/>
          <w:i/>
          <w:noProof/>
          <w:sz w:val="22"/>
          <w:szCs w:val="22"/>
        </w:rPr>
      </w:pPr>
      <w:r w:rsidRPr="0042740C">
        <w:rPr>
          <w:rFonts w:asciiTheme="minorHAnsi" w:hAnsiTheme="minorHAnsi" w:cstheme="minorHAnsi"/>
          <w:bCs/>
          <w:i/>
          <w:noProof/>
          <w:sz w:val="22"/>
          <w:szCs w:val="22"/>
        </w:rPr>
        <w:t>Black women who used dark hair dye had a 51% increase in breast cancer risk and a 72% increased risk of estrogen receptor-positive breast cancer as compared with Black women who did not color their hair.</w:t>
      </w:r>
    </w:p>
    <w:p w14:paraId="76E3CB79" w14:textId="77777777" w:rsidR="0020488F" w:rsidRPr="0042740C" w:rsidRDefault="0020488F" w:rsidP="0042740C">
      <w:pPr>
        <w:rPr>
          <w:rFonts w:cstheme="minorHAnsi"/>
          <w:bCs/>
          <w:iCs/>
          <w:noProof/>
        </w:rPr>
      </w:pPr>
    </w:p>
    <w:p w14:paraId="1C01EB34" w14:textId="5FC629DD" w:rsidR="0020488F" w:rsidRPr="0042740C" w:rsidRDefault="0020488F" w:rsidP="00846861">
      <w:pPr>
        <w:pStyle w:val="ListParagraph"/>
        <w:numPr>
          <w:ilvl w:val="0"/>
          <w:numId w:val="16"/>
        </w:numPr>
        <w:ind w:left="360"/>
        <w:rPr>
          <w:rFonts w:asciiTheme="minorHAnsi" w:hAnsiTheme="minorHAnsi" w:cstheme="minorHAnsi"/>
          <w:b/>
          <w:bCs/>
          <w:iCs/>
          <w:noProof/>
          <w:sz w:val="22"/>
          <w:szCs w:val="22"/>
        </w:rPr>
      </w:pPr>
      <w:r w:rsidRPr="0042740C">
        <w:rPr>
          <w:rFonts w:asciiTheme="minorHAnsi" w:hAnsiTheme="minorHAnsi" w:cstheme="minorHAnsi"/>
          <w:b/>
          <w:bCs/>
          <w:iCs/>
          <w:noProof/>
          <w:sz w:val="22"/>
          <w:szCs w:val="22"/>
        </w:rPr>
        <w:t>Explain the results of the NIEHS Sister Study.</w:t>
      </w:r>
    </w:p>
    <w:p w14:paraId="10A8E251" w14:textId="77777777" w:rsidR="0020488F" w:rsidRPr="0042740C" w:rsidRDefault="0020488F" w:rsidP="00DB43DF">
      <w:pPr>
        <w:pStyle w:val="ListParagraph"/>
        <w:ind w:left="360"/>
        <w:rPr>
          <w:rFonts w:asciiTheme="minorHAnsi" w:hAnsiTheme="minorHAnsi" w:cstheme="minorHAnsi"/>
          <w:bCs/>
          <w:i/>
          <w:noProof/>
          <w:sz w:val="22"/>
          <w:szCs w:val="22"/>
        </w:rPr>
      </w:pPr>
      <w:r w:rsidRPr="0042740C">
        <w:rPr>
          <w:rFonts w:asciiTheme="minorHAnsi" w:hAnsiTheme="minorHAnsi" w:cstheme="minorHAnsi"/>
          <w:bCs/>
          <w:i/>
          <w:noProof/>
          <w:sz w:val="22"/>
          <w:szCs w:val="22"/>
        </w:rPr>
        <w:t>The study found that permanent-dye use was associated with a 45% higher risk of breast cancer for Black women and a 7% higher risk for White women when compared with participants who did not color their hair.</w:t>
      </w:r>
    </w:p>
    <w:p w14:paraId="39FEE849" w14:textId="77777777" w:rsidR="0020488F" w:rsidRPr="0042740C" w:rsidRDefault="0020488F" w:rsidP="00DB43DF">
      <w:pPr>
        <w:ind w:left="360"/>
        <w:rPr>
          <w:rFonts w:cstheme="minorHAnsi"/>
          <w:bCs/>
          <w:iCs/>
          <w:noProof/>
        </w:rPr>
      </w:pPr>
    </w:p>
    <w:p w14:paraId="03220E77" w14:textId="4057A1A3" w:rsidR="0020488F" w:rsidRPr="0042740C" w:rsidRDefault="0020488F" w:rsidP="00846861">
      <w:pPr>
        <w:pStyle w:val="ListParagraph"/>
        <w:numPr>
          <w:ilvl w:val="0"/>
          <w:numId w:val="16"/>
        </w:numPr>
        <w:ind w:left="360"/>
        <w:rPr>
          <w:rFonts w:asciiTheme="minorHAnsi" w:hAnsiTheme="minorHAnsi" w:cstheme="minorHAnsi"/>
          <w:b/>
          <w:bCs/>
          <w:iCs/>
          <w:noProof/>
          <w:sz w:val="22"/>
          <w:szCs w:val="22"/>
        </w:rPr>
      </w:pPr>
      <w:r w:rsidRPr="0042740C">
        <w:rPr>
          <w:rFonts w:asciiTheme="minorHAnsi" w:hAnsiTheme="minorHAnsi" w:cstheme="minorHAnsi"/>
          <w:b/>
          <w:bCs/>
          <w:iCs/>
          <w:noProof/>
          <w:sz w:val="22"/>
          <w:szCs w:val="22"/>
        </w:rPr>
        <w:t>Explain the benefits and drawbacks of using permanent hair dye.</w:t>
      </w:r>
    </w:p>
    <w:p w14:paraId="4C91ABD1" w14:textId="77777777" w:rsidR="0020488F" w:rsidRPr="0042740C" w:rsidRDefault="0020488F" w:rsidP="00DB43DF">
      <w:pPr>
        <w:pStyle w:val="ListParagraph"/>
        <w:ind w:left="360"/>
        <w:rPr>
          <w:rFonts w:asciiTheme="minorHAnsi" w:hAnsiTheme="minorHAnsi" w:cstheme="minorHAnsi"/>
          <w:bCs/>
          <w:i/>
          <w:noProof/>
          <w:sz w:val="22"/>
          <w:szCs w:val="22"/>
        </w:rPr>
      </w:pPr>
      <w:r w:rsidRPr="0042740C">
        <w:rPr>
          <w:rFonts w:asciiTheme="minorHAnsi" w:hAnsiTheme="minorHAnsi" w:cstheme="minorHAnsi"/>
          <w:bCs/>
          <w:i/>
          <w:noProof/>
          <w:sz w:val="22"/>
          <w:szCs w:val="22"/>
        </w:rPr>
        <w:t>Permanent hair color is popular because it provides consistent results and lasts for long periods of time.</w:t>
      </w:r>
    </w:p>
    <w:p w14:paraId="0B7960CD" w14:textId="77777777" w:rsidR="0020488F" w:rsidRPr="0042740C" w:rsidRDefault="0020488F" w:rsidP="00DB43DF">
      <w:pPr>
        <w:pStyle w:val="ListParagraph"/>
        <w:ind w:left="360"/>
        <w:rPr>
          <w:rFonts w:asciiTheme="minorHAnsi" w:hAnsiTheme="minorHAnsi" w:cstheme="minorHAnsi"/>
          <w:bCs/>
          <w:i/>
          <w:noProof/>
          <w:sz w:val="22"/>
          <w:szCs w:val="22"/>
        </w:rPr>
      </w:pPr>
      <w:r w:rsidRPr="0042740C">
        <w:rPr>
          <w:rFonts w:asciiTheme="minorHAnsi" w:hAnsiTheme="minorHAnsi" w:cstheme="minorHAnsi"/>
          <w:bCs/>
          <w:i/>
          <w:noProof/>
          <w:sz w:val="22"/>
          <w:szCs w:val="22"/>
        </w:rPr>
        <w:t>Drawbacks are that using permanent hair dye damages hair, can cause skin sensitization and can canse allergic reactions.</w:t>
      </w:r>
    </w:p>
    <w:p w14:paraId="4A8343DB" w14:textId="77777777" w:rsidR="0020488F" w:rsidRPr="0042740C" w:rsidRDefault="0020488F" w:rsidP="00DB43DF">
      <w:pPr>
        <w:ind w:left="360"/>
        <w:rPr>
          <w:rFonts w:cstheme="minorHAnsi"/>
          <w:bCs/>
          <w:iCs/>
          <w:noProof/>
        </w:rPr>
      </w:pPr>
    </w:p>
    <w:p w14:paraId="28CF08EB" w14:textId="27A901F2" w:rsidR="0020488F" w:rsidRPr="0042740C" w:rsidRDefault="0020488F" w:rsidP="00846861">
      <w:pPr>
        <w:pStyle w:val="ListParagraph"/>
        <w:numPr>
          <w:ilvl w:val="0"/>
          <w:numId w:val="16"/>
        </w:numPr>
        <w:ind w:left="360"/>
        <w:rPr>
          <w:rFonts w:asciiTheme="minorHAnsi" w:hAnsiTheme="minorHAnsi" w:cstheme="minorHAnsi"/>
          <w:b/>
          <w:bCs/>
          <w:iCs/>
          <w:noProof/>
          <w:sz w:val="22"/>
          <w:szCs w:val="22"/>
        </w:rPr>
      </w:pPr>
      <w:r w:rsidRPr="0042740C">
        <w:rPr>
          <w:rFonts w:asciiTheme="minorHAnsi" w:hAnsiTheme="minorHAnsi" w:cstheme="minorHAnsi"/>
          <w:b/>
          <w:bCs/>
          <w:iCs/>
          <w:noProof/>
          <w:sz w:val="22"/>
          <w:szCs w:val="22"/>
        </w:rPr>
        <w:t xml:space="preserve">What is the chemical formula for </w:t>
      </w:r>
      <w:r w:rsidRPr="00846861">
        <w:rPr>
          <w:rFonts w:asciiTheme="minorHAnsi" w:hAnsiTheme="minorHAnsi" w:cstheme="minorHAnsi"/>
          <w:b/>
          <w:bCs/>
          <w:i/>
          <w:iCs/>
          <w:noProof/>
          <w:sz w:val="22"/>
          <w:szCs w:val="22"/>
        </w:rPr>
        <w:t>p</w:t>
      </w:r>
      <w:r w:rsidRPr="0042740C">
        <w:rPr>
          <w:rFonts w:asciiTheme="minorHAnsi" w:hAnsiTheme="minorHAnsi" w:cstheme="minorHAnsi"/>
          <w:b/>
          <w:bCs/>
          <w:iCs/>
          <w:noProof/>
          <w:sz w:val="22"/>
          <w:szCs w:val="22"/>
        </w:rPr>
        <w:t>-phenylenediamine?</w:t>
      </w:r>
    </w:p>
    <w:p w14:paraId="2995E97A" w14:textId="1F5A504D" w:rsidR="0020488F" w:rsidRPr="0042740C" w:rsidRDefault="0020488F" w:rsidP="00DB43DF">
      <w:pPr>
        <w:pStyle w:val="ListParagraph"/>
        <w:ind w:left="360"/>
        <w:rPr>
          <w:rFonts w:asciiTheme="minorHAnsi" w:hAnsiTheme="minorHAnsi" w:cstheme="minorHAnsi"/>
          <w:bCs/>
          <w:i/>
          <w:noProof/>
          <w:sz w:val="22"/>
          <w:szCs w:val="22"/>
        </w:rPr>
      </w:pPr>
      <w:r w:rsidRPr="0042740C">
        <w:rPr>
          <w:rFonts w:asciiTheme="minorHAnsi" w:hAnsiTheme="minorHAnsi" w:cstheme="minorHAnsi"/>
          <w:bCs/>
          <w:i/>
          <w:noProof/>
          <w:sz w:val="22"/>
          <w:szCs w:val="22"/>
        </w:rPr>
        <w:t xml:space="preserve">The formula for </w:t>
      </w:r>
      <w:r w:rsidRPr="00846861">
        <w:rPr>
          <w:rFonts w:asciiTheme="minorHAnsi" w:hAnsiTheme="minorHAnsi" w:cstheme="minorHAnsi"/>
          <w:bCs/>
          <w:noProof/>
          <w:sz w:val="22"/>
          <w:szCs w:val="22"/>
        </w:rPr>
        <w:t>p</w:t>
      </w:r>
      <w:r w:rsidRPr="0042740C">
        <w:rPr>
          <w:rFonts w:asciiTheme="minorHAnsi" w:hAnsiTheme="minorHAnsi" w:cstheme="minorHAnsi"/>
          <w:bCs/>
          <w:i/>
          <w:noProof/>
          <w:sz w:val="22"/>
          <w:szCs w:val="22"/>
        </w:rPr>
        <w:t>-phenylenediamine is C</w:t>
      </w:r>
      <w:r w:rsidRPr="0042740C">
        <w:rPr>
          <w:rFonts w:asciiTheme="minorHAnsi" w:hAnsiTheme="minorHAnsi" w:cstheme="minorHAnsi"/>
          <w:bCs/>
          <w:i/>
          <w:noProof/>
          <w:sz w:val="22"/>
          <w:szCs w:val="22"/>
          <w:vertAlign w:val="subscript"/>
        </w:rPr>
        <w:t>6</w:t>
      </w:r>
      <w:r w:rsidRPr="0042740C">
        <w:rPr>
          <w:rFonts w:asciiTheme="minorHAnsi" w:hAnsiTheme="minorHAnsi" w:cstheme="minorHAnsi"/>
          <w:bCs/>
          <w:i/>
          <w:noProof/>
          <w:sz w:val="22"/>
          <w:szCs w:val="22"/>
        </w:rPr>
        <w:t>H</w:t>
      </w:r>
      <w:r w:rsidRPr="0042740C">
        <w:rPr>
          <w:rFonts w:asciiTheme="minorHAnsi" w:hAnsiTheme="minorHAnsi" w:cstheme="minorHAnsi"/>
          <w:bCs/>
          <w:i/>
          <w:noProof/>
          <w:sz w:val="22"/>
          <w:szCs w:val="22"/>
          <w:vertAlign w:val="subscript"/>
        </w:rPr>
        <w:t>4</w:t>
      </w:r>
      <w:r w:rsidRPr="0042740C">
        <w:rPr>
          <w:rFonts w:asciiTheme="minorHAnsi" w:hAnsiTheme="minorHAnsi" w:cstheme="minorHAnsi"/>
          <w:bCs/>
          <w:i/>
          <w:noProof/>
          <w:sz w:val="22"/>
          <w:szCs w:val="22"/>
        </w:rPr>
        <w:t>(NH</w:t>
      </w:r>
      <w:r w:rsidR="0042740C">
        <w:rPr>
          <w:rFonts w:asciiTheme="minorHAnsi" w:hAnsiTheme="minorHAnsi" w:cstheme="minorHAnsi"/>
          <w:bCs/>
          <w:i/>
          <w:noProof/>
          <w:sz w:val="22"/>
          <w:szCs w:val="22"/>
          <w:vertAlign w:val="subscript"/>
        </w:rPr>
        <w:t>2</w:t>
      </w:r>
      <w:r w:rsidRPr="0042740C">
        <w:rPr>
          <w:rFonts w:asciiTheme="minorHAnsi" w:hAnsiTheme="minorHAnsi" w:cstheme="minorHAnsi"/>
          <w:bCs/>
          <w:i/>
          <w:noProof/>
          <w:sz w:val="22"/>
          <w:szCs w:val="22"/>
        </w:rPr>
        <w:t>)</w:t>
      </w:r>
      <w:r w:rsidRPr="0042740C">
        <w:rPr>
          <w:rFonts w:asciiTheme="minorHAnsi" w:hAnsiTheme="minorHAnsi" w:cstheme="minorHAnsi"/>
          <w:bCs/>
          <w:i/>
          <w:noProof/>
          <w:sz w:val="22"/>
          <w:szCs w:val="22"/>
          <w:vertAlign w:val="subscript"/>
        </w:rPr>
        <w:t>2</w:t>
      </w:r>
      <w:r w:rsidRPr="0042740C">
        <w:rPr>
          <w:rFonts w:asciiTheme="minorHAnsi" w:hAnsiTheme="minorHAnsi" w:cstheme="minorHAnsi"/>
          <w:bCs/>
          <w:i/>
          <w:noProof/>
          <w:sz w:val="22"/>
          <w:szCs w:val="22"/>
        </w:rPr>
        <w:t xml:space="preserve"> </w:t>
      </w:r>
    </w:p>
    <w:p w14:paraId="772AB972" w14:textId="77777777" w:rsidR="0020488F" w:rsidRPr="0042740C" w:rsidRDefault="0020488F" w:rsidP="00DB43DF">
      <w:pPr>
        <w:ind w:left="360"/>
        <w:rPr>
          <w:rFonts w:cstheme="minorHAnsi"/>
          <w:bCs/>
          <w:iCs/>
          <w:noProof/>
        </w:rPr>
      </w:pPr>
    </w:p>
    <w:p w14:paraId="3D19393C" w14:textId="5F648D60" w:rsidR="0020488F" w:rsidRPr="000B5F67" w:rsidRDefault="0020488F" w:rsidP="00846861">
      <w:pPr>
        <w:pStyle w:val="ListParagraph"/>
        <w:numPr>
          <w:ilvl w:val="0"/>
          <w:numId w:val="16"/>
        </w:numPr>
        <w:ind w:left="360"/>
        <w:rPr>
          <w:rFonts w:asciiTheme="minorHAnsi" w:hAnsiTheme="minorHAnsi" w:cstheme="minorHAnsi"/>
          <w:b/>
          <w:bCs/>
          <w:iCs/>
          <w:noProof/>
          <w:sz w:val="22"/>
          <w:szCs w:val="22"/>
        </w:rPr>
      </w:pPr>
      <w:r w:rsidRPr="000B5F67">
        <w:rPr>
          <w:rFonts w:asciiTheme="minorHAnsi" w:hAnsiTheme="minorHAnsi" w:cstheme="minorHAnsi"/>
          <w:b/>
          <w:bCs/>
          <w:iCs/>
          <w:noProof/>
          <w:sz w:val="22"/>
          <w:szCs w:val="22"/>
        </w:rPr>
        <w:t>What are the two primary components in reactive hair dye and how do they function?</w:t>
      </w:r>
    </w:p>
    <w:p w14:paraId="0BB57F27" w14:textId="77777777" w:rsidR="0020488F" w:rsidRPr="0042740C" w:rsidRDefault="0020488F" w:rsidP="00DB43DF">
      <w:pPr>
        <w:pStyle w:val="ListParagraph"/>
        <w:ind w:left="360"/>
        <w:rPr>
          <w:rFonts w:asciiTheme="minorHAnsi" w:hAnsiTheme="minorHAnsi" w:cstheme="minorHAnsi"/>
          <w:bCs/>
          <w:i/>
          <w:noProof/>
          <w:sz w:val="22"/>
          <w:szCs w:val="22"/>
        </w:rPr>
      </w:pPr>
      <w:r w:rsidRPr="0042740C">
        <w:rPr>
          <w:rFonts w:asciiTheme="minorHAnsi" w:hAnsiTheme="minorHAnsi" w:cstheme="minorHAnsi"/>
          <w:bCs/>
          <w:i/>
          <w:noProof/>
          <w:sz w:val="22"/>
          <w:szCs w:val="22"/>
        </w:rPr>
        <w:t>The two primary componets in hair dye are an alkalizing agent and an oxidizer. An oxidizer removes electrons from other reactants. An alkalizing agent is a substance that can buffer against a change in pH.</w:t>
      </w:r>
    </w:p>
    <w:p w14:paraId="4CDBB22A" w14:textId="77777777" w:rsidR="0020488F" w:rsidRPr="0042740C" w:rsidRDefault="0020488F" w:rsidP="00DB43DF">
      <w:pPr>
        <w:ind w:left="360"/>
        <w:rPr>
          <w:rFonts w:cstheme="minorHAnsi"/>
          <w:bCs/>
          <w:iCs/>
          <w:noProof/>
        </w:rPr>
      </w:pPr>
    </w:p>
    <w:p w14:paraId="7ECB4F05" w14:textId="101DA5E0" w:rsidR="008C4CE7" w:rsidRPr="000B5F67" w:rsidRDefault="008C4CE7" w:rsidP="00846861">
      <w:pPr>
        <w:pStyle w:val="ListParagraph"/>
        <w:numPr>
          <w:ilvl w:val="0"/>
          <w:numId w:val="16"/>
        </w:numPr>
        <w:ind w:left="360"/>
        <w:rPr>
          <w:rFonts w:asciiTheme="minorHAnsi" w:hAnsiTheme="minorHAnsi" w:cstheme="minorHAnsi"/>
          <w:b/>
          <w:bCs/>
          <w:iCs/>
          <w:noProof/>
          <w:sz w:val="22"/>
          <w:szCs w:val="22"/>
        </w:rPr>
      </w:pPr>
      <w:r w:rsidRPr="000B5F67">
        <w:rPr>
          <w:rFonts w:asciiTheme="minorHAnsi" w:hAnsiTheme="minorHAnsi" w:cstheme="minorHAnsi"/>
          <w:b/>
          <w:bCs/>
          <w:iCs/>
          <w:noProof/>
          <w:sz w:val="22"/>
          <w:szCs w:val="22"/>
        </w:rPr>
        <w:t>How are semipermanent hair colors different from permanent hair dyes?</w:t>
      </w:r>
    </w:p>
    <w:p w14:paraId="58A3612F" w14:textId="77777777" w:rsidR="008C4CE7" w:rsidRPr="0042740C" w:rsidRDefault="008C4CE7" w:rsidP="00DB43DF">
      <w:pPr>
        <w:pStyle w:val="ListParagraph"/>
        <w:ind w:left="360"/>
        <w:rPr>
          <w:rFonts w:asciiTheme="minorHAnsi" w:hAnsiTheme="minorHAnsi" w:cstheme="minorHAnsi"/>
          <w:bCs/>
          <w:i/>
          <w:noProof/>
          <w:sz w:val="22"/>
          <w:szCs w:val="22"/>
        </w:rPr>
      </w:pPr>
      <w:r w:rsidRPr="0042740C">
        <w:rPr>
          <w:rFonts w:asciiTheme="minorHAnsi" w:hAnsiTheme="minorHAnsi" w:cstheme="minorHAnsi"/>
          <w:bCs/>
          <w:i/>
          <w:noProof/>
          <w:sz w:val="22"/>
          <w:szCs w:val="22"/>
        </w:rPr>
        <w:t>Semipermanent hair colors coat the hair shaft while permanent hair dyes penetrate the cuticle of the hair.</w:t>
      </w:r>
    </w:p>
    <w:p w14:paraId="0ED43759" w14:textId="77777777" w:rsidR="008C4CE7" w:rsidRPr="0042740C" w:rsidRDefault="008C4CE7" w:rsidP="00DB43DF">
      <w:pPr>
        <w:ind w:left="360"/>
        <w:rPr>
          <w:rFonts w:cstheme="minorHAnsi"/>
          <w:bCs/>
          <w:iCs/>
          <w:noProof/>
        </w:rPr>
      </w:pPr>
    </w:p>
    <w:p w14:paraId="7E5BFAB0" w14:textId="7FC48B7E" w:rsidR="008C4CE7" w:rsidRPr="000B5F67" w:rsidRDefault="008C4CE7" w:rsidP="00846861">
      <w:pPr>
        <w:pStyle w:val="ListParagraph"/>
        <w:numPr>
          <w:ilvl w:val="0"/>
          <w:numId w:val="16"/>
        </w:numPr>
        <w:ind w:left="360"/>
        <w:rPr>
          <w:rFonts w:asciiTheme="minorHAnsi" w:hAnsiTheme="minorHAnsi" w:cstheme="minorHAnsi"/>
          <w:b/>
          <w:bCs/>
          <w:iCs/>
          <w:noProof/>
          <w:sz w:val="22"/>
          <w:szCs w:val="22"/>
        </w:rPr>
      </w:pPr>
      <w:r w:rsidRPr="000B5F67">
        <w:rPr>
          <w:rFonts w:asciiTheme="minorHAnsi" w:hAnsiTheme="minorHAnsi" w:cstheme="minorHAnsi"/>
          <w:b/>
          <w:bCs/>
          <w:iCs/>
          <w:noProof/>
          <w:sz w:val="22"/>
          <w:szCs w:val="22"/>
        </w:rPr>
        <w:t>What synthetic melanin are researchers studying and how is it created?</w:t>
      </w:r>
    </w:p>
    <w:p w14:paraId="29AD3C55" w14:textId="77777777" w:rsidR="008C4CE7" w:rsidRPr="0042740C" w:rsidRDefault="008C4CE7" w:rsidP="00DB43DF">
      <w:pPr>
        <w:pStyle w:val="ListParagraph"/>
        <w:ind w:left="360"/>
        <w:rPr>
          <w:rFonts w:asciiTheme="minorHAnsi" w:hAnsiTheme="minorHAnsi" w:cstheme="minorHAnsi"/>
          <w:bCs/>
          <w:i/>
          <w:noProof/>
          <w:sz w:val="22"/>
          <w:szCs w:val="22"/>
        </w:rPr>
      </w:pPr>
      <w:r w:rsidRPr="0042740C">
        <w:rPr>
          <w:rFonts w:asciiTheme="minorHAnsi" w:hAnsiTheme="minorHAnsi" w:cstheme="minorHAnsi"/>
          <w:bCs/>
          <w:i/>
          <w:noProof/>
          <w:sz w:val="22"/>
          <w:szCs w:val="22"/>
        </w:rPr>
        <w:t>Researchers are studying polydopamine. Polydopamine is created through the oxidation of dopamine.</w:t>
      </w:r>
    </w:p>
    <w:p w14:paraId="451F01B1" w14:textId="527F5394" w:rsidR="000B186A" w:rsidRPr="0042740C" w:rsidRDefault="000B186A" w:rsidP="0037726C">
      <w:pPr>
        <w:spacing w:after="0"/>
        <w:rPr>
          <w:rFonts w:cstheme="minorHAnsi"/>
          <w:b/>
        </w:rPr>
      </w:pPr>
    </w:p>
    <w:p w14:paraId="79B6423C" w14:textId="763E2D5B" w:rsidR="000B186A" w:rsidRPr="0042740C" w:rsidRDefault="000B186A" w:rsidP="0037726C">
      <w:pPr>
        <w:spacing w:after="0"/>
        <w:rPr>
          <w:rFonts w:cstheme="minorHAnsi"/>
          <w:b/>
        </w:rPr>
      </w:pPr>
    </w:p>
    <w:p w14:paraId="4A5EE854" w14:textId="091704CD" w:rsidR="000B186A" w:rsidRDefault="000B186A" w:rsidP="0037726C">
      <w:pPr>
        <w:spacing w:after="0"/>
        <w:rPr>
          <w:rFonts w:cstheme="minorHAnsi"/>
          <w:b/>
        </w:rPr>
      </w:pPr>
    </w:p>
    <w:p w14:paraId="531FE50B" w14:textId="77777777" w:rsidR="000B5F67" w:rsidRPr="0042740C" w:rsidRDefault="000B5F67" w:rsidP="0037726C">
      <w:pPr>
        <w:spacing w:after="0"/>
        <w:rPr>
          <w:rFonts w:cstheme="minorHAnsi"/>
          <w:b/>
        </w:rPr>
      </w:pPr>
    </w:p>
    <w:p w14:paraId="1A87BFA7" w14:textId="38A64A91" w:rsidR="000B186A" w:rsidRPr="0042740C" w:rsidRDefault="000B186A" w:rsidP="0037726C">
      <w:pPr>
        <w:spacing w:after="0"/>
        <w:rPr>
          <w:rFonts w:cstheme="minorHAnsi"/>
          <w:b/>
        </w:rPr>
      </w:pPr>
    </w:p>
    <w:p w14:paraId="5E875F5C" w14:textId="72DF860E" w:rsidR="000B186A" w:rsidRDefault="000B186A" w:rsidP="0037726C">
      <w:pPr>
        <w:spacing w:after="0"/>
        <w:rPr>
          <w:rFonts w:cstheme="minorHAnsi"/>
          <w:b/>
        </w:rPr>
      </w:pPr>
    </w:p>
    <w:p w14:paraId="0426BADB" w14:textId="6D3143E4" w:rsidR="000B186A" w:rsidRDefault="000B186A" w:rsidP="0037726C">
      <w:pPr>
        <w:spacing w:after="0"/>
        <w:rPr>
          <w:rFonts w:cstheme="minorHAnsi"/>
          <w:b/>
        </w:rPr>
      </w:pPr>
    </w:p>
    <w:p w14:paraId="43287CDF" w14:textId="4C07E4CA" w:rsidR="0020488F" w:rsidRPr="002547D9" w:rsidRDefault="0020488F" w:rsidP="0020488F">
      <w:pPr>
        <w:rPr>
          <w:rFonts w:cstheme="minorHAnsi"/>
          <w:b/>
          <w:color w:val="FF0000"/>
          <w:sz w:val="24"/>
          <w:szCs w:val="24"/>
          <w:u w:val="single"/>
        </w:rPr>
      </w:pPr>
      <w:r w:rsidRPr="00506962">
        <w:rPr>
          <w:rFonts w:cstheme="minorHAnsi"/>
          <w:b/>
          <w:sz w:val="24"/>
          <w:szCs w:val="24"/>
          <w:u w:val="single"/>
        </w:rPr>
        <w:t xml:space="preserve">Questions for Further Learning </w:t>
      </w:r>
    </w:p>
    <w:p w14:paraId="7CC27D58" w14:textId="77777777" w:rsidR="0020488F" w:rsidRPr="000B5F67" w:rsidRDefault="0020488F" w:rsidP="0020488F">
      <w:pPr>
        <w:spacing w:after="0"/>
        <w:rPr>
          <w:rFonts w:cstheme="minorHAnsi"/>
          <w:b/>
          <w:i/>
        </w:rPr>
      </w:pPr>
    </w:p>
    <w:p w14:paraId="4C4F9CEB" w14:textId="6A65D73D" w:rsidR="0020488F" w:rsidRPr="000B5F67" w:rsidRDefault="0020488F" w:rsidP="000B5F67">
      <w:pPr>
        <w:pStyle w:val="ListParagraph"/>
        <w:numPr>
          <w:ilvl w:val="0"/>
          <w:numId w:val="17"/>
        </w:numPr>
        <w:rPr>
          <w:rFonts w:asciiTheme="minorHAnsi" w:hAnsiTheme="minorHAnsi" w:cstheme="minorHAnsi"/>
          <w:b/>
          <w:bCs/>
          <w:iCs/>
          <w:noProof/>
          <w:sz w:val="22"/>
          <w:szCs w:val="22"/>
        </w:rPr>
      </w:pPr>
      <w:r w:rsidRPr="000B5F67">
        <w:rPr>
          <w:rFonts w:asciiTheme="minorHAnsi" w:hAnsiTheme="minorHAnsi" w:cstheme="minorHAnsi"/>
          <w:b/>
          <w:bCs/>
          <w:iCs/>
          <w:noProof/>
          <w:sz w:val="22"/>
          <w:szCs w:val="22"/>
        </w:rPr>
        <w:t>How does an alkaline ingredient get color into a strand of hair?</w:t>
      </w:r>
    </w:p>
    <w:p w14:paraId="2543CF32" w14:textId="77777777" w:rsidR="0020488F" w:rsidRPr="000B5F67" w:rsidRDefault="0020488F" w:rsidP="000B5F67">
      <w:pPr>
        <w:ind w:left="360"/>
        <w:rPr>
          <w:rFonts w:cstheme="minorHAnsi"/>
          <w:bCs/>
          <w:i/>
          <w:noProof/>
        </w:rPr>
      </w:pPr>
      <w:r w:rsidRPr="000B5F67">
        <w:rPr>
          <w:rFonts w:cstheme="minorHAnsi"/>
          <w:bCs/>
          <w:i/>
          <w:noProof/>
        </w:rPr>
        <w:t>Alkalline ingreidients get color into hair by swelling the outer hair layer or cuticle, allowing  the dye and hydorogen peroxide  into the middle layer off the hair. The hydrogen peroxide the oxidizes melanin to make it colorless so only the dye molecules are seen.</w:t>
      </w:r>
    </w:p>
    <w:p w14:paraId="35707340" w14:textId="77777777" w:rsidR="0020488F" w:rsidRPr="000B5F67" w:rsidRDefault="0020488F" w:rsidP="0020488F">
      <w:pPr>
        <w:rPr>
          <w:rFonts w:cstheme="minorHAnsi"/>
          <w:bCs/>
          <w:iCs/>
          <w:noProof/>
        </w:rPr>
      </w:pPr>
      <w:r w:rsidRPr="000B5F67">
        <w:rPr>
          <w:rFonts w:cstheme="minorHAnsi"/>
          <w:bCs/>
          <w:iCs/>
          <w:noProof/>
        </w:rPr>
        <w:tab/>
      </w:r>
    </w:p>
    <w:p w14:paraId="2E27C2DE" w14:textId="48F8E188" w:rsidR="0020488F" w:rsidRPr="000B5F67" w:rsidRDefault="0020488F" w:rsidP="000B5F67">
      <w:pPr>
        <w:pStyle w:val="ListParagraph"/>
        <w:numPr>
          <w:ilvl w:val="0"/>
          <w:numId w:val="17"/>
        </w:numPr>
        <w:rPr>
          <w:rFonts w:asciiTheme="minorHAnsi" w:hAnsiTheme="minorHAnsi" w:cstheme="minorHAnsi"/>
          <w:b/>
          <w:bCs/>
          <w:iCs/>
          <w:noProof/>
          <w:sz w:val="22"/>
          <w:szCs w:val="22"/>
        </w:rPr>
      </w:pPr>
      <w:r w:rsidRPr="000B5F67">
        <w:rPr>
          <w:rFonts w:asciiTheme="minorHAnsi" w:hAnsiTheme="minorHAnsi" w:cstheme="minorHAnsi"/>
          <w:b/>
          <w:bCs/>
          <w:iCs/>
          <w:noProof/>
          <w:sz w:val="22"/>
          <w:szCs w:val="22"/>
        </w:rPr>
        <w:t>Products marketed to Black women may contain high levels of endocrine-disrupting chemicals. Research the impacts of endocrine-disrupting chemicals.</w:t>
      </w:r>
      <w:r w:rsidR="000E79D2" w:rsidRPr="000B5F67">
        <w:rPr>
          <w:rFonts w:asciiTheme="minorHAnsi" w:hAnsiTheme="minorHAnsi" w:cstheme="minorHAnsi"/>
          <w:b/>
          <w:bCs/>
          <w:iCs/>
          <w:noProof/>
          <w:sz w:val="22"/>
          <w:szCs w:val="22"/>
        </w:rPr>
        <w:t xml:space="preserve"> Select one endocrine-disrupting chemical and create an infographic to explain its impact on the endocrine system.</w:t>
      </w:r>
    </w:p>
    <w:p w14:paraId="5CD68090" w14:textId="6AB581F2" w:rsidR="000E79D2" w:rsidRPr="000B5F67" w:rsidRDefault="000E79D2" w:rsidP="000B5F67">
      <w:pPr>
        <w:ind w:left="360"/>
        <w:rPr>
          <w:rFonts w:cstheme="minorHAnsi"/>
          <w:b/>
          <w:i/>
          <w:u w:val="single"/>
        </w:rPr>
      </w:pPr>
      <w:r w:rsidRPr="000B5F67">
        <w:rPr>
          <w:rFonts w:cstheme="minorHAnsi"/>
          <w:bCs/>
          <w:i/>
          <w:noProof/>
        </w:rPr>
        <w:t>Student responses will vary but should clearly describe the impact of the endocrine-disrupting chemical on the endocrine system.</w:t>
      </w:r>
    </w:p>
    <w:p w14:paraId="08444E73" w14:textId="3E3D5259" w:rsidR="000B186A" w:rsidRDefault="000B186A" w:rsidP="0037726C">
      <w:pPr>
        <w:spacing w:after="0"/>
        <w:rPr>
          <w:rFonts w:cstheme="minorHAnsi"/>
          <w:b/>
        </w:rPr>
      </w:pPr>
    </w:p>
    <w:p w14:paraId="518D02DD" w14:textId="7EC76F83" w:rsidR="000B186A" w:rsidRDefault="000B186A" w:rsidP="0037726C">
      <w:pPr>
        <w:spacing w:after="0"/>
        <w:rPr>
          <w:rFonts w:cstheme="minorHAnsi"/>
          <w:b/>
        </w:rPr>
      </w:pPr>
    </w:p>
    <w:p w14:paraId="440DFA1D" w14:textId="265D953B" w:rsidR="000B186A" w:rsidRDefault="000B186A" w:rsidP="0037726C">
      <w:pPr>
        <w:spacing w:after="0"/>
        <w:rPr>
          <w:rFonts w:cstheme="minorHAnsi"/>
          <w:b/>
        </w:rPr>
      </w:pPr>
    </w:p>
    <w:p w14:paraId="5402089E" w14:textId="5CFF581A" w:rsidR="006B7B95" w:rsidRPr="00A621F8" w:rsidRDefault="00D00CA0" w:rsidP="0037726C">
      <w:pPr>
        <w:spacing w:after="0"/>
        <w:rPr>
          <w:rFonts w:cstheme="minorHAnsi"/>
          <w:b/>
          <w:sz w:val="32"/>
          <w:szCs w:val="32"/>
        </w:rPr>
      </w:pPr>
      <w:r w:rsidRPr="00A621F8">
        <w:rPr>
          <w:rFonts w:cstheme="minorHAnsi"/>
          <w:b/>
          <w:sz w:val="32"/>
          <w:szCs w:val="32"/>
        </w:rPr>
        <w:t>Graphic Organizer Rubric</w:t>
      </w:r>
    </w:p>
    <w:p w14:paraId="188FE8BC" w14:textId="59B297F4" w:rsidR="00D00CA0" w:rsidRDefault="00D00CA0" w:rsidP="001E5C5D">
      <w:pPr>
        <w:rPr>
          <w:rFonts w:cstheme="minorHAnsi"/>
        </w:rPr>
      </w:pPr>
      <w:r w:rsidRPr="001E5C5D">
        <w:rPr>
          <w:rFonts w:cstheme="minorHAnsi"/>
        </w:rPr>
        <w:t>If you use the Graphic Organizer to evaluate student performance, you may want to develop a grading rubric such as the one below.</w:t>
      </w:r>
    </w:p>
    <w:p w14:paraId="337C61A7" w14:textId="77777777" w:rsidR="001E5C5D" w:rsidRPr="001E5C5D" w:rsidRDefault="001E5C5D" w:rsidP="001E5C5D">
      <w:pPr>
        <w:rPr>
          <w:rFonts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D00CA0" w:rsidRPr="00C0528A" w14:paraId="0C715B06" w14:textId="77777777" w:rsidTr="00617C11">
        <w:trPr>
          <w:trHeight w:val="432"/>
        </w:trPr>
        <w:tc>
          <w:tcPr>
            <w:tcW w:w="810" w:type="dxa"/>
            <w:vAlign w:val="center"/>
          </w:tcPr>
          <w:p w14:paraId="63E036C2" w14:textId="77777777" w:rsidR="00D00CA0" w:rsidRPr="00C0528A" w:rsidRDefault="00D00CA0" w:rsidP="00617C11">
            <w:pPr>
              <w:spacing w:after="0"/>
              <w:ind w:left="-18"/>
              <w:jc w:val="center"/>
              <w:rPr>
                <w:rFonts w:cstheme="minorHAnsi"/>
                <w:b/>
                <w:bCs/>
              </w:rPr>
            </w:pPr>
            <w:r w:rsidRPr="00C0528A">
              <w:rPr>
                <w:rFonts w:cstheme="minorHAnsi"/>
                <w:b/>
                <w:bCs/>
              </w:rPr>
              <w:t>Score</w:t>
            </w:r>
          </w:p>
        </w:tc>
        <w:tc>
          <w:tcPr>
            <w:tcW w:w="1620" w:type="dxa"/>
            <w:vAlign w:val="center"/>
          </w:tcPr>
          <w:p w14:paraId="2BA18EBD" w14:textId="77777777" w:rsidR="00D00CA0" w:rsidRPr="00C0528A" w:rsidRDefault="00D00CA0" w:rsidP="00617C11">
            <w:pPr>
              <w:spacing w:after="0"/>
              <w:ind w:left="-18"/>
              <w:jc w:val="center"/>
              <w:rPr>
                <w:rFonts w:cstheme="minorHAnsi"/>
                <w:b/>
                <w:bCs/>
              </w:rPr>
            </w:pPr>
            <w:r w:rsidRPr="00C0528A">
              <w:rPr>
                <w:rFonts w:cstheme="minorHAnsi"/>
                <w:b/>
                <w:bCs/>
              </w:rPr>
              <w:t>Description</w:t>
            </w:r>
          </w:p>
        </w:tc>
        <w:tc>
          <w:tcPr>
            <w:tcW w:w="7020" w:type="dxa"/>
            <w:vAlign w:val="center"/>
          </w:tcPr>
          <w:p w14:paraId="6FEDAF77" w14:textId="77777777" w:rsidR="00D00CA0" w:rsidRPr="00C0528A" w:rsidRDefault="00D00CA0" w:rsidP="00617C11">
            <w:pPr>
              <w:spacing w:after="0"/>
              <w:ind w:left="-18"/>
              <w:jc w:val="center"/>
              <w:rPr>
                <w:rFonts w:cstheme="minorHAnsi"/>
                <w:b/>
                <w:bCs/>
              </w:rPr>
            </w:pPr>
            <w:r w:rsidRPr="00C0528A">
              <w:rPr>
                <w:rFonts w:cstheme="minorHAnsi"/>
                <w:b/>
                <w:bCs/>
              </w:rPr>
              <w:t>Evidence</w:t>
            </w:r>
          </w:p>
        </w:tc>
      </w:tr>
      <w:tr w:rsidR="00D00CA0" w:rsidRPr="00C0528A" w14:paraId="74DE6302" w14:textId="77777777" w:rsidTr="00617C11">
        <w:trPr>
          <w:trHeight w:val="432"/>
        </w:trPr>
        <w:tc>
          <w:tcPr>
            <w:tcW w:w="810" w:type="dxa"/>
            <w:vAlign w:val="center"/>
          </w:tcPr>
          <w:p w14:paraId="73BDB324" w14:textId="77777777" w:rsidR="00D00CA0" w:rsidRPr="00C0528A" w:rsidRDefault="00D00CA0" w:rsidP="00617C11">
            <w:pPr>
              <w:spacing w:after="0"/>
              <w:ind w:left="-18"/>
              <w:jc w:val="center"/>
              <w:rPr>
                <w:rFonts w:cstheme="minorHAnsi"/>
              </w:rPr>
            </w:pPr>
            <w:r w:rsidRPr="00C0528A">
              <w:rPr>
                <w:rFonts w:cstheme="minorHAnsi"/>
              </w:rPr>
              <w:t>4</w:t>
            </w:r>
          </w:p>
        </w:tc>
        <w:tc>
          <w:tcPr>
            <w:tcW w:w="1620" w:type="dxa"/>
            <w:vAlign w:val="center"/>
          </w:tcPr>
          <w:p w14:paraId="4F8E7499" w14:textId="77777777" w:rsidR="00D00CA0" w:rsidRPr="00C0528A" w:rsidRDefault="00D00CA0" w:rsidP="00617C11">
            <w:pPr>
              <w:spacing w:after="0"/>
              <w:ind w:left="-18"/>
              <w:jc w:val="center"/>
              <w:rPr>
                <w:rFonts w:cstheme="minorHAnsi"/>
              </w:rPr>
            </w:pPr>
            <w:r w:rsidRPr="00C0528A">
              <w:rPr>
                <w:rFonts w:cstheme="minorHAnsi"/>
              </w:rPr>
              <w:t>Excellent</w:t>
            </w:r>
          </w:p>
        </w:tc>
        <w:tc>
          <w:tcPr>
            <w:tcW w:w="7020" w:type="dxa"/>
            <w:vAlign w:val="center"/>
          </w:tcPr>
          <w:p w14:paraId="271BE9A0" w14:textId="77777777" w:rsidR="00D00CA0" w:rsidRPr="00C0528A" w:rsidRDefault="00D00CA0" w:rsidP="00617C11">
            <w:pPr>
              <w:spacing w:after="0"/>
              <w:ind w:left="-18"/>
              <w:rPr>
                <w:rFonts w:cstheme="minorHAnsi"/>
              </w:rPr>
            </w:pPr>
            <w:r w:rsidRPr="00C0528A">
              <w:rPr>
                <w:rFonts w:cstheme="minorHAnsi"/>
              </w:rPr>
              <w:t>Complete; details provided; demonstrates deep understanding.</w:t>
            </w:r>
          </w:p>
        </w:tc>
      </w:tr>
      <w:tr w:rsidR="00D00CA0" w:rsidRPr="00C0528A" w14:paraId="27305C20" w14:textId="77777777" w:rsidTr="00617C11">
        <w:trPr>
          <w:trHeight w:val="432"/>
        </w:trPr>
        <w:tc>
          <w:tcPr>
            <w:tcW w:w="810" w:type="dxa"/>
            <w:vAlign w:val="center"/>
          </w:tcPr>
          <w:p w14:paraId="1289334C" w14:textId="77777777" w:rsidR="00D00CA0" w:rsidRPr="00C0528A" w:rsidRDefault="00D00CA0" w:rsidP="00617C11">
            <w:pPr>
              <w:spacing w:after="0"/>
              <w:ind w:left="-18"/>
              <w:jc w:val="center"/>
              <w:rPr>
                <w:rFonts w:cstheme="minorHAnsi"/>
              </w:rPr>
            </w:pPr>
            <w:r w:rsidRPr="00C0528A">
              <w:rPr>
                <w:rFonts w:cstheme="minorHAnsi"/>
              </w:rPr>
              <w:t>3</w:t>
            </w:r>
          </w:p>
        </w:tc>
        <w:tc>
          <w:tcPr>
            <w:tcW w:w="1620" w:type="dxa"/>
            <w:vAlign w:val="center"/>
          </w:tcPr>
          <w:p w14:paraId="3481AFEB" w14:textId="77777777" w:rsidR="00D00CA0" w:rsidRPr="00C0528A" w:rsidRDefault="00D00CA0" w:rsidP="00617C11">
            <w:pPr>
              <w:spacing w:after="0"/>
              <w:ind w:left="-18"/>
              <w:jc w:val="center"/>
              <w:rPr>
                <w:rFonts w:cstheme="minorHAnsi"/>
              </w:rPr>
            </w:pPr>
            <w:r w:rsidRPr="00C0528A">
              <w:rPr>
                <w:rFonts w:cstheme="minorHAnsi"/>
              </w:rPr>
              <w:t>Good</w:t>
            </w:r>
          </w:p>
        </w:tc>
        <w:tc>
          <w:tcPr>
            <w:tcW w:w="7020" w:type="dxa"/>
            <w:vAlign w:val="center"/>
          </w:tcPr>
          <w:p w14:paraId="6E46A4E2" w14:textId="77777777" w:rsidR="00D00CA0" w:rsidRPr="00C0528A" w:rsidRDefault="00D00CA0" w:rsidP="00617C11">
            <w:pPr>
              <w:spacing w:after="0"/>
              <w:ind w:left="-18"/>
              <w:rPr>
                <w:rFonts w:cstheme="minorHAnsi"/>
              </w:rPr>
            </w:pPr>
            <w:r w:rsidRPr="00C0528A">
              <w:rPr>
                <w:rFonts w:cstheme="minorHAnsi"/>
              </w:rPr>
              <w:t>Complete; few details provided; demonstrates some understanding.</w:t>
            </w:r>
          </w:p>
        </w:tc>
      </w:tr>
      <w:tr w:rsidR="00D00CA0" w:rsidRPr="00C0528A" w14:paraId="36F24D5C" w14:textId="77777777" w:rsidTr="00617C11">
        <w:trPr>
          <w:trHeight w:val="432"/>
        </w:trPr>
        <w:tc>
          <w:tcPr>
            <w:tcW w:w="810" w:type="dxa"/>
            <w:vAlign w:val="center"/>
          </w:tcPr>
          <w:p w14:paraId="054B125E" w14:textId="77777777" w:rsidR="00D00CA0" w:rsidRPr="00C0528A" w:rsidRDefault="00D00CA0" w:rsidP="00617C11">
            <w:pPr>
              <w:spacing w:after="0"/>
              <w:ind w:left="-18"/>
              <w:jc w:val="center"/>
              <w:rPr>
                <w:rFonts w:cstheme="minorHAnsi"/>
              </w:rPr>
            </w:pPr>
            <w:r w:rsidRPr="00C0528A">
              <w:rPr>
                <w:rFonts w:cstheme="minorHAnsi"/>
              </w:rPr>
              <w:t>2</w:t>
            </w:r>
          </w:p>
        </w:tc>
        <w:tc>
          <w:tcPr>
            <w:tcW w:w="1620" w:type="dxa"/>
            <w:vAlign w:val="center"/>
          </w:tcPr>
          <w:p w14:paraId="2C0C525A" w14:textId="77777777" w:rsidR="00D00CA0" w:rsidRPr="00C0528A" w:rsidRDefault="00D00CA0" w:rsidP="00617C11">
            <w:pPr>
              <w:spacing w:after="0"/>
              <w:ind w:left="-18"/>
              <w:jc w:val="center"/>
              <w:rPr>
                <w:rFonts w:cstheme="minorHAnsi"/>
              </w:rPr>
            </w:pPr>
            <w:r w:rsidRPr="00C0528A">
              <w:rPr>
                <w:rFonts w:cstheme="minorHAnsi"/>
              </w:rPr>
              <w:t>Fair</w:t>
            </w:r>
          </w:p>
        </w:tc>
        <w:tc>
          <w:tcPr>
            <w:tcW w:w="7020" w:type="dxa"/>
            <w:vAlign w:val="center"/>
          </w:tcPr>
          <w:p w14:paraId="6FC014FE" w14:textId="77777777" w:rsidR="00D00CA0" w:rsidRPr="00C0528A" w:rsidRDefault="00D00CA0" w:rsidP="00617C11">
            <w:pPr>
              <w:spacing w:after="0"/>
              <w:ind w:left="-18"/>
              <w:rPr>
                <w:rFonts w:cstheme="minorHAnsi"/>
              </w:rPr>
            </w:pPr>
            <w:r w:rsidRPr="00C0528A">
              <w:rPr>
                <w:rFonts w:cstheme="minorHAnsi"/>
              </w:rPr>
              <w:t>Incomplete; few details provided; some misconceptions evident.</w:t>
            </w:r>
          </w:p>
        </w:tc>
      </w:tr>
      <w:tr w:rsidR="00D00CA0" w:rsidRPr="00C0528A" w14:paraId="42B8703F" w14:textId="77777777" w:rsidTr="00617C11">
        <w:trPr>
          <w:trHeight w:val="432"/>
        </w:trPr>
        <w:tc>
          <w:tcPr>
            <w:tcW w:w="810" w:type="dxa"/>
            <w:vAlign w:val="center"/>
          </w:tcPr>
          <w:p w14:paraId="088E8A48" w14:textId="77777777" w:rsidR="00D00CA0" w:rsidRPr="00C0528A" w:rsidRDefault="00D00CA0" w:rsidP="00617C11">
            <w:pPr>
              <w:spacing w:after="0"/>
              <w:ind w:left="-18"/>
              <w:jc w:val="center"/>
              <w:rPr>
                <w:rFonts w:cstheme="minorHAnsi"/>
              </w:rPr>
            </w:pPr>
            <w:r w:rsidRPr="00C0528A">
              <w:rPr>
                <w:rFonts w:cstheme="minorHAnsi"/>
              </w:rPr>
              <w:t>1</w:t>
            </w:r>
          </w:p>
        </w:tc>
        <w:tc>
          <w:tcPr>
            <w:tcW w:w="1620" w:type="dxa"/>
            <w:vAlign w:val="center"/>
          </w:tcPr>
          <w:p w14:paraId="5F5BA70C" w14:textId="77777777" w:rsidR="00D00CA0" w:rsidRPr="00C0528A" w:rsidRDefault="00D00CA0" w:rsidP="00617C11">
            <w:pPr>
              <w:spacing w:after="0"/>
              <w:ind w:left="-18"/>
              <w:jc w:val="center"/>
              <w:rPr>
                <w:rFonts w:cstheme="minorHAnsi"/>
              </w:rPr>
            </w:pPr>
            <w:r w:rsidRPr="00C0528A">
              <w:rPr>
                <w:rFonts w:cstheme="minorHAnsi"/>
              </w:rPr>
              <w:t>Poor</w:t>
            </w:r>
          </w:p>
        </w:tc>
        <w:tc>
          <w:tcPr>
            <w:tcW w:w="7020" w:type="dxa"/>
            <w:vAlign w:val="center"/>
          </w:tcPr>
          <w:p w14:paraId="5A246EB8" w14:textId="77777777" w:rsidR="00D00CA0" w:rsidRPr="00C0528A" w:rsidRDefault="00D00CA0" w:rsidP="00617C11">
            <w:pPr>
              <w:spacing w:after="0"/>
              <w:ind w:left="-18"/>
              <w:rPr>
                <w:rFonts w:cstheme="minorHAnsi"/>
              </w:rPr>
            </w:pPr>
            <w:r w:rsidRPr="00C0528A">
              <w:rPr>
                <w:rFonts w:cstheme="minorHAnsi"/>
              </w:rPr>
              <w:t>Very incomplete; no details provided; many misconceptions evident.</w:t>
            </w:r>
          </w:p>
        </w:tc>
      </w:tr>
      <w:tr w:rsidR="00D00CA0" w:rsidRPr="00C0528A" w14:paraId="0DA98E5C" w14:textId="77777777" w:rsidTr="00617C11">
        <w:trPr>
          <w:trHeight w:val="432"/>
        </w:trPr>
        <w:tc>
          <w:tcPr>
            <w:tcW w:w="810" w:type="dxa"/>
            <w:vAlign w:val="center"/>
          </w:tcPr>
          <w:p w14:paraId="38B6EDD7" w14:textId="77777777" w:rsidR="00D00CA0" w:rsidRPr="00C0528A" w:rsidRDefault="00D00CA0" w:rsidP="00617C11">
            <w:pPr>
              <w:spacing w:after="0"/>
              <w:ind w:left="-18"/>
              <w:jc w:val="center"/>
              <w:rPr>
                <w:rFonts w:cstheme="minorHAnsi"/>
              </w:rPr>
            </w:pPr>
            <w:r w:rsidRPr="00C0528A">
              <w:rPr>
                <w:rFonts w:cstheme="minorHAnsi"/>
              </w:rPr>
              <w:t>0</w:t>
            </w:r>
          </w:p>
        </w:tc>
        <w:tc>
          <w:tcPr>
            <w:tcW w:w="1620" w:type="dxa"/>
            <w:vAlign w:val="center"/>
          </w:tcPr>
          <w:p w14:paraId="5CCF197C" w14:textId="77777777" w:rsidR="00D00CA0" w:rsidRPr="00C0528A" w:rsidRDefault="00D00CA0" w:rsidP="00617C11">
            <w:pPr>
              <w:spacing w:after="0"/>
              <w:ind w:left="-18"/>
              <w:jc w:val="center"/>
              <w:rPr>
                <w:rFonts w:cstheme="minorHAnsi"/>
              </w:rPr>
            </w:pPr>
            <w:r w:rsidRPr="00C0528A">
              <w:rPr>
                <w:rFonts w:cstheme="minorHAnsi"/>
              </w:rPr>
              <w:t>Not acceptable</w:t>
            </w:r>
          </w:p>
        </w:tc>
        <w:tc>
          <w:tcPr>
            <w:tcW w:w="7020" w:type="dxa"/>
            <w:vAlign w:val="center"/>
          </w:tcPr>
          <w:p w14:paraId="101195B9" w14:textId="77777777" w:rsidR="00D00CA0" w:rsidRPr="00C0528A" w:rsidRDefault="00D00CA0" w:rsidP="00617C11">
            <w:pPr>
              <w:spacing w:after="0"/>
              <w:ind w:left="-18"/>
              <w:rPr>
                <w:rFonts w:cstheme="minorHAnsi"/>
              </w:rPr>
            </w:pPr>
            <w:r w:rsidRPr="00C0528A">
              <w:rPr>
                <w:rFonts w:cstheme="minorHAnsi"/>
              </w:rPr>
              <w:t>So incomplete that no judgment can be made about student understanding</w:t>
            </w:r>
          </w:p>
        </w:tc>
      </w:tr>
    </w:tbl>
    <w:p w14:paraId="47E6B2EF" w14:textId="0C345864" w:rsidR="006B7B95" w:rsidRPr="00C0528A" w:rsidRDefault="006B7B95" w:rsidP="0037726C">
      <w:pPr>
        <w:spacing w:after="0"/>
        <w:rPr>
          <w:rFonts w:cstheme="minorHAnsi"/>
        </w:rPr>
      </w:pPr>
    </w:p>
    <w:p w14:paraId="4F2FA8C7" w14:textId="71F7AD7D" w:rsidR="006B7B95" w:rsidRPr="00C0528A" w:rsidRDefault="006B7B95" w:rsidP="0037726C">
      <w:pPr>
        <w:spacing w:after="0"/>
        <w:rPr>
          <w:rFonts w:cstheme="minorHAnsi"/>
        </w:rPr>
      </w:pPr>
    </w:p>
    <w:p w14:paraId="45C79344" w14:textId="6EDD2635" w:rsidR="006B7B95" w:rsidRPr="00C0528A" w:rsidRDefault="006B7B95" w:rsidP="0037726C">
      <w:pPr>
        <w:spacing w:after="0"/>
        <w:rPr>
          <w:rFonts w:cstheme="minorHAnsi"/>
        </w:rPr>
      </w:pPr>
    </w:p>
    <w:p w14:paraId="350FA349" w14:textId="591FC7F9" w:rsidR="006B7B95" w:rsidRPr="00C0528A" w:rsidRDefault="006B7B95" w:rsidP="0037726C">
      <w:pPr>
        <w:spacing w:after="0"/>
        <w:rPr>
          <w:rFonts w:cstheme="minorHAnsi"/>
        </w:rPr>
      </w:pPr>
    </w:p>
    <w:p w14:paraId="36E331CC" w14:textId="77777777" w:rsidR="00F30DC9" w:rsidRDefault="00F30DC9">
      <w:pPr>
        <w:rPr>
          <w:rFonts w:eastAsia="Times New Roman" w:cstheme="minorHAnsi"/>
          <w:b/>
          <w:bCs/>
          <w:noProof/>
          <w:sz w:val="40"/>
          <w:szCs w:val="32"/>
        </w:rPr>
      </w:pPr>
      <w:bookmarkStart w:id="15" w:name="_Additional_Resources"/>
      <w:bookmarkStart w:id="16" w:name="_Toc7182680"/>
      <w:bookmarkEnd w:id="15"/>
      <w:r>
        <w:rPr>
          <w:rFonts w:cstheme="minorHAnsi"/>
          <w:noProof/>
        </w:rPr>
        <w:br w:type="page"/>
      </w:r>
    </w:p>
    <w:bookmarkStart w:id="17" w:name="_Additional_Resources_1"/>
    <w:bookmarkEnd w:id="17"/>
    <w:p w14:paraId="37105D05" w14:textId="1D451641" w:rsidR="008C67AF" w:rsidRPr="00C0528A" w:rsidRDefault="008C67AF" w:rsidP="008C67AF">
      <w:pPr>
        <w:pStyle w:val="Heading1"/>
        <w:rPr>
          <w:rFonts w:asciiTheme="minorHAnsi" w:hAnsiTheme="minorHAnsi" w:cstheme="minorHAnsi"/>
          <w:i/>
        </w:rPr>
      </w:pPr>
      <w:r w:rsidRPr="00C0528A">
        <w:rPr>
          <w:rFonts w:asciiTheme="minorHAnsi" w:hAnsiTheme="minorHAnsi" w:cstheme="minorHAnsi"/>
          <w:noProof/>
        </w:rPr>
        <mc:AlternateContent>
          <mc:Choice Requires="wps">
            <w:drawing>
              <wp:anchor distT="0" distB="0" distL="114300" distR="114300" simplePos="0" relativeHeight="251719680" behindDoc="1" locked="0" layoutInCell="1" allowOverlap="1" wp14:anchorId="3144453C" wp14:editId="4FFF9368">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70E9C3" id="Rectangle 22" o:spid="_x0000_s1026" style="position:absolute;margin-left:-26.25pt;margin-top:25.15pt;width:555.95pt;height:9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16"/>
      <w:r w:rsidR="005C3BC6" w:rsidRPr="00C0528A">
        <w:rPr>
          <w:rFonts w:asciiTheme="minorHAnsi" w:hAnsiTheme="minorHAnsi" w:cstheme="minorHAnsi"/>
          <w:noProof/>
        </w:rPr>
        <w:t>Additional Resources</w:t>
      </w:r>
      <w:r w:rsidR="007F2157">
        <w:rPr>
          <w:rFonts w:asciiTheme="minorHAnsi" w:hAnsiTheme="minorHAnsi" w:cstheme="minorHAnsi"/>
          <w:noProof/>
        </w:rPr>
        <w:t xml:space="preserve"> </w:t>
      </w:r>
    </w:p>
    <w:p w14:paraId="6E65BFE6" w14:textId="77777777" w:rsidR="0027336A" w:rsidRDefault="0027336A" w:rsidP="002C39C9">
      <w:pPr>
        <w:spacing w:after="0"/>
        <w:rPr>
          <w:rFonts w:cs="Arial"/>
          <w:b/>
          <w:sz w:val="28"/>
        </w:rPr>
      </w:pPr>
    </w:p>
    <w:p w14:paraId="4B6FF9F6" w14:textId="3B4558A0" w:rsidR="002C39C9" w:rsidRPr="00C0528A" w:rsidRDefault="002C39C9" w:rsidP="002C39C9">
      <w:pPr>
        <w:spacing w:after="0"/>
        <w:rPr>
          <w:rFonts w:cs="Arial"/>
          <w:b/>
          <w:sz w:val="28"/>
        </w:rPr>
      </w:pPr>
      <w:r w:rsidRPr="00C0528A">
        <w:rPr>
          <w:rFonts w:cs="Arial"/>
          <w:b/>
          <w:sz w:val="28"/>
        </w:rPr>
        <w:t>Labs and demos</w:t>
      </w:r>
    </w:p>
    <w:p w14:paraId="08188C19" w14:textId="65394769" w:rsidR="0027336A" w:rsidRPr="00343D29" w:rsidRDefault="00DC18F1" w:rsidP="002C39C9">
      <w:pPr>
        <w:spacing w:after="0"/>
        <w:rPr>
          <w:rFonts w:cs="Arial"/>
          <w:b/>
        </w:rPr>
      </w:pPr>
      <w:bookmarkStart w:id="18" w:name="_Toc327249436"/>
      <w:bookmarkStart w:id="19" w:name="_Toc453602479"/>
      <w:r w:rsidRPr="00343D29">
        <w:rPr>
          <w:rFonts w:cs="Arial"/>
          <w:b/>
          <w:bCs/>
        </w:rPr>
        <w:t>Under the Microscope: Forensic Hair Analysis</w:t>
      </w:r>
      <w:r w:rsidR="00343D29">
        <w:rPr>
          <w:rFonts w:cs="Arial"/>
          <w:b/>
        </w:rPr>
        <w:t xml:space="preserve">: </w:t>
      </w:r>
      <w:r w:rsidRPr="00343D29">
        <w:rPr>
          <w:rFonts w:cs="Arial"/>
          <w:bCs/>
        </w:rPr>
        <w:t>This lab guide explains how to mount hair to a slide and differentiate between animal and human hair.</w:t>
      </w:r>
      <w:r w:rsidR="00343D29">
        <w:rPr>
          <w:rFonts w:cs="Arial"/>
          <w:bCs/>
        </w:rPr>
        <w:t xml:space="preserve"> </w:t>
      </w:r>
      <w:hyperlink r:id="rId9" w:history="1">
        <w:r w:rsidR="00343D29" w:rsidRPr="00B502D0">
          <w:rPr>
            <w:rStyle w:val="Hyperlink"/>
            <w:rFonts w:cs="Arial"/>
            <w:bCs/>
          </w:rPr>
          <w:t>https://www.carolina.com/teacher-resources/Interactive/forensic-hair-analysis-activity/tr10879.tr</w:t>
        </w:r>
      </w:hyperlink>
      <w:r w:rsidR="00343D29">
        <w:rPr>
          <w:rFonts w:cs="Arial"/>
          <w:bCs/>
        </w:rPr>
        <w:t xml:space="preserve"> </w:t>
      </w:r>
    </w:p>
    <w:p w14:paraId="7451D576" w14:textId="77777777" w:rsidR="0027336A" w:rsidRDefault="0027336A" w:rsidP="002C39C9">
      <w:pPr>
        <w:spacing w:after="0"/>
        <w:rPr>
          <w:rFonts w:cs="Arial"/>
          <w:b/>
          <w:sz w:val="28"/>
        </w:rPr>
      </w:pPr>
    </w:p>
    <w:p w14:paraId="232179B9" w14:textId="77777777" w:rsidR="002C39C9" w:rsidRPr="00C0528A" w:rsidRDefault="002C39C9" w:rsidP="002C39C9">
      <w:pPr>
        <w:spacing w:after="0"/>
        <w:rPr>
          <w:rFonts w:cs="Arial"/>
          <w:b/>
          <w:sz w:val="28"/>
        </w:rPr>
      </w:pPr>
      <w:bookmarkStart w:id="20" w:name="_Toc327249438"/>
      <w:bookmarkStart w:id="21" w:name="_Toc453602481"/>
      <w:bookmarkEnd w:id="18"/>
      <w:bookmarkEnd w:id="19"/>
      <w:r w:rsidRPr="00C0528A">
        <w:rPr>
          <w:rFonts w:cs="Arial"/>
          <w:b/>
          <w:sz w:val="28"/>
        </w:rPr>
        <w:t>Lessons and lesson plans</w:t>
      </w:r>
      <w:bookmarkEnd w:id="20"/>
      <w:bookmarkEnd w:id="21"/>
    </w:p>
    <w:p w14:paraId="6B74B22E" w14:textId="643A9FA0" w:rsidR="002C39C9" w:rsidRDefault="00D532EA" w:rsidP="002C39C9">
      <w:pPr>
        <w:spacing w:after="0"/>
        <w:rPr>
          <w:rFonts w:cs="Arial"/>
        </w:rPr>
      </w:pPr>
      <w:r w:rsidRPr="00343D29">
        <w:rPr>
          <w:rFonts w:cs="Arial"/>
          <w:b/>
        </w:rPr>
        <w:t>Chemistry of Permanent Hair Dyes</w:t>
      </w:r>
      <w:r w:rsidR="00343D29" w:rsidRPr="00343D29">
        <w:rPr>
          <w:rStyle w:val="Hyperlink"/>
          <w:rFonts w:cs="Arial"/>
          <w:b/>
          <w:color w:val="auto"/>
          <w:u w:val="none"/>
        </w:rPr>
        <w:t>:</w:t>
      </w:r>
      <w:r>
        <w:rPr>
          <w:rFonts w:cs="Arial"/>
        </w:rPr>
        <w:t xml:space="preserve"> This poster provides information</w:t>
      </w:r>
      <w:r w:rsidR="0048143F">
        <w:rPr>
          <w:rFonts w:cs="Arial"/>
        </w:rPr>
        <w:t xml:space="preserve"> about the different chemical compounds used to create different colors of hair dye.</w:t>
      </w:r>
      <w:r w:rsidR="00343D29">
        <w:rPr>
          <w:rFonts w:cs="Arial"/>
        </w:rPr>
        <w:t xml:space="preserve"> </w:t>
      </w:r>
      <w:hyperlink r:id="rId10" w:history="1">
        <w:r w:rsidR="00343D29" w:rsidRPr="00B502D0">
          <w:rPr>
            <w:rStyle w:val="Hyperlink"/>
            <w:rFonts w:cs="Arial"/>
          </w:rPr>
          <w:t>https://www.compoundchem.com/wp-content/uploads/2015/05/The-Chemistry-of-Permanent-Hair-Dye-Colours.png</w:t>
        </w:r>
      </w:hyperlink>
      <w:r w:rsidR="00343D29">
        <w:rPr>
          <w:rFonts w:cs="Arial"/>
        </w:rPr>
        <w:t xml:space="preserve"> </w:t>
      </w:r>
    </w:p>
    <w:p w14:paraId="20330674" w14:textId="608B438A" w:rsidR="0048143F" w:rsidRDefault="0048143F" w:rsidP="002C39C9">
      <w:pPr>
        <w:spacing w:after="0"/>
        <w:rPr>
          <w:rFonts w:cs="Arial"/>
        </w:rPr>
      </w:pPr>
    </w:p>
    <w:p w14:paraId="59AB01B3" w14:textId="449186C3" w:rsidR="0048143F" w:rsidRDefault="0048143F" w:rsidP="002C39C9">
      <w:pPr>
        <w:spacing w:after="0"/>
        <w:rPr>
          <w:rFonts w:cs="Arial"/>
        </w:rPr>
      </w:pPr>
      <w:r w:rsidRPr="00343D29">
        <w:rPr>
          <w:rFonts w:cs="Arial"/>
          <w:b/>
        </w:rPr>
        <w:t>Dyes and Dying</w:t>
      </w:r>
      <w:r w:rsidR="00343D29" w:rsidRPr="00343D29">
        <w:rPr>
          <w:rStyle w:val="Hyperlink"/>
          <w:rFonts w:cs="Arial"/>
          <w:b/>
          <w:color w:val="auto"/>
          <w:u w:val="none"/>
        </w:rPr>
        <w:t>:</w:t>
      </w:r>
      <w:r w:rsidRPr="00343D29">
        <w:rPr>
          <w:rFonts w:cs="Arial"/>
        </w:rPr>
        <w:t xml:space="preserve"> In this </w:t>
      </w:r>
      <w:r>
        <w:rPr>
          <w:rFonts w:cs="Arial"/>
        </w:rPr>
        <w:t>lesson plan students test dyes on different types of fabrics.</w:t>
      </w:r>
      <w:r w:rsidR="00343D29">
        <w:rPr>
          <w:rFonts w:cs="Arial"/>
        </w:rPr>
        <w:t xml:space="preserve"> </w:t>
      </w:r>
      <w:hyperlink r:id="rId11" w:anchor=":~:text=Dyes%20are%20organic%20compounds%20that%20can%20be%20used,important%20role%20in%20how%20and%20why%20dyes%20work" w:history="1">
        <w:r w:rsidR="00343D29" w:rsidRPr="00B502D0">
          <w:rPr>
            <w:rStyle w:val="Hyperlink"/>
            <w:rFonts w:cs="Arial"/>
          </w:rPr>
          <w:t>https://www.flinnsci.com/api/library/Download/c46ad9cfbff64e9cae7caf3aed645692#:~:text=Dyes%20are%20organic%20compounds%20that%20can%20be%20used,important%20role%20in%20how%20and%20why%20dyes%20work</w:t>
        </w:r>
      </w:hyperlink>
      <w:r w:rsidR="00343D29" w:rsidRPr="00343D29">
        <w:rPr>
          <w:rFonts w:cs="Arial"/>
        </w:rPr>
        <w:t>.</w:t>
      </w:r>
      <w:r w:rsidR="00343D29">
        <w:rPr>
          <w:rFonts w:cs="Arial"/>
        </w:rPr>
        <w:t xml:space="preserve"> </w:t>
      </w:r>
    </w:p>
    <w:p w14:paraId="5F98F281" w14:textId="24D041D9" w:rsidR="0027336A" w:rsidRDefault="0027336A" w:rsidP="002C39C9">
      <w:pPr>
        <w:spacing w:after="0"/>
        <w:rPr>
          <w:rFonts w:cs="Arial"/>
        </w:rPr>
      </w:pPr>
    </w:p>
    <w:p w14:paraId="35F6B8C6" w14:textId="51754B60" w:rsidR="00343D29" w:rsidRDefault="00343D29" w:rsidP="00343D29">
      <w:r w:rsidRPr="00343D29">
        <w:rPr>
          <w:b/>
        </w:rPr>
        <w:t>Endocrine Disruptors:</w:t>
      </w:r>
      <w:r>
        <w:t xml:space="preserve"> In this lesson students perform research to learn about endocrine disruptors and their impact on society. </w:t>
      </w:r>
      <w:hyperlink r:id="rId12" w:history="1">
        <w:r w:rsidRPr="00B502D0">
          <w:rPr>
            <w:rStyle w:val="Hyperlink"/>
          </w:rPr>
          <w:t>http://sciencenetlinks.com/lessons/changing-world-1-endocrine-disruptors/</w:t>
        </w:r>
      </w:hyperlink>
      <w:r>
        <w:t xml:space="preserve"> </w:t>
      </w:r>
    </w:p>
    <w:p w14:paraId="647AF527" w14:textId="77777777" w:rsidR="0027336A" w:rsidRPr="00C0528A" w:rsidRDefault="0027336A" w:rsidP="002C39C9">
      <w:pPr>
        <w:spacing w:after="0"/>
        <w:rPr>
          <w:rFonts w:cs="Arial"/>
        </w:rPr>
      </w:pPr>
    </w:p>
    <w:p w14:paraId="452B02A3" w14:textId="7084981B" w:rsidR="00D83FCB" w:rsidRPr="000E79D2" w:rsidRDefault="00343D29" w:rsidP="000E79D2">
      <w:pPr>
        <w:spacing w:after="0"/>
        <w:rPr>
          <w:rFonts w:cs="Arial"/>
          <w:b/>
          <w:sz w:val="28"/>
        </w:rPr>
      </w:pPr>
      <w:r>
        <w:rPr>
          <w:rFonts w:cs="Arial"/>
          <w:b/>
          <w:sz w:val="28"/>
        </w:rPr>
        <w:t>Other Resources</w:t>
      </w:r>
    </w:p>
    <w:p w14:paraId="21691011" w14:textId="0B8C8595" w:rsidR="00D91C9C" w:rsidRDefault="00D91C9C" w:rsidP="00D83FCB">
      <w:r w:rsidRPr="00343D29">
        <w:rPr>
          <w:b/>
        </w:rPr>
        <w:t>A Close Look at the Properties of Hair and Scalp</w:t>
      </w:r>
      <w:r w:rsidR="00343D29" w:rsidRPr="00343D29">
        <w:rPr>
          <w:b/>
        </w:rPr>
        <w:t>:</w:t>
      </w:r>
      <w:r>
        <w:t xml:space="preserve"> Students can use this website to learn more about the </w:t>
      </w:r>
      <w:r>
        <w:t>structure of hair.</w:t>
      </w:r>
      <w:r w:rsidR="00343D29">
        <w:t xml:space="preserve"> </w:t>
      </w:r>
      <w:hyperlink r:id="rId13" w:history="1">
        <w:r w:rsidR="00343D29" w:rsidRPr="00B502D0">
          <w:rPr>
            <w:rStyle w:val="Hyperlink"/>
          </w:rPr>
          <w:t>https://www.texascollaborative.org/hildasustaita/module_files/overview.html</w:t>
        </w:r>
      </w:hyperlink>
      <w:r w:rsidR="00343D29">
        <w:t xml:space="preserve"> </w:t>
      </w:r>
    </w:p>
    <w:p w14:paraId="3FDCAD0C" w14:textId="77777777" w:rsidR="00343D29" w:rsidRDefault="00343D29" w:rsidP="0048143F"/>
    <w:p w14:paraId="737E6DC9" w14:textId="5A2A661C" w:rsidR="0048143F" w:rsidRDefault="0048143F" w:rsidP="0048143F">
      <w:r w:rsidRPr="00343D29">
        <w:rPr>
          <w:b/>
        </w:rPr>
        <w:t>Faces of Chemistry:</w:t>
      </w:r>
      <w:r w:rsidRPr="00343D29">
        <w:t xml:space="preserve"> Hair </w:t>
      </w:r>
      <w:r w:rsidR="000E79D2" w:rsidRPr="00343D29">
        <w:t>C</w:t>
      </w:r>
      <w:r w:rsidRPr="00343D29">
        <w:t>olourants</w:t>
      </w:r>
      <w:r w:rsidR="00343D29">
        <w:t>:</w:t>
      </w:r>
      <w:r>
        <w:t xml:space="preserve"> This video explains how hair dyes are used to color hair.</w:t>
      </w:r>
      <w:r w:rsidR="00343D29">
        <w:t xml:space="preserve"> </w:t>
      </w:r>
      <w:hyperlink r:id="rId14" w:history="1">
        <w:r w:rsidR="00343D29" w:rsidRPr="00B502D0">
          <w:rPr>
            <w:rStyle w:val="Hyperlink"/>
          </w:rPr>
          <w:t>https://youtu.be/eQBbEThc1Po</w:t>
        </w:r>
      </w:hyperlink>
      <w:r w:rsidR="00343D29">
        <w:t xml:space="preserve"> </w:t>
      </w:r>
    </w:p>
    <w:p w14:paraId="279C205F" w14:textId="6F13CC9C" w:rsidR="00DB43DF" w:rsidRDefault="00DB43DF" w:rsidP="0048143F"/>
    <w:p w14:paraId="783E9F6C" w14:textId="0B60B0E5" w:rsidR="00D83FCB" w:rsidRDefault="00DB43DF" w:rsidP="00D83FCB">
      <w:r>
        <w:rPr>
          <w:b/>
        </w:rPr>
        <w:t xml:space="preserve">Evolution of Materials Science: </w:t>
      </w:r>
      <w:r>
        <w:t xml:space="preserve">In this activity, students are tasked with creating a video about the development of a current-day product. Additional personal care products related to hair and/or hair dye could be a topic to assign students. </w:t>
      </w:r>
      <w:hyperlink r:id="rId15" w:history="1">
        <w:r w:rsidR="00846861" w:rsidRPr="00A93FA7">
          <w:rPr>
            <w:rStyle w:val="Hyperlink"/>
          </w:rPr>
          <w:t>https://teachchemistry.org/classroom-resources/the-evolution-of-materials-science-in-everyday-products</w:t>
        </w:r>
      </w:hyperlink>
      <w:r w:rsidR="00846861">
        <w:t xml:space="preserve"> </w:t>
      </w:r>
    </w:p>
    <w:p w14:paraId="785DE6B2" w14:textId="77777777" w:rsidR="00DB43DF" w:rsidRPr="00846861" w:rsidRDefault="00DB43DF" w:rsidP="00DB43DF">
      <w:pPr>
        <w:pStyle w:val="NormalWeb"/>
        <w:spacing w:after="240" w:afterAutospacing="0"/>
        <w:rPr>
          <w:rFonts w:asciiTheme="minorHAnsi" w:hAnsiTheme="minorHAnsi" w:cstheme="minorHAnsi"/>
          <w:sz w:val="22"/>
          <w:szCs w:val="22"/>
        </w:rPr>
      </w:pPr>
      <w:r w:rsidRPr="00846861">
        <w:rPr>
          <w:rFonts w:asciiTheme="minorHAnsi" w:hAnsiTheme="minorHAnsi" w:cstheme="minorHAnsi"/>
          <w:b/>
          <w:sz w:val="22"/>
          <w:szCs w:val="22"/>
        </w:rPr>
        <w:t xml:space="preserve">Correlation vs. Causation: </w:t>
      </w:r>
      <w:r w:rsidRPr="00846861">
        <w:rPr>
          <w:rFonts w:asciiTheme="minorHAnsi" w:hAnsiTheme="minorHAnsi" w:cstheme="minorHAnsi"/>
          <w:sz w:val="22"/>
          <w:szCs w:val="22"/>
        </w:rPr>
        <w:t xml:space="preserve">A classics website that helps students depict the common misnomer of the two concepts. </w:t>
      </w:r>
      <w:hyperlink r:id="rId16" w:history="1">
        <w:r w:rsidRPr="00846861">
          <w:rPr>
            <w:rStyle w:val="Hyperlink"/>
            <w:rFonts w:asciiTheme="minorHAnsi" w:hAnsiTheme="minorHAnsi" w:cstheme="minorHAnsi"/>
            <w:sz w:val="22"/>
            <w:szCs w:val="22"/>
          </w:rPr>
          <w:t>https://www.tylervigen.com/spurious-correlations</w:t>
        </w:r>
      </w:hyperlink>
    </w:p>
    <w:p w14:paraId="5B6B488C" w14:textId="5CCB6B31" w:rsidR="00DB43DF" w:rsidRPr="00DB43DF" w:rsidRDefault="00DB43DF" w:rsidP="00D83FCB"/>
    <w:p w14:paraId="5D96DDD2" w14:textId="7E82A2B9" w:rsidR="00D83FCB" w:rsidRDefault="00D83FCB" w:rsidP="00D83FCB"/>
    <w:p w14:paraId="25B19C72" w14:textId="29632075" w:rsidR="00970A10" w:rsidRDefault="00970A10" w:rsidP="00D83FCB"/>
    <w:p w14:paraId="5AE0F079" w14:textId="61B43C82" w:rsidR="00970A10" w:rsidRDefault="00970A10" w:rsidP="00D83FCB"/>
    <w:p w14:paraId="5A822C3B" w14:textId="040F5AF4" w:rsidR="00970A10" w:rsidRDefault="00970A10" w:rsidP="00D83FCB"/>
    <w:p w14:paraId="5C20F90A" w14:textId="60FAF7DE" w:rsidR="00970A10" w:rsidRDefault="00970A10" w:rsidP="00D83FCB"/>
    <w:p w14:paraId="3806FE4A" w14:textId="77777777" w:rsidR="00970A10" w:rsidRDefault="00970A10">
      <w:pPr>
        <w:rPr>
          <w:rFonts w:ascii="Calibri" w:eastAsia="Times New Roman" w:hAnsi="Calibri" w:cs="Arial"/>
          <w:b/>
          <w:bCs/>
          <w:sz w:val="40"/>
          <w:szCs w:val="32"/>
        </w:rPr>
      </w:pPr>
      <w:bookmarkStart w:id="22" w:name="_Toc7182674"/>
      <w:r>
        <w:br w:type="page"/>
      </w:r>
    </w:p>
    <w:p w14:paraId="79164720" w14:textId="69C7FB77" w:rsidR="00D00CA0" w:rsidRPr="00C0528A" w:rsidRDefault="002202FC" w:rsidP="00D83FCB">
      <w:pPr>
        <w:pStyle w:val="Heading1"/>
      </w:pPr>
      <w:bookmarkStart w:id="23" w:name="_Chemistry_Concepts,_Standards,"/>
      <w:bookmarkEnd w:id="23"/>
      <w:r>
        <w:t xml:space="preserve">Chemistry Concepts, </w:t>
      </w:r>
      <w:r w:rsidR="00240500" w:rsidRPr="00240500">
        <w:t>Standards</w:t>
      </w:r>
      <w:r>
        <w:t>, and Teaching Strategies</w:t>
      </w:r>
      <w:r w:rsidR="00240500" w:rsidRPr="00240500">
        <w:t xml:space="preserve"> </w:t>
      </w:r>
      <w:r w:rsidR="00D00CA0" w:rsidRPr="00C0528A">
        <w:rPr>
          <w:noProof/>
        </w:rPr>
        <mc:AlternateContent>
          <mc:Choice Requires="wps">
            <w:drawing>
              <wp:anchor distT="0" distB="0" distL="114300" distR="114300" simplePos="0" relativeHeight="251723776" behindDoc="1" locked="0" layoutInCell="1" allowOverlap="1" wp14:anchorId="17FE03B8" wp14:editId="06E15E99">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131D21" id="Rectangle 2" o:spid="_x0000_s1026" style="position:absolute;margin-left:0;margin-top:26.9pt;width:555.95pt;height:9pt;z-index:-251592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22"/>
    </w:p>
    <w:p w14:paraId="66B3885D" w14:textId="77777777" w:rsidR="00D00CA0" w:rsidRPr="00C0528A" w:rsidRDefault="00D00CA0" w:rsidP="00D00CA0">
      <w:pPr>
        <w:spacing w:after="0"/>
        <w:rPr>
          <w:rFonts w:cstheme="minorHAnsi"/>
        </w:rPr>
        <w:sectPr w:rsidR="00D00CA0" w:rsidRPr="00C0528A" w:rsidSect="00CB1952">
          <w:headerReference w:type="default" r:id="rId17"/>
          <w:footerReference w:type="default" r:id="rId18"/>
          <w:footerReference w:type="first" r:id="rId19"/>
          <w:type w:val="continuous"/>
          <w:pgSz w:w="12240" w:h="15840"/>
          <w:pgMar w:top="1080" w:right="1080" w:bottom="1440" w:left="1080" w:header="720" w:footer="720" w:gutter="0"/>
          <w:cols w:space="720"/>
          <w:titlePg/>
          <w:docGrid w:linePitch="360"/>
        </w:sectPr>
      </w:pPr>
    </w:p>
    <w:p w14:paraId="20ABE040" w14:textId="77777777" w:rsidR="00BA1B5C" w:rsidRPr="007E3DD1" w:rsidRDefault="00BA1B5C" w:rsidP="00BA1B5C">
      <w:pPr>
        <w:spacing w:after="0"/>
        <w:rPr>
          <w:rFonts w:cstheme="minorHAnsi"/>
          <w:b/>
          <w:sz w:val="28"/>
          <w:szCs w:val="28"/>
        </w:rPr>
      </w:pPr>
      <w:r w:rsidRPr="007E3DD1">
        <w:rPr>
          <w:rFonts w:cstheme="minorHAnsi"/>
          <w:b/>
          <w:sz w:val="28"/>
          <w:szCs w:val="28"/>
        </w:rPr>
        <w:t>Connections to Chemistry Concepts</w:t>
      </w:r>
    </w:p>
    <w:p w14:paraId="7CC6B357" w14:textId="77777777" w:rsidR="00BA1B5C" w:rsidRPr="007E3DD1" w:rsidRDefault="00BA1B5C" w:rsidP="00BA1B5C">
      <w:pPr>
        <w:spacing w:after="0"/>
        <w:rPr>
          <w:rFonts w:cstheme="minorHAnsi"/>
        </w:rPr>
      </w:pPr>
      <w:r w:rsidRPr="007E3DD1">
        <w:rPr>
          <w:rFonts w:cstheme="minorHAnsi"/>
        </w:rPr>
        <w:t xml:space="preserve">The following chemistry concepts are highlighted in this article: </w:t>
      </w:r>
    </w:p>
    <w:p w14:paraId="13ABA8A6" w14:textId="77777777" w:rsidR="003D4BCE" w:rsidRPr="007E3DD1" w:rsidRDefault="003D4BCE" w:rsidP="003D4BCE">
      <w:pPr>
        <w:pStyle w:val="ListParagraph"/>
        <w:numPr>
          <w:ilvl w:val="0"/>
          <w:numId w:val="7"/>
        </w:numPr>
        <w:rPr>
          <w:rFonts w:asciiTheme="minorHAnsi" w:hAnsiTheme="minorHAnsi" w:cstheme="minorHAnsi"/>
          <w:sz w:val="22"/>
          <w:szCs w:val="22"/>
        </w:rPr>
      </w:pPr>
      <w:r w:rsidRPr="007E3DD1">
        <w:rPr>
          <w:rFonts w:asciiTheme="minorHAnsi" w:hAnsiTheme="minorHAnsi" w:cstheme="minorHAnsi"/>
          <w:sz w:val="22"/>
          <w:szCs w:val="22"/>
        </w:rPr>
        <w:t>Electrochemistry: Oxidation</w:t>
      </w:r>
    </w:p>
    <w:p w14:paraId="3B719EC7" w14:textId="77777777" w:rsidR="003D4BCE" w:rsidRPr="007E3DD1" w:rsidRDefault="003D4BCE" w:rsidP="003D4BCE">
      <w:pPr>
        <w:pStyle w:val="ListParagraph"/>
        <w:numPr>
          <w:ilvl w:val="0"/>
          <w:numId w:val="7"/>
        </w:numPr>
        <w:rPr>
          <w:rFonts w:asciiTheme="minorHAnsi" w:hAnsiTheme="minorHAnsi" w:cstheme="minorHAnsi"/>
          <w:sz w:val="22"/>
          <w:szCs w:val="22"/>
        </w:rPr>
      </w:pPr>
      <w:r w:rsidRPr="007E3DD1">
        <w:rPr>
          <w:rFonts w:asciiTheme="minorHAnsi" w:hAnsiTheme="minorHAnsi" w:cstheme="minorHAnsi"/>
          <w:sz w:val="22"/>
          <w:szCs w:val="22"/>
        </w:rPr>
        <w:t>Molecules &amp; bonding: Covalent bonding, intermolecular forces</w:t>
      </w:r>
    </w:p>
    <w:p w14:paraId="10E51429" w14:textId="77777777" w:rsidR="003D4BCE" w:rsidRPr="007E3DD1" w:rsidRDefault="003D4BCE" w:rsidP="003D4BCE">
      <w:pPr>
        <w:pStyle w:val="ListParagraph"/>
        <w:numPr>
          <w:ilvl w:val="0"/>
          <w:numId w:val="7"/>
        </w:numPr>
        <w:rPr>
          <w:rFonts w:asciiTheme="minorHAnsi" w:hAnsiTheme="minorHAnsi" w:cstheme="minorHAnsi"/>
          <w:sz w:val="22"/>
          <w:szCs w:val="22"/>
        </w:rPr>
      </w:pPr>
      <w:r w:rsidRPr="007E3DD1">
        <w:rPr>
          <w:rFonts w:asciiTheme="minorHAnsi" w:hAnsiTheme="minorHAnsi" w:cstheme="minorHAnsi"/>
          <w:sz w:val="22"/>
          <w:szCs w:val="22"/>
        </w:rPr>
        <w:t>Organic Chemistry: Molecular structure</w:t>
      </w:r>
    </w:p>
    <w:p w14:paraId="6608C87F" w14:textId="77777777" w:rsidR="00BA1B5C" w:rsidRPr="007E3DD1" w:rsidRDefault="00BA1B5C" w:rsidP="00BA1B5C">
      <w:pPr>
        <w:spacing w:after="0"/>
        <w:rPr>
          <w:rFonts w:cstheme="minorHAnsi"/>
        </w:rPr>
      </w:pPr>
    </w:p>
    <w:p w14:paraId="7A008FBE" w14:textId="77777777" w:rsidR="00BA1B5C" w:rsidRPr="007E3DD1" w:rsidRDefault="00BA1B5C" w:rsidP="00BA1B5C">
      <w:pPr>
        <w:spacing w:after="0"/>
        <w:rPr>
          <w:rFonts w:cstheme="minorHAnsi"/>
          <w:b/>
          <w:sz w:val="28"/>
          <w:szCs w:val="28"/>
        </w:rPr>
      </w:pPr>
      <w:r w:rsidRPr="007E3DD1">
        <w:rPr>
          <w:rFonts w:cstheme="minorHAnsi"/>
          <w:b/>
          <w:sz w:val="28"/>
          <w:szCs w:val="28"/>
        </w:rPr>
        <w:t>Correlations to Next Generation Science Standards</w:t>
      </w:r>
    </w:p>
    <w:p w14:paraId="0297638A" w14:textId="77777777" w:rsidR="00BA1B5C" w:rsidRPr="007E3DD1" w:rsidRDefault="00BA1B5C" w:rsidP="00BA1B5C">
      <w:pPr>
        <w:spacing w:after="0"/>
        <w:rPr>
          <w:rFonts w:cstheme="minorHAnsi"/>
        </w:rPr>
      </w:pPr>
      <w:r w:rsidRPr="007E3DD1">
        <w:rPr>
          <w:rFonts w:cstheme="minorHAnsi"/>
        </w:rPr>
        <w:t>This article relates to the following performance expectations and dimensions of the NGSS:</w:t>
      </w:r>
    </w:p>
    <w:p w14:paraId="04D24DD3" w14:textId="77777777" w:rsidR="00BA1B5C" w:rsidRPr="007E3DD1" w:rsidRDefault="00BA1B5C" w:rsidP="00BA1B5C">
      <w:pPr>
        <w:spacing w:after="0"/>
        <w:rPr>
          <w:rFonts w:cstheme="minorHAnsi"/>
        </w:rPr>
      </w:pPr>
    </w:p>
    <w:p w14:paraId="7836724E" w14:textId="3E91368E" w:rsidR="0066124F" w:rsidRPr="007E3DD1" w:rsidRDefault="0066124F" w:rsidP="0066124F">
      <w:pPr>
        <w:spacing w:after="0"/>
        <w:ind w:firstLine="720"/>
        <w:rPr>
          <w:rFonts w:cstheme="minorHAnsi"/>
          <w:b/>
        </w:rPr>
      </w:pPr>
      <w:r w:rsidRPr="007E3DD1">
        <w:rPr>
          <w:rFonts w:cstheme="minorHAnsi"/>
          <w:b/>
        </w:rPr>
        <w:t>HS-PS1-3</w:t>
      </w:r>
    </w:p>
    <w:p w14:paraId="5BCC0BC7" w14:textId="77777777" w:rsidR="0066124F" w:rsidRPr="007E3DD1" w:rsidRDefault="0066124F" w:rsidP="0066124F">
      <w:pPr>
        <w:spacing w:after="0"/>
        <w:ind w:left="720"/>
        <w:rPr>
          <w:rFonts w:cstheme="minorHAnsi"/>
        </w:rPr>
      </w:pPr>
      <w:r w:rsidRPr="007E3DD1">
        <w:rPr>
          <w:rFonts w:cstheme="minorHAnsi"/>
        </w:rPr>
        <w:t>Plan and conduct an investigation to gather evidence to compare the structure of substances at the bulk scale to infer the strength of electrical forces between particles.</w:t>
      </w:r>
    </w:p>
    <w:p w14:paraId="3DECAB6F" w14:textId="279EA44D" w:rsidR="0066124F" w:rsidRPr="007E3DD1" w:rsidRDefault="0066124F" w:rsidP="0066124F">
      <w:pPr>
        <w:spacing w:after="0"/>
        <w:ind w:firstLine="720"/>
        <w:rPr>
          <w:rFonts w:cstheme="minorHAnsi"/>
          <w:b/>
        </w:rPr>
      </w:pPr>
      <w:r w:rsidRPr="007E3DD1">
        <w:rPr>
          <w:rFonts w:cstheme="minorHAnsi"/>
          <w:b/>
        </w:rPr>
        <w:t>HS-ETS1-3</w:t>
      </w:r>
    </w:p>
    <w:p w14:paraId="0E06CA43" w14:textId="77777777" w:rsidR="0066124F" w:rsidRPr="007E3DD1" w:rsidRDefault="0066124F" w:rsidP="0066124F">
      <w:pPr>
        <w:spacing w:after="0"/>
        <w:ind w:left="720"/>
        <w:rPr>
          <w:rFonts w:cstheme="minorHAnsi"/>
        </w:rPr>
      </w:pPr>
      <w:r w:rsidRPr="007E3DD1">
        <w:rPr>
          <w:rFonts w:cstheme="minorHAnsi"/>
        </w:rPr>
        <w:t>Evaluate a solution to a complex real-world problem based on prioritized criteria and tradeoffs that account for a range of constraint, including cost, safety, reliability, and aesthetics, as well as possible social, cultural, and environmental impacts.</w:t>
      </w:r>
    </w:p>
    <w:p w14:paraId="05E30BCD" w14:textId="29A08478" w:rsidR="00BA1B5C" w:rsidRPr="007E3DD1" w:rsidRDefault="0066124F" w:rsidP="0066124F">
      <w:pPr>
        <w:spacing w:after="0"/>
        <w:ind w:left="720"/>
        <w:rPr>
          <w:rFonts w:cstheme="minorHAnsi"/>
          <w:b/>
          <w:sz w:val="28"/>
          <w:szCs w:val="28"/>
        </w:rPr>
      </w:pPr>
      <w:r w:rsidRPr="007E3DD1">
        <w:rPr>
          <w:rFonts w:cstheme="minorHAnsi"/>
          <w:b/>
          <w:sz w:val="28"/>
          <w:szCs w:val="28"/>
        </w:rPr>
        <w:t xml:space="preserve"> </w:t>
      </w:r>
    </w:p>
    <w:p w14:paraId="0112078C" w14:textId="77777777" w:rsidR="0066124F" w:rsidRPr="007E3DD1" w:rsidRDefault="0066124F" w:rsidP="0066124F">
      <w:pPr>
        <w:spacing w:after="0"/>
        <w:rPr>
          <w:rFonts w:cstheme="minorHAnsi"/>
          <w:b/>
        </w:rPr>
        <w:sectPr w:rsidR="0066124F" w:rsidRPr="007E3DD1" w:rsidSect="00A24FD7">
          <w:headerReference w:type="default" r:id="rId20"/>
          <w:footerReference w:type="default" r:id="rId21"/>
          <w:type w:val="continuous"/>
          <w:pgSz w:w="12240" w:h="15840"/>
          <w:pgMar w:top="1440" w:right="1080" w:bottom="1440" w:left="1080" w:header="720" w:footer="720" w:gutter="0"/>
          <w:cols w:space="720"/>
          <w:titlePg/>
          <w:docGrid w:linePitch="360"/>
        </w:sectPr>
      </w:pPr>
    </w:p>
    <w:p w14:paraId="76A22C3C" w14:textId="443D5C7D" w:rsidR="0066124F" w:rsidRPr="007E3DD1" w:rsidRDefault="0066124F" w:rsidP="0066124F">
      <w:pPr>
        <w:spacing w:after="0"/>
        <w:ind w:left="720"/>
        <w:rPr>
          <w:rFonts w:cstheme="minorHAnsi"/>
          <w:b/>
        </w:rPr>
      </w:pPr>
      <w:r w:rsidRPr="007E3DD1">
        <w:rPr>
          <w:rFonts w:cstheme="minorHAnsi"/>
          <w:b/>
        </w:rPr>
        <w:t>Disciplinary Core Ideas:</w:t>
      </w:r>
    </w:p>
    <w:p w14:paraId="4687F61A" w14:textId="7F46C407" w:rsidR="0066124F" w:rsidRPr="007E3DD1" w:rsidRDefault="0066124F" w:rsidP="0066124F">
      <w:pPr>
        <w:pStyle w:val="ListParagraph"/>
        <w:numPr>
          <w:ilvl w:val="0"/>
          <w:numId w:val="11"/>
        </w:numPr>
        <w:ind w:right="-90"/>
        <w:rPr>
          <w:rFonts w:asciiTheme="minorHAnsi" w:hAnsiTheme="minorHAnsi" w:cstheme="minorHAnsi"/>
          <w:sz w:val="22"/>
          <w:szCs w:val="22"/>
        </w:rPr>
      </w:pPr>
      <w:r w:rsidRPr="007E3DD1">
        <w:rPr>
          <w:rFonts w:asciiTheme="minorHAnsi" w:hAnsiTheme="minorHAnsi" w:cstheme="minorHAnsi"/>
          <w:sz w:val="22"/>
          <w:szCs w:val="22"/>
        </w:rPr>
        <w:t>PS1.A: Structure and Properties of Matter</w:t>
      </w:r>
    </w:p>
    <w:p w14:paraId="68F92A78" w14:textId="432FB95F" w:rsidR="0066124F" w:rsidRPr="007E3DD1" w:rsidRDefault="0066124F" w:rsidP="0066124F">
      <w:pPr>
        <w:pStyle w:val="ListParagraph"/>
        <w:numPr>
          <w:ilvl w:val="0"/>
          <w:numId w:val="11"/>
        </w:numPr>
        <w:rPr>
          <w:rFonts w:asciiTheme="minorHAnsi" w:hAnsiTheme="minorHAnsi" w:cstheme="minorHAnsi"/>
          <w:sz w:val="22"/>
          <w:szCs w:val="22"/>
        </w:rPr>
      </w:pPr>
      <w:r w:rsidRPr="007E3DD1">
        <w:rPr>
          <w:rFonts w:asciiTheme="minorHAnsi" w:hAnsiTheme="minorHAnsi" w:cstheme="minorHAnsi"/>
          <w:sz w:val="22"/>
          <w:szCs w:val="22"/>
        </w:rPr>
        <w:t>ETS1.C: Optimizing the Design Solution</w:t>
      </w:r>
    </w:p>
    <w:p w14:paraId="39DF346E" w14:textId="77777777" w:rsidR="0066124F" w:rsidRPr="007E3DD1" w:rsidRDefault="0066124F" w:rsidP="0066124F">
      <w:pPr>
        <w:spacing w:after="0"/>
        <w:ind w:left="720"/>
        <w:rPr>
          <w:rFonts w:cstheme="minorHAnsi"/>
          <w:b/>
        </w:rPr>
      </w:pPr>
      <w:r w:rsidRPr="007E3DD1">
        <w:rPr>
          <w:rFonts w:cstheme="minorHAnsi"/>
          <w:b/>
        </w:rPr>
        <w:t xml:space="preserve">Crosscutting Concepts: </w:t>
      </w:r>
    </w:p>
    <w:p w14:paraId="42EB3CF2" w14:textId="3AF50CC7" w:rsidR="0066124F" w:rsidRPr="007E3DD1" w:rsidRDefault="0066124F" w:rsidP="0066124F">
      <w:pPr>
        <w:pStyle w:val="ListParagraph"/>
        <w:numPr>
          <w:ilvl w:val="0"/>
          <w:numId w:val="11"/>
        </w:numPr>
        <w:rPr>
          <w:rFonts w:asciiTheme="minorHAnsi" w:hAnsiTheme="minorHAnsi" w:cstheme="minorHAnsi"/>
          <w:sz w:val="22"/>
          <w:szCs w:val="22"/>
        </w:rPr>
      </w:pPr>
      <w:r w:rsidRPr="007E3DD1">
        <w:rPr>
          <w:rFonts w:asciiTheme="minorHAnsi" w:hAnsiTheme="minorHAnsi" w:cstheme="minorHAnsi"/>
          <w:sz w:val="22"/>
          <w:szCs w:val="22"/>
        </w:rPr>
        <w:t>Cause and Effect: Mechanism and explanation.</w:t>
      </w:r>
    </w:p>
    <w:p w14:paraId="558DF9B6" w14:textId="0DD4C371" w:rsidR="0066124F" w:rsidRPr="007E3DD1" w:rsidRDefault="0066124F" w:rsidP="0066124F">
      <w:pPr>
        <w:pStyle w:val="ListParagraph"/>
        <w:numPr>
          <w:ilvl w:val="0"/>
          <w:numId w:val="11"/>
        </w:numPr>
        <w:rPr>
          <w:rFonts w:asciiTheme="minorHAnsi" w:hAnsiTheme="minorHAnsi" w:cstheme="minorHAnsi"/>
          <w:sz w:val="22"/>
          <w:szCs w:val="22"/>
        </w:rPr>
      </w:pPr>
      <w:r w:rsidRPr="007E3DD1">
        <w:rPr>
          <w:rFonts w:asciiTheme="minorHAnsi" w:hAnsiTheme="minorHAnsi" w:cstheme="minorHAnsi"/>
          <w:sz w:val="22"/>
          <w:szCs w:val="22"/>
        </w:rPr>
        <w:t>Structure and Function</w:t>
      </w:r>
    </w:p>
    <w:p w14:paraId="42B1A73D" w14:textId="77777777" w:rsidR="0066124F" w:rsidRPr="007E3DD1" w:rsidRDefault="0066124F" w:rsidP="0066124F">
      <w:pPr>
        <w:spacing w:after="0"/>
        <w:rPr>
          <w:rFonts w:cstheme="minorHAnsi"/>
          <w:b/>
        </w:rPr>
      </w:pPr>
      <w:r w:rsidRPr="007E3DD1">
        <w:rPr>
          <w:rFonts w:cstheme="minorHAnsi"/>
          <w:b/>
        </w:rPr>
        <w:t xml:space="preserve">Science and Engineering Practices: </w:t>
      </w:r>
    </w:p>
    <w:p w14:paraId="3469AD1F" w14:textId="4731E4F6" w:rsidR="0066124F" w:rsidRPr="007E3DD1" w:rsidRDefault="0066124F" w:rsidP="0066124F">
      <w:pPr>
        <w:pStyle w:val="ListParagraph"/>
        <w:numPr>
          <w:ilvl w:val="0"/>
          <w:numId w:val="12"/>
        </w:numPr>
        <w:rPr>
          <w:rFonts w:asciiTheme="minorHAnsi" w:hAnsiTheme="minorHAnsi" w:cstheme="minorHAnsi"/>
          <w:sz w:val="22"/>
          <w:szCs w:val="22"/>
        </w:rPr>
      </w:pPr>
      <w:r w:rsidRPr="007E3DD1">
        <w:rPr>
          <w:rFonts w:asciiTheme="minorHAnsi" w:hAnsiTheme="minorHAnsi" w:cstheme="minorHAnsi"/>
          <w:sz w:val="22"/>
          <w:szCs w:val="22"/>
        </w:rPr>
        <w:t>Analyzing and interpreting data</w:t>
      </w:r>
    </w:p>
    <w:p w14:paraId="55234F8F" w14:textId="3A5C61E3" w:rsidR="0066124F" w:rsidRPr="007E3DD1" w:rsidRDefault="0066124F" w:rsidP="0066124F">
      <w:pPr>
        <w:pStyle w:val="ListParagraph"/>
        <w:numPr>
          <w:ilvl w:val="0"/>
          <w:numId w:val="12"/>
        </w:numPr>
        <w:rPr>
          <w:rFonts w:asciiTheme="minorHAnsi" w:hAnsiTheme="minorHAnsi" w:cstheme="minorHAnsi"/>
          <w:sz w:val="22"/>
          <w:szCs w:val="22"/>
        </w:rPr>
      </w:pPr>
      <w:r w:rsidRPr="007E3DD1">
        <w:rPr>
          <w:rFonts w:asciiTheme="minorHAnsi" w:hAnsiTheme="minorHAnsi" w:cstheme="minorHAnsi"/>
          <w:sz w:val="22"/>
          <w:szCs w:val="22"/>
        </w:rPr>
        <w:t>Constructing explanations and designing solutions</w:t>
      </w:r>
    </w:p>
    <w:p w14:paraId="46AFFDDC" w14:textId="77777777" w:rsidR="0066124F" w:rsidRPr="007E3DD1" w:rsidRDefault="0066124F" w:rsidP="0066124F">
      <w:pPr>
        <w:spacing w:after="0"/>
        <w:rPr>
          <w:rFonts w:cstheme="minorHAnsi"/>
          <w:b/>
        </w:rPr>
      </w:pPr>
      <w:r w:rsidRPr="007E3DD1">
        <w:rPr>
          <w:rFonts w:cstheme="minorHAnsi"/>
          <w:b/>
        </w:rPr>
        <w:t xml:space="preserve">Nature of Science:  </w:t>
      </w:r>
    </w:p>
    <w:p w14:paraId="6D2376DA" w14:textId="45C1E120" w:rsidR="0066124F" w:rsidRPr="007E3DD1" w:rsidRDefault="0066124F" w:rsidP="0066124F">
      <w:pPr>
        <w:pStyle w:val="ListParagraph"/>
        <w:numPr>
          <w:ilvl w:val="0"/>
          <w:numId w:val="12"/>
        </w:numPr>
        <w:rPr>
          <w:rFonts w:asciiTheme="minorHAnsi" w:hAnsiTheme="minorHAnsi" w:cstheme="minorHAnsi"/>
          <w:sz w:val="22"/>
          <w:szCs w:val="22"/>
        </w:rPr>
      </w:pPr>
      <w:r w:rsidRPr="007E3DD1">
        <w:rPr>
          <w:rFonts w:asciiTheme="minorHAnsi" w:hAnsiTheme="minorHAnsi" w:cstheme="minorHAnsi"/>
          <w:sz w:val="22"/>
          <w:szCs w:val="22"/>
        </w:rPr>
        <w:t>Science addresses questions about the natural and material world.</w:t>
      </w:r>
    </w:p>
    <w:p w14:paraId="55BE86F1" w14:textId="420884DF" w:rsidR="0066124F" w:rsidRPr="007E3DD1" w:rsidRDefault="0066124F" w:rsidP="00BA1B5C">
      <w:pPr>
        <w:spacing w:after="0"/>
        <w:rPr>
          <w:rFonts w:cstheme="minorHAnsi"/>
          <w:b/>
        </w:rPr>
      </w:pPr>
    </w:p>
    <w:p w14:paraId="5BDE461D" w14:textId="77777777" w:rsidR="0066124F" w:rsidRPr="007E3DD1" w:rsidRDefault="0066124F" w:rsidP="00BA1B5C">
      <w:pPr>
        <w:spacing w:after="0"/>
        <w:rPr>
          <w:rFonts w:cstheme="minorHAnsi"/>
          <w:b/>
        </w:rPr>
        <w:sectPr w:rsidR="0066124F" w:rsidRPr="007E3DD1" w:rsidSect="0066124F">
          <w:type w:val="continuous"/>
          <w:pgSz w:w="12240" w:h="15840"/>
          <w:pgMar w:top="1440" w:right="1080" w:bottom="1440" w:left="1080" w:header="720" w:footer="720" w:gutter="0"/>
          <w:cols w:num="2" w:space="720"/>
          <w:titlePg/>
          <w:docGrid w:linePitch="360"/>
        </w:sectPr>
      </w:pPr>
    </w:p>
    <w:p w14:paraId="7AB8D393" w14:textId="2BB83B0F" w:rsidR="0066124F" w:rsidRPr="007E3DD1" w:rsidRDefault="0066124F" w:rsidP="00BA1B5C">
      <w:pPr>
        <w:spacing w:after="0"/>
        <w:rPr>
          <w:rFonts w:cstheme="minorHAnsi"/>
          <w:b/>
        </w:rPr>
      </w:pPr>
    </w:p>
    <w:p w14:paraId="7248669A" w14:textId="77777777" w:rsidR="00BA1B5C" w:rsidRPr="007E3DD1" w:rsidRDefault="00BA1B5C" w:rsidP="00BA1B5C">
      <w:pPr>
        <w:spacing w:after="0"/>
        <w:rPr>
          <w:rFonts w:cstheme="minorHAnsi"/>
        </w:rPr>
      </w:pPr>
      <w:r w:rsidRPr="007E3DD1">
        <w:rPr>
          <w:rFonts w:cstheme="minorHAnsi"/>
          <w:b/>
          <w:sz w:val="28"/>
          <w:szCs w:val="28"/>
        </w:rPr>
        <w:t>Correlations to Common Core State Standards</w:t>
      </w:r>
    </w:p>
    <w:p w14:paraId="5E9510F2" w14:textId="77777777" w:rsidR="00BA1B5C" w:rsidRPr="007E3DD1" w:rsidRDefault="00BA1B5C" w:rsidP="00BA1B5C">
      <w:pPr>
        <w:spacing w:after="0"/>
        <w:rPr>
          <w:rFonts w:cstheme="minorHAnsi"/>
        </w:rPr>
      </w:pPr>
      <w:r w:rsidRPr="007E3DD1">
        <w:rPr>
          <w:rFonts w:cstheme="minorHAnsi"/>
        </w:rPr>
        <w:t xml:space="preserve">See how </w:t>
      </w:r>
      <w:r w:rsidRPr="007E3DD1">
        <w:rPr>
          <w:rFonts w:cstheme="minorHAnsi"/>
          <w:i/>
        </w:rPr>
        <w:t xml:space="preserve">ChemMatters </w:t>
      </w:r>
      <w:r w:rsidRPr="007E3DD1">
        <w:rPr>
          <w:rFonts w:cstheme="minorHAnsi"/>
        </w:rPr>
        <w:t>correlates to the</w:t>
      </w:r>
      <w:r w:rsidRPr="007E3DD1">
        <w:rPr>
          <w:rFonts w:cstheme="minorHAnsi"/>
          <w:i/>
        </w:rPr>
        <w:t xml:space="preserve"> </w:t>
      </w:r>
      <w:hyperlink r:id="rId22" w:history="1">
        <w:r w:rsidRPr="007E3DD1">
          <w:rPr>
            <w:rStyle w:val="Hyperlink"/>
            <w:rFonts w:cstheme="minorHAnsi"/>
            <w:b/>
          </w:rPr>
          <w:t>Common Core State Standards</w:t>
        </w:r>
        <w:r w:rsidRPr="007E3DD1">
          <w:rPr>
            <w:rStyle w:val="Hyperlink"/>
            <w:rFonts w:cstheme="minorHAnsi"/>
          </w:rPr>
          <w:t xml:space="preserve"> </w:t>
        </w:r>
      </w:hyperlink>
      <w:r w:rsidRPr="007E3DD1">
        <w:rPr>
          <w:rStyle w:val="Hyperlink"/>
          <w:rFonts w:cstheme="minorHAnsi"/>
        </w:rPr>
        <w:t xml:space="preserve"> at www.acs.org/chemmatters</w:t>
      </w:r>
      <w:r w:rsidRPr="007E3DD1">
        <w:rPr>
          <w:rFonts w:cstheme="minorHAnsi"/>
        </w:rPr>
        <w:t xml:space="preserve">. </w:t>
      </w:r>
    </w:p>
    <w:p w14:paraId="17B7FD31" w14:textId="77777777" w:rsidR="00BA1B5C" w:rsidRPr="007E3DD1" w:rsidRDefault="00BA1B5C" w:rsidP="00BA1B5C">
      <w:pPr>
        <w:pStyle w:val="CommentText"/>
        <w:rPr>
          <w:rFonts w:asciiTheme="minorHAnsi" w:hAnsiTheme="minorHAnsi" w:cstheme="minorHAnsi"/>
          <w:color w:val="FF0000"/>
        </w:rPr>
      </w:pPr>
    </w:p>
    <w:p w14:paraId="0878FC26" w14:textId="77777777" w:rsidR="00BA1B5C" w:rsidRPr="007E3DD1" w:rsidRDefault="00BA1B5C" w:rsidP="00BA1B5C">
      <w:pPr>
        <w:spacing w:after="0"/>
        <w:rPr>
          <w:rFonts w:cstheme="minorHAnsi"/>
          <w:b/>
          <w:sz w:val="28"/>
          <w:szCs w:val="28"/>
        </w:rPr>
      </w:pPr>
      <w:r w:rsidRPr="007E3DD1">
        <w:rPr>
          <w:rFonts w:cstheme="minorHAnsi"/>
          <w:b/>
          <w:sz w:val="28"/>
          <w:szCs w:val="28"/>
        </w:rPr>
        <w:t>Teaching Strategies</w:t>
      </w:r>
    </w:p>
    <w:p w14:paraId="246DEBE3" w14:textId="77777777" w:rsidR="00BA1B5C" w:rsidRPr="007E3DD1" w:rsidRDefault="00BA1B5C" w:rsidP="00BA1B5C">
      <w:pPr>
        <w:spacing w:after="0"/>
        <w:rPr>
          <w:rFonts w:cstheme="minorHAnsi"/>
        </w:rPr>
      </w:pPr>
      <w:r w:rsidRPr="007E3DD1">
        <w:rPr>
          <w:rFonts w:cstheme="minorHAnsi"/>
        </w:rPr>
        <w:t xml:space="preserve">Consider the following tips and strategies for incorporating this article into your classroom: </w:t>
      </w:r>
    </w:p>
    <w:p w14:paraId="5E2F4053" w14:textId="77777777" w:rsidR="00591385" w:rsidRPr="007E3DD1" w:rsidRDefault="00591385" w:rsidP="007E3DD1">
      <w:pPr>
        <w:pStyle w:val="ListParagraph"/>
        <w:numPr>
          <w:ilvl w:val="0"/>
          <w:numId w:val="12"/>
        </w:numPr>
        <w:spacing w:after="200" w:line="276" w:lineRule="auto"/>
        <w:rPr>
          <w:rFonts w:asciiTheme="minorHAnsi" w:hAnsiTheme="minorHAnsi" w:cstheme="minorHAnsi"/>
          <w:sz w:val="22"/>
          <w:szCs w:val="22"/>
        </w:rPr>
      </w:pPr>
      <w:r w:rsidRPr="007E3DD1">
        <w:rPr>
          <w:rFonts w:asciiTheme="minorHAnsi" w:hAnsiTheme="minorHAnsi" w:cstheme="minorHAnsi"/>
          <w:b/>
          <w:bCs/>
          <w:sz w:val="22"/>
          <w:szCs w:val="22"/>
        </w:rPr>
        <w:t>Alternative to Anticipation Guide:</w:t>
      </w:r>
      <w:r w:rsidRPr="007E3DD1">
        <w:rPr>
          <w:rFonts w:asciiTheme="minorHAnsi" w:hAnsiTheme="minorHAnsi" w:cstheme="minorHAnsi"/>
          <w:sz w:val="22"/>
          <w:szCs w:val="22"/>
        </w:rPr>
        <w:t xml:space="preserve"> Before reading, ask students if they use permanent hair dye or know someone who does. Ask students if they know what chemicals are in hair dye, and if they have ever wondered if hair dye is safe. </w:t>
      </w:r>
    </w:p>
    <w:p w14:paraId="55C39D66" w14:textId="77777777" w:rsidR="00591385" w:rsidRPr="007E3DD1" w:rsidRDefault="00591385" w:rsidP="007E3DD1">
      <w:pPr>
        <w:pStyle w:val="ListParagraph"/>
        <w:numPr>
          <w:ilvl w:val="1"/>
          <w:numId w:val="12"/>
        </w:numPr>
        <w:spacing w:after="200" w:line="276" w:lineRule="auto"/>
        <w:rPr>
          <w:rFonts w:asciiTheme="minorHAnsi" w:hAnsiTheme="minorHAnsi" w:cstheme="minorHAnsi"/>
          <w:sz w:val="22"/>
          <w:szCs w:val="22"/>
        </w:rPr>
      </w:pPr>
      <w:r w:rsidRPr="007E3DD1">
        <w:rPr>
          <w:rFonts w:asciiTheme="minorHAnsi" w:hAnsiTheme="minorHAnsi" w:cstheme="minorHAnsi"/>
          <w:sz w:val="22"/>
          <w:szCs w:val="22"/>
        </w:rPr>
        <w:t xml:space="preserve">As they read, students can find information to confirm or refute their original ideas. </w:t>
      </w:r>
    </w:p>
    <w:p w14:paraId="4C7A2573" w14:textId="77777777" w:rsidR="00591385" w:rsidRPr="007E3DD1" w:rsidRDefault="00591385" w:rsidP="007E3DD1">
      <w:pPr>
        <w:pStyle w:val="ListParagraph"/>
        <w:numPr>
          <w:ilvl w:val="1"/>
          <w:numId w:val="12"/>
        </w:numPr>
        <w:spacing w:after="200" w:line="276" w:lineRule="auto"/>
        <w:rPr>
          <w:rFonts w:asciiTheme="minorHAnsi" w:hAnsiTheme="minorHAnsi" w:cstheme="minorHAnsi"/>
          <w:sz w:val="22"/>
          <w:szCs w:val="22"/>
        </w:rPr>
      </w:pPr>
      <w:r w:rsidRPr="007E3DD1">
        <w:rPr>
          <w:rFonts w:asciiTheme="minorHAnsi" w:hAnsiTheme="minorHAnsi" w:cstheme="minorHAnsi"/>
          <w:sz w:val="22"/>
          <w:szCs w:val="22"/>
        </w:rPr>
        <w:t>After they read, ask students what they learned about hair dyes (and other personal care products) and how they will use their new understanding to make decisions about using personal care products.</w:t>
      </w:r>
    </w:p>
    <w:p w14:paraId="799AC4C6" w14:textId="494D0FF0" w:rsidR="00591385" w:rsidRPr="007E3DD1" w:rsidRDefault="00591385" w:rsidP="007B6A0E">
      <w:pPr>
        <w:pStyle w:val="ListParagraph"/>
        <w:numPr>
          <w:ilvl w:val="0"/>
          <w:numId w:val="12"/>
        </w:numPr>
        <w:spacing w:after="200" w:line="276" w:lineRule="auto"/>
        <w:rPr>
          <w:rFonts w:asciiTheme="minorHAnsi" w:hAnsiTheme="minorHAnsi" w:cstheme="minorHAnsi"/>
          <w:b/>
          <w:i/>
          <w:sz w:val="22"/>
          <w:szCs w:val="22"/>
          <w:u w:val="single"/>
        </w:rPr>
      </w:pPr>
      <w:r w:rsidRPr="007E3DD1">
        <w:rPr>
          <w:rFonts w:asciiTheme="minorHAnsi" w:hAnsiTheme="minorHAnsi" w:cstheme="minorHAnsi"/>
          <w:sz w:val="22"/>
          <w:szCs w:val="22"/>
        </w:rPr>
        <w:t xml:space="preserve">Before or after reading the article, consider showing the 5-minute ACS Reactions Video: How Does Hair Dye Work? </w:t>
      </w:r>
      <w:hyperlink r:id="rId23" w:history="1">
        <w:r w:rsidRPr="007E3DD1">
          <w:rPr>
            <w:rStyle w:val="Hyperlink"/>
            <w:rFonts w:asciiTheme="minorHAnsi" w:hAnsiTheme="minorHAnsi" w:cstheme="minorHAnsi"/>
            <w:sz w:val="22"/>
            <w:szCs w:val="22"/>
          </w:rPr>
          <w:t>https://youtu.be/zeReQ1wlcis</w:t>
        </w:r>
      </w:hyperlink>
      <w:r w:rsidRPr="007E3DD1">
        <w:rPr>
          <w:rStyle w:val="Hyperlink"/>
          <w:rFonts w:asciiTheme="minorHAnsi" w:hAnsiTheme="minorHAnsi" w:cstheme="minorHAnsi"/>
          <w:sz w:val="22"/>
          <w:szCs w:val="22"/>
        </w:rPr>
        <w:t xml:space="preserve">. </w:t>
      </w:r>
      <w:r w:rsidRPr="007E3DD1">
        <w:rPr>
          <w:rFonts w:asciiTheme="minorHAnsi" w:hAnsiTheme="minorHAnsi" w:cstheme="minorHAnsi"/>
          <w:sz w:val="22"/>
          <w:szCs w:val="22"/>
        </w:rPr>
        <w:t>The information in the video complements the information in the article relating to the hair dyeing process, but there is no mention of possible risks of using permanent hair dye.</w:t>
      </w:r>
    </w:p>
    <w:sectPr w:rsidR="00591385" w:rsidRPr="007E3DD1" w:rsidSect="00A24FD7">
      <w:type w:val="continuous"/>
      <w:pgSz w:w="12240" w:h="15840"/>
      <w:pgMar w:top="1440" w:right="1080" w:bottom="1440" w:left="108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17B1E6" w16cid:durableId="23809A16"/>
  <w16cid:commentId w16cid:paraId="00335BFA" w16cid:durableId="23809A18"/>
  <w16cid:commentId w16cid:paraId="234EDB89" w16cid:durableId="239C2C43"/>
  <w16cid:commentId w16cid:paraId="65F3BBFB" w16cid:durableId="23809A19"/>
  <w16cid:commentId w16cid:paraId="351280C2" w16cid:durableId="23809A1A"/>
  <w16cid:commentId w16cid:paraId="251347DF" w16cid:durableId="23809A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79D1E" w14:textId="77777777" w:rsidR="00836DDA" w:rsidRDefault="00836DDA" w:rsidP="00EA7644">
      <w:pPr>
        <w:spacing w:after="0"/>
      </w:pPr>
      <w:r>
        <w:separator/>
      </w:r>
    </w:p>
  </w:endnote>
  <w:endnote w:type="continuationSeparator" w:id="0">
    <w:p w14:paraId="0BCE02F6" w14:textId="77777777" w:rsidR="00836DDA" w:rsidRDefault="00836DDA"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9533"/>
      <w:docPartObj>
        <w:docPartGallery w:val="Page Numbers (Bottom of Page)"/>
        <w:docPartUnique/>
      </w:docPartObj>
    </w:sdtPr>
    <w:sdtEndPr>
      <w:rPr>
        <w:rFonts w:ascii="Arial" w:hAnsi="Arial" w:cs="Arial"/>
        <w:noProof/>
        <w:sz w:val="22"/>
        <w:szCs w:val="22"/>
      </w:rPr>
    </w:sdtEndPr>
    <w:sdtContent>
      <w:p w14:paraId="61C0BED1" w14:textId="024D9331" w:rsidR="00617C11" w:rsidRPr="00EA7644" w:rsidRDefault="00617C11"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5408" behindDoc="0" locked="0" layoutInCell="1" allowOverlap="1" wp14:anchorId="59D95F5A" wp14:editId="032BF1F7">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778DB7" id="Straight Connector 36" o:spid="_x0000_s1026" style="position:absolute;z-index:2516654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3360" behindDoc="1" locked="0" layoutInCell="1" allowOverlap="1" wp14:anchorId="47EE4448" wp14:editId="1ABE56C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7" name="Picture 2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314BC62" wp14:editId="1D8BC123">
              <wp:simplePos x="0" y="0"/>
              <wp:positionH relativeFrom="column">
                <wp:posOffset>5005070</wp:posOffset>
              </wp:positionH>
              <wp:positionV relativeFrom="paragraph">
                <wp:posOffset>-58738</wp:posOffset>
              </wp:positionV>
              <wp:extent cx="933450" cy="2952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510E14">
          <w:rPr>
            <w:rFonts w:ascii="Arial" w:hAnsi="Arial" w:cs="Arial"/>
            <w:noProof/>
            <w:sz w:val="22"/>
            <w:szCs w:val="22"/>
          </w:rPr>
          <w:t>3</w:t>
        </w:r>
        <w:r w:rsidRPr="00EA7644">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352739"/>
      <w:docPartObj>
        <w:docPartGallery w:val="Page Numbers (Bottom of Page)"/>
        <w:docPartUnique/>
      </w:docPartObj>
    </w:sdtPr>
    <w:sdtEndPr>
      <w:rPr>
        <w:rFonts w:ascii="Arial" w:hAnsi="Arial" w:cs="Arial"/>
        <w:noProof/>
        <w:sz w:val="22"/>
        <w:szCs w:val="22"/>
      </w:rPr>
    </w:sdtEndPr>
    <w:sdtContent>
      <w:p w14:paraId="2B169F9E" w14:textId="39285A42" w:rsidR="00617C11" w:rsidRPr="00913AE9" w:rsidRDefault="00617C11" w:rsidP="00913AE9">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9504" behindDoc="0" locked="0" layoutInCell="1" allowOverlap="1" wp14:anchorId="0A063431" wp14:editId="2B0D00D0">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C5B0AF" id="Straight Connector 10" o:spid="_x0000_s1026" style="position:absolute;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7456" behindDoc="1" locked="0" layoutInCell="1" allowOverlap="1" wp14:anchorId="2CE4EA34" wp14:editId="64F9A10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2" name="Picture 3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7A3AF6F" wp14:editId="3D8E1502">
              <wp:simplePos x="0" y="0"/>
              <wp:positionH relativeFrom="column">
                <wp:posOffset>5005070</wp:posOffset>
              </wp:positionH>
              <wp:positionV relativeFrom="paragraph">
                <wp:posOffset>-58738</wp:posOffset>
              </wp:positionV>
              <wp:extent cx="933450" cy="295275"/>
              <wp:effectExtent l="0" t="0" r="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510E14">
          <w:rPr>
            <w:rFonts w:ascii="Arial" w:hAnsi="Arial" w:cs="Arial"/>
            <w:noProof/>
            <w:sz w:val="22"/>
            <w:szCs w:val="22"/>
          </w:rPr>
          <w:t>1</w:t>
        </w:r>
        <w:r w:rsidRPr="00EA7644">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070663"/>
      <w:docPartObj>
        <w:docPartGallery w:val="Page Numbers (Bottom of Page)"/>
        <w:docPartUnique/>
      </w:docPartObj>
    </w:sdtPr>
    <w:sdtEndPr>
      <w:rPr>
        <w:rFonts w:ascii="Arial" w:hAnsi="Arial" w:cs="Arial"/>
        <w:noProof/>
        <w:sz w:val="22"/>
        <w:szCs w:val="22"/>
      </w:rPr>
    </w:sdtEndPr>
    <w:sdtContent>
      <w:p w14:paraId="36683B5D" w14:textId="73B6ADE1" w:rsidR="00617C11" w:rsidRPr="00EA7644" w:rsidRDefault="00617C11"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068C7425">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33918E"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4" name="Picture 3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7E3DD1">
          <w:rPr>
            <w:rFonts w:ascii="Arial" w:hAnsi="Arial" w:cs="Arial"/>
            <w:noProof/>
            <w:sz w:val="22"/>
            <w:szCs w:val="22"/>
          </w:rPr>
          <w:t>10</w:t>
        </w:r>
        <w:r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CE117" w14:textId="77777777" w:rsidR="00836DDA" w:rsidRDefault="00836DDA" w:rsidP="00EA7644">
      <w:pPr>
        <w:spacing w:after="0"/>
      </w:pPr>
      <w:r>
        <w:separator/>
      </w:r>
    </w:p>
  </w:footnote>
  <w:footnote w:type="continuationSeparator" w:id="0">
    <w:p w14:paraId="0EE2CFD0" w14:textId="77777777" w:rsidR="00836DDA" w:rsidRDefault="00836DDA"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D680" w14:textId="20FE1BD0" w:rsidR="00617C11" w:rsidRPr="0038323F" w:rsidRDefault="007A5B58" w:rsidP="00F45922">
    <w:pPr>
      <w:jc w:val="center"/>
      <w:rPr>
        <w:rFonts w:ascii="Arial" w:hAnsi="Arial" w:cs="Arial"/>
        <w:b/>
        <w:sz w:val="20"/>
        <w:szCs w:val="20"/>
      </w:rPr>
    </w:pPr>
    <w:r w:rsidRPr="0038323F">
      <w:rPr>
        <w:rFonts w:ascii="Arial" w:hAnsi="Arial" w:cs="Arial"/>
        <w:sz w:val="20"/>
        <w:szCs w:val="20"/>
      </w:rPr>
      <w:t>How Safe are Hair Dyes?</w:t>
    </w:r>
    <w:r w:rsidR="00617C11" w:rsidRPr="0038323F">
      <w:rPr>
        <w:rFonts w:ascii="Arial" w:hAnsi="Arial" w:cs="Arial"/>
        <w:i/>
        <w:sz w:val="20"/>
        <w:szCs w:val="20"/>
      </w:rPr>
      <w:t xml:space="preserve"> </w:t>
    </w:r>
    <w:r w:rsidRPr="0038323F">
      <w:rPr>
        <w:rFonts w:ascii="Arial" w:hAnsi="Arial" w:cs="Arial"/>
        <w:sz w:val="20"/>
        <w:szCs w:val="20"/>
      </w:rPr>
      <w:t>February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7949" w14:textId="0C9CD4A5" w:rsidR="00617C11" w:rsidRPr="00180ED3" w:rsidRDefault="00617C11" w:rsidP="00F45922">
    <w:pPr>
      <w:jc w:val="center"/>
      <w:rPr>
        <w:rFonts w:ascii="Arial" w:hAnsi="Arial" w:cs="Arial"/>
        <w:b/>
        <w:sz w:val="20"/>
        <w:szCs w:val="20"/>
      </w:rPr>
    </w:pPr>
    <w:r w:rsidRPr="00180ED3">
      <w:rPr>
        <w:rFonts w:ascii="Arial" w:hAnsi="Arial" w:cs="Arial"/>
        <w:sz w:val="20"/>
        <w:szCs w:val="20"/>
      </w:rPr>
      <w:t>Celebrating Paper!</w:t>
    </w:r>
    <w:r>
      <w:rPr>
        <w:rFonts w:ascii="Arial" w:hAnsi="Arial" w:cs="Arial"/>
        <w:i/>
        <w:sz w:val="20"/>
        <w:szCs w:val="20"/>
      </w:rPr>
      <w:t xml:space="preserve"> </w:t>
    </w:r>
    <w:r w:rsidRPr="007E35F0">
      <w:rPr>
        <w:rFonts w:ascii="Arial" w:hAnsi="Arial" w:cs="Arial"/>
        <w:i/>
        <w:sz w:val="20"/>
        <w:szCs w:val="20"/>
      </w:rPr>
      <w:t>ChemMatters</w:t>
    </w:r>
    <w:r>
      <w:rPr>
        <w:rFonts w:ascii="Arial" w:hAnsi="Arial" w:cs="Arial"/>
        <w:i/>
        <w:sz w:val="20"/>
        <w:szCs w:val="20"/>
      </w:rPr>
      <w:t>,</w:t>
    </w:r>
    <w:r>
      <w:rPr>
        <w:rFonts w:ascii="Arial" w:hAnsi="Arial" w:cs="Arial"/>
        <w:sz w:val="20"/>
        <w:szCs w:val="20"/>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1648"/>
    <w:multiLevelType w:val="hybridMultilevel"/>
    <w:tmpl w:val="078CE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E394C"/>
    <w:multiLevelType w:val="multilevel"/>
    <w:tmpl w:val="3662AEDE"/>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65EF9"/>
    <w:multiLevelType w:val="hybridMultilevel"/>
    <w:tmpl w:val="2194B79A"/>
    <w:lvl w:ilvl="0" w:tplc="2830273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C40AC"/>
    <w:multiLevelType w:val="hybridMultilevel"/>
    <w:tmpl w:val="A05A2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560510"/>
    <w:multiLevelType w:val="hybridMultilevel"/>
    <w:tmpl w:val="B1AA37D0"/>
    <w:lvl w:ilvl="0" w:tplc="CFB8775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966E5E"/>
    <w:multiLevelType w:val="hybridMultilevel"/>
    <w:tmpl w:val="6F28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D95587"/>
    <w:multiLevelType w:val="hybridMultilevel"/>
    <w:tmpl w:val="2B84C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3D5BBA"/>
    <w:multiLevelType w:val="hybridMultilevel"/>
    <w:tmpl w:val="342CD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607BE6"/>
    <w:multiLevelType w:val="hybridMultilevel"/>
    <w:tmpl w:val="EEFAA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FE592B"/>
    <w:multiLevelType w:val="hybridMultilevel"/>
    <w:tmpl w:val="F03A76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4E97D5E"/>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101E02"/>
    <w:multiLevelType w:val="hybridMultilevel"/>
    <w:tmpl w:val="69A08A04"/>
    <w:lvl w:ilvl="0" w:tplc="5120C7E8">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9187ACC"/>
    <w:multiLevelType w:val="hybridMultilevel"/>
    <w:tmpl w:val="FFFC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5C7C62"/>
    <w:multiLevelType w:val="hybridMultilevel"/>
    <w:tmpl w:val="35D6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BF785C"/>
    <w:multiLevelType w:val="hybridMultilevel"/>
    <w:tmpl w:val="2378FBC6"/>
    <w:lvl w:ilvl="0" w:tplc="5120C7E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3"/>
  </w:num>
  <w:num w:numId="4">
    <w:abstractNumId w:val="2"/>
  </w:num>
  <w:num w:numId="5">
    <w:abstractNumId w:val="14"/>
  </w:num>
  <w:num w:numId="6">
    <w:abstractNumId w:val="3"/>
  </w:num>
  <w:num w:numId="7">
    <w:abstractNumId w:val="5"/>
  </w:num>
  <w:num w:numId="8">
    <w:abstractNumId w:val="11"/>
  </w:num>
  <w:num w:numId="9">
    <w:abstractNumId w:val="0"/>
  </w:num>
  <w:num w:numId="10">
    <w:abstractNumId w:val="7"/>
  </w:num>
  <w:num w:numId="11">
    <w:abstractNumId w:val="12"/>
  </w:num>
  <w:num w:numId="12">
    <w:abstractNumId w:val="15"/>
  </w:num>
  <w:num w:numId="13">
    <w:abstractNumId w:val="4"/>
  </w:num>
  <w:num w:numId="14">
    <w:abstractNumId w:val="8"/>
  </w:num>
  <w:num w:numId="15">
    <w:abstractNumId w:val="9"/>
  </w:num>
  <w:num w:numId="16">
    <w:abstractNumId w:val="6"/>
  </w:num>
  <w:num w:numId="1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0MDAyNze3tDQ0NjdV0lEKTi0uzszPAykwNKwFACbuGCAtAAAA"/>
  </w:docVars>
  <w:rsids>
    <w:rsidRoot w:val="0066172E"/>
    <w:rsid w:val="000001E1"/>
    <w:rsid w:val="000002CF"/>
    <w:rsid w:val="0000385D"/>
    <w:rsid w:val="00004646"/>
    <w:rsid w:val="0000754D"/>
    <w:rsid w:val="00014308"/>
    <w:rsid w:val="0001652D"/>
    <w:rsid w:val="00021E3D"/>
    <w:rsid w:val="00023336"/>
    <w:rsid w:val="00034A6F"/>
    <w:rsid w:val="00034F45"/>
    <w:rsid w:val="000367E6"/>
    <w:rsid w:val="00036B0F"/>
    <w:rsid w:val="000371E6"/>
    <w:rsid w:val="000448E2"/>
    <w:rsid w:val="00046048"/>
    <w:rsid w:val="00047DA0"/>
    <w:rsid w:val="0006274F"/>
    <w:rsid w:val="00063091"/>
    <w:rsid w:val="00072D46"/>
    <w:rsid w:val="00073B90"/>
    <w:rsid w:val="00090CB7"/>
    <w:rsid w:val="0009460C"/>
    <w:rsid w:val="0009726D"/>
    <w:rsid w:val="000979BC"/>
    <w:rsid w:val="000A13BA"/>
    <w:rsid w:val="000A1D77"/>
    <w:rsid w:val="000B186A"/>
    <w:rsid w:val="000B30D8"/>
    <w:rsid w:val="000B40FC"/>
    <w:rsid w:val="000B577B"/>
    <w:rsid w:val="000B5F67"/>
    <w:rsid w:val="000C063D"/>
    <w:rsid w:val="000C18AC"/>
    <w:rsid w:val="000C45CF"/>
    <w:rsid w:val="000C4731"/>
    <w:rsid w:val="000C5C8A"/>
    <w:rsid w:val="000C66FF"/>
    <w:rsid w:val="000D1D96"/>
    <w:rsid w:val="000D2905"/>
    <w:rsid w:val="000D2DE0"/>
    <w:rsid w:val="000E213B"/>
    <w:rsid w:val="000E79D2"/>
    <w:rsid w:val="000F12A1"/>
    <w:rsid w:val="000F1551"/>
    <w:rsid w:val="000F44EE"/>
    <w:rsid w:val="000F5EFA"/>
    <w:rsid w:val="001146E0"/>
    <w:rsid w:val="001161DB"/>
    <w:rsid w:val="00122496"/>
    <w:rsid w:val="00122D1C"/>
    <w:rsid w:val="00123567"/>
    <w:rsid w:val="0012364D"/>
    <w:rsid w:val="00123C6C"/>
    <w:rsid w:val="0012658F"/>
    <w:rsid w:val="00127B59"/>
    <w:rsid w:val="00130769"/>
    <w:rsid w:val="00130DB1"/>
    <w:rsid w:val="00132249"/>
    <w:rsid w:val="001373CE"/>
    <w:rsid w:val="00141693"/>
    <w:rsid w:val="00143A04"/>
    <w:rsid w:val="00150F52"/>
    <w:rsid w:val="00160A9F"/>
    <w:rsid w:val="0016141F"/>
    <w:rsid w:val="00161EC6"/>
    <w:rsid w:val="00166CBC"/>
    <w:rsid w:val="00170EA8"/>
    <w:rsid w:val="0017307E"/>
    <w:rsid w:val="0018003A"/>
    <w:rsid w:val="00180ED3"/>
    <w:rsid w:val="001829B4"/>
    <w:rsid w:val="00190072"/>
    <w:rsid w:val="00191B4D"/>
    <w:rsid w:val="001921E1"/>
    <w:rsid w:val="00196A63"/>
    <w:rsid w:val="001971E2"/>
    <w:rsid w:val="001978D1"/>
    <w:rsid w:val="001A3675"/>
    <w:rsid w:val="001A53C8"/>
    <w:rsid w:val="001A6607"/>
    <w:rsid w:val="001B17CB"/>
    <w:rsid w:val="001B1CF3"/>
    <w:rsid w:val="001B5EA7"/>
    <w:rsid w:val="001C2B9F"/>
    <w:rsid w:val="001D3FD4"/>
    <w:rsid w:val="001D53AA"/>
    <w:rsid w:val="001D561F"/>
    <w:rsid w:val="001E5C5D"/>
    <w:rsid w:val="001E62DA"/>
    <w:rsid w:val="001F1016"/>
    <w:rsid w:val="001F1194"/>
    <w:rsid w:val="001F2CC9"/>
    <w:rsid w:val="001F696B"/>
    <w:rsid w:val="002002FD"/>
    <w:rsid w:val="002017B6"/>
    <w:rsid w:val="00202708"/>
    <w:rsid w:val="00202C8D"/>
    <w:rsid w:val="00203E65"/>
    <w:rsid w:val="0020488F"/>
    <w:rsid w:val="002055D0"/>
    <w:rsid w:val="00207904"/>
    <w:rsid w:val="002161DE"/>
    <w:rsid w:val="00216544"/>
    <w:rsid w:val="00216EE3"/>
    <w:rsid w:val="002202FC"/>
    <w:rsid w:val="002215AB"/>
    <w:rsid w:val="002225F7"/>
    <w:rsid w:val="00224514"/>
    <w:rsid w:val="002265F9"/>
    <w:rsid w:val="00226B8E"/>
    <w:rsid w:val="00226C52"/>
    <w:rsid w:val="00230623"/>
    <w:rsid w:val="00230AA5"/>
    <w:rsid w:val="00240500"/>
    <w:rsid w:val="002512B8"/>
    <w:rsid w:val="002547D9"/>
    <w:rsid w:val="00255615"/>
    <w:rsid w:val="00263775"/>
    <w:rsid w:val="00263947"/>
    <w:rsid w:val="00264AA4"/>
    <w:rsid w:val="00270B86"/>
    <w:rsid w:val="002731C1"/>
    <w:rsid w:val="0027336A"/>
    <w:rsid w:val="00281405"/>
    <w:rsid w:val="0028282F"/>
    <w:rsid w:val="00294B26"/>
    <w:rsid w:val="002A5A22"/>
    <w:rsid w:val="002B13AE"/>
    <w:rsid w:val="002B4364"/>
    <w:rsid w:val="002C19DD"/>
    <w:rsid w:val="002C39C9"/>
    <w:rsid w:val="002D093C"/>
    <w:rsid w:val="002D4F06"/>
    <w:rsid w:val="002D68A7"/>
    <w:rsid w:val="002E092B"/>
    <w:rsid w:val="002F06D6"/>
    <w:rsid w:val="002F0CF3"/>
    <w:rsid w:val="002F2635"/>
    <w:rsid w:val="002F3E1C"/>
    <w:rsid w:val="002F7D5D"/>
    <w:rsid w:val="00306E26"/>
    <w:rsid w:val="00310809"/>
    <w:rsid w:val="00311808"/>
    <w:rsid w:val="003147CE"/>
    <w:rsid w:val="00320EF2"/>
    <w:rsid w:val="00330F8C"/>
    <w:rsid w:val="00332AA5"/>
    <w:rsid w:val="0033464D"/>
    <w:rsid w:val="00335C0B"/>
    <w:rsid w:val="003372B5"/>
    <w:rsid w:val="00340D18"/>
    <w:rsid w:val="00343A30"/>
    <w:rsid w:val="00343D29"/>
    <w:rsid w:val="003467F1"/>
    <w:rsid w:val="003508B2"/>
    <w:rsid w:val="003535A6"/>
    <w:rsid w:val="003572FE"/>
    <w:rsid w:val="0036175B"/>
    <w:rsid w:val="003647C5"/>
    <w:rsid w:val="00366AE0"/>
    <w:rsid w:val="003759EB"/>
    <w:rsid w:val="0037726C"/>
    <w:rsid w:val="003775DA"/>
    <w:rsid w:val="00381369"/>
    <w:rsid w:val="00383077"/>
    <w:rsid w:val="0038323F"/>
    <w:rsid w:val="0038361B"/>
    <w:rsid w:val="00385F02"/>
    <w:rsid w:val="00387CAC"/>
    <w:rsid w:val="0039087A"/>
    <w:rsid w:val="00396176"/>
    <w:rsid w:val="00396DAE"/>
    <w:rsid w:val="003A121B"/>
    <w:rsid w:val="003A4E84"/>
    <w:rsid w:val="003A7E36"/>
    <w:rsid w:val="003A7ED5"/>
    <w:rsid w:val="003B40C1"/>
    <w:rsid w:val="003C37AF"/>
    <w:rsid w:val="003C4B25"/>
    <w:rsid w:val="003C6C6E"/>
    <w:rsid w:val="003D2548"/>
    <w:rsid w:val="003D4BCE"/>
    <w:rsid w:val="003D60DF"/>
    <w:rsid w:val="003D6181"/>
    <w:rsid w:val="003D6617"/>
    <w:rsid w:val="003E2EBC"/>
    <w:rsid w:val="003E5E99"/>
    <w:rsid w:val="003F12BE"/>
    <w:rsid w:val="003F1E4F"/>
    <w:rsid w:val="003F2647"/>
    <w:rsid w:val="003F4000"/>
    <w:rsid w:val="003F4028"/>
    <w:rsid w:val="003F71A3"/>
    <w:rsid w:val="003F7C75"/>
    <w:rsid w:val="00400C46"/>
    <w:rsid w:val="00403027"/>
    <w:rsid w:val="0040458E"/>
    <w:rsid w:val="00410156"/>
    <w:rsid w:val="00410B2D"/>
    <w:rsid w:val="004114EE"/>
    <w:rsid w:val="004129FC"/>
    <w:rsid w:val="00420183"/>
    <w:rsid w:val="0042229F"/>
    <w:rsid w:val="0042523B"/>
    <w:rsid w:val="0042740C"/>
    <w:rsid w:val="0043043C"/>
    <w:rsid w:val="00430C30"/>
    <w:rsid w:val="004315CE"/>
    <w:rsid w:val="00431601"/>
    <w:rsid w:val="00432124"/>
    <w:rsid w:val="00432FEF"/>
    <w:rsid w:val="004355D7"/>
    <w:rsid w:val="00435FCC"/>
    <w:rsid w:val="00442379"/>
    <w:rsid w:val="00450898"/>
    <w:rsid w:val="00452C63"/>
    <w:rsid w:val="00454312"/>
    <w:rsid w:val="00460242"/>
    <w:rsid w:val="00460C3D"/>
    <w:rsid w:val="004640AC"/>
    <w:rsid w:val="004741BE"/>
    <w:rsid w:val="004758CB"/>
    <w:rsid w:val="004803F6"/>
    <w:rsid w:val="00481136"/>
    <w:rsid w:val="0048143F"/>
    <w:rsid w:val="004859B2"/>
    <w:rsid w:val="004859DC"/>
    <w:rsid w:val="00491653"/>
    <w:rsid w:val="00491AAE"/>
    <w:rsid w:val="00495135"/>
    <w:rsid w:val="004978D3"/>
    <w:rsid w:val="00497D02"/>
    <w:rsid w:val="004A08AF"/>
    <w:rsid w:val="004A38BD"/>
    <w:rsid w:val="004A4008"/>
    <w:rsid w:val="004B5E58"/>
    <w:rsid w:val="004B797C"/>
    <w:rsid w:val="004C3641"/>
    <w:rsid w:val="004C5E25"/>
    <w:rsid w:val="004D1A5D"/>
    <w:rsid w:val="004D24D4"/>
    <w:rsid w:val="004D5656"/>
    <w:rsid w:val="004D5820"/>
    <w:rsid w:val="004D5F1B"/>
    <w:rsid w:val="004D799F"/>
    <w:rsid w:val="004E01B5"/>
    <w:rsid w:val="004E3B91"/>
    <w:rsid w:val="004E5B57"/>
    <w:rsid w:val="004E6093"/>
    <w:rsid w:val="004E74B2"/>
    <w:rsid w:val="004F477B"/>
    <w:rsid w:val="004F4832"/>
    <w:rsid w:val="004F53C7"/>
    <w:rsid w:val="004F761F"/>
    <w:rsid w:val="00501F5A"/>
    <w:rsid w:val="00503B5D"/>
    <w:rsid w:val="00504F68"/>
    <w:rsid w:val="00506962"/>
    <w:rsid w:val="00510E12"/>
    <w:rsid w:val="00510E14"/>
    <w:rsid w:val="00516BAB"/>
    <w:rsid w:val="005171E7"/>
    <w:rsid w:val="00517312"/>
    <w:rsid w:val="00521914"/>
    <w:rsid w:val="00522F91"/>
    <w:rsid w:val="00525499"/>
    <w:rsid w:val="00525BA7"/>
    <w:rsid w:val="00527454"/>
    <w:rsid w:val="00527C6D"/>
    <w:rsid w:val="00530A36"/>
    <w:rsid w:val="005341FF"/>
    <w:rsid w:val="00534990"/>
    <w:rsid w:val="00536EBA"/>
    <w:rsid w:val="00537231"/>
    <w:rsid w:val="00537FE9"/>
    <w:rsid w:val="00541DE6"/>
    <w:rsid w:val="0054279B"/>
    <w:rsid w:val="005436B3"/>
    <w:rsid w:val="00544C40"/>
    <w:rsid w:val="00556B37"/>
    <w:rsid w:val="00566C62"/>
    <w:rsid w:val="00567653"/>
    <w:rsid w:val="005706C8"/>
    <w:rsid w:val="005713E1"/>
    <w:rsid w:val="005737F3"/>
    <w:rsid w:val="00573E4A"/>
    <w:rsid w:val="00575584"/>
    <w:rsid w:val="005758C3"/>
    <w:rsid w:val="00591385"/>
    <w:rsid w:val="00594075"/>
    <w:rsid w:val="005973E1"/>
    <w:rsid w:val="005A3671"/>
    <w:rsid w:val="005A5B36"/>
    <w:rsid w:val="005B09E4"/>
    <w:rsid w:val="005B0E4A"/>
    <w:rsid w:val="005B6F3A"/>
    <w:rsid w:val="005C02FA"/>
    <w:rsid w:val="005C3BC6"/>
    <w:rsid w:val="005C5F1F"/>
    <w:rsid w:val="005C7435"/>
    <w:rsid w:val="005D2FDC"/>
    <w:rsid w:val="005D728C"/>
    <w:rsid w:val="005D7474"/>
    <w:rsid w:val="005F24AD"/>
    <w:rsid w:val="005F32E8"/>
    <w:rsid w:val="005F35A9"/>
    <w:rsid w:val="00602906"/>
    <w:rsid w:val="00603221"/>
    <w:rsid w:val="00607F20"/>
    <w:rsid w:val="006107BE"/>
    <w:rsid w:val="00610CCC"/>
    <w:rsid w:val="00610F31"/>
    <w:rsid w:val="006157C9"/>
    <w:rsid w:val="0061660A"/>
    <w:rsid w:val="00617C11"/>
    <w:rsid w:val="00620093"/>
    <w:rsid w:val="00622533"/>
    <w:rsid w:val="0062533A"/>
    <w:rsid w:val="00634035"/>
    <w:rsid w:val="006359AB"/>
    <w:rsid w:val="00641274"/>
    <w:rsid w:val="00641515"/>
    <w:rsid w:val="00643193"/>
    <w:rsid w:val="006453F6"/>
    <w:rsid w:val="00645E02"/>
    <w:rsid w:val="00651407"/>
    <w:rsid w:val="00654969"/>
    <w:rsid w:val="00656E2A"/>
    <w:rsid w:val="00660002"/>
    <w:rsid w:val="0066124F"/>
    <w:rsid w:val="0066172E"/>
    <w:rsid w:val="006639DC"/>
    <w:rsid w:val="0066491F"/>
    <w:rsid w:val="006660EE"/>
    <w:rsid w:val="00671578"/>
    <w:rsid w:val="0067627C"/>
    <w:rsid w:val="00680097"/>
    <w:rsid w:val="006A10E7"/>
    <w:rsid w:val="006A11EF"/>
    <w:rsid w:val="006A25A2"/>
    <w:rsid w:val="006A2DB3"/>
    <w:rsid w:val="006A39C4"/>
    <w:rsid w:val="006A6329"/>
    <w:rsid w:val="006A6563"/>
    <w:rsid w:val="006B7B95"/>
    <w:rsid w:val="006C4C0A"/>
    <w:rsid w:val="006C5112"/>
    <w:rsid w:val="006D728F"/>
    <w:rsid w:val="006E46EE"/>
    <w:rsid w:val="006E640B"/>
    <w:rsid w:val="006F0DB1"/>
    <w:rsid w:val="006F1DF6"/>
    <w:rsid w:val="006F2B1D"/>
    <w:rsid w:val="00700332"/>
    <w:rsid w:val="00704D87"/>
    <w:rsid w:val="00704E44"/>
    <w:rsid w:val="00704F22"/>
    <w:rsid w:val="007053C8"/>
    <w:rsid w:val="007060F0"/>
    <w:rsid w:val="007078CC"/>
    <w:rsid w:val="00710BD1"/>
    <w:rsid w:val="00712E90"/>
    <w:rsid w:val="007167AB"/>
    <w:rsid w:val="0072677F"/>
    <w:rsid w:val="007315D2"/>
    <w:rsid w:val="0073341E"/>
    <w:rsid w:val="00734EC5"/>
    <w:rsid w:val="007365C7"/>
    <w:rsid w:val="007463AD"/>
    <w:rsid w:val="00746F36"/>
    <w:rsid w:val="00747D21"/>
    <w:rsid w:val="00763A2A"/>
    <w:rsid w:val="007669B7"/>
    <w:rsid w:val="00774E73"/>
    <w:rsid w:val="007754B0"/>
    <w:rsid w:val="00786E5C"/>
    <w:rsid w:val="00787267"/>
    <w:rsid w:val="00792140"/>
    <w:rsid w:val="007927A8"/>
    <w:rsid w:val="00795580"/>
    <w:rsid w:val="007A1551"/>
    <w:rsid w:val="007A5B58"/>
    <w:rsid w:val="007A6055"/>
    <w:rsid w:val="007A7B53"/>
    <w:rsid w:val="007B0213"/>
    <w:rsid w:val="007B24E7"/>
    <w:rsid w:val="007B5CCE"/>
    <w:rsid w:val="007B6367"/>
    <w:rsid w:val="007C0D5F"/>
    <w:rsid w:val="007C4C02"/>
    <w:rsid w:val="007C6477"/>
    <w:rsid w:val="007C7912"/>
    <w:rsid w:val="007D577A"/>
    <w:rsid w:val="007D743F"/>
    <w:rsid w:val="007E303D"/>
    <w:rsid w:val="007E3DD1"/>
    <w:rsid w:val="007E7606"/>
    <w:rsid w:val="007F2157"/>
    <w:rsid w:val="007F3CC4"/>
    <w:rsid w:val="00801E15"/>
    <w:rsid w:val="0081051B"/>
    <w:rsid w:val="008154DF"/>
    <w:rsid w:val="00815F38"/>
    <w:rsid w:val="00816B10"/>
    <w:rsid w:val="008234B0"/>
    <w:rsid w:val="00825FA0"/>
    <w:rsid w:val="0082656C"/>
    <w:rsid w:val="00826774"/>
    <w:rsid w:val="008278A1"/>
    <w:rsid w:val="00833FDF"/>
    <w:rsid w:val="0083658B"/>
    <w:rsid w:val="00836DDA"/>
    <w:rsid w:val="00837490"/>
    <w:rsid w:val="0084282F"/>
    <w:rsid w:val="00843164"/>
    <w:rsid w:val="00846861"/>
    <w:rsid w:val="00854F57"/>
    <w:rsid w:val="00862E75"/>
    <w:rsid w:val="00864C52"/>
    <w:rsid w:val="00866F97"/>
    <w:rsid w:val="00870353"/>
    <w:rsid w:val="00873B6A"/>
    <w:rsid w:val="00875639"/>
    <w:rsid w:val="008757C7"/>
    <w:rsid w:val="008815F0"/>
    <w:rsid w:val="0088445A"/>
    <w:rsid w:val="0088563C"/>
    <w:rsid w:val="00887375"/>
    <w:rsid w:val="0089156F"/>
    <w:rsid w:val="00894305"/>
    <w:rsid w:val="00895A99"/>
    <w:rsid w:val="00895B5A"/>
    <w:rsid w:val="008968B6"/>
    <w:rsid w:val="008A0D53"/>
    <w:rsid w:val="008A2803"/>
    <w:rsid w:val="008A77EA"/>
    <w:rsid w:val="008B216C"/>
    <w:rsid w:val="008B3F07"/>
    <w:rsid w:val="008B4FBD"/>
    <w:rsid w:val="008C3673"/>
    <w:rsid w:val="008C4CE7"/>
    <w:rsid w:val="008C5111"/>
    <w:rsid w:val="008C67AF"/>
    <w:rsid w:val="008D138D"/>
    <w:rsid w:val="008E0DC8"/>
    <w:rsid w:val="008E57A5"/>
    <w:rsid w:val="008E59E7"/>
    <w:rsid w:val="008F2F8A"/>
    <w:rsid w:val="008F45AF"/>
    <w:rsid w:val="008F4EEE"/>
    <w:rsid w:val="008F72AC"/>
    <w:rsid w:val="009037D0"/>
    <w:rsid w:val="00905187"/>
    <w:rsid w:val="00906796"/>
    <w:rsid w:val="00913AE9"/>
    <w:rsid w:val="00914D5D"/>
    <w:rsid w:val="009216AA"/>
    <w:rsid w:val="00922087"/>
    <w:rsid w:val="0092265F"/>
    <w:rsid w:val="00923B61"/>
    <w:rsid w:val="0092679B"/>
    <w:rsid w:val="00932BD5"/>
    <w:rsid w:val="00933CB9"/>
    <w:rsid w:val="00934DB7"/>
    <w:rsid w:val="00937F59"/>
    <w:rsid w:val="00942D56"/>
    <w:rsid w:val="00943277"/>
    <w:rsid w:val="0094392B"/>
    <w:rsid w:val="00944356"/>
    <w:rsid w:val="00946680"/>
    <w:rsid w:val="00950229"/>
    <w:rsid w:val="00952A78"/>
    <w:rsid w:val="00952CCE"/>
    <w:rsid w:val="009531CA"/>
    <w:rsid w:val="00953222"/>
    <w:rsid w:val="00962243"/>
    <w:rsid w:val="00966F28"/>
    <w:rsid w:val="00970A10"/>
    <w:rsid w:val="0098004F"/>
    <w:rsid w:val="009809A5"/>
    <w:rsid w:val="00980D80"/>
    <w:rsid w:val="00981733"/>
    <w:rsid w:val="00982CCE"/>
    <w:rsid w:val="00982E2B"/>
    <w:rsid w:val="00984CBA"/>
    <w:rsid w:val="0098515C"/>
    <w:rsid w:val="00985C3C"/>
    <w:rsid w:val="00985D3E"/>
    <w:rsid w:val="00986BE2"/>
    <w:rsid w:val="009903D7"/>
    <w:rsid w:val="00991C50"/>
    <w:rsid w:val="009939D5"/>
    <w:rsid w:val="009B3790"/>
    <w:rsid w:val="009B3878"/>
    <w:rsid w:val="009B4107"/>
    <w:rsid w:val="009B5925"/>
    <w:rsid w:val="009B7355"/>
    <w:rsid w:val="009C28A4"/>
    <w:rsid w:val="009C328A"/>
    <w:rsid w:val="009C37EA"/>
    <w:rsid w:val="009C560A"/>
    <w:rsid w:val="009D2B7D"/>
    <w:rsid w:val="009D3073"/>
    <w:rsid w:val="009D7203"/>
    <w:rsid w:val="009E112B"/>
    <w:rsid w:val="009E5529"/>
    <w:rsid w:val="009E6313"/>
    <w:rsid w:val="009F1DB6"/>
    <w:rsid w:val="009F1FA6"/>
    <w:rsid w:val="009F4D84"/>
    <w:rsid w:val="009F694D"/>
    <w:rsid w:val="009F6976"/>
    <w:rsid w:val="00A135B7"/>
    <w:rsid w:val="00A163C9"/>
    <w:rsid w:val="00A2282F"/>
    <w:rsid w:val="00A24FD7"/>
    <w:rsid w:val="00A352F6"/>
    <w:rsid w:val="00A44C31"/>
    <w:rsid w:val="00A51704"/>
    <w:rsid w:val="00A5566E"/>
    <w:rsid w:val="00A621F8"/>
    <w:rsid w:val="00A638D5"/>
    <w:rsid w:val="00A63E33"/>
    <w:rsid w:val="00A71CFD"/>
    <w:rsid w:val="00A74F4A"/>
    <w:rsid w:val="00A77FAC"/>
    <w:rsid w:val="00A90A85"/>
    <w:rsid w:val="00A91FA0"/>
    <w:rsid w:val="00A96B52"/>
    <w:rsid w:val="00A96B59"/>
    <w:rsid w:val="00AA310F"/>
    <w:rsid w:val="00AA388F"/>
    <w:rsid w:val="00AA415C"/>
    <w:rsid w:val="00AA6CEE"/>
    <w:rsid w:val="00AB1597"/>
    <w:rsid w:val="00AB375A"/>
    <w:rsid w:val="00AB393D"/>
    <w:rsid w:val="00AB7485"/>
    <w:rsid w:val="00AC153C"/>
    <w:rsid w:val="00AC36B3"/>
    <w:rsid w:val="00AC5CE3"/>
    <w:rsid w:val="00AC605A"/>
    <w:rsid w:val="00AC6CD7"/>
    <w:rsid w:val="00AC78E3"/>
    <w:rsid w:val="00AD2619"/>
    <w:rsid w:val="00AD38AE"/>
    <w:rsid w:val="00AE47E9"/>
    <w:rsid w:val="00AE5A63"/>
    <w:rsid w:val="00AE5BED"/>
    <w:rsid w:val="00AE68D9"/>
    <w:rsid w:val="00AF227F"/>
    <w:rsid w:val="00AF44B9"/>
    <w:rsid w:val="00B051DC"/>
    <w:rsid w:val="00B056A2"/>
    <w:rsid w:val="00B06467"/>
    <w:rsid w:val="00B10CB1"/>
    <w:rsid w:val="00B12448"/>
    <w:rsid w:val="00B136B8"/>
    <w:rsid w:val="00B1416B"/>
    <w:rsid w:val="00B14D8C"/>
    <w:rsid w:val="00B236E9"/>
    <w:rsid w:val="00B25D94"/>
    <w:rsid w:val="00B2642D"/>
    <w:rsid w:val="00B26447"/>
    <w:rsid w:val="00B33022"/>
    <w:rsid w:val="00B36265"/>
    <w:rsid w:val="00B36F9C"/>
    <w:rsid w:val="00B41030"/>
    <w:rsid w:val="00B476DA"/>
    <w:rsid w:val="00B50930"/>
    <w:rsid w:val="00B66790"/>
    <w:rsid w:val="00B777E5"/>
    <w:rsid w:val="00B81098"/>
    <w:rsid w:val="00B831E2"/>
    <w:rsid w:val="00B965C3"/>
    <w:rsid w:val="00B9664C"/>
    <w:rsid w:val="00B975A3"/>
    <w:rsid w:val="00BA1B5C"/>
    <w:rsid w:val="00BA3CE1"/>
    <w:rsid w:val="00BA3D5D"/>
    <w:rsid w:val="00BA6D12"/>
    <w:rsid w:val="00BA79D0"/>
    <w:rsid w:val="00BB125E"/>
    <w:rsid w:val="00BB4C5C"/>
    <w:rsid w:val="00BC2329"/>
    <w:rsid w:val="00BD25CF"/>
    <w:rsid w:val="00BD274B"/>
    <w:rsid w:val="00BD2E1B"/>
    <w:rsid w:val="00BD3F41"/>
    <w:rsid w:val="00BD5610"/>
    <w:rsid w:val="00BD7C23"/>
    <w:rsid w:val="00BE1B00"/>
    <w:rsid w:val="00BE3F65"/>
    <w:rsid w:val="00BE4301"/>
    <w:rsid w:val="00BF2A4A"/>
    <w:rsid w:val="00BF4A26"/>
    <w:rsid w:val="00BF5BE5"/>
    <w:rsid w:val="00BF6518"/>
    <w:rsid w:val="00BF74B9"/>
    <w:rsid w:val="00C01ADE"/>
    <w:rsid w:val="00C02A45"/>
    <w:rsid w:val="00C0528A"/>
    <w:rsid w:val="00C0664A"/>
    <w:rsid w:val="00C06E83"/>
    <w:rsid w:val="00C078C9"/>
    <w:rsid w:val="00C108D5"/>
    <w:rsid w:val="00C147DC"/>
    <w:rsid w:val="00C149EB"/>
    <w:rsid w:val="00C1597B"/>
    <w:rsid w:val="00C17A88"/>
    <w:rsid w:val="00C25B39"/>
    <w:rsid w:val="00C26BD1"/>
    <w:rsid w:val="00C320F1"/>
    <w:rsid w:val="00C40607"/>
    <w:rsid w:val="00C41988"/>
    <w:rsid w:val="00C42E25"/>
    <w:rsid w:val="00C437EB"/>
    <w:rsid w:val="00C452D5"/>
    <w:rsid w:val="00C4634B"/>
    <w:rsid w:val="00C47780"/>
    <w:rsid w:val="00C506BE"/>
    <w:rsid w:val="00C52F77"/>
    <w:rsid w:val="00C5456F"/>
    <w:rsid w:val="00C6057D"/>
    <w:rsid w:val="00C60734"/>
    <w:rsid w:val="00C6248D"/>
    <w:rsid w:val="00C645C2"/>
    <w:rsid w:val="00C645E1"/>
    <w:rsid w:val="00C672CE"/>
    <w:rsid w:val="00C678CC"/>
    <w:rsid w:val="00C70F76"/>
    <w:rsid w:val="00C81067"/>
    <w:rsid w:val="00C82AB5"/>
    <w:rsid w:val="00C82B21"/>
    <w:rsid w:val="00C85DFE"/>
    <w:rsid w:val="00C922B7"/>
    <w:rsid w:val="00C933B1"/>
    <w:rsid w:val="00C93E37"/>
    <w:rsid w:val="00C96C57"/>
    <w:rsid w:val="00CA0B44"/>
    <w:rsid w:val="00CA22BD"/>
    <w:rsid w:val="00CA2FBE"/>
    <w:rsid w:val="00CA4417"/>
    <w:rsid w:val="00CA4B89"/>
    <w:rsid w:val="00CA612C"/>
    <w:rsid w:val="00CA68EF"/>
    <w:rsid w:val="00CA6FD7"/>
    <w:rsid w:val="00CB0D00"/>
    <w:rsid w:val="00CB1952"/>
    <w:rsid w:val="00CB7A18"/>
    <w:rsid w:val="00CC0BAB"/>
    <w:rsid w:val="00CC296E"/>
    <w:rsid w:val="00CC7740"/>
    <w:rsid w:val="00CC7A6D"/>
    <w:rsid w:val="00CD4757"/>
    <w:rsid w:val="00CE75BD"/>
    <w:rsid w:val="00CE774A"/>
    <w:rsid w:val="00CE79FB"/>
    <w:rsid w:val="00CE7F79"/>
    <w:rsid w:val="00CF0413"/>
    <w:rsid w:val="00CF06BD"/>
    <w:rsid w:val="00CF2CDD"/>
    <w:rsid w:val="00CF31F5"/>
    <w:rsid w:val="00CF7C41"/>
    <w:rsid w:val="00D00CA0"/>
    <w:rsid w:val="00D02182"/>
    <w:rsid w:val="00D02550"/>
    <w:rsid w:val="00D04874"/>
    <w:rsid w:val="00D12C0D"/>
    <w:rsid w:val="00D12CBC"/>
    <w:rsid w:val="00D15389"/>
    <w:rsid w:val="00D27955"/>
    <w:rsid w:val="00D31490"/>
    <w:rsid w:val="00D33D3B"/>
    <w:rsid w:val="00D422E5"/>
    <w:rsid w:val="00D4257E"/>
    <w:rsid w:val="00D532EA"/>
    <w:rsid w:val="00D555E2"/>
    <w:rsid w:val="00D57295"/>
    <w:rsid w:val="00D57522"/>
    <w:rsid w:val="00D60D54"/>
    <w:rsid w:val="00D64709"/>
    <w:rsid w:val="00D70C10"/>
    <w:rsid w:val="00D80887"/>
    <w:rsid w:val="00D83FCB"/>
    <w:rsid w:val="00D90157"/>
    <w:rsid w:val="00D90C73"/>
    <w:rsid w:val="00D91C9C"/>
    <w:rsid w:val="00D9267C"/>
    <w:rsid w:val="00D92848"/>
    <w:rsid w:val="00D9774A"/>
    <w:rsid w:val="00DA0D56"/>
    <w:rsid w:val="00DA1AA7"/>
    <w:rsid w:val="00DA379B"/>
    <w:rsid w:val="00DA4E7F"/>
    <w:rsid w:val="00DB1E5B"/>
    <w:rsid w:val="00DB43DF"/>
    <w:rsid w:val="00DB4B83"/>
    <w:rsid w:val="00DB4DED"/>
    <w:rsid w:val="00DC18F1"/>
    <w:rsid w:val="00DC236E"/>
    <w:rsid w:val="00DC4692"/>
    <w:rsid w:val="00DC5653"/>
    <w:rsid w:val="00DC6951"/>
    <w:rsid w:val="00DD10E7"/>
    <w:rsid w:val="00DD21E0"/>
    <w:rsid w:val="00DD3CE1"/>
    <w:rsid w:val="00DE1F30"/>
    <w:rsid w:val="00DE4B03"/>
    <w:rsid w:val="00DE6832"/>
    <w:rsid w:val="00DF12F2"/>
    <w:rsid w:val="00DF48B9"/>
    <w:rsid w:val="00DF540C"/>
    <w:rsid w:val="00DF70DA"/>
    <w:rsid w:val="00E04CC5"/>
    <w:rsid w:val="00E06417"/>
    <w:rsid w:val="00E06D19"/>
    <w:rsid w:val="00E077D5"/>
    <w:rsid w:val="00E16779"/>
    <w:rsid w:val="00E21FB4"/>
    <w:rsid w:val="00E24AF7"/>
    <w:rsid w:val="00E32EE0"/>
    <w:rsid w:val="00E3515D"/>
    <w:rsid w:val="00E362DC"/>
    <w:rsid w:val="00E40A02"/>
    <w:rsid w:val="00E4436E"/>
    <w:rsid w:val="00E47CB0"/>
    <w:rsid w:val="00E53D4A"/>
    <w:rsid w:val="00E62832"/>
    <w:rsid w:val="00E669E8"/>
    <w:rsid w:val="00E6723E"/>
    <w:rsid w:val="00E747B6"/>
    <w:rsid w:val="00E76D98"/>
    <w:rsid w:val="00E800A9"/>
    <w:rsid w:val="00E819F9"/>
    <w:rsid w:val="00E81D85"/>
    <w:rsid w:val="00E84635"/>
    <w:rsid w:val="00E85346"/>
    <w:rsid w:val="00E917BF"/>
    <w:rsid w:val="00E9603F"/>
    <w:rsid w:val="00E97418"/>
    <w:rsid w:val="00E97E67"/>
    <w:rsid w:val="00EA66B8"/>
    <w:rsid w:val="00EA74BB"/>
    <w:rsid w:val="00EA7644"/>
    <w:rsid w:val="00EB351C"/>
    <w:rsid w:val="00EB3D37"/>
    <w:rsid w:val="00EB48E7"/>
    <w:rsid w:val="00EB4988"/>
    <w:rsid w:val="00EB5AB2"/>
    <w:rsid w:val="00EB613A"/>
    <w:rsid w:val="00EC02C3"/>
    <w:rsid w:val="00EC46DF"/>
    <w:rsid w:val="00ED152D"/>
    <w:rsid w:val="00EE0286"/>
    <w:rsid w:val="00EE7E67"/>
    <w:rsid w:val="00EF480C"/>
    <w:rsid w:val="00EF5E8B"/>
    <w:rsid w:val="00EF6CDD"/>
    <w:rsid w:val="00F03DAB"/>
    <w:rsid w:val="00F05AAD"/>
    <w:rsid w:val="00F25F9C"/>
    <w:rsid w:val="00F27E31"/>
    <w:rsid w:val="00F27E45"/>
    <w:rsid w:val="00F30DC9"/>
    <w:rsid w:val="00F314AE"/>
    <w:rsid w:val="00F33123"/>
    <w:rsid w:val="00F342F4"/>
    <w:rsid w:val="00F3491C"/>
    <w:rsid w:val="00F41D9C"/>
    <w:rsid w:val="00F45922"/>
    <w:rsid w:val="00F472C1"/>
    <w:rsid w:val="00F50139"/>
    <w:rsid w:val="00F505B1"/>
    <w:rsid w:val="00F52E05"/>
    <w:rsid w:val="00F53C17"/>
    <w:rsid w:val="00F54530"/>
    <w:rsid w:val="00F54E8E"/>
    <w:rsid w:val="00F54EDA"/>
    <w:rsid w:val="00F61BDB"/>
    <w:rsid w:val="00F6239D"/>
    <w:rsid w:val="00F72683"/>
    <w:rsid w:val="00F7625D"/>
    <w:rsid w:val="00F8246C"/>
    <w:rsid w:val="00F82E1A"/>
    <w:rsid w:val="00F834D6"/>
    <w:rsid w:val="00F840F0"/>
    <w:rsid w:val="00F84B66"/>
    <w:rsid w:val="00F90CCA"/>
    <w:rsid w:val="00FA0F64"/>
    <w:rsid w:val="00FA1B90"/>
    <w:rsid w:val="00FA27D7"/>
    <w:rsid w:val="00FA5BD8"/>
    <w:rsid w:val="00FA71BA"/>
    <w:rsid w:val="00FB21DF"/>
    <w:rsid w:val="00FB6D63"/>
    <w:rsid w:val="00FC19EB"/>
    <w:rsid w:val="00FC2302"/>
    <w:rsid w:val="00FC24FF"/>
    <w:rsid w:val="00FC3468"/>
    <w:rsid w:val="00FD0B56"/>
    <w:rsid w:val="00FD0FA6"/>
    <w:rsid w:val="00FD5F58"/>
    <w:rsid w:val="00FD617F"/>
    <w:rsid w:val="00FD7A80"/>
    <w:rsid w:val="00FE3C9A"/>
    <w:rsid w:val="00FF0F1B"/>
    <w:rsid w:val="00FF1DDE"/>
    <w:rsid w:val="00FF2841"/>
    <w:rsid w:val="00FF2FB8"/>
    <w:rsid w:val="00FF42D7"/>
    <w:rsid w:val="00FF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5BE24D"/>
  <w15:chartTrackingRefBased/>
  <w15:docId w15:val="{9E72A37C-EC30-4D95-86B1-0860AFEF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autoRedefine/>
    <w:uiPriority w:val="9"/>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character" w:customStyle="1" w:styleId="UnresolvedMention">
    <w:name w:val="Unresolved Mention"/>
    <w:basedOn w:val="DefaultParagraphFont"/>
    <w:uiPriority w:val="99"/>
    <w:semiHidden/>
    <w:unhideWhenUsed/>
    <w:rsid w:val="00D91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6194">
      <w:bodyDiv w:val="1"/>
      <w:marLeft w:val="0"/>
      <w:marRight w:val="0"/>
      <w:marTop w:val="0"/>
      <w:marBottom w:val="0"/>
      <w:divBdr>
        <w:top w:val="none" w:sz="0" w:space="0" w:color="auto"/>
        <w:left w:val="none" w:sz="0" w:space="0" w:color="auto"/>
        <w:bottom w:val="none" w:sz="0" w:space="0" w:color="auto"/>
        <w:right w:val="none" w:sz="0" w:space="0" w:color="auto"/>
      </w:divBdr>
    </w:div>
    <w:div w:id="97105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exascollaborative.org/hildasustaita/module_files/overview.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ciencenetlinks.com/lessons/changing-world-1-endocrine-disruptor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ylervigen.com/spurious-correlatio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innsci.com/api/library/Download/c46ad9cfbff64e9cae7caf3aed64569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eachchemistry.org/classroom-resources/the-evolution-of-materials-science-in-everyday-products" TargetMode="External"/><Relationship Id="rId23" Type="http://schemas.openxmlformats.org/officeDocument/2006/relationships/hyperlink" Target="https://youtu.be/zeReQ1wlcis" TargetMode="External"/><Relationship Id="rId10" Type="http://schemas.openxmlformats.org/officeDocument/2006/relationships/hyperlink" Target="https://www.compoundchem.com/wp-content/uploads/2015/05/The-Chemistry-of-Permanent-Hair-Dye-Colours.pn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arolina.com/teacher-resources/Interactive/forensic-hair-analysis-activity/tr10879.tr" TargetMode="External"/><Relationship Id="rId14" Type="http://schemas.openxmlformats.org/officeDocument/2006/relationships/hyperlink" Target="https://youtu.be/eQBbEThc1Po" TargetMode="External"/><Relationship Id="rId22" Type="http://schemas.openxmlformats.org/officeDocument/2006/relationships/hyperlink" Target="https://www.acs.org/content/acs/en/education/resources/highschool/chemmatters/teachers-guide.html" TargetMode="External"/><Relationship Id="rId27"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248D2-91A5-4D96-9988-FA2829F5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9</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Gallegos</dc:creator>
  <cp:keywords/>
  <dc:description/>
  <cp:lastModifiedBy>Gallegos, Lisette</cp:lastModifiedBy>
  <cp:revision>22</cp:revision>
  <cp:lastPrinted>2019-07-10T12:21:00Z</cp:lastPrinted>
  <dcterms:created xsi:type="dcterms:W3CDTF">2021-01-21T17:30:00Z</dcterms:created>
  <dcterms:modified xsi:type="dcterms:W3CDTF">2021-01-25T22:37:00Z</dcterms:modified>
</cp:coreProperties>
</file>