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14:anchorId="72E3AF47" wp14:editId="23C8399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941DDD" w:rsidP="002913D8">
      <w:pPr>
        <w:jc w:val="center"/>
        <w:rPr>
          <w:rFonts w:ascii="Arial" w:hAnsi="Arial" w:cs="Arial"/>
          <w:b/>
          <w:sz w:val="32"/>
          <w:szCs w:val="32"/>
        </w:rPr>
      </w:pPr>
      <w:r>
        <w:rPr>
          <w:rFonts w:ascii="Arial" w:hAnsi="Arial" w:cs="Arial"/>
          <w:b/>
          <w:sz w:val="32"/>
          <w:szCs w:val="32"/>
        </w:rPr>
        <w:t>October/November</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Pr="00FE2B53" w:rsidRDefault="001752AE" w:rsidP="002913D8">
      <w:pPr>
        <w:jc w:val="center"/>
        <w:rPr>
          <w:rFonts w:ascii="Arial" w:hAnsi="Arial" w:cs="Arial"/>
          <w:i/>
          <w:sz w:val="36"/>
          <w:szCs w:val="36"/>
        </w:rPr>
      </w:pPr>
      <w:r>
        <w:rPr>
          <w:rFonts w:ascii="Arial" w:hAnsi="Arial" w:cs="Arial"/>
          <w:b/>
          <w:i/>
          <w:sz w:val="36"/>
          <w:szCs w:val="36"/>
        </w:rPr>
        <w:t>Expiration Dates: What Do They Mean?</w:t>
      </w:r>
    </w:p>
    <w:p w:rsidR="00F4043A" w:rsidRDefault="00F4043A" w:rsidP="002913D8">
      <w:pPr>
        <w:rPr>
          <w:rFonts w:ascii="Arial" w:hAnsi="Arial" w:cs="Arial"/>
          <w:sz w:val="20"/>
          <w:szCs w:val="20"/>
        </w:rPr>
      </w:pPr>
    </w:p>
    <w:p w:rsidR="00FE2B53" w:rsidRPr="00FE2B53" w:rsidRDefault="00FE2B53" w:rsidP="002913D8">
      <w:pPr>
        <w:rPr>
          <w:rFonts w:ascii="Arial" w:hAnsi="Arial" w:cs="Arial"/>
          <w:sz w:val="20"/>
          <w:szCs w:val="20"/>
        </w:rPr>
      </w:pPr>
    </w:p>
    <w:p w:rsidR="00FE2B53" w:rsidRPr="00FE2B53" w:rsidRDefault="00FE2B53" w:rsidP="002913D8">
      <w:pPr>
        <w:rPr>
          <w:rFonts w:ascii="Arial" w:hAnsi="Arial" w:cs="Arial"/>
          <w:sz w:val="20"/>
          <w:szCs w:val="20"/>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462D20" w:rsidRPr="007122A2" w:rsidRDefault="00462D20" w:rsidP="002913D8">
      <w:pPr>
        <w:pStyle w:val="TOC1"/>
        <w:ind w:right="0"/>
        <w:rPr>
          <w:rFonts w:cs="Arial"/>
          <w:b w:val="0"/>
        </w:rPr>
      </w:pPr>
    </w:p>
    <w:p w:rsidR="00FD06AB"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1457297" w:history="1">
        <w:r w:rsidR="00FD06AB" w:rsidRPr="001A79D5">
          <w:rPr>
            <w:rStyle w:val="Hyperlink"/>
          </w:rPr>
          <w:t>About the Guide</w:t>
        </w:r>
        <w:r w:rsidR="00FD06AB">
          <w:rPr>
            <w:webHidden/>
          </w:rPr>
          <w:tab/>
        </w:r>
        <w:r w:rsidR="00FD06AB">
          <w:rPr>
            <w:webHidden/>
          </w:rPr>
          <w:fldChar w:fldCharType="begin"/>
        </w:r>
        <w:r w:rsidR="00FD06AB">
          <w:rPr>
            <w:webHidden/>
          </w:rPr>
          <w:instrText xml:space="preserve"> PAGEREF _Toc461457297 \h </w:instrText>
        </w:r>
        <w:r w:rsidR="00FD06AB">
          <w:rPr>
            <w:webHidden/>
          </w:rPr>
        </w:r>
        <w:r w:rsidR="00FD06AB">
          <w:rPr>
            <w:webHidden/>
          </w:rPr>
          <w:fldChar w:fldCharType="separate"/>
        </w:r>
        <w:r w:rsidR="00FD06AB">
          <w:rPr>
            <w:webHidden/>
          </w:rPr>
          <w:t>2</w:t>
        </w:r>
        <w:r w:rsidR="00FD06AB">
          <w:rPr>
            <w:webHidden/>
          </w:rPr>
          <w:fldChar w:fldCharType="end"/>
        </w:r>
      </w:hyperlink>
    </w:p>
    <w:p w:rsidR="00FD06AB" w:rsidRDefault="00070298">
      <w:pPr>
        <w:pStyle w:val="TOC1"/>
        <w:rPr>
          <w:rFonts w:asciiTheme="minorHAnsi" w:eastAsiaTheme="minorEastAsia" w:hAnsiTheme="minorHAnsi" w:cstheme="minorBidi"/>
          <w:b w:val="0"/>
          <w:sz w:val="22"/>
          <w:szCs w:val="22"/>
        </w:rPr>
      </w:pPr>
      <w:hyperlink w:anchor="_Toc461457298" w:history="1">
        <w:r w:rsidR="00FD06AB" w:rsidRPr="001A79D5">
          <w:rPr>
            <w:rStyle w:val="Hyperlink"/>
          </w:rPr>
          <w:t>Background Information</w:t>
        </w:r>
        <w:r w:rsidR="00FD06AB">
          <w:rPr>
            <w:webHidden/>
          </w:rPr>
          <w:tab/>
        </w:r>
        <w:r w:rsidR="00FD06AB">
          <w:rPr>
            <w:webHidden/>
          </w:rPr>
          <w:fldChar w:fldCharType="begin"/>
        </w:r>
        <w:r w:rsidR="00FD06AB">
          <w:rPr>
            <w:webHidden/>
          </w:rPr>
          <w:instrText xml:space="preserve"> PAGEREF _Toc461457298 \h </w:instrText>
        </w:r>
        <w:r w:rsidR="00FD06AB">
          <w:rPr>
            <w:webHidden/>
          </w:rPr>
        </w:r>
        <w:r w:rsidR="00FD06AB">
          <w:rPr>
            <w:webHidden/>
          </w:rPr>
          <w:fldChar w:fldCharType="separate"/>
        </w:r>
        <w:r w:rsidR="00FD06AB">
          <w:rPr>
            <w:webHidden/>
          </w:rPr>
          <w:t>3</w:t>
        </w:r>
        <w:r w:rsidR="00FD06AB">
          <w:rPr>
            <w:webHidden/>
          </w:rPr>
          <w:fldChar w:fldCharType="end"/>
        </w:r>
      </w:hyperlink>
    </w:p>
    <w:p w:rsidR="00FD06AB" w:rsidRDefault="00070298">
      <w:pPr>
        <w:pStyle w:val="TOC1"/>
        <w:rPr>
          <w:rFonts w:asciiTheme="minorHAnsi" w:eastAsiaTheme="minorEastAsia" w:hAnsiTheme="minorHAnsi" w:cstheme="minorBidi"/>
          <w:b w:val="0"/>
          <w:sz w:val="22"/>
          <w:szCs w:val="22"/>
        </w:rPr>
      </w:pPr>
      <w:hyperlink w:anchor="_Toc461457299" w:history="1">
        <w:r w:rsidR="00FD06AB" w:rsidRPr="001A79D5">
          <w:rPr>
            <w:rStyle w:val="Hyperlink"/>
          </w:rPr>
          <w:t>References</w:t>
        </w:r>
        <w:r w:rsidR="00FD06AB">
          <w:rPr>
            <w:webHidden/>
          </w:rPr>
          <w:tab/>
        </w:r>
        <w:r w:rsidR="00FD06AB">
          <w:rPr>
            <w:webHidden/>
          </w:rPr>
          <w:fldChar w:fldCharType="begin"/>
        </w:r>
        <w:r w:rsidR="00FD06AB">
          <w:rPr>
            <w:webHidden/>
          </w:rPr>
          <w:instrText xml:space="preserve"> PAGEREF _Toc461457299 \h </w:instrText>
        </w:r>
        <w:r w:rsidR="00FD06AB">
          <w:rPr>
            <w:webHidden/>
          </w:rPr>
        </w:r>
        <w:r w:rsidR="00FD06AB">
          <w:rPr>
            <w:webHidden/>
          </w:rPr>
          <w:fldChar w:fldCharType="separate"/>
        </w:r>
        <w:r w:rsidR="00FD06AB">
          <w:rPr>
            <w:webHidden/>
          </w:rPr>
          <w:t>23</w:t>
        </w:r>
        <w:r w:rsidR="00FD06AB">
          <w:rPr>
            <w:webHidden/>
          </w:rPr>
          <w:fldChar w:fldCharType="end"/>
        </w:r>
      </w:hyperlink>
    </w:p>
    <w:p w:rsidR="00FD06AB" w:rsidRDefault="00070298">
      <w:pPr>
        <w:pStyle w:val="TOC1"/>
        <w:rPr>
          <w:rFonts w:asciiTheme="minorHAnsi" w:eastAsiaTheme="minorEastAsia" w:hAnsiTheme="minorHAnsi" w:cstheme="minorBidi"/>
          <w:b w:val="0"/>
          <w:sz w:val="22"/>
          <w:szCs w:val="22"/>
        </w:rPr>
      </w:pPr>
      <w:hyperlink w:anchor="_Toc461457300" w:history="1">
        <w:r w:rsidR="00FD06AB" w:rsidRPr="001A79D5">
          <w:rPr>
            <w:rStyle w:val="Hyperlink"/>
          </w:rPr>
          <w:t>Web Sites for Additional Information</w:t>
        </w:r>
        <w:r w:rsidR="00FD06AB">
          <w:rPr>
            <w:webHidden/>
          </w:rPr>
          <w:tab/>
        </w:r>
        <w:r w:rsidR="00FD06AB">
          <w:rPr>
            <w:webHidden/>
          </w:rPr>
          <w:fldChar w:fldCharType="begin"/>
        </w:r>
        <w:r w:rsidR="00FD06AB">
          <w:rPr>
            <w:webHidden/>
          </w:rPr>
          <w:instrText xml:space="preserve"> PAGEREF _Toc461457300 \h </w:instrText>
        </w:r>
        <w:r w:rsidR="00FD06AB">
          <w:rPr>
            <w:webHidden/>
          </w:rPr>
        </w:r>
        <w:r w:rsidR="00FD06AB">
          <w:rPr>
            <w:webHidden/>
          </w:rPr>
          <w:fldChar w:fldCharType="separate"/>
        </w:r>
        <w:r w:rsidR="00FD06AB">
          <w:rPr>
            <w:webHidden/>
          </w:rPr>
          <w:t>24</w:t>
        </w:r>
        <w:r w:rsidR="00FD06AB">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461457297"/>
      <w:r w:rsidRPr="00835CFD">
        <w:lastRenderedPageBreak/>
        <w:t>About the Guide</w:t>
      </w:r>
      <w:bookmarkEnd w:id="4"/>
      <w:bookmarkEnd w:id="5"/>
      <w:bookmarkEnd w:id="6"/>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1752AE"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bookmarkStart w:id="7" w:name="_GoBack"/>
      <w:bookmarkEnd w:id="7"/>
    </w:p>
    <w:p w:rsidR="00383382" w:rsidRPr="009A4001" w:rsidRDefault="00552AEF" w:rsidP="009B4EC1">
      <w:pPr>
        <w:pStyle w:val="Heading1"/>
        <w:spacing w:after="0"/>
      </w:pPr>
      <w:bookmarkStart w:id="8" w:name="_Toc461457298"/>
      <w:bookmarkEnd w:id="0"/>
      <w:bookmarkEnd w:id="1"/>
      <w:bookmarkEnd w:id="2"/>
      <w:bookmarkEnd w:id="3"/>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1752AE" w:rsidRPr="004E020D" w:rsidRDefault="001752AE" w:rsidP="001752AE">
      <w:pPr>
        <w:rPr>
          <w:rFonts w:ascii="Arial" w:hAnsi="Arial" w:cs="Arial"/>
        </w:rPr>
      </w:pPr>
      <w:r w:rsidRPr="004E020D">
        <w:rPr>
          <w:rFonts w:ascii="Arial" w:eastAsia="Arial" w:hAnsi="Arial" w:cs="Arial"/>
          <w:b/>
        </w:rPr>
        <w:t>The history of food dating labels in the U.S.</w:t>
      </w:r>
    </w:p>
    <w:p w:rsidR="001752AE" w:rsidRPr="004E020D" w:rsidRDefault="001752AE" w:rsidP="001752AE">
      <w:pPr>
        <w:rPr>
          <w:rFonts w:ascii="Arial" w:hAnsi="Arial" w:cs="Arial"/>
          <w:sz w:val="22"/>
          <w:szCs w:val="22"/>
        </w:rPr>
      </w:pPr>
    </w:p>
    <w:p w:rsidR="001752AE" w:rsidRPr="005F54C1" w:rsidRDefault="001752AE" w:rsidP="001752AE">
      <w:pPr>
        <w:rPr>
          <w:rFonts w:ascii="Arial" w:eastAsia="Arial" w:hAnsi="Arial" w:cs="Arial"/>
          <w:sz w:val="22"/>
          <w:szCs w:val="22"/>
        </w:rPr>
      </w:pPr>
      <w:r w:rsidRPr="004E020D">
        <w:rPr>
          <w:rFonts w:ascii="Arial" w:eastAsia="Arial" w:hAnsi="Arial" w:cs="Arial"/>
          <w:sz w:val="22"/>
          <w:szCs w:val="22"/>
        </w:rPr>
        <w:tab/>
        <w:t>Before the 1970s, labels with a month, date, and year visible to the consumer—r</w:t>
      </w:r>
      <w:r>
        <w:rPr>
          <w:rFonts w:ascii="Arial" w:eastAsia="Arial" w:hAnsi="Arial" w:cs="Arial"/>
          <w:sz w:val="22"/>
          <w:szCs w:val="22"/>
        </w:rPr>
        <w:t>eferred to as open date labels—</w:t>
      </w:r>
      <w:r w:rsidRPr="004E020D">
        <w:rPr>
          <w:rFonts w:ascii="Arial" w:eastAsia="Arial" w:hAnsi="Arial" w:cs="Arial"/>
          <w:sz w:val="22"/>
          <w:szCs w:val="22"/>
        </w:rPr>
        <w:t>generally were not placed on foods. Instead, manufacturers used a closed labeling system of codes that only the retailer could interpret</w:t>
      </w:r>
      <w:r>
        <w:rPr>
          <w:rFonts w:ascii="Arial" w:eastAsia="Arial" w:hAnsi="Arial" w:cs="Arial"/>
          <w:sz w:val="22"/>
          <w:szCs w:val="22"/>
        </w:rPr>
        <w:t>,</w:t>
      </w:r>
      <w:r w:rsidRPr="004E020D">
        <w:rPr>
          <w:rFonts w:ascii="Arial" w:eastAsia="Arial" w:hAnsi="Arial" w:cs="Arial"/>
          <w:sz w:val="22"/>
          <w:szCs w:val="22"/>
        </w:rPr>
        <w:t xml:space="preserve"> to help manage the </w:t>
      </w:r>
      <w:r>
        <w:rPr>
          <w:rFonts w:ascii="Arial" w:eastAsia="Arial" w:hAnsi="Arial" w:cs="Arial"/>
          <w:sz w:val="22"/>
          <w:szCs w:val="22"/>
        </w:rPr>
        <w:t xml:space="preserve">store </w:t>
      </w:r>
      <w:r w:rsidRPr="004E020D">
        <w:rPr>
          <w:rFonts w:ascii="Arial" w:eastAsia="Arial" w:hAnsi="Arial" w:cs="Arial"/>
          <w:sz w:val="22"/>
          <w:szCs w:val="22"/>
        </w:rPr>
        <w:t>inventory. A system referred to as “closed” does not convey information to the customer</w:t>
      </w:r>
      <w:r>
        <w:rPr>
          <w:rFonts w:ascii="Arial" w:eastAsia="Arial" w:hAnsi="Arial" w:cs="Arial"/>
          <w:sz w:val="22"/>
          <w:szCs w:val="22"/>
        </w:rPr>
        <w:t>, so c</w:t>
      </w:r>
      <w:r w:rsidRPr="004E020D">
        <w:rPr>
          <w:rFonts w:ascii="Arial" w:eastAsia="Arial" w:hAnsi="Arial" w:cs="Arial"/>
          <w:sz w:val="22"/>
          <w:szCs w:val="22"/>
        </w:rPr>
        <w:t>ustomers had no way of knowing when their food was produced or how long it had been on the shelf. Increased urbanization of the U.S. meant fewer people were growing their own food, and more people had to rely on the retailer to assure them of the freshness of the food they purchased.</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During the 1970s, many supermarkets adopted open dating practices in response to consumer demands. By 1973, ten states were regulating open dating of certain food products. By 1975, some in the food safety agencies started advocating a uniform date-labeling system that would be used by all.</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In 1979, the Office of Technology Assessment (OTA) established a multifaceted task force to study the development of a system of dating food. Even at this time, the task force determined that open dating of food could not ensure microbial safety, and consumers may be led to think the food they were buying was safe until the date on the label. Shortly afterwards, the initial legislation to regulate open date labeling of food was introduced to the U.S. Congress.</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None of the bills that would have regulated date labeling passed out of Congress. Supermarket chains were apprehensive about open dating because they felt customers would pick through the shelves looking for the most recent dates, leaving items with older dates on the shelf until they had to be discarded. The supermarkets were afraid this would increase waste and increase costs. Therefore no national legislation has been passed that would regulate food dating except for legislation that regulates the open dating of infant formula and baby food.</w:t>
      </w:r>
    </w:p>
    <w:p w:rsidR="001752AE" w:rsidRPr="004E020D" w:rsidRDefault="001752AE" w:rsidP="001752AE">
      <w:pPr>
        <w:rPr>
          <w:rFonts w:ascii="Arial" w:hAnsi="Arial" w:cs="Arial"/>
          <w:sz w:val="22"/>
          <w:szCs w:val="22"/>
        </w:rPr>
      </w:pPr>
    </w:p>
    <w:p w:rsidR="001752AE" w:rsidRPr="004E020D" w:rsidRDefault="001752AE" w:rsidP="001752AE">
      <w:pPr>
        <w:rPr>
          <w:rFonts w:ascii="Arial" w:hAnsi="Arial" w:cs="Arial"/>
          <w:sz w:val="22"/>
          <w:szCs w:val="22"/>
        </w:rPr>
      </w:pPr>
      <w:r w:rsidRPr="004E020D">
        <w:rPr>
          <w:rFonts w:ascii="Arial" w:eastAsia="Arial" w:hAnsi="Arial" w:cs="Arial"/>
          <w:sz w:val="22"/>
          <w:szCs w:val="22"/>
        </w:rPr>
        <w:tab/>
        <w:t>Below is a brief timeline of the need for and development of, food labeling in the U.S.</w:t>
      </w:r>
    </w:p>
    <w:p w:rsidR="001752AE" w:rsidRPr="004E020D" w:rsidRDefault="001752AE" w:rsidP="001752AE">
      <w:pPr>
        <w:rPr>
          <w:rFonts w:ascii="Arial" w:hAnsi="Arial" w:cs="Arial"/>
          <w:sz w:val="22"/>
          <w:szCs w:val="22"/>
        </w:rPr>
      </w:pPr>
    </w:p>
    <w:p w:rsidR="001752AE" w:rsidRPr="004E020D" w:rsidRDefault="001752AE" w:rsidP="001752AE">
      <w:pPr>
        <w:rPr>
          <w:rFonts w:ascii="Arial" w:hAnsi="Arial" w:cs="Arial"/>
          <w:sz w:val="22"/>
          <w:szCs w:val="22"/>
        </w:rPr>
      </w:pPr>
      <w:r>
        <w:rPr>
          <w:noProof/>
        </w:rPr>
        <w:drawing>
          <wp:inline distT="0" distB="0" distL="114300" distR="114300" wp14:anchorId="163C3AC5" wp14:editId="1FA755FC">
            <wp:extent cx="5943600" cy="1984375"/>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943600" cy="1984375"/>
                    </a:xfrm>
                    <a:prstGeom prst="rect">
                      <a:avLst/>
                    </a:prstGeom>
                    <a:ln/>
                  </pic:spPr>
                </pic:pic>
              </a:graphicData>
            </a:graphic>
          </wp:inline>
        </w:drawing>
      </w:r>
    </w:p>
    <w:p w:rsidR="001752AE" w:rsidRPr="004E020D" w:rsidRDefault="001752AE" w:rsidP="001752AE">
      <w:pPr>
        <w:rPr>
          <w:rFonts w:ascii="Arial" w:hAnsi="Arial" w:cs="Arial"/>
          <w:sz w:val="22"/>
          <w:szCs w:val="22"/>
        </w:rPr>
      </w:pPr>
      <w:bookmarkStart w:id="9" w:name="_gjdgxs" w:colFirst="0" w:colLast="0"/>
      <w:bookmarkEnd w:id="9"/>
      <w:r>
        <w:rPr>
          <w:rFonts w:ascii="Calibri" w:eastAsia="Calibri" w:hAnsi="Calibri" w:cs="Calibri"/>
          <w:i/>
          <w:sz w:val="20"/>
          <w:szCs w:val="20"/>
        </w:rPr>
        <w:t>(</w:t>
      </w:r>
      <w:hyperlink r:id="rId14">
        <w:r>
          <w:rPr>
            <w:rFonts w:ascii="Calibri" w:eastAsia="Calibri" w:hAnsi="Calibri" w:cs="Calibri"/>
            <w:i/>
            <w:color w:val="0000FF"/>
            <w:sz w:val="20"/>
            <w:szCs w:val="20"/>
            <w:u w:val="single"/>
          </w:rPr>
          <w:t>https://nrdc.org/sites/default/files/dating-game-report.pdf</w:t>
        </w:r>
      </w:hyperlink>
      <w:r>
        <w:rPr>
          <w:rFonts w:ascii="Calibri" w:eastAsia="Calibri" w:hAnsi="Calibri" w:cs="Calibri"/>
          <w:i/>
          <w:sz w:val="20"/>
          <w:szCs w:val="20"/>
        </w:rPr>
        <w:t>)</w:t>
      </w:r>
    </w:p>
    <w:p w:rsidR="001752AE" w:rsidRPr="00321394" w:rsidRDefault="001752AE" w:rsidP="001752AE">
      <w:pPr>
        <w:rPr>
          <w:rFonts w:ascii="Arial" w:hAnsi="Arial" w:cs="Arial"/>
          <w:sz w:val="22"/>
          <w:szCs w:val="22"/>
        </w:rPr>
      </w:pPr>
    </w:p>
    <w:p w:rsidR="001752AE" w:rsidRPr="00321394" w:rsidRDefault="001752AE" w:rsidP="001752AE">
      <w:pPr>
        <w:ind w:firstLine="720"/>
        <w:rPr>
          <w:rFonts w:ascii="Arial" w:hAnsi="Arial" w:cs="Arial"/>
          <w:sz w:val="22"/>
          <w:szCs w:val="22"/>
        </w:rPr>
      </w:pPr>
      <w:r w:rsidRPr="00321394">
        <w:rPr>
          <w:rFonts w:ascii="Arial" w:eastAsia="Arial" w:hAnsi="Arial" w:cs="Arial"/>
          <w:sz w:val="22"/>
          <w:szCs w:val="22"/>
        </w:rPr>
        <w:lastRenderedPageBreak/>
        <w:t>In the absence of any federal regulations, some states have regulated labels enthusiastically, while others have done very little. From state to state, the jurisdiction of date labels falls to different agencies, such as the Department of Health, the Department of Agriculture, the Department of Commerce, or the Department of Weights and Measures. All of these may have developed their own protocols.</w:t>
      </w:r>
    </w:p>
    <w:p w:rsidR="001752AE" w:rsidRPr="00321394" w:rsidRDefault="001752AE" w:rsidP="001752AE">
      <w:pPr>
        <w:rPr>
          <w:rFonts w:ascii="Arial" w:hAnsi="Arial" w:cs="Arial"/>
          <w:sz w:val="22"/>
          <w:szCs w:val="22"/>
        </w:rPr>
      </w:pPr>
    </w:p>
    <w:p w:rsidR="001752AE" w:rsidRDefault="001752AE" w:rsidP="001752AE">
      <w:pPr>
        <w:ind w:firstLine="720"/>
        <w:rPr>
          <w:rFonts w:ascii="Arial" w:eastAsia="Arial" w:hAnsi="Arial" w:cs="Arial"/>
          <w:sz w:val="22"/>
          <w:szCs w:val="22"/>
        </w:rPr>
      </w:pPr>
      <w:r w:rsidRPr="00321394">
        <w:rPr>
          <w:rFonts w:ascii="Arial" w:eastAsia="Arial" w:hAnsi="Arial" w:cs="Arial"/>
          <w:sz w:val="22"/>
          <w:szCs w:val="22"/>
        </w:rPr>
        <w:t>Even though there are no federal laws concerning open dating of food, there are three major U.S. agencies that are tasked with the oversight of the nation’s food supply. Some foods fall under the U.S. FDA (Food and Drug Administration), while others fall under the jurisdiction of the USDA (U.S. Department of Agriculture); each of these organizations has different protocols for date labeling. The USDA requires a calendar date preceded by “Best by”, “Sell by” or “Use by”, but it does not define these terms, so, essentially, they can be used interchangeably. The Federal Trade Commission (FTC), has authority to create regulations necessary to prevent the deception of consumers and to prevent “unfair or deceptive acts or practices in or affecting commerce.” So, in the event that product labeling may be misleading to the public or creating an unfair market advantage for some companies, the FTC also has a voice in the way food is labeled.</w:t>
      </w:r>
    </w:p>
    <w:p w:rsidR="001752AE" w:rsidRPr="00321394" w:rsidRDefault="001752AE" w:rsidP="001752AE">
      <w:pPr>
        <w:rPr>
          <w:rFonts w:ascii="Arial" w:hAnsi="Arial" w:cs="Arial"/>
          <w:sz w:val="22"/>
          <w:szCs w:val="22"/>
        </w:rPr>
      </w:pPr>
    </w:p>
    <w:p w:rsidR="001752AE" w:rsidRDefault="001752AE" w:rsidP="001752AE">
      <w:pPr>
        <w:ind w:firstLine="720"/>
        <w:rPr>
          <w:rFonts w:ascii="Arial" w:eastAsia="Arial" w:hAnsi="Arial" w:cs="Arial"/>
          <w:sz w:val="22"/>
          <w:szCs w:val="22"/>
        </w:rPr>
      </w:pPr>
      <w:r w:rsidRPr="00321394">
        <w:rPr>
          <w:rFonts w:ascii="Arial" w:eastAsia="Arial" w:hAnsi="Arial" w:cs="Arial"/>
          <w:sz w:val="22"/>
          <w:szCs w:val="22"/>
        </w:rPr>
        <w:t>The National Conference on Weights and Measures (NCWM) developed model regulations on open dating that is published in the National Institute of Standards and Technology (NIST) handbook for federal voluntary guidance, referred to as the “Uniform Open Dating Regulation Handbook”, or Handbook 130, which is used to provide guidance to the food industry. In this document, “Sell by” is recommended for prepackaged perishable foods, while “Best if used by” is recommended for semi-perishable or long-shelf-life foods. Even though guidance has been provided that attempts to standardize food date labels, only five states (Arkansas, Connecticut, Nevada, Oklahoma, and West Virginia) have regulations in place to automatically adopt the most recent NCWM Uniform Open Dating Regulations published in NIST Handbook 130.</w:t>
      </w:r>
      <w:r>
        <w:rPr>
          <w:rFonts w:ascii="Arial" w:eastAsia="Arial" w:hAnsi="Arial" w:cs="Arial"/>
          <w:sz w:val="22"/>
          <w:szCs w:val="22"/>
        </w:rPr>
        <w:t xml:space="preserve"> (</w:t>
      </w:r>
      <w:hyperlink r:id="rId15">
        <w:r w:rsidRPr="00321394">
          <w:rPr>
            <w:rFonts w:ascii="Arial" w:eastAsia="Arial" w:hAnsi="Arial" w:cs="Arial"/>
            <w:color w:val="0000FF"/>
            <w:sz w:val="22"/>
            <w:szCs w:val="22"/>
            <w:u w:val="single"/>
          </w:rPr>
          <w:t>https://www.nrdc.org/sites/default/files/dating-game-report.pdf</w:t>
        </w:r>
      </w:hyperlink>
      <w:r w:rsidRPr="005F54C1">
        <w:rPr>
          <w:rFonts w:ascii="Arial" w:eastAsia="Arial" w:hAnsi="Arial" w:cs="Arial"/>
          <w:color w:val="0000FF"/>
          <w:sz w:val="22"/>
          <w:szCs w:val="22"/>
        </w:rPr>
        <w:t>)</w:t>
      </w:r>
    </w:p>
    <w:p w:rsidR="001752AE" w:rsidRPr="00321394" w:rsidRDefault="001752AE" w:rsidP="001752AE">
      <w:pPr>
        <w:rPr>
          <w:rFonts w:ascii="Arial" w:hAnsi="Arial" w:cs="Arial"/>
          <w:sz w:val="22"/>
          <w:szCs w:val="22"/>
        </w:rPr>
      </w:pPr>
    </w:p>
    <w:p w:rsidR="001752AE" w:rsidRPr="00321394" w:rsidRDefault="001752AE" w:rsidP="001752AE">
      <w:pPr>
        <w:ind w:firstLine="720"/>
        <w:rPr>
          <w:rFonts w:ascii="Arial" w:hAnsi="Arial" w:cs="Arial"/>
          <w:sz w:val="22"/>
          <w:szCs w:val="22"/>
        </w:rPr>
      </w:pPr>
      <w:r w:rsidRPr="00321394">
        <w:rPr>
          <w:rFonts w:ascii="Arial" w:eastAsia="Arial" w:hAnsi="Arial" w:cs="Arial"/>
          <w:sz w:val="22"/>
          <w:szCs w:val="22"/>
        </w:rPr>
        <w:t xml:space="preserve">In the following figure from the National Resources Defense Council (NRDC) “Dating Game Report” by Dana </w:t>
      </w:r>
      <w:proofErr w:type="spellStart"/>
      <w:r w:rsidRPr="00321394">
        <w:rPr>
          <w:rFonts w:ascii="Arial" w:eastAsia="Arial" w:hAnsi="Arial" w:cs="Arial"/>
          <w:sz w:val="22"/>
          <w:szCs w:val="22"/>
        </w:rPr>
        <w:t>Gunders</w:t>
      </w:r>
      <w:proofErr w:type="spellEnd"/>
      <w:r w:rsidRPr="00321394">
        <w:rPr>
          <w:rFonts w:ascii="Arial" w:eastAsia="Arial" w:hAnsi="Arial" w:cs="Arial"/>
          <w:sz w:val="22"/>
          <w:szCs w:val="22"/>
        </w:rPr>
        <w:t>, the different agencies that are involved in the Federal Food Labeling System are outlined.</w:t>
      </w:r>
    </w:p>
    <w:p w:rsidR="001752AE" w:rsidRPr="00321394" w:rsidRDefault="001752AE" w:rsidP="001752AE">
      <w:pPr>
        <w:rPr>
          <w:rFonts w:ascii="Arial" w:hAnsi="Arial" w:cs="Arial"/>
          <w:sz w:val="22"/>
          <w:szCs w:val="22"/>
        </w:rPr>
      </w:pPr>
    </w:p>
    <w:p w:rsidR="001752AE" w:rsidRPr="009F5159" w:rsidRDefault="001752AE" w:rsidP="001752AE">
      <w:pPr>
        <w:rPr>
          <w:rFonts w:asciiTheme="minorHAnsi" w:hAnsiTheme="minorHAnsi" w:cs="Arial"/>
          <w:sz w:val="20"/>
          <w:szCs w:val="20"/>
        </w:rPr>
      </w:pPr>
      <w:r>
        <w:rPr>
          <w:noProof/>
        </w:rPr>
        <w:lastRenderedPageBreak/>
        <w:drawing>
          <wp:inline distT="0" distB="0" distL="114300" distR="114300" wp14:anchorId="719A63C9" wp14:editId="4AF2FB8C">
            <wp:extent cx="5941060" cy="2567940"/>
            <wp:effectExtent l="0" t="0" r="2540" b="3810"/>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5941060" cy="2567940"/>
                    </a:xfrm>
                    <a:prstGeom prst="rect">
                      <a:avLst/>
                    </a:prstGeom>
                    <a:ln/>
                  </pic:spPr>
                </pic:pic>
              </a:graphicData>
            </a:graphic>
          </wp:inline>
        </w:drawing>
      </w:r>
      <w:r>
        <w:rPr>
          <w:noProof/>
        </w:rPr>
        <w:drawing>
          <wp:inline distT="0" distB="0" distL="114300" distR="114300" wp14:anchorId="66A9087E" wp14:editId="7DB7B36B">
            <wp:extent cx="5941060" cy="3009900"/>
            <wp:effectExtent l="0" t="0" r="254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941060" cy="3009900"/>
                    </a:xfrm>
                    <a:prstGeom prst="rect">
                      <a:avLst/>
                    </a:prstGeom>
                    <a:ln/>
                  </pic:spPr>
                </pic:pic>
              </a:graphicData>
            </a:graphic>
          </wp:inline>
        </w:drawing>
      </w:r>
      <w:r>
        <w:rPr>
          <w:noProof/>
        </w:rPr>
        <w:drawing>
          <wp:inline distT="0" distB="0" distL="114300" distR="114300" wp14:anchorId="0B6B146C" wp14:editId="25FB3326">
            <wp:extent cx="5941060" cy="382905"/>
            <wp:effectExtent l="0" t="0" r="0" b="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5941060" cy="382905"/>
                    </a:xfrm>
                    <a:prstGeom prst="rect">
                      <a:avLst/>
                    </a:prstGeom>
                    <a:ln/>
                  </pic:spPr>
                </pic:pic>
              </a:graphicData>
            </a:graphic>
          </wp:inline>
        </w:drawing>
      </w:r>
      <w:r w:rsidRPr="009F5159">
        <w:rPr>
          <w:rFonts w:asciiTheme="minorHAnsi" w:hAnsiTheme="minorHAnsi" w:cs="Arial"/>
          <w:i/>
          <w:sz w:val="20"/>
          <w:szCs w:val="20"/>
        </w:rPr>
        <w:t>(</w:t>
      </w:r>
      <w:hyperlink r:id="rId19">
        <w:r w:rsidRPr="009F5159">
          <w:rPr>
            <w:rFonts w:asciiTheme="minorHAnsi" w:eastAsia="Calibri" w:hAnsiTheme="minorHAnsi" w:cs="Arial"/>
            <w:i/>
            <w:color w:val="0000FF"/>
            <w:sz w:val="20"/>
            <w:szCs w:val="20"/>
            <w:u w:val="single"/>
          </w:rPr>
          <w:t>https://nrdc.org/sites/default/files/dating-game-report.pdf</w:t>
        </w:r>
      </w:hyperlink>
      <w:r w:rsidRPr="009F5159">
        <w:rPr>
          <w:rFonts w:asciiTheme="minorHAnsi" w:eastAsia="Calibri" w:hAnsiTheme="minorHAnsi" w:cs="Arial"/>
          <w:i/>
          <w:sz w:val="20"/>
          <w:szCs w:val="20"/>
        </w:rPr>
        <w:t>)</w:t>
      </w:r>
    </w:p>
    <w:p w:rsidR="001752AE" w:rsidRPr="009F5159" w:rsidRDefault="001752AE" w:rsidP="001752AE">
      <w:pPr>
        <w:rPr>
          <w:rFonts w:ascii="Arial" w:hAnsi="Arial" w:cs="Arial"/>
          <w:sz w:val="22"/>
          <w:szCs w:val="22"/>
        </w:rPr>
      </w:pPr>
    </w:p>
    <w:p w:rsidR="001752AE" w:rsidRPr="009F5159" w:rsidRDefault="001752AE" w:rsidP="001752AE">
      <w:pPr>
        <w:rPr>
          <w:rFonts w:ascii="Arial" w:hAnsi="Arial" w:cs="Arial"/>
        </w:rPr>
      </w:pPr>
      <w:r w:rsidRPr="009F5159">
        <w:rPr>
          <w:rFonts w:ascii="Arial" w:eastAsia="Arial" w:hAnsi="Arial" w:cs="Arial"/>
          <w:b/>
        </w:rPr>
        <w:t>Proposed changes to date labeling</w:t>
      </w:r>
    </w:p>
    <w:p w:rsidR="001752AE" w:rsidRPr="009F5159" w:rsidRDefault="001752AE" w:rsidP="001752AE">
      <w:pPr>
        <w:rPr>
          <w:rFonts w:ascii="Arial" w:hAnsi="Arial" w:cs="Arial"/>
          <w:sz w:val="22"/>
          <w:szCs w:val="22"/>
        </w:rPr>
      </w:pPr>
    </w:p>
    <w:p w:rsidR="001752AE" w:rsidRDefault="001752AE" w:rsidP="001752AE">
      <w:pPr>
        <w:rPr>
          <w:rFonts w:ascii="Arial" w:hAnsi="Arial" w:cs="Arial"/>
          <w:sz w:val="22"/>
          <w:szCs w:val="22"/>
        </w:rPr>
      </w:pPr>
      <w:r>
        <w:rPr>
          <w:rFonts w:ascii="Arial" w:eastAsia="Arial" w:hAnsi="Arial" w:cs="Arial"/>
          <w:b/>
          <w:sz w:val="22"/>
          <w:szCs w:val="22"/>
        </w:rPr>
        <w:tab/>
      </w:r>
      <w:r>
        <w:rPr>
          <w:rFonts w:ascii="Arial" w:eastAsia="Arial" w:hAnsi="Arial" w:cs="Arial"/>
          <w:sz w:val="22"/>
          <w:szCs w:val="22"/>
        </w:rPr>
        <w:t xml:space="preserve">From Figure 1 above, it is clear that there are multiple agencies that are trying to advise or regulate a system of dating foods. To date, there has not been any regulatory legislation regarding date labels for foods that has made it out of congress. In “The Dating Game: How Confusing Food Date Labels Lead to Food Waste in America” written by Dana </w:t>
      </w:r>
      <w:proofErr w:type="spellStart"/>
      <w:r>
        <w:rPr>
          <w:rFonts w:ascii="Arial" w:eastAsia="Arial" w:hAnsi="Arial" w:cs="Arial"/>
          <w:sz w:val="22"/>
          <w:szCs w:val="22"/>
        </w:rPr>
        <w:t>Gunders</w:t>
      </w:r>
      <w:proofErr w:type="spellEnd"/>
      <w:r>
        <w:rPr>
          <w:rFonts w:ascii="Arial" w:eastAsia="Arial" w:hAnsi="Arial" w:cs="Arial"/>
          <w:sz w:val="22"/>
          <w:szCs w:val="22"/>
        </w:rPr>
        <w:t xml:space="preserve"> from the NRDC, in conjunction with the Harvard Food Law and Policy Clinic, several recommendations are made. These are divided between three recommendations concerning </w:t>
      </w:r>
      <w:r w:rsidRPr="00321394">
        <w:rPr>
          <w:rFonts w:ascii="Arial" w:eastAsia="Arial" w:hAnsi="Arial" w:cs="Arial"/>
          <w:sz w:val="22"/>
          <w:szCs w:val="22"/>
        </w:rPr>
        <w:t>date labeling practices, and three recommendations for activities that industry, government, and consumers should take to encourage reform.</w:t>
      </w:r>
    </w:p>
    <w:p w:rsidR="001752AE" w:rsidRDefault="001752AE" w:rsidP="001752AE">
      <w:pPr>
        <w:rPr>
          <w:rFonts w:ascii="Arial" w:hAnsi="Arial" w:cs="Arial"/>
          <w:sz w:val="22"/>
          <w:szCs w:val="22"/>
        </w:rPr>
      </w:pPr>
      <w:r>
        <w:rPr>
          <w:rFonts w:ascii="Arial" w:hAnsi="Arial" w:cs="Arial"/>
          <w:sz w:val="22"/>
          <w:szCs w:val="22"/>
        </w:rPr>
        <w:br w:type="page"/>
      </w:r>
    </w:p>
    <w:p w:rsidR="001752AE" w:rsidRPr="00321394" w:rsidRDefault="001752AE" w:rsidP="001752AE">
      <w:pPr>
        <w:rPr>
          <w:rFonts w:ascii="Arial" w:hAnsi="Arial" w:cs="Arial"/>
          <w:sz w:val="22"/>
          <w:szCs w:val="22"/>
        </w:rPr>
      </w:pPr>
    </w:p>
    <w:p w:rsidR="001752AE" w:rsidRPr="00196085" w:rsidRDefault="001752AE" w:rsidP="001752AE">
      <w:pPr>
        <w:ind w:firstLine="720"/>
        <w:rPr>
          <w:rFonts w:ascii="Arial" w:hAnsi="Arial" w:cs="Arial"/>
          <w:b/>
          <w:sz w:val="22"/>
          <w:szCs w:val="22"/>
        </w:rPr>
      </w:pPr>
      <w:r w:rsidRPr="00196085">
        <w:rPr>
          <w:rFonts w:ascii="Arial" w:eastAsia="Arial" w:hAnsi="Arial" w:cs="Arial"/>
          <w:b/>
          <w:sz w:val="22"/>
          <w:szCs w:val="22"/>
        </w:rPr>
        <w:t>Recommendations for date labeling practices:</w:t>
      </w:r>
    </w:p>
    <w:p w:rsidR="001752AE" w:rsidRPr="00321394" w:rsidRDefault="001752AE" w:rsidP="001752AE">
      <w:pPr>
        <w:rPr>
          <w:rFonts w:ascii="Arial" w:hAnsi="Arial" w:cs="Arial"/>
          <w:sz w:val="22"/>
          <w:szCs w:val="22"/>
        </w:rPr>
      </w:pPr>
    </w:p>
    <w:p w:rsidR="001752AE" w:rsidRPr="00321394" w:rsidRDefault="001752AE" w:rsidP="001752AE">
      <w:pPr>
        <w:numPr>
          <w:ilvl w:val="0"/>
          <w:numId w:val="41"/>
        </w:numPr>
        <w:ind w:left="720" w:hanging="360"/>
        <w:rPr>
          <w:rFonts w:ascii="Arial" w:eastAsia="Arial" w:hAnsi="Arial" w:cs="Arial"/>
          <w:sz w:val="22"/>
          <w:szCs w:val="22"/>
        </w:rPr>
      </w:pPr>
      <w:r w:rsidRPr="00321394">
        <w:rPr>
          <w:rFonts w:ascii="Arial" w:eastAsia="Arial" w:hAnsi="Arial" w:cs="Arial"/>
          <w:sz w:val="22"/>
          <w:szCs w:val="22"/>
        </w:rPr>
        <w:t>Make Sell by dates invisible to the consumer.</w:t>
      </w:r>
    </w:p>
    <w:p w:rsidR="001752AE" w:rsidRPr="00321394" w:rsidRDefault="001752AE" w:rsidP="001752AE">
      <w:pPr>
        <w:ind w:left="720"/>
        <w:rPr>
          <w:rFonts w:ascii="Arial" w:hAnsi="Arial" w:cs="Arial"/>
          <w:sz w:val="22"/>
          <w:szCs w:val="22"/>
        </w:rPr>
      </w:pPr>
      <w:r w:rsidRPr="00321394">
        <w:rPr>
          <w:rFonts w:ascii="Arial" w:eastAsia="Arial" w:hAnsi="Arial" w:cs="Arial"/>
          <w:sz w:val="22"/>
          <w:szCs w:val="22"/>
        </w:rPr>
        <w:t>“Sell by” dates are designed for stock control by the retailers as a business-to-business communication between manufacturers and retailers. These are often misinterpreted by consumers as safety dates.</w:t>
      </w:r>
    </w:p>
    <w:p w:rsidR="001752AE" w:rsidRPr="00321394" w:rsidRDefault="001752AE" w:rsidP="001752AE">
      <w:pPr>
        <w:numPr>
          <w:ilvl w:val="0"/>
          <w:numId w:val="41"/>
        </w:numPr>
        <w:spacing w:before="60"/>
        <w:ind w:left="720" w:hanging="360"/>
        <w:rPr>
          <w:rFonts w:ascii="Arial" w:eastAsia="Arial" w:hAnsi="Arial" w:cs="Arial"/>
          <w:sz w:val="22"/>
          <w:szCs w:val="22"/>
        </w:rPr>
      </w:pPr>
      <w:r w:rsidRPr="00321394">
        <w:rPr>
          <w:rFonts w:ascii="Arial" w:eastAsia="Arial" w:hAnsi="Arial" w:cs="Arial"/>
          <w:sz w:val="22"/>
          <w:szCs w:val="22"/>
        </w:rPr>
        <w:t>Establish a reliable, coherent, and uniform consumer-facing dating system.</w:t>
      </w:r>
    </w:p>
    <w:p w:rsidR="001752AE" w:rsidRPr="001752AE" w:rsidRDefault="001752AE" w:rsidP="001752AE">
      <w:pPr>
        <w:pStyle w:val="ListParagraph"/>
        <w:numPr>
          <w:ilvl w:val="0"/>
          <w:numId w:val="48"/>
        </w:numPr>
        <w:spacing w:before="60"/>
        <w:ind w:left="1080"/>
        <w:contextualSpacing w:val="0"/>
        <w:rPr>
          <w:rFonts w:ascii="Arial" w:hAnsi="Arial" w:cs="Arial"/>
          <w:sz w:val="22"/>
          <w:szCs w:val="22"/>
        </w:rPr>
      </w:pPr>
      <w:r w:rsidRPr="001752AE">
        <w:rPr>
          <w:rFonts w:ascii="Arial" w:eastAsia="Arial" w:hAnsi="Arial" w:cs="Arial"/>
          <w:sz w:val="22"/>
          <w:szCs w:val="22"/>
        </w:rPr>
        <w:t>Establish standard, clear language for both quality-based and safety based date labels. A suggested phrase to replace “use by” could be “safe if used by”, followed by the date. “Best before”, a quality date phrase, could be replaced by “Peak freshness guaranteed before MMDDYY”, or this disclaimer: “This date is an indicator of quality. Product safety has not been tested or linked to this date.”</w:t>
      </w:r>
    </w:p>
    <w:p w:rsidR="001752AE" w:rsidRPr="001752AE" w:rsidRDefault="001752AE" w:rsidP="001752AE">
      <w:pPr>
        <w:pStyle w:val="ListParagraph"/>
        <w:numPr>
          <w:ilvl w:val="0"/>
          <w:numId w:val="48"/>
        </w:numPr>
        <w:spacing w:before="60"/>
        <w:ind w:left="1080"/>
        <w:contextualSpacing w:val="0"/>
        <w:rPr>
          <w:rFonts w:ascii="Arial" w:hAnsi="Arial" w:cs="Arial"/>
          <w:sz w:val="22"/>
          <w:szCs w:val="22"/>
        </w:rPr>
      </w:pPr>
      <w:r w:rsidRPr="001752AE">
        <w:rPr>
          <w:rFonts w:ascii="Arial" w:eastAsia="Arial" w:hAnsi="Arial" w:cs="Arial"/>
          <w:sz w:val="22"/>
          <w:szCs w:val="22"/>
        </w:rPr>
        <w:t>Include “Freeze by” dates and freezing information where applicable. This could serve as a reminder to the consumer to freeze the product instead of discarding it.</w:t>
      </w:r>
    </w:p>
    <w:p w:rsidR="001752AE" w:rsidRPr="001752AE" w:rsidRDefault="001752AE" w:rsidP="001752AE">
      <w:pPr>
        <w:pStyle w:val="ListParagraph"/>
        <w:numPr>
          <w:ilvl w:val="0"/>
          <w:numId w:val="48"/>
        </w:numPr>
        <w:spacing w:before="60"/>
        <w:ind w:left="1080"/>
        <w:contextualSpacing w:val="0"/>
        <w:rPr>
          <w:rFonts w:ascii="Arial" w:hAnsi="Arial" w:cs="Arial"/>
          <w:sz w:val="22"/>
          <w:szCs w:val="22"/>
        </w:rPr>
      </w:pPr>
      <w:r w:rsidRPr="001752AE">
        <w:rPr>
          <w:rFonts w:ascii="Arial" w:eastAsia="Arial" w:hAnsi="Arial" w:cs="Arial"/>
          <w:sz w:val="22"/>
          <w:szCs w:val="22"/>
        </w:rPr>
        <w:t>Remove or replace quality based dates on nonperishable, shelf-stable products. Use something like “Best within XX days of opening”.</w:t>
      </w:r>
    </w:p>
    <w:p w:rsidR="001752AE" w:rsidRPr="001752AE" w:rsidRDefault="001752AE" w:rsidP="001752AE">
      <w:pPr>
        <w:pStyle w:val="ListParagraph"/>
        <w:numPr>
          <w:ilvl w:val="0"/>
          <w:numId w:val="48"/>
        </w:numPr>
        <w:spacing w:before="60"/>
        <w:ind w:left="1080"/>
        <w:contextualSpacing w:val="0"/>
        <w:rPr>
          <w:rFonts w:ascii="Arial" w:hAnsi="Arial" w:cs="Arial"/>
          <w:sz w:val="22"/>
          <w:szCs w:val="22"/>
        </w:rPr>
      </w:pPr>
      <w:r w:rsidRPr="001752AE">
        <w:rPr>
          <w:rFonts w:ascii="Arial" w:eastAsia="Arial" w:hAnsi="Arial" w:cs="Arial"/>
          <w:sz w:val="22"/>
          <w:szCs w:val="22"/>
        </w:rPr>
        <w:t>Ensure date labels are clearly and predictably located on packages.</w:t>
      </w:r>
    </w:p>
    <w:p w:rsidR="001752AE" w:rsidRPr="001752AE" w:rsidRDefault="001752AE" w:rsidP="001752AE">
      <w:pPr>
        <w:pStyle w:val="ListParagraph"/>
        <w:numPr>
          <w:ilvl w:val="0"/>
          <w:numId w:val="48"/>
        </w:numPr>
        <w:spacing w:before="60"/>
        <w:ind w:left="1080"/>
        <w:contextualSpacing w:val="0"/>
        <w:rPr>
          <w:rFonts w:ascii="Arial" w:hAnsi="Arial" w:cs="Arial"/>
          <w:sz w:val="22"/>
          <w:szCs w:val="22"/>
        </w:rPr>
      </w:pPr>
      <w:r w:rsidRPr="001752AE">
        <w:rPr>
          <w:rFonts w:ascii="Arial" w:eastAsia="Arial" w:hAnsi="Arial" w:cs="Arial"/>
          <w:sz w:val="22"/>
          <w:szCs w:val="22"/>
        </w:rPr>
        <w:t>Employ more transparent methods for selecting dates. Product testing should be employed to set these date guidelines.</w:t>
      </w:r>
    </w:p>
    <w:p w:rsidR="001752AE" w:rsidRPr="00321394" w:rsidRDefault="001752AE" w:rsidP="001752AE">
      <w:pPr>
        <w:numPr>
          <w:ilvl w:val="0"/>
          <w:numId w:val="41"/>
        </w:numPr>
        <w:spacing w:before="60"/>
        <w:ind w:left="720" w:hanging="360"/>
        <w:rPr>
          <w:rFonts w:ascii="Arial" w:eastAsia="Arial" w:hAnsi="Arial" w:cs="Arial"/>
          <w:sz w:val="22"/>
          <w:szCs w:val="22"/>
        </w:rPr>
      </w:pPr>
      <w:r w:rsidRPr="00321394">
        <w:rPr>
          <w:rFonts w:ascii="Arial" w:eastAsia="Arial" w:hAnsi="Arial" w:cs="Arial"/>
          <w:sz w:val="22"/>
          <w:szCs w:val="22"/>
        </w:rPr>
        <w:t>Increase the “Use of Safe Handling” instructions and “Smart Labels”.</w:t>
      </w:r>
    </w:p>
    <w:p w:rsidR="001752AE" w:rsidRPr="00321394" w:rsidRDefault="001752AE" w:rsidP="001752AE">
      <w:pPr>
        <w:ind w:left="720"/>
        <w:rPr>
          <w:rFonts w:ascii="Arial" w:hAnsi="Arial" w:cs="Arial"/>
        </w:rPr>
      </w:pPr>
      <w:r w:rsidRPr="00321394">
        <w:rPr>
          <w:rFonts w:ascii="Arial" w:eastAsia="Arial" w:hAnsi="Arial" w:cs="Arial"/>
          <w:sz w:val="22"/>
          <w:szCs w:val="22"/>
        </w:rPr>
        <w:t>Quick Response Codes (QR codes) could be used to allow consumers to use their smartphones to read a barcode linking to additional information about the food item.</w:t>
      </w:r>
    </w:p>
    <w:p w:rsidR="001752AE" w:rsidRPr="00321394" w:rsidRDefault="001752AE" w:rsidP="001752AE">
      <w:pPr>
        <w:rPr>
          <w:rFonts w:ascii="Arial" w:hAnsi="Arial" w:cs="Arial"/>
          <w:sz w:val="22"/>
          <w:szCs w:val="22"/>
        </w:rPr>
      </w:pPr>
    </w:p>
    <w:p w:rsidR="001752AE" w:rsidRPr="00321394" w:rsidRDefault="001752AE" w:rsidP="001752AE">
      <w:pPr>
        <w:ind w:firstLine="720"/>
        <w:rPr>
          <w:rFonts w:ascii="Arial" w:hAnsi="Arial" w:cs="Arial"/>
        </w:rPr>
      </w:pPr>
      <w:r w:rsidRPr="00321394">
        <w:rPr>
          <w:rFonts w:ascii="Arial" w:eastAsia="Arial" w:hAnsi="Arial" w:cs="Arial"/>
          <w:sz w:val="22"/>
          <w:szCs w:val="22"/>
        </w:rPr>
        <w:t xml:space="preserve">For activities </w:t>
      </w:r>
      <w:r>
        <w:rPr>
          <w:rFonts w:ascii="Arial" w:eastAsia="Arial" w:hAnsi="Arial" w:cs="Arial"/>
          <w:sz w:val="22"/>
          <w:szCs w:val="22"/>
        </w:rPr>
        <w:t>in which</w:t>
      </w:r>
      <w:r w:rsidRPr="00321394">
        <w:rPr>
          <w:rFonts w:ascii="Arial" w:eastAsia="Arial" w:hAnsi="Arial" w:cs="Arial"/>
          <w:sz w:val="22"/>
          <w:szCs w:val="22"/>
        </w:rPr>
        <w:t xml:space="preserve"> industry, government, and consumers should </w:t>
      </w:r>
      <w:r>
        <w:rPr>
          <w:rFonts w:ascii="Arial" w:eastAsia="Arial" w:hAnsi="Arial" w:cs="Arial"/>
          <w:sz w:val="22"/>
          <w:szCs w:val="22"/>
        </w:rPr>
        <w:t xml:space="preserve">participate, </w:t>
      </w:r>
      <w:r w:rsidRPr="00321394">
        <w:rPr>
          <w:rFonts w:ascii="Arial" w:eastAsia="Arial" w:hAnsi="Arial" w:cs="Arial"/>
          <w:sz w:val="22"/>
          <w:szCs w:val="22"/>
        </w:rPr>
        <w:t>to encourage reform:</w:t>
      </w:r>
    </w:p>
    <w:p w:rsidR="001752AE" w:rsidRPr="00321394" w:rsidRDefault="001752AE" w:rsidP="001752AE">
      <w:pPr>
        <w:rPr>
          <w:rFonts w:ascii="Arial" w:hAnsi="Arial" w:cs="Arial"/>
          <w:sz w:val="22"/>
          <w:szCs w:val="22"/>
        </w:rPr>
      </w:pPr>
    </w:p>
    <w:p w:rsidR="001752AE" w:rsidRPr="004E020D" w:rsidRDefault="001752AE" w:rsidP="001752AE">
      <w:pPr>
        <w:numPr>
          <w:ilvl w:val="0"/>
          <w:numId w:val="39"/>
        </w:numPr>
        <w:ind w:left="720" w:hanging="360"/>
        <w:rPr>
          <w:rFonts w:ascii="Arial" w:eastAsia="Arial" w:hAnsi="Arial" w:cs="Arial"/>
          <w:sz w:val="22"/>
          <w:szCs w:val="22"/>
        </w:rPr>
      </w:pPr>
      <w:r w:rsidRPr="004E020D">
        <w:rPr>
          <w:rFonts w:ascii="Arial" w:eastAsia="Arial" w:hAnsi="Arial" w:cs="Arial"/>
          <w:sz w:val="22"/>
          <w:szCs w:val="22"/>
        </w:rPr>
        <w:t>Food industry actors would commit to</w:t>
      </w:r>
    </w:p>
    <w:p w:rsidR="001752AE" w:rsidRPr="00196085" w:rsidRDefault="001752AE" w:rsidP="001752AE">
      <w:pPr>
        <w:pStyle w:val="ListParagraph"/>
        <w:numPr>
          <w:ilvl w:val="0"/>
          <w:numId w:val="45"/>
        </w:numPr>
        <w:spacing w:before="60"/>
        <w:ind w:left="1080"/>
        <w:contextualSpacing w:val="0"/>
        <w:rPr>
          <w:rFonts w:ascii="Arial" w:hAnsi="Arial" w:cs="Arial"/>
          <w:sz w:val="22"/>
          <w:szCs w:val="22"/>
        </w:rPr>
      </w:pPr>
      <w:r w:rsidRPr="00196085">
        <w:rPr>
          <w:rFonts w:ascii="Arial" w:eastAsia="Arial" w:hAnsi="Arial" w:cs="Arial"/>
          <w:sz w:val="22"/>
          <w:szCs w:val="22"/>
        </w:rPr>
        <w:t>Converting to a closed-date system for sell by information.</w:t>
      </w:r>
    </w:p>
    <w:p w:rsidR="001752AE" w:rsidRPr="00196085" w:rsidRDefault="001752AE" w:rsidP="001752AE">
      <w:pPr>
        <w:pStyle w:val="ListParagraph"/>
        <w:numPr>
          <w:ilvl w:val="0"/>
          <w:numId w:val="45"/>
        </w:numPr>
        <w:spacing w:before="60"/>
        <w:ind w:left="1080"/>
        <w:contextualSpacing w:val="0"/>
        <w:rPr>
          <w:rFonts w:ascii="Arial" w:hAnsi="Arial" w:cs="Arial"/>
          <w:sz w:val="22"/>
          <w:szCs w:val="22"/>
        </w:rPr>
      </w:pPr>
      <w:r w:rsidRPr="00196085">
        <w:rPr>
          <w:rFonts w:ascii="Arial" w:eastAsia="Arial" w:hAnsi="Arial" w:cs="Arial"/>
          <w:sz w:val="22"/>
          <w:szCs w:val="22"/>
        </w:rPr>
        <w:t>Establishing a more standardized, easily understandable consumer-facing dating system.</w:t>
      </w:r>
    </w:p>
    <w:p w:rsidR="001752AE" w:rsidRPr="00196085" w:rsidRDefault="001752AE" w:rsidP="001752AE">
      <w:pPr>
        <w:pStyle w:val="ListParagraph"/>
        <w:numPr>
          <w:ilvl w:val="0"/>
          <w:numId w:val="45"/>
        </w:numPr>
        <w:spacing w:before="60"/>
        <w:ind w:left="1080"/>
        <w:contextualSpacing w:val="0"/>
        <w:rPr>
          <w:rFonts w:ascii="Arial" w:hAnsi="Arial" w:cs="Arial"/>
          <w:sz w:val="22"/>
          <w:szCs w:val="22"/>
        </w:rPr>
      </w:pPr>
      <w:r w:rsidRPr="00196085">
        <w:rPr>
          <w:rFonts w:ascii="Arial" w:eastAsia="Arial" w:hAnsi="Arial" w:cs="Arial"/>
          <w:sz w:val="22"/>
          <w:szCs w:val="22"/>
        </w:rPr>
        <w:t>Selling or donating near-expiration or expired products.</w:t>
      </w:r>
    </w:p>
    <w:p w:rsidR="001752AE" w:rsidRPr="00196085" w:rsidRDefault="001752AE" w:rsidP="001752AE">
      <w:pPr>
        <w:pStyle w:val="ListParagraph"/>
        <w:numPr>
          <w:ilvl w:val="0"/>
          <w:numId w:val="45"/>
        </w:numPr>
        <w:spacing w:before="60"/>
        <w:ind w:left="1080"/>
        <w:contextualSpacing w:val="0"/>
        <w:rPr>
          <w:rFonts w:ascii="Arial" w:hAnsi="Arial" w:cs="Arial"/>
          <w:sz w:val="22"/>
          <w:szCs w:val="22"/>
        </w:rPr>
      </w:pPr>
      <w:r w:rsidRPr="00196085">
        <w:rPr>
          <w:rFonts w:ascii="Arial" w:eastAsia="Arial" w:hAnsi="Arial" w:cs="Arial"/>
          <w:sz w:val="22"/>
          <w:szCs w:val="22"/>
        </w:rPr>
        <w:t>Educating consumers on the meaning of expiration dates and on safe food handling.</w:t>
      </w:r>
    </w:p>
    <w:p w:rsidR="001752AE" w:rsidRPr="004E020D" w:rsidRDefault="001752AE" w:rsidP="001752AE">
      <w:pPr>
        <w:numPr>
          <w:ilvl w:val="0"/>
          <w:numId w:val="39"/>
        </w:numPr>
        <w:spacing w:before="60"/>
        <w:ind w:left="720" w:hanging="360"/>
        <w:rPr>
          <w:rFonts w:ascii="Arial" w:eastAsia="Arial" w:hAnsi="Arial" w:cs="Arial"/>
          <w:sz w:val="22"/>
          <w:szCs w:val="22"/>
        </w:rPr>
      </w:pPr>
      <w:r w:rsidRPr="004E020D">
        <w:rPr>
          <w:rFonts w:ascii="Arial" w:eastAsia="Arial" w:hAnsi="Arial" w:cs="Arial"/>
          <w:sz w:val="22"/>
          <w:szCs w:val="22"/>
        </w:rPr>
        <w:t>Policy change would be undertaken by the following actors:</w:t>
      </w:r>
    </w:p>
    <w:p w:rsidR="001752AE" w:rsidRPr="00196085" w:rsidRDefault="001752AE" w:rsidP="001752AE">
      <w:pPr>
        <w:pStyle w:val="ListParagraph"/>
        <w:numPr>
          <w:ilvl w:val="0"/>
          <w:numId w:val="46"/>
        </w:numPr>
        <w:spacing w:before="60"/>
        <w:ind w:left="1080"/>
        <w:contextualSpacing w:val="0"/>
        <w:rPr>
          <w:rFonts w:ascii="Arial" w:hAnsi="Arial" w:cs="Arial"/>
          <w:sz w:val="22"/>
          <w:szCs w:val="22"/>
        </w:rPr>
      </w:pPr>
      <w:r w:rsidRPr="00196085">
        <w:rPr>
          <w:rFonts w:ascii="Arial" w:eastAsia="Arial" w:hAnsi="Arial" w:cs="Arial"/>
          <w:sz w:val="22"/>
          <w:szCs w:val="22"/>
        </w:rPr>
        <w:t>Congress</w:t>
      </w:r>
    </w:p>
    <w:p w:rsidR="001752AE" w:rsidRPr="00196085" w:rsidRDefault="001752AE" w:rsidP="001752AE">
      <w:pPr>
        <w:pStyle w:val="ListParagraph"/>
        <w:numPr>
          <w:ilvl w:val="0"/>
          <w:numId w:val="46"/>
        </w:numPr>
        <w:spacing w:before="60"/>
        <w:ind w:left="1080"/>
        <w:contextualSpacing w:val="0"/>
        <w:rPr>
          <w:rFonts w:ascii="Arial" w:hAnsi="Arial" w:cs="Arial"/>
          <w:sz w:val="22"/>
          <w:szCs w:val="22"/>
        </w:rPr>
      </w:pPr>
      <w:r w:rsidRPr="00196085">
        <w:rPr>
          <w:rFonts w:ascii="Arial" w:eastAsia="Arial" w:hAnsi="Arial" w:cs="Arial"/>
          <w:sz w:val="22"/>
          <w:szCs w:val="22"/>
        </w:rPr>
        <w:t>FDA, USDA and other relevant agencies</w:t>
      </w:r>
    </w:p>
    <w:p w:rsidR="001752AE" w:rsidRPr="00196085" w:rsidRDefault="001752AE" w:rsidP="001752AE">
      <w:pPr>
        <w:pStyle w:val="ListParagraph"/>
        <w:numPr>
          <w:ilvl w:val="0"/>
          <w:numId w:val="46"/>
        </w:numPr>
        <w:spacing w:before="60"/>
        <w:ind w:left="1080"/>
        <w:contextualSpacing w:val="0"/>
        <w:rPr>
          <w:rFonts w:ascii="Arial" w:hAnsi="Arial" w:cs="Arial"/>
          <w:sz w:val="22"/>
          <w:szCs w:val="22"/>
        </w:rPr>
      </w:pPr>
      <w:r w:rsidRPr="00196085">
        <w:rPr>
          <w:rFonts w:ascii="Arial" w:eastAsia="Arial" w:hAnsi="Arial" w:cs="Arial"/>
          <w:sz w:val="22"/>
          <w:szCs w:val="22"/>
        </w:rPr>
        <w:t>NCWM, NIST</w:t>
      </w:r>
    </w:p>
    <w:p w:rsidR="001752AE" w:rsidRPr="00196085" w:rsidRDefault="001752AE" w:rsidP="001752AE">
      <w:pPr>
        <w:pStyle w:val="ListParagraph"/>
        <w:numPr>
          <w:ilvl w:val="0"/>
          <w:numId w:val="46"/>
        </w:numPr>
        <w:spacing w:before="60"/>
        <w:ind w:left="1080"/>
        <w:contextualSpacing w:val="0"/>
        <w:rPr>
          <w:rFonts w:ascii="Arial" w:hAnsi="Arial" w:cs="Arial"/>
          <w:sz w:val="22"/>
          <w:szCs w:val="22"/>
        </w:rPr>
      </w:pPr>
      <w:r w:rsidRPr="00196085">
        <w:rPr>
          <w:rFonts w:ascii="Arial" w:eastAsia="Arial" w:hAnsi="Arial" w:cs="Arial"/>
          <w:sz w:val="22"/>
          <w:szCs w:val="22"/>
        </w:rPr>
        <w:t>States—creating consistency across state laws</w:t>
      </w:r>
    </w:p>
    <w:p w:rsidR="001752AE" w:rsidRPr="00196085" w:rsidRDefault="001752AE" w:rsidP="001752AE">
      <w:pPr>
        <w:pStyle w:val="ListParagraph"/>
        <w:numPr>
          <w:ilvl w:val="0"/>
          <w:numId w:val="46"/>
        </w:numPr>
        <w:spacing w:before="60"/>
        <w:ind w:left="1080"/>
        <w:contextualSpacing w:val="0"/>
        <w:rPr>
          <w:rFonts w:ascii="Arial" w:hAnsi="Arial" w:cs="Arial"/>
          <w:sz w:val="22"/>
          <w:szCs w:val="22"/>
        </w:rPr>
      </w:pPr>
      <w:r w:rsidRPr="00196085">
        <w:rPr>
          <w:rFonts w:ascii="Arial" w:eastAsia="Arial" w:hAnsi="Arial" w:cs="Arial"/>
          <w:sz w:val="22"/>
          <w:szCs w:val="22"/>
        </w:rPr>
        <w:t>All levels of government—should conduct public education campaigns</w:t>
      </w:r>
    </w:p>
    <w:p w:rsidR="001752AE" w:rsidRPr="004E020D" w:rsidRDefault="001752AE" w:rsidP="001752AE">
      <w:pPr>
        <w:numPr>
          <w:ilvl w:val="0"/>
          <w:numId w:val="39"/>
        </w:numPr>
        <w:spacing w:before="60"/>
        <w:ind w:left="720" w:hanging="360"/>
        <w:rPr>
          <w:rFonts w:ascii="Arial" w:eastAsia="Arial" w:hAnsi="Arial" w:cs="Arial"/>
          <w:sz w:val="22"/>
          <w:szCs w:val="22"/>
        </w:rPr>
      </w:pPr>
      <w:r w:rsidRPr="004E020D">
        <w:rPr>
          <w:rFonts w:ascii="Arial" w:eastAsia="Arial" w:hAnsi="Arial" w:cs="Arial"/>
          <w:sz w:val="22"/>
          <w:szCs w:val="22"/>
        </w:rPr>
        <w:t xml:space="preserve"> Consumers and consumer-facing agencies and organizations would act now by:</w:t>
      </w:r>
    </w:p>
    <w:p w:rsidR="001752AE" w:rsidRPr="00196085" w:rsidRDefault="001752AE" w:rsidP="001752AE">
      <w:pPr>
        <w:pStyle w:val="ListParagraph"/>
        <w:numPr>
          <w:ilvl w:val="0"/>
          <w:numId w:val="47"/>
        </w:numPr>
        <w:spacing w:before="60"/>
        <w:ind w:left="1080"/>
        <w:contextualSpacing w:val="0"/>
        <w:rPr>
          <w:rFonts w:ascii="Arial" w:hAnsi="Arial" w:cs="Arial"/>
          <w:sz w:val="22"/>
          <w:szCs w:val="22"/>
        </w:rPr>
      </w:pPr>
      <w:r w:rsidRPr="00196085">
        <w:rPr>
          <w:rFonts w:ascii="Arial" w:eastAsia="Arial" w:hAnsi="Arial" w:cs="Arial"/>
          <w:sz w:val="22"/>
          <w:szCs w:val="22"/>
        </w:rPr>
        <w:t>Educating themselves and their constituents on the meaning of date labels.</w:t>
      </w:r>
    </w:p>
    <w:p w:rsidR="001752AE" w:rsidRPr="00196085" w:rsidRDefault="001752AE" w:rsidP="001752AE">
      <w:pPr>
        <w:pStyle w:val="ListParagraph"/>
        <w:numPr>
          <w:ilvl w:val="0"/>
          <w:numId w:val="47"/>
        </w:numPr>
        <w:spacing w:before="60"/>
        <w:ind w:left="1080"/>
        <w:contextualSpacing w:val="0"/>
        <w:rPr>
          <w:rFonts w:ascii="Arial" w:hAnsi="Arial" w:cs="Arial"/>
          <w:sz w:val="22"/>
          <w:szCs w:val="22"/>
        </w:rPr>
      </w:pPr>
      <w:r w:rsidRPr="00196085">
        <w:rPr>
          <w:rFonts w:ascii="Arial" w:eastAsia="Arial" w:hAnsi="Arial" w:cs="Arial"/>
          <w:sz w:val="22"/>
          <w:szCs w:val="22"/>
        </w:rPr>
        <w:t>Educating themselves and their constituents on safe food handling and consumption, including proper refrigeration temperatures.</w:t>
      </w:r>
    </w:p>
    <w:p w:rsidR="001752AE" w:rsidRPr="00196085" w:rsidRDefault="001752AE" w:rsidP="001752AE">
      <w:pPr>
        <w:pStyle w:val="ListParagraph"/>
        <w:numPr>
          <w:ilvl w:val="0"/>
          <w:numId w:val="47"/>
        </w:numPr>
        <w:spacing w:before="60"/>
        <w:ind w:left="1080"/>
        <w:contextualSpacing w:val="0"/>
        <w:rPr>
          <w:rFonts w:ascii="Arial" w:hAnsi="Arial" w:cs="Arial"/>
          <w:sz w:val="22"/>
          <w:szCs w:val="22"/>
        </w:rPr>
      </w:pPr>
      <w:r w:rsidRPr="00196085">
        <w:rPr>
          <w:rFonts w:ascii="Arial" w:eastAsia="Arial" w:hAnsi="Arial" w:cs="Arial"/>
          <w:sz w:val="22"/>
          <w:szCs w:val="22"/>
        </w:rPr>
        <w:t>Learning to tell when food can still be safely consumed.</w:t>
      </w:r>
    </w:p>
    <w:p w:rsidR="001752AE" w:rsidRPr="004E020D" w:rsidRDefault="001752AE" w:rsidP="001752AE">
      <w:pPr>
        <w:rPr>
          <w:rFonts w:ascii="Arial" w:hAnsi="Arial" w:cs="Arial"/>
          <w:sz w:val="22"/>
          <w:szCs w:val="22"/>
        </w:rPr>
      </w:pPr>
      <w:bookmarkStart w:id="10" w:name="_30j0zll" w:colFirst="0" w:colLast="0"/>
      <w:bookmarkEnd w:id="10"/>
      <w:r w:rsidRPr="004E020D">
        <w:rPr>
          <w:rFonts w:ascii="Arial" w:eastAsia="Arial" w:hAnsi="Arial" w:cs="Arial"/>
          <w:sz w:val="22"/>
          <w:szCs w:val="22"/>
        </w:rPr>
        <w:t>(</w:t>
      </w:r>
      <w:hyperlink r:id="rId20">
        <w:r w:rsidRPr="004E020D">
          <w:rPr>
            <w:rFonts w:ascii="Arial" w:eastAsia="Arial" w:hAnsi="Arial" w:cs="Arial"/>
            <w:color w:val="0000FF"/>
            <w:sz w:val="22"/>
            <w:szCs w:val="22"/>
            <w:u w:val="single"/>
          </w:rPr>
          <w:t>https://nrdc.org/sites/default/files/dating-game-report.pdf</w:t>
        </w:r>
      </w:hyperlink>
      <w:r w:rsidRPr="004E020D">
        <w:rPr>
          <w:rFonts w:ascii="Arial" w:eastAsia="Arial" w:hAnsi="Arial" w:cs="Arial"/>
          <w:sz w:val="22"/>
          <w:szCs w:val="22"/>
        </w:rPr>
        <w:t>)</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bookmarkStart w:id="11" w:name="_1fob9te" w:colFirst="0" w:colLast="0"/>
      <w:bookmarkEnd w:id="11"/>
      <w:r>
        <w:rPr>
          <w:rFonts w:ascii="Arial" w:eastAsia="Arial" w:hAnsi="Arial" w:cs="Arial"/>
          <w:sz w:val="22"/>
          <w:szCs w:val="22"/>
        </w:rPr>
        <w:t xml:space="preserve">These recommendations, as well as others, are in The Food Recovery Act of 2015, introduced in the House and the Senate by Senator Richard Blumenthal (D-CT) and Representative </w:t>
      </w:r>
      <w:proofErr w:type="spellStart"/>
      <w:r>
        <w:rPr>
          <w:rFonts w:ascii="Arial" w:eastAsia="Arial" w:hAnsi="Arial" w:cs="Arial"/>
          <w:sz w:val="22"/>
          <w:szCs w:val="22"/>
        </w:rPr>
        <w:t>Chellie</w:t>
      </w:r>
      <w:proofErr w:type="spellEnd"/>
      <w:r>
        <w:rPr>
          <w:rFonts w:ascii="Arial" w:eastAsia="Arial" w:hAnsi="Arial" w:cs="Arial"/>
          <w:sz w:val="22"/>
          <w:szCs w:val="22"/>
        </w:rPr>
        <w:t xml:space="preserve"> </w:t>
      </w:r>
      <w:proofErr w:type="spellStart"/>
      <w:r>
        <w:rPr>
          <w:rFonts w:ascii="Arial" w:eastAsia="Arial" w:hAnsi="Arial" w:cs="Arial"/>
          <w:sz w:val="22"/>
          <w:szCs w:val="22"/>
        </w:rPr>
        <w:t>Pingree</w:t>
      </w:r>
      <w:proofErr w:type="spellEnd"/>
      <w:r>
        <w:rPr>
          <w:rFonts w:ascii="Arial" w:eastAsia="Arial" w:hAnsi="Arial" w:cs="Arial"/>
          <w:sz w:val="22"/>
          <w:szCs w:val="22"/>
        </w:rPr>
        <w:t xml:space="preserve"> (D-ME). The bill addresses the need to reduce food waste at multiple levels—consumer, farmer, retailer, schools, federal government, and landfills. In March of 2016 it was assigned to a subcommittee for further action. The bill can be accessed on Representative </w:t>
      </w:r>
      <w:proofErr w:type="spellStart"/>
      <w:r>
        <w:rPr>
          <w:rFonts w:ascii="Arial" w:eastAsia="Arial" w:hAnsi="Arial" w:cs="Arial"/>
          <w:sz w:val="22"/>
          <w:szCs w:val="22"/>
        </w:rPr>
        <w:t>Pingree’s</w:t>
      </w:r>
      <w:proofErr w:type="spellEnd"/>
      <w:r>
        <w:rPr>
          <w:rFonts w:ascii="Arial" w:eastAsia="Arial" w:hAnsi="Arial" w:cs="Arial"/>
          <w:sz w:val="22"/>
          <w:szCs w:val="22"/>
        </w:rPr>
        <w:t xml:space="preserve"> site: </w:t>
      </w:r>
      <w:hyperlink r:id="rId21">
        <w:r>
          <w:rPr>
            <w:rFonts w:ascii="Arial" w:eastAsia="Arial" w:hAnsi="Arial" w:cs="Arial"/>
            <w:color w:val="0000FF"/>
            <w:sz w:val="22"/>
            <w:szCs w:val="22"/>
            <w:u w:val="single"/>
          </w:rPr>
          <w:t>https://pingree.house.gov/foodwaste</w:t>
        </w:r>
      </w:hyperlink>
      <w:r>
        <w:rPr>
          <w:rFonts w:ascii="Arial" w:eastAsia="Arial" w:hAnsi="Arial" w:cs="Arial"/>
          <w:sz w:val="22"/>
          <w:szCs w:val="22"/>
        </w:rPr>
        <w:t>. Senator Blumenthal addresses the need for this legislation in this video (2:36): “Shrinking America’s Food Waste Mountain”. (</w:t>
      </w:r>
      <w:hyperlink r:id="rId22">
        <w:r>
          <w:rPr>
            <w:rFonts w:ascii="Arial" w:eastAsia="Arial" w:hAnsi="Arial" w:cs="Arial"/>
            <w:color w:val="0000FF"/>
            <w:sz w:val="22"/>
            <w:szCs w:val="22"/>
            <w:u w:val="single"/>
          </w:rPr>
          <w:t>www.usatoday.com/videos/news/nation/2016/08/11/88553718/</w:t>
        </w:r>
      </w:hyperlink>
      <w:r>
        <w:rPr>
          <w:rFonts w:ascii="Arial" w:eastAsia="Arial" w:hAnsi="Arial" w:cs="Arial"/>
          <w:sz w:val="22"/>
          <w:szCs w:val="22"/>
        </w:rPr>
        <w:t>)</w:t>
      </w:r>
    </w:p>
    <w:p w:rsidR="001752AE" w:rsidRPr="00321394" w:rsidRDefault="001752AE" w:rsidP="001752AE">
      <w:pPr>
        <w:rPr>
          <w:rFonts w:ascii="Arial" w:hAnsi="Arial" w:cs="Arial"/>
          <w:sz w:val="22"/>
          <w:szCs w:val="22"/>
        </w:rPr>
      </w:pPr>
    </w:p>
    <w:p w:rsidR="001752AE" w:rsidRPr="00321394" w:rsidRDefault="001752AE" w:rsidP="001752AE">
      <w:pPr>
        <w:rPr>
          <w:rFonts w:ascii="Arial" w:hAnsi="Arial" w:cs="Arial"/>
        </w:rPr>
      </w:pPr>
      <w:r>
        <w:rPr>
          <w:rFonts w:ascii="Arial" w:eastAsia="Arial" w:hAnsi="Arial" w:cs="Arial"/>
          <w:b/>
        </w:rPr>
        <w:t>Food safety</w:t>
      </w:r>
    </w:p>
    <w:p w:rsidR="001752AE" w:rsidRPr="00321394"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Pr>
          <w:rFonts w:ascii="Arial" w:eastAsia="Arial" w:hAnsi="Arial" w:cs="Arial"/>
          <w:sz w:val="22"/>
          <w:szCs w:val="22"/>
        </w:rPr>
        <w:t>Food safety involves a multifaceted system to ensure that illness or harm will not result from eating food. Everyone involved with food—from the farm to the table—plays a role in keeping our food supply safe. When it comes to the role of date labels,</w:t>
      </w:r>
    </w:p>
    <w:p w:rsidR="001752AE" w:rsidRPr="004E020D" w:rsidRDefault="001752AE" w:rsidP="001752AE">
      <w:pPr>
        <w:ind w:left="720"/>
        <w:rPr>
          <w:rFonts w:ascii="Arial" w:hAnsi="Arial" w:cs="Arial"/>
          <w:sz w:val="20"/>
          <w:szCs w:val="20"/>
        </w:rPr>
      </w:pPr>
    </w:p>
    <w:p w:rsidR="001752AE" w:rsidRDefault="001752AE" w:rsidP="001752AE">
      <w:pPr>
        <w:ind w:left="720" w:right="720" w:firstLine="720"/>
        <w:rPr>
          <w:rFonts w:ascii="Arial" w:eastAsia="Arial" w:hAnsi="Arial" w:cs="Arial"/>
          <w:sz w:val="20"/>
          <w:szCs w:val="20"/>
        </w:rPr>
      </w:pPr>
      <w:r w:rsidRPr="004E020D">
        <w:rPr>
          <w:rFonts w:ascii="Arial" w:eastAsia="Arial" w:hAnsi="Arial" w:cs="Arial"/>
          <w:sz w:val="20"/>
          <w:szCs w:val="20"/>
        </w:rPr>
        <w:t>Here's a superbly-kept secret: All those dates on food products -- sell by, use by, best before --almost none of those dates indicate the safety of food, and generally speaking, they're not regulated in the way many people believe. The current system of expiration dates misleads consumers to believe they must discard food in order to protect their own safety. In fact, the dates are only suggestions by the manufacturer for when the food is at its peak quality, not when it is unsafe to eat.</w:t>
      </w:r>
    </w:p>
    <w:p w:rsidR="001752AE" w:rsidRPr="004E020D" w:rsidRDefault="001752AE" w:rsidP="001752AE">
      <w:pPr>
        <w:ind w:left="720" w:right="720"/>
        <w:rPr>
          <w:rFonts w:ascii="Arial" w:hAnsi="Arial" w:cs="Arial"/>
          <w:sz w:val="6"/>
          <w:szCs w:val="6"/>
        </w:rPr>
      </w:pPr>
    </w:p>
    <w:p w:rsidR="001752AE" w:rsidRPr="004E020D" w:rsidRDefault="001752AE" w:rsidP="001752AE">
      <w:pPr>
        <w:ind w:left="720" w:right="720"/>
        <w:rPr>
          <w:rFonts w:ascii="Arial" w:hAnsi="Arial" w:cs="Arial"/>
          <w:sz w:val="20"/>
          <w:szCs w:val="20"/>
        </w:rPr>
      </w:pPr>
      <w:r w:rsidRPr="004E020D">
        <w:rPr>
          <w:rFonts w:ascii="Arial" w:eastAsia="Arial" w:hAnsi="Arial" w:cs="Arial"/>
          <w:sz w:val="20"/>
          <w:szCs w:val="20"/>
        </w:rPr>
        <w:t>(</w:t>
      </w:r>
      <w:hyperlink r:id="rId23">
        <w:r w:rsidRPr="004E020D">
          <w:rPr>
            <w:rFonts w:ascii="Arial" w:eastAsia="Arial" w:hAnsi="Arial" w:cs="Arial"/>
            <w:color w:val="0000FF"/>
            <w:sz w:val="20"/>
            <w:szCs w:val="20"/>
            <w:u w:val="single"/>
          </w:rPr>
          <w:t>https://www.nrdc.org/resources/dating-game-how-confusing-food-date-labels-lead-food-waste-america</w:t>
        </w:r>
      </w:hyperlink>
      <w:r w:rsidRPr="004E020D">
        <w:rPr>
          <w:rFonts w:ascii="Arial" w:eastAsia="Arial" w:hAnsi="Arial" w:cs="Arial"/>
          <w:sz w:val="20"/>
          <w:szCs w:val="20"/>
        </w:rPr>
        <w:t>)</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In fact, many foods may be dangerous to eat well before their expiration date if they have not been handled properly or if they were contaminated during processing. The bacteria that are associated with the normal decay of food are generally not the bacteria that cause illness. In the U.S., the Food Safety and Inspection Service (FSIS) is the public health agency that is responsible for ensuring that the nation’s commercial supply of meat, poultry, and egg products is safe.</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Many students often get their first job in the food retail business. If they work in a restaurant, they may have taken a food handler’s course and taken a test in order to get a permit to work with food served to the public. (This is required in some but not all fifty states.) Students are often eager to share what they learned, if you have time to let them share this in class. Hopefully they will be able to mention the 4 C’s of food safety. These are:</w:t>
      </w:r>
    </w:p>
    <w:p w:rsidR="001752AE" w:rsidRPr="004E020D" w:rsidRDefault="001752AE" w:rsidP="001752AE">
      <w:pPr>
        <w:numPr>
          <w:ilvl w:val="0"/>
          <w:numId w:val="38"/>
        </w:numPr>
        <w:spacing w:before="60"/>
        <w:ind w:left="720" w:hanging="360"/>
        <w:rPr>
          <w:rFonts w:ascii="Arial" w:eastAsia="Arial" w:hAnsi="Arial" w:cs="Arial"/>
          <w:sz w:val="22"/>
          <w:szCs w:val="22"/>
        </w:rPr>
      </w:pPr>
      <w:r w:rsidRPr="004E020D">
        <w:rPr>
          <w:rFonts w:ascii="Arial" w:eastAsia="Arial" w:hAnsi="Arial" w:cs="Arial"/>
          <w:sz w:val="22"/>
          <w:szCs w:val="22"/>
        </w:rPr>
        <w:t>CLEAN—Wash hands with soap for at least 20 seconds. Wash food preparation surfaces often. Wash vegetables before peeling and, if they are rough, use a vegetable brush to remove all the dirt.</w:t>
      </w:r>
    </w:p>
    <w:p w:rsidR="001752AE" w:rsidRPr="004E020D" w:rsidRDefault="001752AE" w:rsidP="001752AE">
      <w:pPr>
        <w:numPr>
          <w:ilvl w:val="0"/>
          <w:numId w:val="38"/>
        </w:numPr>
        <w:spacing w:before="60"/>
        <w:ind w:left="720" w:hanging="360"/>
        <w:rPr>
          <w:rFonts w:ascii="Arial" w:eastAsia="Arial" w:hAnsi="Arial" w:cs="Arial"/>
          <w:sz w:val="22"/>
          <w:szCs w:val="22"/>
        </w:rPr>
      </w:pPr>
      <w:r w:rsidRPr="004E020D">
        <w:rPr>
          <w:rFonts w:ascii="Arial" w:eastAsia="Arial" w:hAnsi="Arial" w:cs="Arial"/>
          <w:sz w:val="22"/>
          <w:szCs w:val="22"/>
        </w:rPr>
        <w:t>COOK—</w:t>
      </w:r>
      <w:proofErr w:type="gramStart"/>
      <w:r w:rsidRPr="004E020D">
        <w:rPr>
          <w:rFonts w:ascii="Arial" w:eastAsia="Arial" w:hAnsi="Arial" w:cs="Arial"/>
          <w:sz w:val="22"/>
          <w:szCs w:val="22"/>
        </w:rPr>
        <w:t>Bring</w:t>
      </w:r>
      <w:proofErr w:type="gramEnd"/>
      <w:r w:rsidRPr="004E020D">
        <w:rPr>
          <w:rFonts w:ascii="Arial" w:eastAsia="Arial" w:hAnsi="Arial" w:cs="Arial"/>
          <w:sz w:val="22"/>
          <w:szCs w:val="22"/>
        </w:rPr>
        <w:t xml:space="preserve"> all foods to the proper temperature. Use a thermometer to ensure you have reached the prescribed temperature. For example, ground beef should be cooked to 71 °C (160 °F) while leftovers should be warmed to at least 74 °C </w:t>
      </w:r>
      <w:r w:rsidRPr="004E020D">
        <w:rPr>
          <w:rFonts w:ascii="Arial" w:eastAsia="Arial" w:hAnsi="Arial" w:cs="Arial"/>
          <w:sz w:val="22"/>
          <w:szCs w:val="22"/>
        </w:rPr>
        <w:br/>
        <w:t>(165 °F).</w:t>
      </w:r>
    </w:p>
    <w:p w:rsidR="001752AE" w:rsidRPr="004E020D" w:rsidRDefault="001752AE" w:rsidP="001752AE">
      <w:pPr>
        <w:numPr>
          <w:ilvl w:val="0"/>
          <w:numId w:val="38"/>
        </w:numPr>
        <w:spacing w:before="60"/>
        <w:ind w:left="720" w:hanging="360"/>
        <w:rPr>
          <w:rFonts w:ascii="Arial" w:eastAsia="Arial" w:hAnsi="Arial" w:cs="Arial"/>
          <w:sz w:val="22"/>
          <w:szCs w:val="22"/>
        </w:rPr>
      </w:pPr>
      <w:r w:rsidRPr="004E020D">
        <w:rPr>
          <w:rFonts w:ascii="Arial" w:eastAsia="Arial" w:hAnsi="Arial" w:cs="Arial"/>
          <w:sz w:val="22"/>
          <w:szCs w:val="22"/>
        </w:rPr>
        <w:t>COMBAT CROSS CONTAMINATION—Separate meats and raw vegetables from the time you place them in the grocery cart. If possible, use different cutting boards for meats and vegetables. If that is not possible, wash all surfaces after they have been in contact with meat before using that surface for food that will not be cooked. After grilling meats, place them on a clean plate.</w:t>
      </w:r>
    </w:p>
    <w:p w:rsidR="001752AE" w:rsidRPr="004E020D" w:rsidRDefault="001752AE" w:rsidP="001752AE">
      <w:pPr>
        <w:numPr>
          <w:ilvl w:val="0"/>
          <w:numId w:val="38"/>
        </w:numPr>
        <w:spacing w:before="60"/>
        <w:ind w:left="720" w:hanging="360"/>
        <w:rPr>
          <w:rFonts w:ascii="Arial" w:eastAsia="Arial" w:hAnsi="Arial" w:cs="Arial"/>
          <w:sz w:val="22"/>
          <w:szCs w:val="22"/>
        </w:rPr>
      </w:pPr>
      <w:r w:rsidRPr="004E020D">
        <w:rPr>
          <w:rFonts w:ascii="Arial" w:eastAsia="Nova Mono" w:hAnsi="Arial" w:cs="Arial"/>
          <w:sz w:val="22"/>
          <w:szCs w:val="22"/>
        </w:rPr>
        <w:lastRenderedPageBreak/>
        <w:t>CHILL—Keep cold foods refrigerated at temperatures ≤ 40 °F. Freezers should be set to 0 °F. The danger zone for most foods is between 40 °F and 140 °F. In this temperature range bacteria can grow. Any perishable foods left out at room temperature for longer than two hours should be discarded.</w:t>
      </w:r>
    </w:p>
    <w:p w:rsidR="001752AE" w:rsidRPr="004E020D" w:rsidRDefault="001752AE" w:rsidP="001752AE">
      <w:pPr>
        <w:spacing w:before="60"/>
        <w:rPr>
          <w:rFonts w:ascii="Arial" w:eastAsia="Arial" w:hAnsi="Arial" w:cs="Arial"/>
          <w:sz w:val="22"/>
          <w:szCs w:val="22"/>
        </w:rPr>
      </w:pPr>
    </w:p>
    <w:p w:rsidR="001752AE" w:rsidRPr="002306B6" w:rsidRDefault="001752AE" w:rsidP="001752AE">
      <w:pPr>
        <w:tabs>
          <w:tab w:val="left" w:pos="4500"/>
        </w:tabs>
        <w:rPr>
          <w:rFonts w:ascii="Arial" w:hAnsi="Arial" w:cs="Arial"/>
          <w:sz w:val="22"/>
          <w:szCs w:val="22"/>
        </w:rPr>
      </w:pPr>
      <w:r>
        <w:rPr>
          <w:noProof/>
        </w:rPr>
        <w:drawing>
          <wp:inline distT="0" distB="0" distL="114300" distR="114300" wp14:anchorId="30E61052" wp14:editId="050CF9A0">
            <wp:extent cx="2599055" cy="2376805"/>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2599055" cy="2376805"/>
                    </a:xfrm>
                    <a:prstGeom prst="rect">
                      <a:avLst/>
                    </a:prstGeom>
                    <a:ln/>
                  </pic:spPr>
                </pic:pic>
              </a:graphicData>
            </a:graphic>
          </wp:inline>
        </w:drawing>
      </w:r>
      <w:r>
        <w:rPr>
          <w:rFonts w:ascii="Arial" w:eastAsia="Arial" w:hAnsi="Arial" w:cs="Arial"/>
          <w:sz w:val="22"/>
          <w:szCs w:val="22"/>
        </w:rPr>
        <w:tab/>
      </w:r>
      <w:r>
        <w:rPr>
          <w:noProof/>
        </w:rPr>
        <w:drawing>
          <wp:inline distT="0" distB="0" distL="114300" distR="114300" wp14:anchorId="5DD12ED0" wp14:editId="3CFDCA8A">
            <wp:extent cx="2637155" cy="2591435"/>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637155" cy="2591435"/>
                    </a:xfrm>
                    <a:prstGeom prst="rect">
                      <a:avLst/>
                    </a:prstGeom>
                    <a:ln/>
                  </pic:spPr>
                </pic:pic>
              </a:graphicData>
            </a:graphic>
          </wp:inline>
        </w:drawing>
      </w:r>
    </w:p>
    <w:p w:rsidR="001752AE" w:rsidRPr="002306B6" w:rsidRDefault="001752AE" w:rsidP="001752AE">
      <w:pPr>
        <w:tabs>
          <w:tab w:val="left" w:pos="4680"/>
        </w:tabs>
        <w:rPr>
          <w:rFonts w:ascii="Arial" w:hAnsi="Arial" w:cs="Arial"/>
          <w:sz w:val="22"/>
          <w:szCs w:val="22"/>
        </w:rPr>
      </w:pPr>
    </w:p>
    <w:p w:rsidR="001752AE" w:rsidRPr="004E020D" w:rsidRDefault="001752AE" w:rsidP="001752AE">
      <w:pPr>
        <w:tabs>
          <w:tab w:val="left" w:pos="5040"/>
        </w:tabs>
        <w:ind w:left="450"/>
        <w:rPr>
          <w:rFonts w:ascii="Arial" w:hAnsi="Arial" w:cs="Arial"/>
          <w:sz w:val="22"/>
          <w:szCs w:val="22"/>
        </w:rPr>
      </w:pPr>
      <w:r>
        <w:rPr>
          <w:noProof/>
        </w:rPr>
        <w:drawing>
          <wp:inline distT="0" distB="0" distL="114300" distR="114300" wp14:anchorId="6F4FD5F7" wp14:editId="64D049A8">
            <wp:extent cx="1952625" cy="4029710"/>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1952625" cy="4029710"/>
                    </a:xfrm>
                    <a:prstGeom prst="rect">
                      <a:avLst/>
                    </a:prstGeom>
                    <a:ln/>
                  </pic:spPr>
                </pic:pic>
              </a:graphicData>
            </a:graphic>
          </wp:inline>
        </w:drawing>
      </w:r>
      <w:r>
        <w:rPr>
          <w:rFonts w:ascii="Arial" w:eastAsia="Arial" w:hAnsi="Arial" w:cs="Arial"/>
          <w:sz w:val="22"/>
          <w:szCs w:val="22"/>
        </w:rPr>
        <w:tab/>
      </w:r>
      <w:r>
        <w:rPr>
          <w:noProof/>
        </w:rPr>
        <w:drawing>
          <wp:inline distT="0" distB="0" distL="114300" distR="114300" wp14:anchorId="25A6A5A6" wp14:editId="052D8F33">
            <wp:extent cx="1897380" cy="3755390"/>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1897380" cy="3755390"/>
                    </a:xfrm>
                    <a:prstGeom prst="rect">
                      <a:avLst/>
                    </a:prstGeom>
                    <a:ln/>
                  </pic:spPr>
                </pic:pic>
              </a:graphicData>
            </a:graphic>
          </wp:inline>
        </w:drawing>
      </w:r>
    </w:p>
    <w:p w:rsidR="001752AE" w:rsidRPr="004E020D" w:rsidRDefault="001752AE" w:rsidP="001752AE">
      <w:pPr>
        <w:ind w:firstLine="720"/>
        <w:rPr>
          <w:rFonts w:ascii="Arial" w:hAnsi="Arial" w:cs="Arial"/>
          <w:sz w:val="22"/>
          <w:szCs w:val="22"/>
        </w:rPr>
      </w:pPr>
    </w:p>
    <w:p w:rsidR="001752AE" w:rsidRPr="004E020D" w:rsidRDefault="001752AE" w:rsidP="001752AE">
      <w:pPr>
        <w:ind w:right="1260" w:firstLine="720"/>
        <w:jc w:val="center"/>
        <w:rPr>
          <w:rFonts w:asciiTheme="minorHAnsi" w:hAnsiTheme="minorHAnsi" w:cs="Arial"/>
          <w:i/>
          <w:sz w:val="22"/>
          <w:szCs w:val="22"/>
        </w:rPr>
      </w:pPr>
      <w:r w:rsidRPr="004E020D">
        <w:rPr>
          <w:rFonts w:asciiTheme="minorHAnsi" w:eastAsia="Arial" w:hAnsiTheme="minorHAnsi" w:cs="Arial"/>
          <w:i/>
          <w:sz w:val="22"/>
          <w:szCs w:val="22"/>
          <w:u w:val="single"/>
        </w:rPr>
        <w:t>The Four Rules of Food Safety</w:t>
      </w:r>
    </w:p>
    <w:p w:rsidR="001752AE" w:rsidRPr="004E020D" w:rsidRDefault="001752AE" w:rsidP="001752AE">
      <w:pPr>
        <w:ind w:firstLine="720"/>
        <w:rPr>
          <w:rFonts w:ascii="Calibri" w:eastAsia="Calibri" w:hAnsi="Calibri" w:cs="Calibri"/>
          <w:i/>
          <w:sz w:val="6"/>
          <w:szCs w:val="6"/>
        </w:rPr>
      </w:pPr>
    </w:p>
    <w:p w:rsidR="001752AE" w:rsidRPr="004E020D" w:rsidRDefault="001752AE" w:rsidP="001752AE">
      <w:pPr>
        <w:ind w:firstLine="720"/>
        <w:rPr>
          <w:rFonts w:ascii="Arial" w:hAnsi="Arial" w:cs="Arial"/>
          <w:sz w:val="20"/>
          <w:szCs w:val="20"/>
        </w:rPr>
      </w:pPr>
      <w:r>
        <w:rPr>
          <w:rFonts w:ascii="Calibri" w:eastAsia="Calibri" w:hAnsi="Calibri" w:cs="Calibri"/>
          <w:i/>
          <w:sz w:val="20"/>
          <w:szCs w:val="20"/>
        </w:rPr>
        <w:t>(</w:t>
      </w:r>
      <w:hyperlink r:id="rId28">
        <w:r>
          <w:rPr>
            <w:rFonts w:ascii="Calibri" w:eastAsia="Calibri" w:hAnsi="Calibri" w:cs="Calibri"/>
            <w:i/>
            <w:color w:val="0000FF"/>
            <w:sz w:val="20"/>
            <w:szCs w:val="20"/>
            <w:u w:val="single"/>
          </w:rPr>
          <w:t>http://www.fda.gov/Food/FoodborneIllnessContaminants/PeopleAtRisk/ucm182679.htm</w:t>
        </w:r>
      </w:hyperlink>
      <w:r>
        <w:rPr>
          <w:rFonts w:ascii="Calibri" w:eastAsia="Calibri" w:hAnsi="Calibri" w:cs="Calibri"/>
          <w:i/>
          <w:sz w:val="20"/>
          <w:szCs w:val="20"/>
        </w:rPr>
        <w:t>)</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bookmarkStart w:id="12" w:name="_3znysh7" w:colFirst="0" w:colLast="0"/>
      <w:bookmarkEnd w:id="12"/>
      <w:r>
        <w:rPr>
          <w:rFonts w:ascii="Arial" w:eastAsia="Arial" w:hAnsi="Arial" w:cs="Arial"/>
          <w:sz w:val="22"/>
          <w:szCs w:val="22"/>
        </w:rPr>
        <w:t xml:space="preserve">For tables and charts containing information on the safe storage times for certain perishable food items see the U.S. Department of Health &amp; Human Services’ “Foodsafety.gov” Web site at </w:t>
      </w:r>
      <w:hyperlink r:id="rId29">
        <w:r>
          <w:rPr>
            <w:rFonts w:ascii="Arial" w:eastAsia="Arial" w:hAnsi="Arial" w:cs="Arial"/>
            <w:color w:val="0000FF"/>
            <w:sz w:val="22"/>
            <w:szCs w:val="22"/>
            <w:u w:val="single"/>
          </w:rPr>
          <w:t>https://www.foodsafety.gov/keep/charts/index.html</w:t>
        </w:r>
      </w:hyperlink>
      <w:r>
        <w:rPr>
          <w:rFonts w:ascii="Arial" w:eastAsia="Arial" w:hAnsi="Arial" w:cs="Arial"/>
          <w:sz w:val="22"/>
          <w:szCs w:val="22"/>
        </w:rPr>
        <w:t>. Following the four main safety rules cited above will go a long way in preventing foodborne illnesses</w:t>
      </w:r>
      <w:r w:rsidRPr="004E020D">
        <w:rPr>
          <w:rFonts w:ascii="Arial" w:eastAsia="Arial" w:hAnsi="Arial" w:cs="Arial"/>
          <w:sz w:val="22"/>
          <w:szCs w:val="22"/>
        </w:rPr>
        <w:t>.</w:t>
      </w:r>
    </w:p>
    <w:p w:rsidR="001752AE" w:rsidRPr="004E020D" w:rsidRDefault="001752AE" w:rsidP="001752AE">
      <w:pPr>
        <w:ind w:left="720"/>
        <w:rPr>
          <w:rFonts w:ascii="Arial" w:hAnsi="Arial" w:cs="Arial"/>
          <w:sz w:val="20"/>
          <w:szCs w:val="20"/>
        </w:rPr>
      </w:pPr>
    </w:p>
    <w:p w:rsidR="001752AE" w:rsidRPr="004E020D" w:rsidRDefault="001752AE" w:rsidP="001752AE">
      <w:pPr>
        <w:ind w:left="720" w:right="720" w:firstLine="720"/>
        <w:rPr>
          <w:rFonts w:ascii="Arial" w:hAnsi="Arial" w:cs="Arial"/>
          <w:sz w:val="20"/>
          <w:szCs w:val="20"/>
        </w:rPr>
      </w:pPr>
      <w:r w:rsidRPr="004E020D">
        <w:rPr>
          <w:rFonts w:ascii="Arial" w:eastAsia="Arial" w:hAnsi="Arial" w:cs="Arial"/>
          <w:sz w:val="20"/>
          <w:szCs w:val="20"/>
        </w:rPr>
        <w:t xml:space="preserve">Here are a few examples of why following all of these steps is important. Some types of bacteria form spores that aren’t killed by cooking. Spores are a survival mode in which those bacteria make an inactive form that can live without nutrition and that develops very tough protection against the outside world. After cooking, the spores may change and grow into bacteria, when the food cools down. Refrigerating food quickly after cooking can help keep the bacteria from multiplying. On the other hand, cooking does kill most harmful bacteria. Cooking is especially important when a pathogen is hard to wash off of a particular kind of food, or if a bacterium can grow at refrigerator temperatures, as is true of </w:t>
      </w:r>
      <w:r w:rsidRPr="004E020D">
        <w:rPr>
          <w:rFonts w:ascii="Arial" w:eastAsia="Arial" w:hAnsi="Arial" w:cs="Arial"/>
          <w:i/>
          <w:sz w:val="20"/>
          <w:szCs w:val="20"/>
        </w:rPr>
        <w:t xml:space="preserve">Listeria </w:t>
      </w:r>
      <w:proofErr w:type="spellStart"/>
      <w:r w:rsidRPr="004E020D">
        <w:rPr>
          <w:rFonts w:ascii="Arial" w:eastAsia="Arial" w:hAnsi="Arial" w:cs="Arial"/>
          <w:i/>
          <w:sz w:val="20"/>
          <w:szCs w:val="20"/>
        </w:rPr>
        <w:t>monocytogenes</w:t>
      </w:r>
      <w:proofErr w:type="spellEnd"/>
      <w:r w:rsidRPr="004E020D">
        <w:rPr>
          <w:rFonts w:ascii="Arial" w:eastAsia="Arial" w:hAnsi="Arial" w:cs="Arial"/>
          <w:sz w:val="20"/>
          <w:szCs w:val="20"/>
        </w:rPr>
        <w:t xml:space="preserve"> and </w:t>
      </w:r>
      <w:r w:rsidRPr="004E020D">
        <w:rPr>
          <w:rFonts w:ascii="Arial" w:eastAsia="Arial" w:hAnsi="Arial" w:cs="Arial"/>
          <w:i/>
          <w:sz w:val="20"/>
          <w:szCs w:val="20"/>
        </w:rPr>
        <w:t xml:space="preserve">Yersinia </w:t>
      </w:r>
      <w:proofErr w:type="spellStart"/>
      <w:r w:rsidRPr="004E020D">
        <w:rPr>
          <w:rFonts w:ascii="Arial" w:eastAsia="Arial" w:hAnsi="Arial" w:cs="Arial"/>
          <w:i/>
          <w:sz w:val="20"/>
          <w:szCs w:val="20"/>
        </w:rPr>
        <w:t>enterocolitica</w:t>
      </w:r>
      <w:proofErr w:type="spellEnd"/>
      <w:r w:rsidRPr="004E020D">
        <w:rPr>
          <w:rFonts w:ascii="Arial" w:eastAsia="Arial" w:hAnsi="Arial" w:cs="Arial"/>
          <w:i/>
          <w:sz w:val="20"/>
          <w:szCs w:val="20"/>
        </w:rPr>
        <w:t>.”</w:t>
      </w:r>
    </w:p>
    <w:p w:rsidR="001752AE" w:rsidRDefault="001752AE" w:rsidP="001752AE">
      <w:pPr>
        <w:ind w:left="720" w:right="720"/>
        <w:rPr>
          <w:rFonts w:ascii="Arial" w:eastAsia="Arial" w:hAnsi="Arial" w:cs="Arial"/>
          <w:sz w:val="20"/>
          <w:szCs w:val="20"/>
        </w:rPr>
      </w:pPr>
      <w:r w:rsidRPr="004E020D">
        <w:rPr>
          <w:rFonts w:ascii="Arial" w:eastAsia="Arial" w:hAnsi="Arial" w:cs="Arial"/>
          <w:sz w:val="20"/>
          <w:szCs w:val="20"/>
        </w:rPr>
        <w:t>From the Bad Bug Book a practical handbook about the microorganisms that cause foodborne illness.</w:t>
      </w:r>
    </w:p>
    <w:p w:rsidR="001752AE" w:rsidRPr="005F54C1" w:rsidRDefault="001752AE" w:rsidP="001752AE">
      <w:pPr>
        <w:ind w:left="720" w:right="720"/>
        <w:rPr>
          <w:rFonts w:ascii="Arial" w:hAnsi="Arial" w:cs="Arial"/>
          <w:sz w:val="6"/>
          <w:szCs w:val="6"/>
        </w:rPr>
      </w:pPr>
    </w:p>
    <w:p w:rsidR="001752AE" w:rsidRPr="004E020D" w:rsidRDefault="001752AE" w:rsidP="001752AE">
      <w:pPr>
        <w:ind w:left="720" w:right="720"/>
        <w:rPr>
          <w:rFonts w:ascii="Arial" w:hAnsi="Arial" w:cs="Arial"/>
          <w:sz w:val="20"/>
          <w:szCs w:val="20"/>
        </w:rPr>
      </w:pPr>
      <w:bookmarkStart w:id="13" w:name="_2et92p0" w:colFirst="0" w:colLast="0"/>
      <w:bookmarkEnd w:id="13"/>
      <w:r w:rsidRPr="004E020D">
        <w:rPr>
          <w:rFonts w:ascii="Arial" w:eastAsia="Arial" w:hAnsi="Arial" w:cs="Arial"/>
          <w:sz w:val="20"/>
          <w:szCs w:val="20"/>
        </w:rPr>
        <w:t>(</w:t>
      </w:r>
      <w:hyperlink r:id="rId30">
        <w:r w:rsidRPr="004E020D">
          <w:rPr>
            <w:rFonts w:ascii="Arial" w:eastAsia="Arial" w:hAnsi="Arial" w:cs="Arial"/>
            <w:color w:val="0000FF"/>
            <w:sz w:val="20"/>
            <w:szCs w:val="20"/>
            <w:u w:val="single"/>
          </w:rPr>
          <w:t>www.fda.gov/downloads/Food/FoodborneillnessContaminants/UCM297627.pdf</w:t>
        </w:r>
      </w:hyperlink>
      <w:r w:rsidRPr="004E020D">
        <w:rPr>
          <w:rFonts w:ascii="Arial" w:eastAsia="Arial" w:hAnsi="Arial" w:cs="Arial"/>
          <w:sz w:val="20"/>
          <w:szCs w:val="20"/>
        </w:rPr>
        <w:t>)</w:t>
      </w:r>
    </w:p>
    <w:p w:rsidR="001752AE" w:rsidRDefault="001752AE" w:rsidP="001752AE">
      <w:pPr>
        <w:rPr>
          <w:rFonts w:ascii="Arial" w:hAnsi="Arial" w:cs="Arial"/>
          <w:sz w:val="22"/>
          <w:szCs w:val="22"/>
        </w:rPr>
      </w:pPr>
    </w:p>
    <w:p w:rsidR="00E27BFB" w:rsidRPr="00A24E40" w:rsidRDefault="00E27BFB" w:rsidP="00E27BFB">
      <w:pPr>
        <w:rPr>
          <w:rFonts w:ascii="Arial" w:hAnsi="Arial" w:cs="Arial"/>
          <w:b/>
          <w:sz w:val="22"/>
          <w:szCs w:val="22"/>
        </w:rPr>
      </w:pPr>
      <w:r w:rsidRPr="00A24E40">
        <w:rPr>
          <w:rFonts w:ascii="Arial" w:hAnsi="Arial" w:cs="Arial"/>
          <w:b/>
          <w:sz w:val="22"/>
          <w:szCs w:val="22"/>
        </w:rPr>
        <w:tab/>
      </w:r>
      <w:r>
        <w:rPr>
          <w:rFonts w:ascii="Arial" w:hAnsi="Arial" w:cs="Arial"/>
          <w:b/>
          <w:sz w:val="22"/>
          <w:szCs w:val="22"/>
        </w:rPr>
        <w:t>A 5-second expiration date?</w:t>
      </w:r>
    </w:p>
    <w:p w:rsidR="00E27BFB" w:rsidRDefault="00E27BFB" w:rsidP="00E27BFB">
      <w:pPr>
        <w:rPr>
          <w:rFonts w:ascii="Arial" w:hAnsi="Arial" w:cs="Arial"/>
          <w:sz w:val="22"/>
          <w:szCs w:val="22"/>
        </w:rPr>
      </w:pPr>
    </w:p>
    <w:p w:rsidR="00E27BFB" w:rsidRPr="00E27BFB" w:rsidRDefault="00E27BFB" w:rsidP="00E27BFB">
      <w:pPr>
        <w:rPr>
          <w:rFonts w:ascii="Arial" w:hAnsi="Arial" w:cs="Arial"/>
          <w:sz w:val="22"/>
          <w:szCs w:val="22"/>
        </w:rPr>
      </w:pPr>
      <w:r w:rsidRPr="00E27BFB">
        <w:rPr>
          <w:rFonts w:ascii="Arial" w:hAnsi="Arial" w:cs="Arial"/>
          <w:sz w:val="22"/>
          <w:szCs w:val="22"/>
        </w:rPr>
        <w:tab/>
        <w:t>How many times have you heard students, or even adults, claim the “five second rule”, as they pick up a piece of food they just dropped on the floor and put it in their mouth? The five second rule is the belief that food that drops to the floor is still safe to eat, as long as it is picked up within five seconds. The theory (hypothesis, really) is (was) that bacteria require more than that time to transfer from the floor to the food’s surface.</w:t>
      </w:r>
    </w:p>
    <w:p w:rsidR="00E27BFB" w:rsidRPr="00E27BFB" w:rsidRDefault="00E27BFB" w:rsidP="00E27BFB">
      <w:pPr>
        <w:rPr>
          <w:rFonts w:ascii="Arial" w:hAnsi="Arial" w:cs="Arial"/>
          <w:sz w:val="22"/>
          <w:szCs w:val="22"/>
        </w:rPr>
      </w:pPr>
    </w:p>
    <w:p w:rsidR="00E27BFB" w:rsidRPr="00E27BFB" w:rsidRDefault="00E27BFB" w:rsidP="00E27BFB">
      <w:pPr>
        <w:ind w:firstLine="720"/>
        <w:rPr>
          <w:rFonts w:ascii="Arial" w:hAnsi="Arial" w:cs="Arial"/>
          <w:sz w:val="22"/>
          <w:szCs w:val="22"/>
        </w:rPr>
      </w:pPr>
      <w:r w:rsidRPr="00E27BFB">
        <w:rPr>
          <w:rFonts w:ascii="Arial" w:hAnsi="Arial" w:cs="Arial"/>
          <w:sz w:val="22"/>
          <w:szCs w:val="22"/>
        </w:rPr>
        <w:t xml:space="preserve">Researchers at Rutgers University set out to test the five second rule by conducting a series of experiments, repeated 20 times, that related contact time to cross contamination of food with bacteria. They used four different surfaces—stainless steel, ceramic tile, carpet, and wood; and four different foods—watermelon, bread, buttered bread, and gummy candy; and four different contact times—less than 1 second, 5 seconds, 30 seconds, and 300 seconds. Their results were published in </w:t>
      </w:r>
      <w:r w:rsidRPr="00E27BFB">
        <w:rPr>
          <w:rFonts w:ascii="Arial" w:hAnsi="Arial" w:cs="Arial"/>
          <w:i/>
          <w:sz w:val="22"/>
          <w:szCs w:val="22"/>
        </w:rPr>
        <w:t>Applied &amp; Environmental Microbiology</w:t>
      </w:r>
      <w:r w:rsidRPr="00E27BFB">
        <w:rPr>
          <w:rFonts w:ascii="Arial" w:hAnsi="Arial" w:cs="Arial"/>
          <w:sz w:val="22"/>
          <w:szCs w:val="22"/>
        </w:rPr>
        <w:t xml:space="preserve">, and summarized in the September 12, 2016 issue of </w:t>
      </w:r>
      <w:r w:rsidRPr="00E27BFB">
        <w:rPr>
          <w:rFonts w:ascii="Arial" w:hAnsi="Arial" w:cs="Arial"/>
          <w:i/>
          <w:sz w:val="22"/>
          <w:szCs w:val="22"/>
        </w:rPr>
        <w:t>Food Safety Magazine</w:t>
      </w:r>
      <w:r w:rsidRPr="00E27BFB">
        <w:rPr>
          <w:rFonts w:ascii="Arial" w:hAnsi="Arial" w:cs="Arial"/>
          <w:sz w:val="22"/>
          <w:szCs w:val="22"/>
        </w:rPr>
        <w:t>.</w:t>
      </w:r>
    </w:p>
    <w:p w:rsidR="00E27BFB" w:rsidRPr="00E27BFB" w:rsidRDefault="00E27BFB" w:rsidP="00E27BFB">
      <w:pPr>
        <w:ind w:left="720"/>
        <w:rPr>
          <w:rFonts w:ascii="Arial" w:hAnsi="Arial" w:cs="Arial"/>
          <w:sz w:val="20"/>
          <w:szCs w:val="20"/>
        </w:rPr>
      </w:pPr>
    </w:p>
    <w:p w:rsidR="00E27BFB" w:rsidRPr="00E27BFB" w:rsidRDefault="00E27BFB" w:rsidP="00E27BFB">
      <w:pPr>
        <w:ind w:left="720" w:firstLine="720"/>
        <w:rPr>
          <w:rFonts w:ascii="Arial" w:hAnsi="Arial" w:cs="Arial"/>
          <w:sz w:val="20"/>
          <w:szCs w:val="20"/>
        </w:rPr>
      </w:pPr>
      <w:r w:rsidRPr="00E27BFB">
        <w:rPr>
          <w:rFonts w:ascii="Arial" w:hAnsi="Arial" w:cs="Arial"/>
          <w:sz w:val="20"/>
          <w:szCs w:val="20"/>
        </w:rPr>
        <w:t xml:space="preserve">Food science professor and extension specialist Donald </w:t>
      </w:r>
      <w:proofErr w:type="spellStart"/>
      <w:r w:rsidRPr="00E27BFB">
        <w:rPr>
          <w:rFonts w:ascii="Arial" w:hAnsi="Arial" w:cs="Arial"/>
          <w:sz w:val="20"/>
          <w:szCs w:val="20"/>
        </w:rPr>
        <w:t>Schaffner</w:t>
      </w:r>
      <w:proofErr w:type="spellEnd"/>
      <w:r w:rsidRPr="00E27BFB">
        <w:rPr>
          <w:rFonts w:ascii="Arial" w:hAnsi="Arial" w:cs="Arial"/>
          <w:sz w:val="20"/>
          <w:szCs w:val="20"/>
        </w:rPr>
        <w:t xml:space="preserve"> found that cross contamination can occur in less than one second, dependent upon certain conditions—moisture level, surface type, and contact time. … “Transfer of bacteria from surfaces to food appears to be affected most by moisture,” says </w:t>
      </w:r>
      <w:proofErr w:type="spellStart"/>
      <w:r w:rsidRPr="00E27BFB">
        <w:rPr>
          <w:rFonts w:ascii="Arial" w:hAnsi="Arial" w:cs="Arial"/>
          <w:sz w:val="20"/>
          <w:szCs w:val="20"/>
        </w:rPr>
        <w:t>Schaffner</w:t>
      </w:r>
      <w:proofErr w:type="spellEnd"/>
      <w:r w:rsidRPr="00E27BFB">
        <w:rPr>
          <w:rFonts w:ascii="Arial" w:hAnsi="Arial" w:cs="Arial"/>
          <w:sz w:val="20"/>
          <w:szCs w:val="20"/>
        </w:rPr>
        <w:t>. “Bacteria don’t have legs, they move with the moisture, and the wetter the food, the higher the risk of transfer. Also, longer food contact times usually result in transfer of more bacteria from each surface to food.”</w:t>
      </w:r>
    </w:p>
    <w:p w:rsidR="00E27BFB" w:rsidRPr="00E27BFB" w:rsidRDefault="00E27BFB" w:rsidP="00E27BFB">
      <w:pPr>
        <w:ind w:left="720"/>
        <w:rPr>
          <w:rFonts w:ascii="Arial" w:hAnsi="Arial" w:cs="Arial"/>
          <w:sz w:val="6"/>
          <w:szCs w:val="6"/>
        </w:rPr>
      </w:pPr>
    </w:p>
    <w:p w:rsidR="00E27BFB" w:rsidRPr="00E27BFB" w:rsidRDefault="00E27BFB" w:rsidP="00E27BFB">
      <w:pPr>
        <w:ind w:left="720"/>
        <w:rPr>
          <w:rFonts w:ascii="Arial" w:hAnsi="Arial" w:cs="Arial"/>
          <w:sz w:val="20"/>
          <w:szCs w:val="20"/>
        </w:rPr>
      </w:pPr>
      <w:r w:rsidRPr="00E27BFB">
        <w:rPr>
          <w:rFonts w:ascii="Arial" w:hAnsi="Arial" w:cs="Arial"/>
          <w:sz w:val="20"/>
          <w:szCs w:val="20"/>
        </w:rPr>
        <w:t>(</w:t>
      </w:r>
      <w:hyperlink r:id="rId31" w:history="1">
        <w:r w:rsidRPr="00E27BFB">
          <w:rPr>
            <w:rStyle w:val="Hyperlink"/>
            <w:rFonts w:ascii="Arial" w:hAnsi="Arial" w:cs="Arial"/>
            <w:color w:val="auto"/>
            <w:sz w:val="20"/>
            <w:szCs w:val="20"/>
          </w:rPr>
          <w:t>www.foodsafetymagazine.com/news/the-5-second-rule-is-bogus-say-rutgers-researchers</w:t>
        </w:r>
      </w:hyperlink>
      <w:r w:rsidRPr="00E27BFB">
        <w:rPr>
          <w:rStyle w:val="Hyperlink"/>
          <w:rFonts w:ascii="Arial" w:hAnsi="Arial" w:cs="Arial"/>
          <w:color w:val="auto"/>
          <w:sz w:val="20"/>
          <w:szCs w:val="20"/>
        </w:rPr>
        <w:t>)</w:t>
      </w:r>
    </w:p>
    <w:p w:rsidR="00E27BFB" w:rsidRPr="00E27BFB" w:rsidRDefault="00E27BFB" w:rsidP="00E27BFB">
      <w:pPr>
        <w:rPr>
          <w:rFonts w:ascii="Arial" w:hAnsi="Arial" w:cs="Arial"/>
          <w:sz w:val="22"/>
          <w:szCs w:val="22"/>
        </w:rPr>
      </w:pPr>
    </w:p>
    <w:p w:rsidR="00E27BFB" w:rsidRPr="00E27BFB" w:rsidRDefault="00E27BFB" w:rsidP="00E27BFB">
      <w:pPr>
        <w:ind w:firstLine="720"/>
        <w:rPr>
          <w:rFonts w:ascii="Arial" w:hAnsi="Arial" w:cs="Arial"/>
          <w:sz w:val="22"/>
          <w:szCs w:val="22"/>
        </w:rPr>
      </w:pPr>
      <w:r w:rsidRPr="00E27BFB">
        <w:rPr>
          <w:rFonts w:ascii="Arial" w:hAnsi="Arial" w:cs="Arial"/>
          <w:sz w:val="22"/>
          <w:szCs w:val="22"/>
        </w:rPr>
        <w:t>For the record, the surface that transferred the most bacteria was stainless steel while carpet transferred the least. Watermelon picked up the most bacteria in the shortest amount of time while gummy candy picked up the least bacteria. As for contact times, the longer the food was in contact with the contaminated surface the more bacteria were transferred, so, in this aspect, the five second rule is real. (</w:t>
      </w:r>
      <w:hyperlink r:id="rId32" w:history="1">
        <w:r w:rsidRPr="00E27BFB">
          <w:rPr>
            <w:rStyle w:val="Hyperlink"/>
            <w:rFonts w:ascii="Arial" w:hAnsi="Arial" w:cs="Arial"/>
            <w:sz w:val="22"/>
            <w:szCs w:val="22"/>
          </w:rPr>
          <w:t>https://foodpoisoningbulletin.com/2016/5-second-rule-depends-on-food-and-contact-surface/</w:t>
        </w:r>
      </w:hyperlink>
      <w:r w:rsidRPr="00E27BFB">
        <w:rPr>
          <w:rStyle w:val="Hyperlink"/>
          <w:rFonts w:ascii="Arial" w:hAnsi="Arial" w:cs="Arial"/>
          <w:sz w:val="22"/>
          <w:szCs w:val="22"/>
        </w:rPr>
        <w:t>)</w:t>
      </w:r>
    </w:p>
    <w:p w:rsidR="00E27BFB" w:rsidRDefault="00E27BFB" w:rsidP="00E27BFB">
      <w:pPr>
        <w:rPr>
          <w:rFonts w:ascii="Arial" w:hAnsi="Arial" w:cs="Arial"/>
          <w:sz w:val="22"/>
          <w:szCs w:val="22"/>
          <w:highlight w:val="yellow"/>
        </w:rPr>
      </w:pPr>
    </w:p>
    <w:p w:rsidR="00E27BFB" w:rsidRPr="0037143F" w:rsidRDefault="00E27BFB" w:rsidP="00E27BFB">
      <w:pPr>
        <w:ind w:firstLine="720"/>
        <w:rPr>
          <w:rFonts w:ascii="Arial" w:hAnsi="Arial" w:cs="Arial"/>
          <w:sz w:val="22"/>
          <w:szCs w:val="22"/>
        </w:rPr>
      </w:pPr>
      <w:r w:rsidRPr="00E27BFB">
        <w:rPr>
          <w:rFonts w:ascii="Arial" w:hAnsi="Arial" w:cs="Arial"/>
          <w:sz w:val="22"/>
          <w:szCs w:val="22"/>
        </w:rPr>
        <w:t xml:space="preserve">However, regardless of whether the </w:t>
      </w:r>
      <w:r w:rsidR="00762CF1">
        <w:rPr>
          <w:rFonts w:ascii="Arial" w:hAnsi="Arial" w:cs="Arial"/>
          <w:sz w:val="22"/>
          <w:szCs w:val="22"/>
        </w:rPr>
        <w:t>five</w:t>
      </w:r>
      <w:r w:rsidRPr="00E27BFB">
        <w:rPr>
          <w:rFonts w:ascii="Arial" w:hAnsi="Arial" w:cs="Arial"/>
          <w:sz w:val="22"/>
          <w:szCs w:val="22"/>
        </w:rPr>
        <w:t>-second rule is reality or myth, the research above shows that food dropped on a floor should probably not be eaten. So, you could say that</w:t>
      </w:r>
      <w:r>
        <w:rPr>
          <w:rFonts w:ascii="Arial" w:hAnsi="Arial" w:cs="Arial"/>
          <w:sz w:val="22"/>
          <w:szCs w:val="22"/>
        </w:rPr>
        <w:t xml:space="preserve"> </w:t>
      </w:r>
      <w:r>
        <w:rPr>
          <w:rFonts w:ascii="Arial" w:hAnsi="Arial" w:cs="Arial"/>
          <w:sz w:val="22"/>
          <w:szCs w:val="22"/>
        </w:rPr>
        <w:lastRenderedPageBreak/>
        <w:t xml:space="preserve">unwrapped food that hits the floor has immediately and automatically met or surpassed its own </w:t>
      </w:r>
      <w:r w:rsidRPr="00485699">
        <w:rPr>
          <w:rFonts w:ascii="Arial" w:hAnsi="Arial" w:cs="Arial"/>
          <w:b/>
          <w:sz w:val="22"/>
          <w:szCs w:val="22"/>
        </w:rPr>
        <w:t>expiration date</w:t>
      </w:r>
      <w:r>
        <w:rPr>
          <w:rFonts w:ascii="Arial" w:hAnsi="Arial" w:cs="Arial"/>
          <w:b/>
          <w:sz w:val="22"/>
          <w:szCs w:val="22"/>
        </w:rPr>
        <w:t>!</w:t>
      </w:r>
      <w:r>
        <w:rPr>
          <w:rFonts w:ascii="Arial" w:hAnsi="Arial" w:cs="Arial"/>
          <w:sz w:val="22"/>
          <w:szCs w:val="22"/>
        </w:rPr>
        <w:t xml:space="preserve"> </w:t>
      </w:r>
    </w:p>
    <w:p w:rsidR="00E27BFB" w:rsidRPr="004E020D" w:rsidRDefault="00E27BFB" w:rsidP="001752AE">
      <w:pPr>
        <w:rPr>
          <w:rFonts w:ascii="Arial" w:hAnsi="Arial" w:cs="Arial"/>
          <w:sz w:val="22"/>
          <w:szCs w:val="22"/>
        </w:rPr>
      </w:pPr>
    </w:p>
    <w:p w:rsidR="001752AE" w:rsidRPr="004E020D" w:rsidRDefault="001752AE" w:rsidP="001752AE">
      <w:pPr>
        <w:rPr>
          <w:rFonts w:ascii="Arial" w:hAnsi="Arial" w:cs="Arial"/>
        </w:rPr>
      </w:pPr>
      <w:r w:rsidRPr="004E020D">
        <w:rPr>
          <w:rFonts w:ascii="Arial" w:eastAsia="Arial" w:hAnsi="Arial" w:cs="Arial"/>
          <w:b/>
        </w:rPr>
        <w:t>Food poisoning</w:t>
      </w:r>
    </w:p>
    <w:p w:rsidR="001752AE" w:rsidRPr="004E020D" w:rsidRDefault="001752AE" w:rsidP="001752AE">
      <w:pPr>
        <w:rPr>
          <w:rFonts w:ascii="Arial" w:hAnsi="Arial" w:cs="Arial"/>
          <w:sz w:val="22"/>
          <w:szCs w:val="22"/>
        </w:rPr>
      </w:pPr>
    </w:p>
    <w:p w:rsidR="001752AE" w:rsidRPr="004E020D" w:rsidRDefault="001752AE" w:rsidP="001752AE">
      <w:pPr>
        <w:rPr>
          <w:rFonts w:ascii="Arial" w:hAnsi="Arial" w:cs="Arial"/>
          <w:sz w:val="22"/>
          <w:szCs w:val="22"/>
        </w:rPr>
      </w:pPr>
      <w:r w:rsidRPr="004E020D">
        <w:rPr>
          <w:rFonts w:ascii="Arial" w:eastAsia="Arial" w:hAnsi="Arial" w:cs="Arial"/>
          <w:sz w:val="22"/>
          <w:szCs w:val="22"/>
        </w:rPr>
        <w:tab/>
        <w:t>Food poisoning, otherwise known as foodborne illness, is any illness that results from eating contaminated foods. Food poisoning is always a miserable experience but, for the most vulnerable people, such as infants and children under 5, adults over 60, and persons with weakened immune systems, food safety can literally be a matter of life and death. Every year one in six Americans get sick from food poisoning, 128,000 cases require hospitalization, and 3,000 persons die.</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Bacteria cause the most problems; however, some foodborne illness can be caused by parasites or fungi. In the U.S., the most common foodborne parasites are protozoa, roundworms, and tapeworms.</w:t>
      </w:r>
    </w:p>
    <w:p w:rsidR="001752AE" w:rsidRPr="004E020D" w:rsidRDefault="001752AE" w:rsidP="001752AE">
      <w:pPr>
        <w:rPr>
          <w:rFonts w:ascii="Arial" w:hAnsi="Arial" w:cs="Arial"/>
          <w:sz w:val="22"/>
          <w:szCs w:val="22"/>
        </w:rPr>
      </w:pPr>
    </w:p>
    <w:p w:rsidR="001752AE" w:rsidRPr="004E020D" w:rsidRDefault="001752AE" w:rsidP="001752AE">
      <w:pPr>
        <w:ind w:firstLine="720"/>
        <w:rPr>
          <w:rFonts w:ascii="Arial" w:hAnsi="Arial" w:cs="Arial"/>
          <w:sz w:val="22"/>
          <w:szCs w:val="22"/>
        </w:rPr>
      </w:pPr>
      <w:r w:rsidRPr="004E020D">
        <w:rPr>
          <w:rFonts w:ascii="Arial" w:eastAsia="Arial" w:hAnsi="Arial" w:cs="Arial"/>
          <w:sz w:val="22"/>
          <w:szCs w:val="22"/>
        </w:rPr>
        <w:t>The majority of all cases of foodborne illness can be attributed to one of the agents in the following table:</w:t>
      </w:r>
    </w:p>
    <w:p w:rsidR="001752AE" w:rsidRPr="004E020D" w:rsidRDefault="001752AE" w:rsidP="001752AE">
      <w:pPr>
        <w:rPr>
          <w:rFonts w:ascii="Arial" w:hAnsi="Arial" w:cs="Arial"/>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060"/>
        <w:gridCol w:w="1710"/>
        <w:gridCol w:w="2610"/>
      </w:tblGrid>
      <w:tr w:rsidR="001752AE" w:rsidRPr="009F5159" w:rsidTr="00E27BFB">
        <w:trPr>
          <w:trHeight w:val="953"/>
        </w:trPr>
        <w:tc>
          <w:tcPr>
            <w:tcW w:w="1980" w:type="dxa"/>
            <w:shd w:val="clear" w:color="auto" w:fill="B6DDE8"/>
            <w:vAlign w:val="center"/>
          </w:tcPr>
          <w:p w:rsidR="001752AE" w:rsidRPr="009F5159" w:rsidRDefault="001752AE" w:rsidP="00E27BFB">
            <w:pPr>
              <w:jc w:val="center"/>
              <w:rPr>
                <w:rFonts w:ascii="Arial" w:hAnsi="Arial" w:cs="Arial"/>
              </w:rPr>
            </w:pPr>
            <w:r w:rsidRPr="009F5159">
              <w:rPr>
                <w:rFonts w:ascii="Arial" w:eastAsia="Arial" w:hAnsi="Arial" w:cs="Arial"/>
                <w:b/>
              </w:rPr>
              <w:t>Bacteria</w:t>
            </w:r>
          </w:p>
        </w:tc>
        <w:tc>
          <w:tcPr>
            <w:tcW w:w="3060" w:type="dxa"/>
            <w:shd w:val="clear" w:color="auto" w:fill="B6DDE8"/>
            <w:vAlign w:val="center"/>
          </w:tcPr>
          <w:p w:rsidR="001752AE" w:rsidRPr="009F5159" w:rsidRDefault="001752AE" w:rsidP="00E27BFB">
            <w:pPr>
              <w:jc w:val="center"/>
              <w:rPr>
                <w:rFonts w:ascii="Arial" w:hAnsi="Arial" w:cs="Arial"/>
              </w:rPr>
            </w:pPr>
            <w:r w:rsidRPr="009F5159">
              <w:rPr>
                <w:rFonts w:ascii="Arial" w:eastAsia="Arial" w:hAnsi="Arial" w:cs="Arial"/>
                <w:b/>
              </w:rPr>
              <w:t>Common Food Source</w:t>
            </w:r>
          </w:p>
        </w:tc>
        <w:tc>
          <w:tcPr>
            <w:tcW w:w="1710" w:type="dxa"/>
            <w:shd w:val="clear" w:color="auto" w:fill="B6DDE8"/>
            <w:vAlign w:val="center"/>
          </w:tcPr>
          <w:p w:rsidR="001752AE" w:rsidRPr="009F5159" w:rsidRDefault="001752AE" w:rsidP="00E27BFB">
            <w:pPr>
              <w:jc w:val="center"/>
              <w:rPr>
                <w:rFonts w:ascii="Arial" w:hAnsi="Arial" w:cs="Arial"/>
              </w:rPr>
            </w:pPr>
            <w:r w:rsidRPr="009F5159">
              <w:rPr>
                <w:rFonts w:ascii="Arial" w:eastAsia="Arial" w:hAnsi="Arial" w:cs="Arial"/>
                <w:b/>
              </w:rPr>
              <w:t>Onset of illness after ingestion</w:t>
            </w:r>
          </w:p>
        </w:tc>
        <w:tc>
          <w:tcPr>
            <w:tcW w:w="2610" w:type="dxa"/>
            <w:shd w:val="clear" w:color="auto" w:fill="B6DDE8"/>
            <w:vAlign w:val="center"/>
          </w:tcPr>
          <w:p w:rsidR="001752AE" w:rsidRPr="009F5159" w:rsidRDefault="001752AE" w:rsidP="00E27BFB">
            <w:pPr>
              <w:jc w:val="center"/>
              <w:rPr>
                <w:rFonts w:ascii="Arial" w:hAnsi="Arial" w:cs="Arial"/>
              </w:rPr>
            </w:pPr>
            <w:r w:rsidRPr="009F5159">
              <w:rPr>
                <w:rFonts w:ascii="Arial" w:eastAsia="Arial" w:hAnsi="Arial" w:cs="Arial"/>
                <w:b/>
              </w:rPr>
              <w:t>Symptoms</w:t>
            </w:r>
          </w:p>
        </w:tc>
      </w:tr>
      <w:tr w:rsidR="001752AE" w:rsidRPr="009F5159" w:rsidTr="00E27BFB">
        <w:trPr>
          <w:trHeight w:val="1097"/>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Salmonella</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Eggs, poultry, cheese, meat, unpasteurized milk, contaminated raw vegetables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6–48 hours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Diarrhea, fever, vomiting, abdominal cramps</w:t>
            </w:r>
          </w:p>
        </w:tc>
      </w:tr>
      <w:tr w:rsidR="001752AE" w:rsidRPr="009F5159" w:rsidTr="00E27BFB">
        <w:trPr>
          <w:trHeight w:val="1511"/>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Clostridium perfringens</w:t>
            </w:r>
          </w:p>
          <w:p w:rsidR="001752AE" w:rsidRPr="009F5159" w:rsidRDefault="001752AE" w:rsidP="00E27BFB">
            <w:pPr>
              <w:jc w:val="center"/>
              <w:rPr>
                <w:rFonts w:ascii="Arial" w:hAnsi="Arial" w:cs="Arial"/>
                <w:sz w:val="22"/>
                <w:szCs w:val="22"/>
              </w:rPr>
            </w:pPr>
          </w:p>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Over 1 million illnesses per year</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Beef, poultry, gravies. Foods kept warm for long periods of time before serving. Cooking kills the bacteria but not the spores.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8–16 hours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Intense abdominal cramps, watery diarrhea</w:t>
            </w:r>
          </w:p>
        </w:tc>
      </w:tr>
      <w:tr w:rsidR="001752AE" w:rsidRPr="009F5159" w:rsidTr="00E27BFB">
        <w:trPr>
          <w:trHeight w:val="827"/>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 xml:space="preserve">Campylobacter </w:t>
            </w:r>
            <w:proofErr w:type="spellStart"/>
            <w:r w:rsidRPr="009F5159">
              <w:rPr>
                <w:rFonts w:ascii="Arial" w:eastAsia="Arial" w:hAnsi="Arial" w:cs="Arial"/>
                <w:b/>
                <w:i/>
                <w:sz w:val="22"/>
                <w:szCs w:val="22"/>
              </w:rPr>
              <w:t>jejuni</w:t>
            </w:r>
            <w:proofErr w:type="spellEnd"/>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Raw and undercooked poultry, unpasteurized milk, contaminated water</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1–3 days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Diarrhea, cramps, fever, and vomiting; diarrhea may be bloody</w:t>
            </w:r>
          </w:p>
        </w:tc>
      </w:tr>
      <w:tr w:rsidR="001752AE" w:rsidRPr="009F5159" w:rsidTr="00E27BFB">
        <w:trPr>
          <w:trHeight w:val="1700"/>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sz w:val="22"/>
                <w:szCs w:val="22"/>
              </w:rPr>
              <w:t>Noroviruses</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Raw produce, contaminated water, uncooked foods and cooked foods not reheated after contact with an infected food handler; shellfish from contaminated waters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12–48 hours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Nausea, vomiting, abdominal cramping, diarrhea, fever, headache.</w:t>
            </w:r>
          </w:p>
        </w:tc>
      </w:tr>
      <w:tr w:rsidR="001752AE" w:rsidRPr="009F5159" w:rsidTr="00E27BFB">
        <w:trPr>
          <w:trHeight w:val="2600"/>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lastRenderedPageBreak/>
              <w:t>Listeria monocytogenes</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Unpasteurized milk, soft cheeses made with unpasteurized milk, ready-to-eat deli meats. These bacteria can grow in refrigerator temperatures.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9–48 hours initial symptoms</w:t>
            </w:r>
          </w:p>
          <w:p w:rsidR="001752AE" w:rsidRPr="009F5159" w:rsidRDefault="001752AE" w:rsidP="00E27BFB">
            <w:pPr>
              <w:jc w:val="center"/>
              <w:rPr>
                <w:rFonts w:ascii="Arial" w:hAnsi="Arial" w:cs="Arial"/>
                <w:sz w:val="22"/>
                <w:szCs w:val="22"/>
              </w:rPr>
            </w:pPr>
          </w:p>
          <w:p w:rsidR="001752AE" w:rsidRPr="009F5159" w:rsidRDefault="001752AE" w:rsidP="00E27BFB">
            <w:pPr>
              <w:jc w:val="center"/>
              <w:rPr>
                <w:rFonts w:ascii="Arial" w:hAnsi="Arial" w:cs="Arial"/>
                <w:sz w:val="22"/>
                <w:szCs w:val="22"/>
              </w:rPr>
            </w:pPr>
          </w:p>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 xml:space="preserve">2–6 </w:t>
            </w:r>
            <w:proofErr w:type="spellStart"/>
            <w:r w:rsidRPr="009F5159">
              <w:rPr>
                <w:rFonts w:ascii="Arial" w:eastAsia="Arial" w:hAnsi="Arial" w:cs="Arial"/>
                <w:sz w:val="22"/>
                <w:szCs w:val="22"/>
              </w:rPr>
              <w:t>wks</w:t>
            </w:r>
            <w:proofErr w:type="spellEnd"/>
            <w:r w:rsidRPr="009F5159">
              <w:rPr>
                <w:rFonts w:ascii="Arial" w:eastAsia="Arial" w:hAnsi="Arial" w:cs="Arial"/>
                <w:sz w:val="22"/>
                <w:szCs w:val="22"/>
              </w:rPr>
              <w:t xml:space="preserve"> full disease onset</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Fever, muscle aches, and nausea or diarrhea. In pregnant women infection can lead to premature delivery or stillbirth. Elderly or immunocompromised patients may develop bacteremia or meningitis</w:t>
            </w:r>
          </w:p>
        </w:tc>
      </w:tr>
      <w:tr w:rsidR="001752AE" w:rsidRPr="009F5159" w:rsidTr="00E27BFB">
        <w:trPr>
          <w:trHeight w:val="1133"/>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Staphylococcus aureus</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Unrefrigerated or improperly refrigerated meats, potato and egg salads, cream pastries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1–6 hours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Sudden onset of severe nausea, vomiting, abdominal cramps, with fever possible</w:t>
            </w:r>
          </w:p>
        </w:tc>
      </w:tr>
      <w:tr w:rsidR="001752AE" w:rsidRPr="009F5159" w:rsidTr="00E27BFB">
        <w:trPr>
          <w:trHeight w:val="809"/>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Escherichia coli</w:t>
            </w:r>
          </w:p>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E.coli</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Water or food contaminated with human feces</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1–3 days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Watery diarrhea, abdominal cramps</w:t>
            </w:r>
          </w:p>
        </w:tc>
      </w:tr>
      <w:tr w:rsidR="001752AE" w:rsidRPr="009F5159" w:rsidTr="00E27BFB">
        <w:trPr>
          <w:trHeight w:val="1898"/>
        </w:trPr>
        <w:tc>
          <w:tcPr>
            <w:tcW w:w="198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b/>
                <w:i/>
                <w:sz w:val="22"/>
                <w:szCs w:val="22"/>
              </w:rPr>
              <w:t xml:space="preserve">E.coli </w:t>
            </w:r>
            <w:r w:rsidRPr="009F5159">
              <w:rPr>
                <w:rFonts w:ascii="Arial" w:eastAsia="Arial" w:hAnsi="Arial" w:cs="Arial"/>
                <w:b/>
                <w:sz w:val="22"/>
                <w:szCs w:val="22"/>
              </w:rPr>
              <w:t>0157:H7</w:t>
            </w:r>
          </w:p>
        </w:tc>
        <w:tc>
          <w:tcPr>
            <w:tcW w:w="306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Undercooked beef (especially hamburger), unpasteurized milk and juice, raw fruits and vegetables (e.g. sprouts), and contaminated water</w:t>
            </w:r>
          </w:p>
        </w:tc>
        <w:tc>
          <w:tcPr>
            <w:tcW w:w="17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1–8 days</w:t>
            </w:r>
          </w:p>
        </w:tc>
        <w:tc>
          <w:tcPr>
            <w:tcW w:w="2610" w:type="dxa"/>
            <w:vAlign w:val="center"/>
          </w:tcPr>
          <w:p w:rsidR="001752AE" w:rsidRPr="009F5159" w:rsidRDefault="001752AE" w:rsidP="00E27BFB">
            <w:pPr>
              <w:jc w:val="center"/>
              <w:rPr>
                <w:rFonts w:ascii="Arial" w:hAnsi="Arial" w:cs="Arial"/>
                <w:sz w:val="22"/>
                <w:szCs w:val="22"/>
              </w:rPr>
            </w:pPr>
            <w:r w:rsidRPr="009F5159">
              <w:rPr>
                <w:rFonts w:ascii="Arial" w:eastAsia="Arial" w:hAnsi="Arial" w:cs="Arial"/>
                <w:sz w:val="22"/>
                <w:szCs w:val="22"/>
              </w:rPr>
              <w:t>Severe (often bloody) diarrhea, abdominal pain, vomiting, usually no fever. Can lead to kidney failure and if the patient gets dehydrated—seizures.</w:t>
            </w:r>
          </w:p>
        </w:tc>
      </w:tr>
    </w:tbl>
    <w:p w:rsidR="001752AE" w:rsidRPr="009F5159" w:rsidRDefault="001752AE" w:rsidP="001752AE">
      <w:pPr>
        <w:rPr>
          <w:rFonts w:ascii="Arial" w:hAnsi="Arial" w:cs="Arial"/>
          <w:sz w:val="22"/>
          <w:szCs w:val="22"/>
        </w:rPr>
      </w:pPr>
    </w:p>
    <w:p w:rsidR="001752AE" w:rsidRPr="009F5159" w:rsidRDefault="001752AE" w:rsidP="001752AE">
      <w:pPr>
        <w:ind w:firstLine="720"/>
        <w:rPr>
          <w:rFonts w:ascii="Arial" w:hAnsi="Arial" w:cs="Arial"/>
          <w:sz w:val="22"/>
          <w:szCs w:val="22"/>
        </w:rPr>
      </w:pPr>
      <w:bookmarkStart w:id="14" w:name="_tyjcwt" w:colFirst="0" w:colLast="0"/>
      <w:bookmarkEnd w:id="14"/>
      <w:r w:rsidRPr="009F5159">
        <w:rPr>
          <w:rFonts w:ascii="Arial" w:eastAsia="Arial" w:hAnsi="Arial" w:cs="Arial"/>
          <w:sz w:val="22"/>
          <w:szCs w:val="22"/>
        </w:rPr>
        <w:t xml:space="preserve">For more information, a more comprehensive coverage of this table can be found at </w:t>
      </w:r>
      <w:hyperlink r:id="rId33">
        <w:r w:rsidRPr="009F5159">
          <w:rPr>
            <w:rFonts w:ascii="Arial" w:eastAsia="Arial" w:hAnsi="Arial" w:cs="Arial"/>
            <w:color w:val="0000FF"/>
            <w:sz w:val="22"/>
            <w:szCs w:val="22"/>
            <w:u w:val="single"/>
          </w:rPr>
          <w:t>http://www.fda.gov/downloads/Food/FoodborneIllnessContaminants/UCM187482.pdf</w:t>
        </w:r>
      </w:hyperlink>
      <w:r w:rsidRPr="009F5159">
        <w:rPr>
          <w:rFonts w:ascii="Arial" w:eastAsia="Arial" w:hAnsi="Arial" w:cs="Arial"/>
          <w:sz w:val="22"/>
          <w:szCs w:val="22"/>
        </w:rPr>
        <w:t>.</w:t>
      </w:r>
    </w:p>
    <w:p w:rsidR="001752AE" w:rsidRPr="009F5159" w:rsidRDefault="001752AE" w:rsidP="001752AE">
      <w:pPr>
        <w:rPr>
          <w:rFonts w:ascii="Arial" w:hAnsi="Arial" w:cs="Arial"/>
          <w:sz w:val="22"/>
          <w:szCs w:val="22"/>
        </w:rPr>
      </w:pPr>
    </w:p>
    <w:p w:rsidR="001752AE" w:rsidRPr="009F5159" w:rsidRDefault="001752AE" w:rsidP="001752AE">
      <w:pPr>
        <w:ind w:firstLine="720"/>
        <w:rPr>
          <w:rFonts w:ascii="Arial" w:hAnsi="Arial" w:cs="Arial"/>
          <w:sz w:val="22"/>
          <w:szCs w:val="22"/>
        </w:rPr>
      </w:pPr>
      <w:r w:rsidRPr="009F5159">
        <w:rPr>
          <w:rFonts w:ascii="Arial" w:eastAsia="Arial" w:hAnsi="Arial" w:cs="Arial"/>
          <w:sz w:val="22"/>
          <w:szCs w:val="22"/>
        </w:rPr>
        <w:t xml:space="preserve">Compared to other foodborne germs, </w:t>
      </w:r>
      <w:r w:rsidRPr="009F5159">
        <w:rPr>
          <w:rFonts w:ascii="Arial" w:eastAsia="Arial" w:hAnsi="Arial" w:cs="Arial"/>
          <w:i/>
          <w:sz w:val="22"/>
          <w:szCs w:val="22"/>
        </w:rPr>
        <w:t>Salmonella</w:t>
      </w:r>
      <w:r w:rsidRPr="009F5159">
        <w:rPr>
          <w:rFonts w:ascii="Arial" w:eastAsia="Arial" w:hAnsi="Arial" w:cs="Arial"/>
          <w:sz w:val="22"/>
          <w:szCs w:val="22"/>
        </w:rPr>
        <w:t xml:space="preserve"> is the deadliest. </w:t>
      </w:r>
      <w:r w:rsidRPr="009F5159">
        <w:rPr>
          <w:rFonts w:ascii="Arial" w:eastAsia="Arial" w:hAnsi="Arial" w:cs="Arial"/>
          <w:i/>
          <w:sz w:val="22"/>
          <w:szCs w:val="22"/>
        </w:rPr>
        <w:t>Salmonella</w:t>
      </w:r>
      <w:r w:rsidRPr="009F5159">
        <w:rPr>
          <w:rFonts w:ascii="Arial" w:eastAsia="Arial" w:hAnsi="Arial" w:cs="Arial"/>
          <w:sz w:val="22"/>
          <w:szCs w:val="22"/>
        </w:rPr>
        <w:t xml:space="preserve"> infections result in more hospitalizations and deaths than any other bacteria found in food, causing over $365,000,000 in medical costs annually. There have been several outbreaks of foodborne illness caused by </w:t>
      </w:r>
      <w:r w:rsidRPr="009F5159">
        <w:rPr>
          <w:rFonts w:ascii="Arial" w:eastAsia="Arial" w:hAnsi="Arial" w:cs="Arial"/>
          <w:i/>
          <w:sz w:val="22"/>
          <w:szCs w:val="22"/>
        </w:rPr>
        <w:t>Salmonella</w:t>
      </w:r>
      <w:r w:rsidRPr="009F5159">
        <w:rPr>
          <w:rFonts w:ascii="Arial" w:eastAsia="Arial" w:hAnsi="Arial" w:cs="Arial"/>
          <w:sz w:val="22"/>
          <w:szCs w:val="22"/>
        </w:rPr>
        <w:t xml:space="preserve"> in the U.S. in the past several years—from outbreaks due to tainted eggs to outbreaks from contaminated cucumbers, tomatoes, and alfalfa sprouts.</w:t>
      </w:r>
    </w:p>
    <w:p w:rsidR="001752AE" w:rsidRPr="009F5159" w:rsidRDefault="001752AE" w:rsidP="001752AE">
      <w:pPr>
        <w:rPr>
          <w:rFonts w:ascii="Arial" w:hAnsi="Arial" w:cs="Arial"/>
          <w:sz w:val="22"/>
          <w:szCs w:val="22"/>
        </w:rPr>
      </w:pPr>
    </w:p>
    <w:p w:rsidR="001752AE" w:rsidRPr="009F5159" w:rsidRDefault="001752AE" w:rsidP="001752AE">
      <w:pPr>
        <w:ind w:firstLine="720"/>
        <w:rPr>
          <w:rFonts w:ascii="Arial" w:hAnsi="Arial" w:cs="Arial"/>
          <w:sz w:val="22"/>
          <w:szCs w:val="22"/>
        </w:rPr>
      </w:pPr>
      <w:r w:rsidRPr="009F5159">
        <w:rPr>
          <w:rFonts w:ascii="Arial" w:eastAsia="Arial" w:hAnsi="Arial" w:cs="Arial"/>
          <w:i/>
          <w:sz w:val="22"/>
          <w:szCs w:val="22"/>
        </w:rPr>
        <w:t>Salmonella</w:t>
      </w:r>
      <w:r w:rsidRPr="009F5159">
        <w:rPr>
          <w:rFonts w:ascii="Arial" w:eastAsia="Arial" w:hAnsi="Arial" w:cs="Arial"/>
          <w:sz w:val="22"/>
          <w:szCs w:val="22"/>
        </w:rPr>
        <w:t xml:space="preserve"> can be present inside the eggs laid by infected chickens, which is why eggs should be cooked well before eating them.</w:t>
      </w:r>
      <w:r w:rsidRPr="009F5159">
        <w:rPr>
          <w:rFonts w:ascii="Arial" w:eastAsia="Arial" w:hAnsi="Arial" w:cs="Arial"/>
          <w:i/>
          <w:sz w:val="22"/>
          <w:szCs w:val="22"/>
        </w:rPr>
        <w:t xml:space="preserve"> Salmonella</w:t>
      </w:r>
      <w:r w:rsidRPr="009F5159">
        <w:rPr>
          <w:rFonts w:ascii="Arial" w:eastAsia="Arial" w:hAnsi="Arial" w:cs="Arial"/>
          <w:sz w:val="22"/>
          <w:szCs w:val="22"/>
        </w:rPr>
        <w:t xml:space="preserve"> is present in chicken litter, and farmers who use chicken litter as fertilizer run the risk of their crops being tainted with </w:t>
      </w:r>
      <w:r w:rsidRPr="009F5159">
        <w:rPr>
          <w:rFonts w:ascii="Arial" w:eastAsia="Arial" w:hAnsi="Arial" w:cs="Arial"/>
          <w:i/>
          <w:sz w:val="22"/>
          <w:szCs w:val="22"/>
        </w:rPr>
        <w:t>Salmonella,</w:t>
      </w:r>
      <w:r w:rsidRPr="009F5159">
        <w:rPr>
          <w:rFonts w:ascii="Arial" w:eastAsia="Arial" w:hAnsi="Arial" w:cs="Arial"/>
          <w:sz w:val="22"/>
          <w:szCs w:val="22"/>
        </w:rPr>
        <w:t xml:space="preserve"> such as in the 2015 outbreak where 907 cases of foodborne illness due to </w:t>
      </w:r>
      <w:r w:rsidRPr="009F5159">
        <w:rPr>
          <w:rFonts w:ascii="Arial" w:eastAsia="Arial" w:hAnsi="Arial" w:cs="Arial"/>
          <w:i/>
          <w:sz w:val="22"/>
          <w:szCs w:val="22"/>
        </w:rPr>
        <w:t>Salmonella</w:t>
      </w:r>
      <w:r w:rsidRPr="009F5159">
        <w:rPr>
          <w:rFonts w:ascii="Arial" w:eastAsia="Arial" w:hAnsi="Arial" w:cs="Arial"/>
          <w:sz w:val="22"/>
          <w:szCs w:val="22"/>
        </w:rPr>
        <w:t xml:space="preserve"> were traced back to cucumbers grown on a Mexican farm that used poultry litter as fertilizer. In 2016 there was an outbreak of 611 cases that were traced back to live poultry from backyard flocks.</w:t>
      </w:r>
      <w:r w:rsidRPr="009F5159">
        <w:rPr>
          <w:rFonts w:ascii="Arial" w:hAnsi="Arial" w:cs="Arial"/>
          <w:sz w:val="22"/>
          <w:szCs w:val="22"/>
        </w:rPr>
        <w:t xml:space="preserve"> (</w:t>
      </w:r>
      <w:hyperlink r:id="rId34">
        <w:r w:rsidRPr="009F5159">
          <w:rPr>
            <w:rFonts w:ascii="Arial" w:eastAsia="Arial" w:hAnsi="Arial" w:cs="Arial"/>
            <w:color w:val="0000FF"/>
            <w:sz w:val="22"/>
            <w:szCs w:val="22"/>
            <w:u w:val="single"/>
          </w:rPr>
          <w:t>http://www.cdc.gov/salmonella/live-poultry-05-16/index.html</w:t>
        </w:r>
      </w:hyperlink>
      <w:r w:rsidRPr="009F5159">
        <w:rPr>
          <w:rFonts w:ascii="Arial" w:eastAsia="Arial" w:hAnsi="Arial" w:cs="Arial"/>
          <w:sz w:val="22"/>
          <w:szCs w:val="22"/>
        </w:rPr>
        <w:t>)</w:t>
      </w:r>
    </w:p>
    <w:p w:rsidR="001752AE" w:rsidRPr="009F5159" w:rsidRDefault="001752AE" w:rsidP="001752AE">
      <w:pPr>
        <w:rPr>
          <w:rFonts w:ascii="Arial" w:hAnsi="Arial" w:cs="Arial"/>
          <w:sz w:val="22"/>
          <w:szCs w:val="22"/>
        </w:rPr>
      </w:pPr>
    </w:p>
    <w:p w:rsidR="001752AE" w:rsidRPr="009F5159" w:rsidRDefault="001752AE" w:rsidP="001752AE">
      <w:pPr>
        <w:ind w:firstLine="720"/>
        <w:rPr>
          <w:rFonts w:ascii="Arial" w:eastAsia="Arial" w:hAnsi="Arial" w:cs="Arial"/>
          <w:sz w:val="22"/>
          <w:szCs w:val="22"/>
        </w:rPr>
      </w:pPr>
      <w:r w:rsidRPr="009F5159">
        <w:rPr>
          <w:rFonts w:ascii="Arial" w:eastAsia="Arial" w:hAnsi="Arial" w:cs="Arial"/>
          <w:i/>
          <w:sz w:val="22"/>
          <w:szCs w:val="22"/>
        </w:rPr>
        <w:t>E.coli</w:t>
      </w:r>
      <w:r w:rsidRPr="009F5159">
        <w:rPr>
          <w:rFonts w:ascii="Arial" w:eastAsia="Arial" w:hAnsi="Arial" w:cs="Arial"/>
          <w:sz w:val="22"/>
          <w:szCs w:val="22"/>
        </w:rPr>
        <w:t xml:space="preserve"> 0157:h7 is a virulent strain of </w:t>
      </w:r>
      <w:r w:rsidRPr="009F5159">
        <w:rPr>
          <w:rFonts w:ascii="Arial" w:eastAsia="Arial" w:hAnsi="Arial" w:cs="Arial"/>
          <w:i/>
          <w:sz w:val="22"/>
          <w:szCs w:val="22"/>
        </w:rPr>
        <w:t>E.coli</w:t>
      </w:r>
      <w:r w:rsidRPr="009F5159">
        <w:rPr>
          <w:rFonts w:ascii="Arial" w:eastAsia="Arial" w:hAnsi="Arial" w:cs="Arial"/>
          <w:sz w:val="22"/>
          <w:szCs w:val="22"/>
        </w:rPr>
        <w:t xml:space="preserve"> that can cause severe illness. It is often the source of infection that is caused by eating undercooked ground beef. Education campaigns launched by the FDA have helped decrease the incidence of foodborne illness from </w:t>
      </w:r>
      <w:r w:rsidRPr="009F5159">
        <w:rPr>
          <w:rFonts w:ascii="Arial" w:eastAsia="Arial" w:hAnsi="Arial" w:cs="Arial"/>
          <w:i/>
          <w:sz w:val="22"/>
          <w:szCs w:val="22"/>
        </w:rPr>
        <w:t>E.coli</w:t>
      </w:r>
      <w:r w:rsidRPr="009F5159">
        <w:rPr>
          <w:rFonts w:ascii="Arial" w:eastAsia="Arial" w:hAnsi="Arial" w:cs="Arial"/>
          <w:sz w:val="22"/>
          <w:szCs w:val="22"/>
        </w:rPr>
        <w:t xml:space="preserve"> 0157:H7. Similar campaigns for </w:t>
      </w:r>
      <w:r w:rsidRPr="009F5159">
        <w:rPr>
          <w:rFonts w:ascii="Arial" w:eastAsia="Arial" w:hAnsi="Arial" w:cs="Arial"/>
          <w:i/>
          <w:sz w:val="22"/>
          <w:szCs w:val="22"/>
        </w:rPr>
        <w:t>Salmonella</w:t>
      </w:r>
      <w:r w:rsidRPr="009F5159">
        <w:rPr>
          <w:rFonts w:ascii="Arial" w:eastAsia="Arial" w:hAnsi="Arial" w:cs="Arial"/>
          <w:sz w:val="22"/>
          <w:szCs w:val="22"/>
        </w:rPr>
        <w:t xml:space="preserve"> have not produced the same results, as indicated in the following graph.</w:t>
      </w:r>
    </w:p>
    <w:p w:rsidR="001752AE" w:rsidRPr="009F5159" w:rsidRDefault="001752AE" w:rsidP="001752AE">
      <w:pPr>
        <w:rPr>
          <w:rFonts w:ascii="Arial" w:hAnsi="Arial" w:cs="Arial"/>
          <w:sz w:val="22"/>
          <w:szCs w:val="22"/>
        </w:rPr>
      </w:pPr>
    </w:p>
    <w:p w:rsidR="001752AE" w:rsidRPr="005D03CA" w:rsidRDefault="001752AE" w:rsidP="001752AE">
      <w:pPr>
        <w:rPr>
          <w:rFonts w:ascii="Arial" w:hAnsi="Arial" w:cs="Arial"/>
        </w:rPr>
      </w:pPr>
      <w:r w:rsidRPr="005D03CA">
        <w:rPr>
          <w:rFonts w:ascii="Arial" w:eastAsia="Arial" w:hAnsi="Arial" w:cs="Arial"/>
          <w:b/>
          <w:sz w:val="22"/>
          <w:szCs w:val="22"/>
        </w:rPr>
        <w:tab/>
      </w:r>
      <w:r w:rsidRPr="005D03CA">
        <w:rPr>
          <w:rFonts w:ascii="Arial" w:eastAsia="Arial" w:hAnsi="Arial" w:cs="Arial"/>
          <w:b/>
        </w:rPr>
        <w:t xml:space="preserve">Change in </w:t>
      </w:r>
      <w:r w:rsidRPr="005D03CA">
        <w:rPr>
          <w:rFonts w:ascii="Arial" w:eastAsia="Arial" w:hAnsi="Arial" w:cs="Arial"/>
          <w:b/>
          <w:i/>
        </w:rPr>
        <w:t xml:space="preserve">E. coli </w:t>
      </w:r>
      <w:r w:rsidRPr="005D03CA">
        <w:rPr>
          <w:rFonts w:ascii="Arial" w:eastAsia="Arial" w:hAnsi="Arial" w:cs="Arial"/>
          <w:b/>
        </w:rPr>
        <w:t xml:space="preserve">O157 and </w:t>
      </w:r>
      <w:r w:rsidRPr="005D03CA">
        <w:rPr>
          <w:rFonts w:ascii="Arial" w:eastAsia="Arial" w:hAnsi="Arial" w:cs="Arial"/>
          <w:b/>
          <w:i/>
        </w:rPr>
        <w:t xml:space="preserve">Salmonella </w:t>
      </w:r>
      <w:r w:rsidRPr="005D03CA">
        <w:rPr>
          <w:rFonts w:ascii="Arial" w:eastAsia="Arial" w:hAnsi="Arial" w:cs="Arial"/>
          <w:b/>
        </w:rPr>
        <w:t>infection, 1996–2010</w:t>
      </w:r>
    </w:p>
    <w:p w:rsidR="001752AE" w:rsidRPr="005D03CA" w:rsidRDefault="001752AE" w:rsidP="001752AE">
      <w:pPr>
        <w:rPr>
          <w:rFonts w:ascii="Arial" w:hAnsi="Arial" w:cs="Arial"/>
          <w:sz w:val="22"/>
          <w:szCs w:val="22"/>
        </w:rPr>
      </w:pPr>
    </w:p>
    <w:p w:rsidR="001752AE" w:rsidRPr="005D03CA" w:rsidRDefault="001752AE" w:rsidP="001752AE">
      <w:pPr>
        <w:spacing w:after="150"/>
        <w:ind w:left="720"/>
        <w:rPr>
          <w:rFonts w:ascii="Arial" w:hAnsi="Arial" w:cs="Arial"/>
          <w:sz w:val="22"/>
          <w:szCs w:val="22"/>
        </w:rPr>
      </w:pPr>
      <w:r>
        <w:rPr>
          <w:noProof/>
        </w:rPr>
        <w:drawing>
          <wp:inline distT="0" distB="0" distL="114300" distR="114300" wp14:anchorId="3FDB4C5A" wp14:editId="5B0CF4B5">
            <wp:extent cx="5022215" cy="2799715"/>
            <wp:effectExtent l="0" t="0" r="0" b="0"/>
            <wp:docPr id="12" name="image34.jpg" descr=" This line graph shows the change in the relative rates of E. coli O157 (STEC O157) and Salmonella infections from 1996 to 2010.  The relative rates of infection by year."/>
            <wp:cNvGraphicFramePr/>
            <a:graphic xmlns:a="http://schemas.openxmlformats.org/drawingml/2006/main">
              <a:graphicData uri="http://schemas.openxmlformats.org/drawingml/2006/picture">
                <pic:pic xmlns:pic="http://schemas.openxmlformats.org/drawingml/2006/picture">
                  <pic:nvPicPr>
                    <pic:cNvPr id="0" name="image34.jpg" descr=" This line graph shows the change in the relative rates of E. coli O157 (STEC O157) and Salmonella infections from 1996 to 2010.  The relative rates of infection by year."/>
                    <pic:cNvPicPr preferRelativeResize="0"/>
                  </pic:nvPicPr>
                  <pic:blipFill>
                    <a:blip r:embed="rId35"/>
                    <a:srcRect/>
                    <a:stretch>
                      <a:fillRect/>
                    </a:stretch>
                  </pic:blipFill>
                  <pic:spPr>
                    <a:xfrm>
                      <a:off x="0" y="0"/>
                      <a:ext cx="5022215" cy="2799715"/>
                    </a:xfrm>
                    <a:prstGeom prst="rect">
                      <a:avLst/>
                    </a:prstGeom>
                    <a:ln/>
                  </pic:spPr>
                </pic:pic>
              </a:graphicData>
            </a:graphic>
          </wp:inline>
        </w:drawing>
      </w:r>
    </w:p>
    <w:p w:rsidR="001752AE" w:rsidRPr="002306B6" w:rsidRDefault="001752AE" w:rsidP="001752AE">
      <w:pPr>
        <w:ind w:left="720"/>
        <w:rPr>
          <w:rFonts w:asciiTheme="minorHAnsi" w:hAnsiTheme="minorHAnsi"/>
          <w:sz w:val="22"/>
          <w:szCs w:val="22"/>
        </w:rPr>
      </w:pPr>
      <w:r>
        <w:rPr>
          <w:rFonts w:ascii="Calibri" w:eastAsia="Calibri" w:hAnsi="Calibri" w:cs="Calibri"/>
          <w:i/>
          <w:sz w:val="22"/>
          <w:szCs w:val="22"/>
        </w:rPr>
        <w:t>Source: Foodborne Diseases Active Surveillance Network, 2010</w:t>
      </w:r>
    </w:p>
    <w:p w:rsidR="001752AE" w:rsidRPr="002306B6" w:rsidRDefault="001752AE" w:rsidP="001752AE">
      <w:pPr>
        <w:ind w:left="720"/>
        <w:rPr>
          <w:rFonts w:ascii="Calibri" w:eastAsia="Calibri" w:hAnsi="Calibri" w:cs="Calibri"/>
          <w:i/>
          <w:sz w:val="6"/>
          <w:szCs w:val="6"/>
        </w:rPr>
      </w:pPr>
      <w:bookmarkStart w:id="15" w:name="_3dy6vkm" w:colFirst="0" w:colLast="0"/>
      <w:bookmarkEnd w:id="15"/>
    </w:p>
    <w:p w:rsidR="001752AE" w:rsidRPr="005D03CA" w:rsidRDefault="001752AE" w:rsidP="001752AE">
      <w:pPr>
        <w:ind w:left="720"/>
        <w:rPr>
          <w:rFonts w:asciiTheme="minorHAnsi" w:hAnsiTheme="minorHAnsi"/>
          <w:sz w:val="20"/>
          <w:szCs w:val="20"/>
        </w:rPr>
      </w:pPr>
      <w:r>
        <w:rPr>
          <w:rFonts w:ascii="Calibri" w:eastAsia="Calibri" w:hAnsi="Calibri" w:cs="Calibri"/>
          <w:i/>
          <w:sz w:val="20"/>
          <w:szCs w:val="20"/>
        </w:rPr>
        <w:t>(</w:t>
      </w:r>
      <w:hyperlink r:id="rId36">
        <w:r>
          <w:rPr>
            <w:rFonts w:ascii="Calibri" w:eastAsia="Calibri" w:hAnsi="Calibri" w:cs="Calibri"/>
            <w:i/>
            <w:color w:val="0000FF"/>
            <w:sz w:val="20"/>
            <w:szCs w:val="20"/>
            <w:u w:val="single"/>
          </w:rPr>
          <w:t>https://www.cdc.gov/vitalsigns/FoodSafety/</w:t>
        </w:r>
      </w:hyperlink>
      <w:r>
        <w:rPr>
          <w:rFonts w:ascii="Calibri" w:eastAsia="Calibri" w:hAnsi="Calibri" w:cs="Calibri"/>
          <w:i/>
          <w:sz w:val="20"/>
          <w:szCs w:val="20"/>
        </w:rPr>
        <w:t>)</w:t>
      </w:r>
    </w:p>
    <w:p w:rsidR="001752AE" w:rsidRPr="005D03CA" w:rsidRDefault="001752AE" w:rsidP="001752AE">
      <w:pPr>
        <w:ind w:left="720"/>
        <w:rPr>
          <w:rFonts w:asciiTheme="minorHAnsi" w:hAnsiTheme="minorHAnsi"/>
          <w:sz w:val="6"/>
          <w:szCs w:val="6"/>
        </w:rPr>
      </w:pPr>
    </w:p>
    <w:p w:rsidR="001752AE" w:rsidRPr="005D03CA" w:rsidRDefault="001752AE" w:rsidP="001752AE">
      <w:pPr>
        <w:ind w:left="720"/>
        <w:rPr>
          <w:rFonts w:asciiTheme="minorHAnsi" w:hAnsiTheme="minorHAnsi"/>
          <w:sz w:val="20"/>
          <w:szCs w:val="20"/>
        </w:rPr>
      </w:pPr>
      <w:bookmarkStart w:id="16" w:name="_1t3h5sf" w:colFirst="0" w:colLast="0"/>
      <w:bookmarkEnd w:id="16"/>
      <w:r>
        <w:rPr>
          <w:rFonts w:ascii="Calibri" w:eastAsia="Calibri" w:hAnsi="Calibri" w:cs="Calibri"/>
          <w:i/>
          <w:sz w:val="20"/>
          <w:szCs w:val="20"/>
        </w:rPr>
        <w:t>(</w:t>
      </w:r>
      <w:hyperlink r:id="rId37">
        <w:r>
          <w:rPr>
            <w:rFonts w:ascii="Calibri" w:eastAsia="Calibri" w:hAnsi="Calibri" w:cs="Calibri"/>
            <w:i/>
            <w:color w:val="0000FF"/>
            <w:sz w:val="20"/>
            <w:szCs w:val="20"/>
            <w:u w:val="single"/>
          </w:rPr>
          <w:t>http://www.cdc.gov/foodborneburden/PDFs/Trends-in-Foodborne-Illness-1996-2010-508c.pdf</w:t>
        </w:r>
      </w:hyperlink>
      <w:r w:rsidRPr="005D03CA">
        <w:rPr>
          <w:rFonts w:asciiTheme="minorHAnsi" w:eastAsia="Calibri" w:hAnsiTheme="minorHAnsi" w:cs="Calibri"/>
          <w:i/>
          <w:sz w:val="20"/>
          <w:szCs w:val="20"/>
        </w:rPr>
        <w:t>)</w:t>
      </w:r>
    </w:p>
    <w:p w:rsidR="001752AE" w:rsidRPr="005D03CA" w:rsidRDefault="001752AE" w:rsidP="001752AE">
      <w:pPr>
        <w:rPr>
          <w:rFonts w:ascii="Arial" w:hAnsi="Arial" w:cs="Arial"/>
          <w:sz w:val="22"/>
          <w:szCs w:val="22"/>
        </w:rPr>
      </w:pPr>
    </w:p>
    <w:p w:rsidR="001752AE" w:rsidRPr="005D03CA" w:rsidRDefault="001752AE" w:rsidP="001752AE">
      <w:pPr>
        <w:ind w:firstLine="720"/>
        <w:rPr>
          <w:rFonts w:ascii="Arial" w:hAnsi="Arial" w:cs="Arial"/>
          <w:sz w:val="22"/>
          <w:szCs w:val="22"/>
        </w:rPr>
      </w:pPr>
      <w:r w:rsidRPr="005D03CA">
        <w:rPr>
          <w:rFonts w:ascii="Arial" w:eastAsia="Arial" w:hAnsi="Arial" w:cs="Arial"/>
          <w:sz w:val="22"/>
          <w:szCs w:val="22"/>
        </w:rPr>
        <w:t>The Centers for Disease Control and Prevention is the link between illness in people and the food safety policies and practices of the government agencies, food producers, and retail food establishments. When the CDC is notified of suspected foodborne illness they will determine the specific genotype of the bacterium involved and get information from the victims, in order to trace the bacteria to its source. Suspected food related illnesses should first be reported to the local health department, where the environmental health specialist, or sanitarian, will begin tracking the source of the disease.</w:t>
      </w:r>
    </w:p>
    <w:p w:rsidR="001752AE" w:rsidRPr="005D03CA" w:rsidRDefault="001752AE" w:rsidP="001752AE">
      <w:pPr>
        <w:rPr>
          <w:rFonts w:ascii="Arial" w:hAnsi="Arial" w:cs="Arial"/>
          <w:sz w:val="22"/>
          <w:szCs w:val="22"/>
        </w:rPr>
      </w:pPr>
    </w:p>
    <w:p w:rsidR="001752AE" w:rsidRPr="009F5159" w:rsidRDefault="001752AE" w:rsidP="001752AE">
      <w:pPr>
        <w:rPr>
          <w:rFonts w:ascii="Arial" w:hAnsi="Arial" w:cs="Arial"/>
        </w:rPr>
      </w:pPr>
      <w:r w:rsidRPr="009F5159">
        <w:rPr>
          <w:rFonts w:ascii="Arial" w:eastAsia="Arial" w:hAnsi="Arial" w:cs="Arial"/>
          <w:b/>
        </w:rPr>
        <w:t>Food waste</w:t>
      </w:r>
    </w:p>
    <w:p w:rsidR="001752AE" w:rsidRPr="005D03CA" w:rsidRDefault="001752AE" w:rsidP="001752AE">
      <w:pPr>
        <w:rPr>
          <w:rFonts w:ascii="Arial" w:hAnsi="Arial" w:cs="Arial"/>
          <w:sz w:val="22"/>
          <w:szCs w:val="22"/>
        </w:rPr>
      </w:pPr>
    </w:p>
    <w:p w:rsidR="001752AE" w:rsidRPr="005D03CA" w:rsidRDefault="001752AE" w:rsidP="001752AE">
      <w:pPr>
        <w:ind w:firstLine="720"/>
        <w:rPr>
          <w:rFonts w:ascii="Arial" w:hAnsi="Arial" w:cs="Arial"/>
          <w:sz w:val="22"/>
          <w:szCs w:val="22"/>
        </w:rPr>
      </w:pPr>
      <w:r w:rsidRPr="005D03CA">
        <w:rPr>
          <w:rFonts w:ascii="Arial" w:eastAsia="Arial" w:hAnsi="Arial" w:cs="Arial"/>
          <w:sz w:val="22"/>
          <w:szCs w:val="22"/>
        </w:rPr>
        <w:t xml:space="preserve">On average, each person in the U.S. </w:t>
      </w:r>
      <w:r>
        <w:rPr>
          <w:rFonts w:ascii="Arial" w:eastAsia="Arial" w:hAnsi="Arial" w:cs="Arial"/>
          <w:sz w:val="22"/>
          <w:szCs w:val="22"/>
        </w:rPr>
        <w:t>discards</w:t>
      </w:r>
      <w:r w:rsidRPr="005D03CA">
        <w:rPr>
          <w:rFonts w:ascii="Arial" w:eastAsia="Arial" w:hAnsi="Arial" w:cs="Arial"/>
          <w:sz w:val="22"/>
          <w:szCs w:val="22"/>
        </w:rPr>
        <w:t xml:space="preserve"> approximately 300 lbs. of food each year. Ninety percent of us throw out food too soon, while it is still “good”. This is confirmed from this quote from “The Dating Game” published by the NRDC:</w:t>
      </w:r>
    </w:p>
    <w:p w:rsidR="001752AE" w:rsidRPr="005D03CA" w:rsidRDefault="001752AE" w:rsidP="001752AE">
      <w:pPr>
        <w:ind w:left="720"/>
        <w:rPr>
          <w:rFonts w:ascii="Arial" w:hAnsi="Arial" w:cs="Arial"/>
          <w:sz w:val="20"/>
          <w:szCs w:val="20"/>
        </w:rPr>
      </w:pPr>
    </w:p>
    <w:p w:rsidR="001752AE" w:rsidRPr="005D03CA" w:rsidRDefault="001752AE" w:rsidP="001752AE">
      <w:pPr>
        <w:ind w:left="720" w:right="720" w:firstLine="720"/>
        <w:rPr>
          <w:rFonts w:ascii="Arial" w:hAnsi="Arial" w:cs="Arial"/>
          <w:sz w:val="20"/>
          <w:szCs w:val="20"/>
        </w:rPr>
      </w:pPr>
      <w:r w:rsidRPr="005D03CA">
        <w:rPr>
          <w:rFonts w:ascii="Arial" w:eastAsia="Arial" w:hAnsi="Arial" w:cs="Arial"/>
          <w:sz w:val="20"/>
          <w:szCs w:val="20"/>
        </w:rPr>
        <w:t>U.S. consumers and businesses needlessly trash billions of pounds of food every year as a result of America's dizzying array of food expiration date labeling practices, which need to be standardized and clarified. Forty percent of the food we produce in this country never gets eaten. That's nearly half our food, wasted -- not just on our plates, but in our refrigerators and pantries, in our grocery stores and on our farms. Much of it perfectly good, edible food -- worth $165 billion annually -- gets tossed in the trash instead [of] feeding someone who's hungry. Misinterpretation of date labels is one of the key factors contributing to this waste.</w:t>
      </w:r>
    </w:p>
    <w:p w:rsidR="001752AE" w:rsidRPr="005D03CA" w:rsidRDefault="001752AE" w:rsidP="001752AE">
      <w:pPr>
        <w:ind w:left="720" w:right="720"/>
        <w:rPr>
          <w:rFonts w:ascii="Arial" w:hAnsi="Arial" w:cs="Arial"/>
          <w:sz w:val="6"/>
          <w:szCs w:val="6"/>
        </w:rPr>
      </w:pPr>
    </w:p>
    <w:p w:rsidR="001752AE" w:rsidRPr="005D03CA" w:rsidRDefault="001752AE" w:rsidP="001752AE">
      <w:pPr>
        <w:ind w:left="720" w:right="720"/>
        <w:rPr>
          <w:rFonts w:ascii="Arial" w:hAnsi="Arial" w:cs="Arial"/>
          <w:sz w:val="20"/>
          <w:szCs w:val="20"/>
        </w:rPr>
      </w:pPr>
      <w:bookmarkStart w:id="17" w:name="_4d34og8" w:colFirst="0" w:colLast="0"/>
      <w:bookmarkEnd w:id="17"/>
      <w:r>
        <w:rPr>
          <w:rFonts w:ascii="Arial" w:eastAsia="Arial" w:hAnsi="Arial" w:cs="Arial"/>
          <w:sz w:val="20"/>
          <w:szCs w:val="20"/>
        </w:rPr>
        <w:t>(</w:t>
      </w:r>
      <w:hyperlink r:id="rId38">
        <w:r>
          <w:rPr>
            <w:rFonts w:ascii="Arial" w:eastAsia="Arial" w:hAnsi="Arial" w:cs="Arial"/>
            <w:color w:val="0000FF"/>
            <w:sz w:val="20"/>
            <w:szCs w:val="20"/>
            <w:u w:val="single"/>
          </w:rPr>
          <w:t>https://www.nrdc.org/resources/dating-game-how-confusing-food-date-labels-lead-food-waste-america</w:t>
        </w:r>
      </w:hyperlink>
      <w:r>
        <w:rPr>
          <w:rFonts w:ascii="Arial" w:eastAsia="Arial" w:hAnsi="Arial" w:cs="Arial"/>
          <w:sz w:val="20"/>
          <w:szCs w:val="20"/>
        </w:rPr>
        <w:t>)</w:t>
      </w:r>
    </w:p>
    <w:p w:rsidR="001752AE" w:rsidRPr="005D03CA" w:rsidRDefault="001752AE" w:rsidP="001752AE">
      <w:pPr>
        <w:rPr>
          <w:rFonts w:ascii="Arial" w:hAnsi="Arial" w:cs="Arial"/>
          <w:sz w:val="22"/>
          <w:szCs w:val="22"/>
        </w:rPr>
      </w:pPr>
    </w:p>
    <w:p w:rsidR="001752AE" w:rsidRPr="005D03CA" w:rsidRDefault="001752AE" w:rsidP="001752AE">
      <w:pPr>
        <w:ind w:firstLine="720"/>
        <w:rPr>
          <w:rFonts w:ascii="Arial" w:hAnsi="Arial" w:cs="Arial"/>
          <w:sz w:val="22"/>
          <w:szCs w:val="22"/>
        </w:rPr>
      </w:pPr>
      <w:bookmarkStart w:id="18" w:name="_2s8eyo1" w:colFirst="0" w:colLast="0"/>
      <w:bookmarkEnd w:id="18"/>
      <w:r w:rsidRPr="005D03CA">
        <w:rPr>
          <w:rFonts w:ascii="Arial" w:eastAsia="Arial" w:hAnsi="Arial" w:cs="Arial"/>
          <w:sz w:val="22"/>
          <w:szCs w:val="22"/>
        </w:rPr>
        <w:t xml:space="preserve">When food goes to waste, so do all the resources used to grow, store and transport it. Wasting food wastes everything—water, fuel, labor and money. According to an Agricultural </w:t>
      </w:r>
      <w:r w:rsidRPr="005D03CA">
        <w:rPr>
          <w:rFonts w:ascii="Arial" w:eastAsia="Arial" w:hAnsi="Arial" w:cs="Arial"/>
          <w:sz w:val="22"/>
          <w:szCs w:val="22"/>
        </w:rPr>
        <w:lastRenderedPageBreak/>
        <w:t>Department study, four percent of U.S. annual oil consumption and twenty-five percent of our nation’s fresh water goes into producing and transporting food that is never eaten. Most of this food will ultimately end up in a landfill. Food waste is the single largest component of solid waste in our landfills, comprising over 20 percent of all waste. In the landfill, the decaying food is turned into methane gas, which is 21 times more potent than carbon dioxide as a greenhouse gas. Every ton of wasted food results in 3.8 tons of greenhouse gas emissions. (</w:t>
      </w:r>
      <w:hyperlink r:id="rId39">
        <w:r w:rsidRPr="005D03CA">
          <w:rPr>
            <w:rFonts w:ascii="Arial" w:eastAsia="Arial" w:hAnsi="Arial" w:cs="Arial"/>
            <w:color w:val="0000FF"/>
            <w:sz w:val="22"/>
            <w:szCs w:val="22"/>
            <w:u w:val="single"/>
          </w:rPr>
          <w:t>www.endfoodwastenow.org/index.php/resources/facts</w:t>
        </w:r>
      </w:hyperlink>
      <w:r w:rsidRPr="005D03CA">
        <w:rPr>
          <w:rFonts w:ascii="Arial" w:hAnsi="Arial" w:cs="Arial"/>
          <w:sz w:val="22"/>
          <w:szCs w:val="22"/>
        </w:rPr>
        <w:t>)</w:t>
      </w:r>
    </w:p>
    <w:p w:rsidR="001752AE" w:rsidRPr="005D03CA" w:rsidRDefault="001752AE" w:rsidP="001752AE">
      <w:pPr>
        <w:rPr>
          <w:rFonts w:ascii="Arial" w:hAnsi="Arial" w:cs="Arial"/>
          <w:sz w:val="22"/>
          <w:szCs w:val="22"/>
        </w:rPr>
      </w:pPr>
    </w:p>
    <w:p w:rsidR="001752AE" w:rsidRPr="005D03CA" w:rsidRDefault="001752AE" w:rsidP="001752AE">
      <w:pPr>
        <w:rPr>
          <w:rFonts w:ascii="Arial" w:hAnsi="Arial" w:cs="Arial"/>
          <w:sz w:val="22"/>
          <w:szCs w:val="22"/>
        </w:rPr>
      </w:pPr>
      <w:r>
        <w:rPr>
          <w:noProof/>
        </w:rPr>
        <w:drawing>
          <wp:inline distT="0" distB="0" distL="114300" distR="114300" wp14:anchorId="1B149FB2" wp14:editId="013F1E46">
            <wp:extent cx="5949950" cy="4770120"/>
            <wp:effectExtent l="0" t="0" r="0" b="0"/>
            <wp:docPr id="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a:stretch>
                      <a:fillRect/>
                    </a:stretch>
                  </pic:blipFill>
                  <pic:spPr>
                    <a:xfrm>
                      <a:off x="0" y="0"/>
                      <a:ext cx="5949950" cy="4770120"/>
                    </a:xfrm>
                    <a:prstGeom prst="rect">
                      <a:avLst/>
                    </a:prstGeom>
                    <a:ln/>
                  </pic:spPr>
                </pic:pic>
              </a:graphicData>
            </a:graphic>
          </wp:inline>
        </w:drawing>
      </w:r>
    </w:p>
    <w:p w:rsidR="001752AE" w:rsidRPr="005D03CA" w:rsidRDefault="001752AE" w:rsidP="001752AE">
      <w:pPr>
        <w:ind w:firstLine="720"/>
        <w:rPr>
          <w:rFonts w:ascii="Arial" w:hAnsi="Arial" w:cs="Arial"/>
          <w:sz w:val="22"/>
          <w:szCs w:val="22"/>
        </w:rPr>
      </w:pPr>
    </w:p>
    <w:p w:rsidR="001752AE" w:rsidRPr="005D03CA" w:rsidRDefault="001752AE" w:rsidP="001752AE">
      <w:pPr>
        <w:ind w:left="720"/>
        <w:rPr>
          <w:rFonts w:ascii="Arial" w:hAnsi="Arial" w:cs="Arial"/>
          <w:sz w:val="22"/>
          <w:szCs w:val="22"/>
        </w:rPr>
      </w:pPr>
      <w:r w:rsidRPr="005D03CA">
        <w:rPr>
          <w:rFonts w:ascii="Arial" w:eastAsia="Calibri" w:hAnsi="Arial" w:cs="Arial"/>
          <w:sz w:val="22"/>
          <w:szCs w:val="22"/>
        </w:rPr>
        <w:t>(MSW = Municipal Solid Waste)</w:t>
      </w:r>
    </w:p>
    <w:p w:rsidR="001752AE" w:rsidRPr="005D03CA" w:rsidRDefault="001752AE" w:rsidP="001752AE">
      <w:pPr>
        <w:ind w:left="720"/>
        <w:rPr>
          <w:rFonts w:asciiTheme="minorHAnsi" w:hAnsiTheme="minorHAnsi"/>
          <w:sz w:val="6"/>
          <w:szCs w:val="6"/>
        </w:rPr>
      </w:pPr>
    </w:p>
    <w:p w:rsidR="001752AE" w:rsidRPr="005D03CA" w:rsidRDefault="001752AE" w:rsidP="001752AE">
      <w:pPr>
        <w:ind w:left="720"/>
        <w:rPr>
          <w:rFonts w:asciiTheme="minorHAnsi" w:hAnsiTheme="minorHAnsi"/>
          <w:sz w:val="20"/>
          <w:szCs w:val="20"/>
        </w:rPr>
      </w:pPr>
      <w:bookmarkStart w:id="19" w:name="_17dp8vu" w:colFirst="0" w:colLast="0"/>
      <w:bookmarkEnd w:id="19"/>
      <w:r w:rsidRPr="005D03CA">
        <w:rPr>
          <w:rFonts w:asciiTheme="minorHAnsi" w:eastAsia="Calibri" w:hAnsiTheme="minorHAnsi" w:cs="Calibri"/>
          <w:i/>
          <w:sz w:val="20"/>
          <w:szCs w:val="20"/>
        </w:rPr>
        <w:t>(</w:t>
      </w:r>
      <w:hyperlink r:id="rId41">
        <w:r w:rsidRPr="005D03CA">
          <w:rPr>
            <w:rFonts w:asciiTheme="minorHAnsi" w:eastAsia="Calibri" w:hAnsiTheme="minorHAnsi" w:cs="Calibri"/>
            <w:i/>
            <w:color w:val="0000FF"/>
            <w:sz w:val="20"/>
            <w:szCs w:val="20"/>
            <w:u w:val="single"/>
          </w:rPr>
          <w:t>https://www.epa.gov/sites/production/files/2015-09/documents/2013_advncng_smm_rpt.pdf</w:t>
        </w:r>
      </w:hyperlink>
      <w:r w:rsidRPr="005D03CA">
        <w:rPr>
          <w:rFonts w:asciiTheme="minorHAnsi" w:eastAsia="Calibri" w:hAnsiTheme="minorHAnsi" w:cs="Calibri"/>
          <w:i/>
          <w:sz w:val="20"/>
          <w:szCs w:val="20"/>
        </w:rPr>
        <w:t>)</w:t>
      </w:r>
    </w:p>
    <w:p w:rsidR="001752AE" w:rsidRPr="005D03CA" w:rsidRDefault="001752AE" w:rsidP="001752AE">
      <w:pPr>
        <w:rPr>
          <w:rFonts w:ascii="Arial" w:hAnsi="Arial" w:cs="Arial"/>
          <w:sz w:val="22"/>
          <w:szCs w:val="22"/>
        </w:rPr>
      </w:pPr>
    </w:p>
    <w:p w:rsidR="001752AE" w:rsidRPr="005D03CA" w:rsidRDefault="001752AE" w:rsidP="001752AE">
      <w:pPr>
        <w:ind w:firstLine="720"/>
        <w:rPr>
          <w:rFonts w:ascii="Arial" w:hAnsi="Arial" w:cs="Arial"/>
          <w:sz w:val="22"/>
          <w:szCs w:val="22"/>
        </w:rPr>
      </w:pPr>
      <w:bookmarkStart w:id="20" w:name="_3rdcrjn" w:colFirst="0" w:colLast="0"/>
      <w:bookmarkEnd w:id="20"/>
      <w:r w:rsidRPr="005D03CA">
        <w:rPr>
          <w:rFonts w:ascii="Arial" w:eastAsia="Arial" w:hAnsi="Arial" w:cs="Arial"/>
          <w:sz w:val="22"/>
          <w:szCs w:val="22"/>
        </w:rPr>
        <w:t>If we as a nation were able to cut our food waste by 50% we would extend the life of landfills by decades and reduce soil depletion. (</w:t>
      </w:r>
      <w:hyperlink r:id="rId42">
        <w:r w:rsidRPr="005D03CA">
          <w:rPr>
            <w:rFonts w:ascii="Arial" w:eastAsia="Arial" w:hAnsi="Arial" w:cs="Arial"/>
            <w:color w:val="0000FF"/>
            <w:sz w:val="22"/>
            <w:szCs w:val="22"/>
            <w:u w:val="single"/>
          </w:rPr>
          <w:t>www.scientificamerican.com/article/earth-talk-waste-land/</w:t>
        </w:r>
      </w:hyperlink>
      <w:r w:rsidRPr="005D03CA">
        <w:rPr>
          <w:rFonts w:ascii="Arial" w:eastAsia="Arial" w:hAnsi="Arial" w:cs="Arial"/>
          <w:sz w:val="22"/>
          <w:szCs w:val="22"/>
        </w:rPr>
        <w:t>)</w:t>
      </w:r>
    </w:p>
    <w:p w:rsidR="001752AE" w:rsidRPr="005D03CA" w:rsidRDefault="001752AE" w:rsidP="001752AE">
      <w:pPr>
        <w:rPr>
          <w:rFonts w:ascii="Arial" w:hAnsi="Arial" w:cs="Arial"/>
          <w:sz w:val="22"/>
          <w:szCs w:val="22"/>
        </w:rPr>
      </w:pPr>
    </w:p>
    <w:p w:rsidR="001752AE" w:rsidRPr="005D03CA" w:rsidRDefault="001752AE" w:rsidP="001752AE">
      <w:pPr>
        <w:ind w:firstLine="720"/>
        <w:rPr>
          <w:rFonts w:ascii="Arial" w:hAnsi="Arial" w:cs="Arial"/>
          <w:sz w:val="22"/>
          <w:szCs w:val="22"/>
        </w:rPr>
      </w:pPr>
      <w:r w:rsidRPr="005D03CA">
        <w:rPr>
          <w:rFonts w:ascii="Arial" w:eastAsia="Arial" w:hAnsi="Arial" w:cs="Arial"/>
          <w:sz w:val="22"/>
          <w:szCs w:val="22"/>
        </w:rPr>
        <w:t>The following graph breaks down food loss by category</w:t>
      </w:r>
      <w:r>
        <w:rPr>
          <w:rFonts w:ascii="Arial" w:eastAsia="Arial" w:hAnsi="Arial" w:cs="Arial"/>
          <w:sz w:val="22"/>
          <w:szCs w:val="22"/>
        </w:rPr>
        <w:t>:</w:t>
      </w:r>
    </w:p>
    <w:p w:rsidR="001752AE" w:rsidRDefault="001752AE" w:rsidP="001752AE">
      <w:pPr>
        <w:tabs>
          <w:tab w:val="left" w:pos="360"/>
        </w:tabs>
        <w:rPr>
          <w:rFonts w:ascii="Arial" w:hAnsi="Arial" w:cs="Arial"/>
          <w:sz w:val="22"/>
          <w:szCs w:val="22"/>
        </w:rPr>
      </w:pPr>
      <w:r>
        <w:rPr>
          <w:noProof/>
        </w:rPr>
        <w:lastRenderedPageBreak/>
        <w:drawing>
          <wp:inline distT="0" distB="0" distL="114300" distR="114300" wp14:anchorId="6D791627" wp14:editId="5953D53F">
            <wp:extent cx="6030595" cy="2317115"/>
            <wp:effectExtent l="0" t="0" r="0" b="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6030595" cy="2317115"/>
                    </a:xfrm>
                    <a:prstGeom prst="rect">
                      <a:avLst/>
                    </a:prstGeom>
                    <a:ln/>
                  </pic:spPr>
                </pic:pic>
              </a:graphicData>
            </a:graphic>
          </wp:inline>
        </w:drawing>
      </w:r>
    </w:p>
    <w:p w:rsidR="001752AE" w:rsidRPr="005D03CA" w:rsidRDefault="001752AE" w:rsidP="001752AE">
      <w:pPr>
        <w:tabs>
          <w:tab w:val="left" w:pos="360"/>
        </w:tabs>
        <w:rPr>
          <w:rFonts w:ascii="Arial" w:hAnsi="Arial" w:cs="Arial"/>
          <w:sz w:val="6"/>
          <w:szCs w:val="6"/>
        </w:rPr>
      </w:pPr>
    </w:p>
    <w:p w:rsidR="001752AE" w:rsidRPr="005D03CA" w:rsidRDefault="001752AE" w:rsidP="001752AE">
      <w:pPr>
        <w:ind w:right="720" w:firstLine="720"/>
        <w:jc w:val="center"/>
        <w:rPr>
          <w:rFonts w:asciiTheme="minorHAnsi" w:hAnsiTheme="minorHAnsi" w:cs="Arial"/>
          <w:sz w:val="22"/>
          <w:szCs w:val="22"/>
        </w:rPr>
      </w:pPr>
      <w:r>
        <w:rPr>
          <w:rFonts w:ascii="Calibri" w:eastAsia="Calibri" w:hAnsi="Calibri" w:cs="Calibri"/>
          <w:b/>
          <w:i/>
          <w:sz w:val="22"/>
          <w:szCs w:val="22"/>
        </w:rPr>
        <w:t>Food Consumed Versus Food Loss*</w:t>
      </w:r>
    </w:p>
    <w:p w:rsidR="001752AE" w:rsidRPr="00575272" w:rsidRDefault="001752AE" w:rsidP="001752AE">
      <w:pPr>
        <w:ind w:left="720"/>
        <w:rPr>
          <w:rFonts w:ascii="Calibri" w:hAnsi="Calibri"/>
          <w:sz w:val="22"/>
          <w:szCs w:val="22"/>
        </w:rPr>
      </w:pPr>
      <w:r>
        <w:rPr>
          <w:rFonts w:ascii="Calibri" w:eastAsia="Calibri" w:hAnsi="Calibri" w:cs="Calibri"/>
          <w:i/>
          <w:sz w:val="22"/>
          <w:szCs w:val="22"/>
        </w:rPr>
        <w:t>*Percentages calculated collectively for USA, Canada, Australia, and New Zealand</w:t>
      </w:r>
    </w:p>
    <w:p w:rsidR="001752AE" w:rsidRPr="00575272" w:rsidRDefault="001752AE" w:rsidP="001752AE">
      <w:pPr>
        <w:ind w:left="720"/>
        <w:rPr>
          <w:rFonts w:asciiTheme="minorHAnsi" w:hAnsiTheme="minorHAnsi"/>
          <w:sz w:val="22"/>
          <w:szCs w:val="22"/>
        </w:rPr>
      </w:pPr>
      <w:r>
        <w:rPr>
          <w:rFonts w:ascii="Calibri" w:eastAsia="Calibri" w:hAnsi="Calibri" w:cs="Calibri"/>
          <w:i/>
          <w:sz w:val="22"/>
          <w:szCs w:val="22"/>
        </w:rPr>
        <w:t>Data Source: Food and Agriculture Organization 2011</w:t>
      </w:r>
    </w:p>
    <w:p w:rsidR="001752AE" w:rsidRPr="00575272" w:rsidRDefault="001752AE" w:rsidP="001752AE">
      <w:pPr>
        <w:tabs>
          <w:tab w:val="left" w:pos="360"/>
        </w:tabs>
        <w:rPr>
          <w:rFonts w:asciiTheme="minorHAnsi" w:hAnsiTheme="minorHAnsi"/>
          <w:sz w:val="6"/>
          <w:szCs w:val="6"/>
        </w:rPr>
      </w:pPr>
    </w:p>
    <w:p w:rsidR="001752AE" w:rsidRDefault="001752AE" w:rsidP="001752AE">
      <w:pPr>
        <w:tabs>
          <w:tab w:val="left" w:pos="360"/>
        </w:tabs>
      </w:pPr>
      <w:bookmarkStart w:id="21" w:name="_26in1rg" w:colFirst="0" w:colLast="0"/>
      <w:bookmarkEnd w:id="21"/>
      <w:r>
        <w:rPr>
          <w:rFonts w:ascii="Calibri" w:eastAsia="Calibri" w:hAnsi="Calibri" w:cs="Calibri"/>
          <w:i/>
          <w:sz w:val="20"/>
          <w:szCs w:val="20"/>
        </w:rPr>
        <w:t xml:space="preserve">(Adapted from bar chart found here: </w:t>
      </w:r>
      <w:hyperlink r:id="rId44">
        <w:r>
          <w:rPr>
            <w:rFonts w:ascii="Calibri" w:eastAsia="Calibri" w:hAnsi="Calibri" w:cs="Calibri"/>
            <w:i/>
            <w:color w:val="0000FF"/>
            <w:sz w:val="20"/>
            <w:szCs w:val="20"/>
            <w:u w:val="single"/>
          </w:rPr>
          <w:t>https://www.nrdc.org/sites/default/files/wasted-food-IP.pdf</w:t>
        </w:r>
      </w:hyperlink>
      <w:r>
        <w:rPr>
          <w:rFonts w:ascii="Calibri" w:eastAsia="Calibri" w:hAnsi="Calibri" w:cs="Calibri"/>
          <w:i/>
          <w:sz w:val="20"/>
          <w:szCs w:val="20"/>
        </w:rPr>
        <w:t>)</w:t>
      </w:r>
    </w:p>
    <w:p w:rsidR="001752AE" w:rsidRPr="00575272" w:rsidRDefault="001752AE" w:rsidP="001752AE">
      <w:pPr>
        <w:rPr>
          <w:rFonts w:ascii="Arial" w:hAnsi="Arial" w:cs="Arial"/>
          <w:sz w:val="22"/>
          <w:szCs w:val="22"/>
        </w:rPr>
      </w:pPr>
    </w:p>
    <w:p w:rsidR="001752AE" w:rsidRPr="00575272" w:rsidRDefault="001752AE" w:rsidP="001752AE">
      <w:pPr>
        <w:ind w:firstLine="720"/>
        <w:rPr>
          <w:rFonts w:ascii="Arial" w:hAnsi="Arial" w:cs="Arial"/>
          <w:sz w:val="22"/>
          <w:szCs w:val="22"/>
        </w:rPr>
      </w:pPr>
      <w:r w:rsidRPr="00575272">
        <w:rPr>
          <w:rFonts w:ascii="Arial" w:eastAsia="Arial" w:hAnsi="Arial" w:cs="Arial"/>
          <w:sz w:val="22"/>
          <w:szCs w:val="22"/>
        </w:rPr>
        <w:t>There are multiple reasons why so much food is wasted.</w:t>
      </w:r>
    </w:p>
    <w:p w:rsidR="001752AE" w:rsidRPr="00575272" w:rsidRDefault="001752AE" w:rsidP="001752AE">
      <w:pPr>
        <w:numPr>
          <w:ilvl w:val="0"/>
          <w:numId w:val="42"/>
        </w:numPr>
        <w:spacing w:before="60"/>
        <w:ind w:left="720" w:hanging="360"/>
        <w:rPr>
          <w:rFonts w:ascii="Arial" w:hAnsi="Arial" w:cs="Arial"/>
          <w:sz w:val="22"/>
          <w:szCs w:val="22"/>
        </w:rPr>
      </w:pPr>
      <w:r w:rsidRPr="00575272">
        <w:rPr>
          <w:rFonts w:ascii="Arial" w:eastAsia="Arial" w:hAnsi="Arial" w:cs="Arial"/>
          <w:sz w:val="22"/>
          <w:szCs w:val="22"/>
        </w:rPr>
        <w:t>Some food is never harvested</w:t>
      </w:r>
    </w:p>
    <w:p w:rsidR="001752AE" w:rsidRPr="00575272" w:rsidRDefault="001752AE" w:rsidP="001752AE">
      <w:pPr>
        <w:numPr>
          <w:ilvl w:val="0"/>
          <w:numId w:val="42"/>
        </w:numPr>
        <w:spacing w:before="60"/>
        <w:ind w:left="720" w:hanging="360"/>
        <w:rPr>
          <w:rFonts w:ascii="Arial" w:hAnsi="Arial" w:cs="Arial"/>
          <w:sz w:val="22"/>
          <w:szCs w:val="22"/>
        </w:rPr>
      </w:pPr>
      <w:r w:rsidRPr="00575272">
        <w:rPr>
          <w:rFonts w:ascii="Arial" w:eastAsia="Arial" w:hAnsi="Arial" w:cs="Arial"/>
          <w:sz w:val="22"/>
          <w:szCs w:val="22"/>
        </w:rPr>
        <w:t>Some food that is harvested is discarded for cosmetic reasons—U.S. consumers don’t buy “ugly” produce</w:t>
      </w:r>
    </w:p>
    <w:p w:rsidR="001752AE" w:rsidRPr="00575272" w:rsidRDefault="001752AE" w:rsidP="001752AE">
      <w:pPr>
        <w:numPr>
          <w:ilvl w:val="0"/>
          <w:numId w:val="42"/>
        </w:numPr>
        <w:spacing w:before="60"/>
        <w:ind w:left="720" w:hanging="360"/>
        <w:rPr>
          <w:rFonts w:ascii="Arial" w:hAnsi="Arial" w:cs="Arial"/>
          <w:sz w:val="22"/>
          <w:szCs w:val="22"/>
        </w:rPr>
      </w:pPr>
      <w:r w:rsidRPr="00575272">
        <w:rPr>
          <w:rFonts w:ascii="Arial" w:eastAsia="Arial" w:hAnsi="Arial" w:cs="Arial"/>
          <w:sz w:val="22"/>
          <w:szCs w:val="22"/>
        </w:rPr>
        <w:t>Restaurants prepare more food than they sell</w:t>
      </w:r>
    </w:p>
    <w:p w:rsidR="001752AE" w:rsidRPr="00575272" w:rsidRDefault="001752AE" w:rsidP="001752AE">
      <w:pPr>
        <w:numPr>
          <w:ilvl w:val="0"/>
          <w:numId w:val="42"/>
        </w:numPr>
        <w:spacing w:before="60"/>
        <w:ind w:left="720" w:hanging="360"/>
        <w:rPr>
          <w:rFonts w:ascii="Arial" w:hAnsi="Arial" w:cs="Arial"/>
          <w:sz w:val="22"/>
          <w:szCs w:val="22"/>
        </w:rPr>
      </w:pPr>
      <w:r w:rsidRPr="00575272">
        <w:rPr>
          <w:rFonts w:ascii="Arial" w:eastAsia="Arial" w:hAnsi="Arial" w:cs="Arial"/>
          <w:sz w:val="22"/>
          <w:szCs w:val="22"/>
        </w:rPr>
        <w:t>Grocery stores pull food when it reaches the expiration date on the package</w:t>
      </w:r>
    </w:p>
    <w:p w:rsidR="001752AE" w:rsidRPr="00575272" w:rsidRDefault="001752AE" w:rsidP="001752AE">
      <w:pPr>
        <w:numPr>
          <w:ilvl w:val="0"/>
          <w:numId w:val="42"/>
        </w:numPr>
        <w:spacing w:before="60"/>
        <w:ind w:left="720" w:hanging="360"/>
        <w:rPr>
          <w:rFonts w:ascii="Arial" w:hAnsi="Arial" w:cs="Arial"/>
          <w:sz w:val="22"/>
          <w:szCs w:val="22"/>
        </w:rPr>
      </w:pPr>
      <w:r w:rsidRPr="00575272">
        <w:rPr>
          <w:rFonts w:ascii="Arial" w:eastAsia="Arial" w:hAnsi="Arial" w:cs="Arial"/>
          <w:sz w:val="22"/>
          <w:szCs w:val="22"/>
        </w:rPr>
        <w:t>Consumers toss food that has reached the date on the package</w:t>
      </w:r>
    </w:p>
    <w:p w:rsidR="001752AE" w:rsidRPr="00575272" w:rsidRDefault="001752AE" w:rsidP="001752AE">
      <w:pPr>
        <w:rPr>
          <w:rFonts w:ascii="Arial" w:hAnsi="Arial" w:cs="Arial"/>
          <w:sz w:val="22"/>
          <w:szCs w:val="22"/>
        </w:rPr>
      </w:pPr>
    </w:p>
    <w:p w:rsidR="001752AE" w:rsidRPr="00575272" w:rsidRDefault="001752AE" w:rsidP="001752AE">
      <w:pPr>
        <w:ind w:firstLine="720"/>
        <w:rPr>
          <w:rFonts w:ascii="Arial" w:hAnsi="Arial" w:cs="Arial"/>
          <w:sz w:val="22"/>
          <w:szCs w:val="22"/>
        </w:rPr>
      </w:pPr>
      <w:bookmarkStart w:id="22" w:name="_lnxbz9" w:colFirst="0" w:colLast="0"/>
      <w:bookmarkEnd w:id="22"/>
      <w:r w:rsidRPr="00575272">
        <w:rPr>
          <w:rFonts w:ascii="Arial" w:eastAsia="Arial" w:hAnsi="Arial" w:cs="Arial"/>
          <w:sz w:val="22"/>
          <w:szCs w:val="22"/>
        </w:rPr>
        <w:t>The Food Recovery Act that has been introduced in Congress addresses each of these sources of food waste. At the consumer level, there are proposed changes to the food dating system. Farms, grocery retailers, and restaurants may receive a tax deduction for donating high quality food to organizations serving food-insecure people. Ugly fruit and vegetables that are still perfectly good can be used in the school lunch program and the schools could be connected to farms that may be interested in school food waste to feed their livestock. There are also provisions in the legislation to support research to develop ways to reclaim energy from waste, or to use the waste as a resource for the creation of new materials. Efforts to reclaim energy from waste range from capturing the methane produced at landfill</w:t>
      </w:r>
      <w:r>
        <w:rPr>
          <w:rFonts w:ascii="Arial" w:eastAsia="Arial" w:hAnsi="Arial" w:cs="Arial"/>
          <w:sz w:val="22"/>
          <w:szCs w:val="22"/>
        </w:rPr>
        <w:t>s</w:t>
      </w:r>
      <w:r w:rsidRPr="00575272">
        <w:rPr>
          <w:rFonts w:ascii="Arial" w:eastAsia="Arial" w:hAnsi="Arial" w:cs="Arial"/>
          <w:sz w:val="22"/>
          <w:szCs w:val="22"/>
        </w:rPr>
        <w:t xml:space="preserve"> so it can be used as a fuel, to finding what components of discarded food can be used to produce new materials. In a short (2:33) </w:t>
      </w:r>
      <w:r>
        <w:rPr>
          <w:rFonts w:ascii="Arial" w:eastAsia="Arial" w:hAnsi="Arial" w:cs="Arial"/>
          <w:sz w:val="22"/>
          <w:szCs w:val="22"/>
        </w:rPr>
        <w:t>Y</w:t>
      </w:r>
      <w:r w:rsidRPr="00575272">
        <w:rPr>
          <w:rFonts w:ascii="Arial" w:eastAsia="Arial" w:hAnsi="Arial" w:cs="Arial"/>
          <w:sz w:val="22"/>
          <w:szCs w:val="22"/>
        </w:rPr>
        <w:t>ou</w:t>
      </w:r>
      <w:r>
        <w:rPr>
          <w:rFonts w:ascii="Arial" w:eastAsia="Arial" w:hAnsi="Arial" w:cs="Arial"/>
          <w:sz w:val="22"/>
          <w:szCs w:val="22"/>
        </w:rPr>
        <w:t>T</w:t>
      </w:r>
      <w:r w:rsidRPr="00575272">
        <w:rPr>
          <w:rFonts w:ascii="Arial" w:eastAsia="Arial" w:hAnsi="Arial" w:cs="Arial"/>
          <w:sz w:val="22"/>
          <w:szCs w:val="22"/>
        </w:rPr>
        <w:t>ube video Dr. Ivan Cornejo, a research engineer at The Colorado School of Mines</w:t>
      </w:r>
      <w:r>
        <w:rPr>
          <w:rFonts w:ascii="Arial" w:eastAsia="Arial" w:hAnsi="Arial" w:cs="Arial"/>
          <w:sz w:val="22"/>
          <w:szCs w:val="22"/>
        </w:rPr>
        <w:t>,</w:t>
      </w:r>
      <w:r w:rsidRPr="00575272">
        <w:rPr>
          <w:rFonts w:ascii="Arial" w:eastAsia="Arial" w:hAnsi="Arial" w:cs="Arial"/>
          <w:sz w:val="22"/>
          <w:szCs w:val="22"/>
        </w:rPr>
        <w:t xml:space="preserve"> talks about his research that uses some types of food waste as material to make glass. (</w:t>
      </w:r>
      <w:hyperlink r:id="rId45">
        <w:r w:rsidRPr="00575272">
          <w:rPr>
            <w:rFonts w:ascii="Arial" w:eastAsia="Arial" w:hAnsi="Arial" w:cs="Arial"/>
            <w:color w:val="0000FF"/>
            <w:sz w:val="22"/>
            <w:szCs w:val="22"/>
            <w:u w:val="single"/>
          </w:rPr>
          <w:t>https://www.youtube.com/watch?v=J_3zDkLg_BI</w:t>
        </w:r>
      </w:hyperlink>
      <w:r w:rsidRPr="00575272">
        <w:rPr>
          <w:rFonts w:ascii="Arial" w:eastAsia="Arial" w:hAnsi="Arial" w:cs="Arial"/>
          <w:sz w:val="22"/>
          <w:szCs w:val="22"/>
        </w:rPr>
        <w:t>)</w:t>
      </w:r>
    </w:p>
    <w:p w:rsidR="001752AE" w:rsidRPr="00575272" w:rsidRDefault="001752AE" w:rsidP="001752AE">
      <w:pPr>
        <w:rPr>
          <w:rFonts w:ascii="Arial" w:hAnsi="Arial" w:cs="Arial"/>
          <w:sz w:val="22"/>
          <w:szCs w:val="22"/>
        </w:rPr>
      </w:pPr>
    </w:p>
    <w:p w:rsidR="001752AE" w:rsidRPr="00575272" w:rsidRDefault="001752AE" w:rsidP="001752AE">
      <w:pPr>
        <w:ind w:firstLine="720"/>
        <w:rPr>
          <w:rFonts w:ascii="Arial" w:hAnsi="Arial" w:cs="Arial"/>
          <w:sz w:val="22"/>
          <w:szCs w:val="22"/>
        </w:rPr>
      </w:pPr>
      <w:bookmarkStart w:id="23" w:name="_35nkun2" w:colFirst="0" w:colLast="0"/>
      <w:bookmarkEnd w:id="23"/>
      <w:r w:rsidRPr="00575272">
        <w:rPr>
          <w:rFonts w:ascii="Arial" w:eastAsia="Arial" w:hAnsi="Arial" w:cs="Arial"/>
          <w:sz w:val="22"/>
          <w:szCs w:val="22"/>
        </w:rPr>
        <w:t xml:space="preserve">Several agencies and special interest groups, such as </w:t>
      </w:r>
      <w:r>
        <w:rPr>
          <w:rFonts w:ascii="Arial" w:eastAsia="Arial" w:hAnsi="Arial" w:cs="Arial"/>
          <w:sz w:val="22"/>
          <w:szCs w:val="22"/>
        </w:rPr>
        <w:t>“</w:t>
      </w:r>
      <w:r w:rsidRPr="00575272">
        <w:rPr>
          <w:rFonts w:ascii="Arial" w:eastAsia="Arial" w:hAnsi="Arial" w:cs="Arial"/>
          <w:sz w:val="22"/>
          <w:szCs w:val="22"/>
        </w:rPr>
        <w:t>Save the Food</w:t>
      </w:r>
      <w:r>
        <w:rPr>
          <w:rFonts w:ascii="Arial" w:eastAsia="Arial" w:hAnsi="Arial" w:cs="Arial"/>
          <w:sz w:val="22"/>
          <w:szCs w:val="22"/>
        </w:rPr>
        <w:t>”</w:t>
      </w:r>
      <w:r w:rsidRPr="00575272">
        <w:rPr>
          <w:rFonts w:ascii="Arial" w:eastAsia="Arial" w:hAnsi="Arial" w:cs="Arial"/>
          <w:sz w:val="22"/>
          <w:szCs w:val="22"/>
        </w:rPr>
        <w:t xml:space="preserve">, have developed programs to increase awareness of food waste and to educate the general public regarding this problem. An example of a program that can be used by schools is the USDA’s Food Waste Challenge. Classes or schools can take on the challenge to reduce food waste at their school, and they are provided ideas and tools to help them learn more about reducing food waste. See </w:t>
      </w:r>
      <w:hyperlink r:id="rId46">
        <w:r w:rsidRPr="00575272">
          <w:rPr>
            <w:rFonts w:ascii="Arial" w:eastAsia="Arial" w:hAnsi="Arial" w:cs="Arial"/>
            <w:color w:val="0000FF"/>
            <w:sz w:val="22"/>
            <w:szCs w:val="22"/>
            <w:u w:val="single"/>
          </w:rPr>
          <w:t>www.usda.gov/oce/foodwaste/join.htm</w:t>
        </w:r>
      </w:hyperlink>
      <w:r w:rsidRPr="00575272">
        <w:rPr>
          <w:rFonts w:ascii="Arial" w:eastAsia="Arial" w:hAnsi="Arial" w:cs="Arial"/>
          <w:sz w:val="22"/>
          <w:szCs w:val="22"/>
        </w:rPr>
        <w:t xml:space="preserve"> for more information on taking the challenge. Food </w:t>
      </w:r>
      <w:r w:rsidRPr="00575272">
        <w:rPr>
          <w:rFonts w:ascii="Arial" w:eastAsia="Arial" w:hAnsi="Arial" w:cs="Arial"/>
          <w:sz w:val="22"/>
          <w:szCs w:val="22"/>
        </w:rPr>
        <w:lastRenderedPageBreak/>
        <w:t>Rescue, which started in Indiana, is another program to help students get involved in reducing food waste.</w:t>
      </w:r>
      <w:r w:rsidRPr="00575272">
        <w:rPr>
          <w:rFonts w:ascii="Arial" w:hAnsi="Arial" w:cs="Arial"/>
          <w:sz w:val="22"/>
          <w:szCs w:val="22"/>
        </w:rPr>
        <w:t xml:space="preserve"> (</w:t>
      </w:r>
      <w:hyperlink r:id="rId47">
        <w:r w:rsidRPr="00575272">
          <w:rPr>
            <w:rFonts w:ascii="Arial" w:eastAsia="Arial" w:hAnsi="Arial" w:cs="Arial"/>
            <w:color w:val="0000FF"/>
            <w:sz w:val="22"/>
            <w:szCs w:val="22"/>
            <w:u w:val="single"/>
          </w:rPr>
          <w:t>http://www.foodrescue.net/</w:t>
        </w:r>
      </w:hyperlink>
      <w:r w:rsidRPr="00575272">
        <w:rPr>
          <w:rFonts w:ascii="Arial" w:eastAsia="Arial" w:hAnsi="Arial" w:cs="Arial"/>
          <w:sz w:val="22"/>
          <w:szCs w:val="22"/>
        </w:rPr>
        <w:t>)</w:t>
      </w:r>
    </w:p>
    <w:p w:rsidR="001752AE" w:rsidRPr="00575272" w:rsidRDefault="001752AE" w:rsidP="001752AE">
      <w:pPr>
        <w:rPr>
          <w:rFonts w:ascii="Arial" w:hAnsi="Arial" w:cs="Arial"/>
          <w:sz w:val="22"/>
          <w:szCs w:val="22"/>
        </w:rPr>
      </w:pPr>
    </w:p>
    <w:p w:rsidR="001752AE" w:rsidRPr="00575272" w:rsidRDefault="001752AE" w:rsidP="001752AE">
      <w:pPr>
        <w:ind w:firstLine="720"/>
        <w:rPr>
          <w:rFonts w:ascii="Arial" w:hAnsi="Arial" w:cs="Arial"/>
          <w:sz w:val="22"/>
          <w:szCs w:val="22"/>
        </w:rPr>
      </w:pPr>
      <w:r w:rsidRPr="00575272">
        <w:rPr>
          <w:rFonts w:ascii="Arial" w:eastAsia="Arial" w:hAnsi="Arial" w:cs="Arial"/>
          <w:sz w:val="22"/>
          <w:szCs w:val="22"/>
        </w:rPr>
        <w:t xml:space="preserve">In an April 20, 2016 article in </w:t>
      </w:r>
      <w:r w:rsidRPr="00575272">
        <w:rPr>
          <w:rFonts w:ascii="Arial" w:eastAsia="Arial" w:hAnsi="Arial" w:cs="Arial"/>
          <w:i/>
          <w:sz w:val="22"/>
          <w:szCs w:val="22"/>
        </w:rPr>
        <w:t>Time</w:t>
      </w:r>
      <w:r w:rsidRPr="00575272">
        <w:rPr>
          <w:rFonts w:ascii="Arial" w:eastAsia="Arial" w:hAnsi="Arial" w:cs="Arial"/>
          <w:sz w:val="22"/>
          <w:szCs w:val="22"/>
        </w:rPr>
        <w:t xml:space="preserve"> magazine, Tom </w:t>
      </w:r>
      <w:proofErr w:type="spellStart"/>
      <w:r w:rsidRPr="00575272">
        <w:rPr>
          <w:rFonts w:ascii="Arial" w:eastAsia="Arial" w:hAnsi="Arial" w:cs="Arial"/>
          <w:sz w:val="22"/>
          <w:szCs w:val="22"/>
        </w:rPr>
        <w:t>Colicchio</w:t>
      </w:r>
      <w:proofErr w:type="spellEnd"/>
      <w:r w:rsidRPr="00575272">
        <w:rPr>
          <w:rFonts w:ascii="Arial" w:eastAsia="Arial" w:hAnsi="Arial" w:cs="Arial"/>
          <w:sz w:val="22"/>
          <w:szCs w:val="22"/>
        </w:rPr>
        <w:t xml:space="preserve"> of Bravo’s reality cooking show provide</w:t>
      </w:r>
      <w:r>
        <w:rPr>
          <w:rFonts w:ascii="Arial" w:eastAsia="Arial" w:hAnsi="Arial" w:cs="Arial"/>
          <w:sz w:val="22"/>
          <w:szCs w:val="22"/>
        </w:rPr>
        <w:t>d</w:t>
      </w:r>
      <w:r w:rsidRPr="00575272">
        <w:rPr>
          <w:rFonts w:ascii="Arial" w:eastAsia="Arial" w:hAnsi="Arial" w:cs="Arial"/>
          <w:sz w:val="22"/>
          <w:szCs w:val="22"/>
        </w:rPr>
        <w:t xml:space="preserve"> </w:t>
      </w:r>
      <w:r>
        <w:rPr>
          <w:rFonts w:ascii="Arial" w:eastAsia="Arial" w:hAnsi="Arial" w:cs="Arial"/>
          <w:sz w:val="22"/>
          <w:szCs w:val="22"/>
        </w:rPr>
        <w:t>these six</w:t>
      </w:r>
      <w:r w:rsidRPr="00575272">
        <w:rPr>
          <w:rFonts w:ascii="Arial" w:eastAsia="Arial" w:hAnsi="Arial" w:cs="Arial"/>
          <w:sz w:val="22"/>
          <w:szCs w:val="22"/>
        </w:rPr>
        <w:t xml:space="preserve"> tips to enjoy more food and waste less of it. The</w:t>
      </w:r>
      <w:r>
        <w:rPr>
          <w:rFonts w:ascii="Arial" w:eastAsia="Arial" w:hAnsi="Arial" w:cs="Arial"/>
          <w:sz w:val="22"/>
          <w:szCs w:val="22"/>
        </w:rPr>
        <w:t>y</w:t>
      </w:r>
      <w:r w:rsidRPr="00575272">
        <w:rPr>
          <w:rFonts w:ascii="Arial" w:eastAsia="Arial" w:hAnsi="Arial" w:cs="Arial"/>
          <w:sz w:val="22"/>
          <w:szCs w:val="22"/>
        </w:rPr>
        <w:t xml:space="preserve"> are:</w:t>
      </w:r>
    </w:p>
    <w:p w:rsidR="001752AE" w:rsidRPr="00575272" w:rsidRDefault="001752AE" w:rsidP="001752AE">
      <w:pPr>
        <w:numPr>
          <w:ilvl w:val="0"/>
          <w:numId w:val="40"/>
        </w:numPr>
        <w:spacing w:before="60"/>
        <w:ind w:left="720" w:hanging="360"/>
        <w:rPr>
          <w:rFonts w:ascii="Arial" w:eastAsia="Arial" w:hAnsi="Arial" w:cs="Arial"/>
          <w:sz w:val="22"/>
          <w:szCs w:val="22"/>
        </w:rPr>
      </w:pPr>
      <w:r w:rsidRPr="00575272">
        <w:rPr>
          <w:rFonts w:ascii="Arial" w:eastAsia="Arial" w:hAnsi="Arial" w:cs="Arial"/>
          <w:sz w:val="22"/>
          <w:szCs w:val="22"/>
        </w:rPr>
        <w:t>plan before shopping,</w:t>
      </w:r>
    </w:p>
    <w:p w:rsidR="001752AE" w:rsidRPr="00575272" w:rsidRDefault="001752AE" w:rsidP="001752AE">
      <w:pPr>
        <w:numPr>
          <w:ilvl w:val="0"/>
          <w:numId w:val="40"/>
        </w:numPr>
        <w:spacing w:before="60"/>
        <w:ind w:left="720" w:hanging="360"/>
        <w:rPr>
          <w:rFonts w:ascii="Arial" w:eastAsia="Arial" w:hAnsi="Arial" w:cs="Arial"/>
          <w:sz w:val="22"/>
          <w:szCs w:val="22"/>
        </w:rPr>
      </w:pPr>
      <w:r w:rsidRPr="00575272">
        <w:rPr>
          <w:rFonts w:ascii="Arial" w:eastAsia="Arial" w:hAnsi="Arial" w:cs="Arial"/>
          <w:sz w:val="22"/>
          <w:szCs w:val="22"/>
        </w:rPr>
        <w:t>freeze any excess food purchased while it is still fresh,</w:t>
      </w:r>
    </w:p>
    <w:p w:rsidR="001752AE" w:rsidRPr="00575272" w:rsidRDefault="001752AE" w:rsidP="001752AE">
      <w:pPr>
        <w:numPr>
          <w:ilvl w:val="0"/>
          <w:numId w:val="40"/>
        </w:numPr>
        <w:spacing w:before="60"/>
        <w:ind w:left="720" w:hanging="360"/>
        <w:rPr>
          <w:rFonts w:ascii="Arial" w:eastAsia="Arial" w:hAnsi="Arial" w:cs="Arial"/>
          <w:sz w:val="22"/>
          <w:szCs w:val="22"/>
        </w:rPr>
      </w:pPr>
      <w:r w:rsidRPr="00575272">
        <w:rPr>
          <w:rFonts w:ascii="Arial" w:eastAsia="Arial" w:hAnsi="Arial" w:cs="Arial"/>
          <w:sz w:val="22"/>
          <w:szCs w:val="22"/>
        </w:rPr>
        <w:t>reinvent leftovers so that they get used,</w:t>
      </w:r>
    </w:p>
    <w:p w:rsidR="001752AE" w:rsidRPr="00575272" w:rsidRDefault="001752AE" w:rsidP="001752AE">
      <w:pPr>
        <w:numPr>
          <w:ilvl w:val="0"/>
          <w:numId w:val="40"/>
        </w:numPr>
        <w:spacing w:before="60"/>
        <w:ind w:left="720" w:hanging="360"/>
        <w:rPr>
          <w:rFonts w:ascii="Arial" w:eastAsia="Arial" w:hAnsi="Arial" w:cs="Arial"/>
          <w:sz w:val="22"/>
          <w:szCs w:val="22"/>
        </w:rPr>
      </w:pPr>
      <w:r w:rsidRPr="00575272">
        <w:rPr>
          <w:rFonts w:ascii="Arial" w:eastAsia="Arial" w:hAnsi="Arial" w:cs="Arial"/>
          <w:sz w:val="22"/>
          <w:szCs w:val="22"/>
        </w:rPr>
        <w:t>make soup with excess items before they go bad,</w:t>
      </w:r>
    </w:p>
    <w:p w:rsidR="001752AE" w:rsidRPr="00575272" w:rsidRDefault="001752AE" w:rsidP="001752AE">
      <w:pPr>
        <w:numPr>
          <w:ilvl w:val="0"/>
          <w:numId w:val="40"/>
        </w:numPr>
        <w:spacing w:before="60"/>
        <w:ind w:left="720" w:hanging="360"/>
        <w:rPr>
          <w:rFonts w:ascii="Arial" w:eastAsia="Arial" w:hAnsi="Arial" w:cs="Arial"/>
          <w:sz w:val="22"/>
          <w:szCs w:val="22"/>
        </w:rPr>
      </w:pPr>
      <w:r w:rsidRPr="00575272">
        <w:rPr>
          <w:rFonts w:ascii="Arial" w:eastAsia="Arial" w:hAnsi="Arial" w:cs="Arial"/>
          <w:sz w:val="22"/>
          <w:szCs w:val="22"/>
        </w:rPr>
        <w:t>use every part of a vegetable—add the green leafy tops from carrots to a salad,</w:t>
      </w:r>
    </w:p>
    <w:p w:rsidR="001752AE" w:rsidRPr="00575272" w:rsidRDefault="001752AE" w:rsidP="001752AE">
      <w:pPr>
        <w:numPr>
          <w:ilvl w:val="0"/>
          <w:numId w:val="40"/>
        </w:numPr>
        <w:spacing w:before="60"/>
        <w:ind w:left="720" w:hanging="360"/>
        <w:rPr>
          <w:rFonts w:ascii="Arial" w:eastAsia="Arial" w:hAnsi="Arial" w:cs="Arial"/>
          <w:sz w:val="22"/>
          <w:szCs w:val="22"/>
        </w:rPr>
      </w:pPr>
      <w:proofErr w:type="gramStart"/>
      <w:r w:rsidRPr="00575272">
        <w:rPr>
          <w:rFonts w:ascii="Arial" w:eastAsia="Arial" w:hAnsi="Arial" w:cs="Arial"/>
          <w:sz w:val="22"/>
          <w:szCs w:val="22"/>
        </w:rPr>
        <w:t>compost</w:t>
      </w:r>
      <w:proofErr w:type="gramEnd"/>
      <w:r w:rsidRPr="00575272">
        <w:rPr>
          <w:rFonts w:ascii="Arial" w:eastAsia="Arial" w:hAnsi="Arial" w:cs="Arial"/>
          <w:sz w:val="22"/>
          <w:szCs w:val="22"/>
        </w:rPr>
        <w:t xml:space="preserve"> scraps.</w:t>
      </w:r>
    </w:p>
    <w:p w:rsidR="001752AE" w:rsidRPr="00575272" w:rsidRDefault="001752AE" w:rsidP="001752AE">
      <w:pPr>
        <w:spacing w:before="60"/>
        <w:ind w:left="90"/>
        <w:rPr>
          <w:rFonts w:ascii="Arial" w:hAnsi="Arial" w:cs="Arial"/>
          <w:sz w:val="22"/>
          <w:szCs w:val="22"/>
        </w:rPr>
      </w:pPr>
      <w:bookmarkStart w:id="24" w:name="_1ksv4uv" w:colFirst="0" w:colLast="0"/>
      <w:bookmarkEnd w:id="24"/>
      <w:r w:rsidRPr="00575272">
        <w:rPr>
          <w:rFonts w:ascii="Arial" w:eastAsia="Arial" w:hAnsi="Arial" w:cs="Arial"/>
          <w:sz w:val="22"/>
          <w:szCs w:val="22"/>
        </w:rPr>
        <w:t>(</w:t>
      </w:r>
      <w:hyperlink r:id="rId48">
        <w:r w:rsidRPr="00575272">
          <w:rPr>
            <w:rFonts w:ascii="Arial" w:eastAsia="Arial" w:hAnsi="Arial" w:cs="Arial"/>
            <w:color w:val="0000FF"/>
            <w:sz w:val="22"/>
            <w:szCs w:val="22"/>
            <w:u w:val="single"/>
          </w:rPr>
          <w:t>www.time.com/4299928/save-the-food/</w:t>
        </w:r>
      </w:hyperlink>
      <w:r w:rsidRPr="00575272">
        <w:rPr>
          <w:rFonts w:ascii="Arial" w:eastAsia="Arial" w:hAnsi="Arial" w:cs="Arial"/>
          <w:sz w:val="22"/>
          <w:szCs w:val="22"/>
        </w:rPr>
        <w:t>)</w:t>
      </w:r>
    </w:p>
    <w:p w:rsidR="001752AE" w:rsidRPr="00575272" w:rsidRDefault="001752AE" w:rsidP="001752AE">
      <w:pPr>
        <w:rPr>
          <w:rFonts w:ascii="Arial" w:hAnsi="Arial" w:cs="Arial"/>
          <w:sz w:val="22"/>
          <w:szCs w:val="22"/>
        </w:rPr>
      </w:pPr>
    </w:p>
    <w:p w:rsidR="001752AE" w:rsidRPr="00575272" w:rsidRDefault="001752AE" w:rsidP="001752AE">
      <w:pPr>
        <w:rPr>
          <w:rFonts w:ascii="Arial" w:hAnsi="Arial" w:cs="Arial"/>
        </w:rPr>
      </w:pPr>
      <w:r w:rsidRPr="00575272">
        <w:rPr>
          <w:rFonts w:ascii="Arial" w:eastAsia="Arial" w:hAnsi="Arial" w:cs="Arial"/>
          <w:b/>
        </w:rPr>
        <w:t>Enzymatic browning of phenolic compounds</w:t>
      </w:r>
    </w:p>
    <w:p w:rsidR="001752AE" w:rsidRPr="00575272" w:rsidRDefault="001752AE" w:rsidP="001752AE">
      <w:pPr>
        <w:rPr>
          <w:rFonts w:ascii="Arial" w:hAnsi="Arial" w:cs="Arial"/>
          <w:sz w:val="22"/>
          <w:szCs w:val="22"/>
        </w:rPr>
      </w:pPr>
    </w:p>
    <w:p w:rsidR="001752AE" w:rsidRDefault="001752AE" w:rsidP="001752AE">
      <w:pPr>
        <w:jc w:val="both"/>
        <w:rPr>
          <w:rFonts w:ascii="Arial" w:hAnsi="Arial" w:cs="Arial"/>
          <w:sz w:val="22"/>
          <w:szCs w:val="22"/>
        </w:rPr>
      </w:pPr>
      <w:r>
        <w:rPr>
          <w:rFonts w:ascii="Arial" w:eastAsia="Arial" w:hAnsi="Arial" w:cs="Arial"/>
          <w:sz w:val="22"/>
          <w:szCs w:val="22"/>
        </w:rPr>
        <w:tab/>
        <w:t>The primary reaction that causes the brown color of many fruits and vegetables when they are cut is the reaction between the plant enzyme polyphenol oxidase (PPO) and the various polyphenolic compounds in the plant. These are kept separate when the plant is intact, but are released from the cell cytoplasm when the plant is cut. In the presence of oxygen, the phenolic compounds are oxidized. The oxidized phenolic products are more reactive and can combine with each other and other proteins to form a brown- or black-colored complex. This process is referred to as enzymatic browning.</w:t>
      </w:r>
    </w:p>
    <w:p w:rsidR="001752AE" w:rsidRDefault="001752AE" w:rsidP="001752AE">
      <w:pPr>
        <w:jc w:val="both"/>
        <w:rPr>
          <w:rFonts w:ascii="Arial" w:hAnsi="Arial" w:cs="Arial"/>
          <w:sz w:val="22"/>
          <w:szCs w:val="22"/>
        </w:rPr>
      </w:pPr>
    </w:p>
    <w:p w:rsidR="001752AE" w:rsidRPr="004825EE" w:rsidRDefault="001C5912" w:rsidP="001752AE">
      <w:pPr>
        <w:ind w:firstLine="720"/>
        <w:jc w:val="both"/>
        <w:rPr>
          <w:rFonts w:ascii="Arial" w:hAnsi="Arial" w:cs="Arial"/>
          <w:sz w:val="22"/>
          <w:szCs w:val="22"/>
        </w:rPr>
      </w:pPr>
      <w:r>
        <w:rPr>
          <w:noProof/>
        </w:rPr>
        <mc:AlternateContent>
          <mc:Choice Requires="wpg">
            <w:drawing>
              <wp:anchor distT="0" distB="0" distL="114300" distR="114300" simplePos="0" relativeHeight="251718143" behindDoc="0" locked="0" layoutInCell="1" allowOverlap="1" wp14:anchorId="77A06774" wp14:editId="5FADC10E">
                <wp:simplePos x="0" y="0"/>
                <wp:positionH relativeFrom="page">
                  <wp:posOffset>1219200</wp:posOffset>
                </wp:positionH>
                <wp:positionV relativeFrom="page">
                  <wp:posOffset>5363955</wp:posOffset>
                </wp:positionV>
                <wp:extent cx="5343525" cy="2787650"/>
                <wp:effectExtent l="0" t="0" r="9525" b="0"/>
                <wp:wrapSquare wrapText="bothSides"/>
                <wp:docPr id="38" name="Group 38"/>
                <wp:cNvGraphicFramePr/>
                <a:graphic xmlns:a="http://schemas.openxmlformats.org/drawingml/2006/main">
                  <a:graphicData uri="http://schemas.microsoft.com/office/word/2010/wordprocessingGroup">
                    <wpg:wgp>
                      <wpg:cNvGrpSpPr/>
                      <wpg:grpSpPr>
                        <a:xfrm>
                          <a:off x="0" y="0"/>
                          <a:ext cx="5343525" cy="2787650"/>
                          <a:chOff x="0" y="0"/>
                          <a:chExt cx="5343525" cy="2787650"/>
                        </a:xfrm>
                      </wpg:grpSpPr>
                      <wpg:grpSp>
                        <wpg:cNvPr id="30" name="Group 30"/>
                        <wpg:cNvGrpSpPr/>
                        <wpg:grpSpPr>
                          <a:xfrm>
                            <a:off x="0" y="220980"/>
                            <a:ext cx="2373630" cy="1705610"/>
                            <a:chOff x="0" y="0"/>
                            <a:chExt cx="2373630" cy="1705610"/>
                          </a:xfrm>
                        </wpg:grpSpPr>
                        <wps:wsp>
                          <wps:cNvPr id="13" name="Text Box 2"/>
                          <wps:cNvSpPr txBox="1">
                            <a:spLocks noChangeArrowheads="1"/>
                          </wps:cNvSpPr>
                          <wps:spPr bwMode="auto">
                            <a:xfrm>
                              <a:off x="0" y="922020"/>
                              <a:ext cx="2373630"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912" w:rsidRPr="005E1C0E" w:rsidRDefault="001C5912" w:rsidP="005E1C0E">
                                <w:pPr>
                                  <w:jc w:val="center"/>
                                  <w:rPr>
                                    <w:rFonts w:asciiTheme="minorHAnsi" w:hAnsiTheme="minorHAnsi" w:cs="Arial"/>
                                    <w:bCs/>
                                    <w:i/>
                                    <w:sz w:val="20"/>
                                    <w:szCs w:val="20"/>
                                  </w:rPr>
                                </w:pPr>
                                <w:r w:rsidRPr="005E1C0E">
                                  <w:rPr>
                                    <w:rFonts w:asciiTheme="minorHAnsi" w:hAnsiTheme="minorHAnsi" w:cs="Arial"/>
                                    <w:bCs/>
                                    <w:i/>
                                    <w:sz w:val="20"/>
                                    <w:szCs w:val="20"/>
                                  </w:rPr>
                                  <w:t>Phenol</w:t>
                                </w:r>
                              </w:p>
                              <w:p w:rsidR="001C5912" w:rsidRPr="005E1C0E" w:rsidRDefault="001C5912" w:rsidP="005E1C0E">
                                <w:pPr>
                                  <w:rPr>
                                    <w:rFonts w:asciiTheme="minorHAnsi" w:hAnsiTheme="minorHAnsi" w:cs="Arial"/>
                                    <w:bCs/>
                                    <w:i/>
                                    <w:sz w:val="6"/>
                                    <w:szCs w:val="6"/>
                                  </w:rPr>
                                </w:pPr>
                              </w:p>
                              <w:p w:rsidR="001C5912" w:rsidRPr="005E1C0E" w:rsidRDefault="00070298" w:rsidP="005E1C0E">
                                <w:pPr>
                                  <w:rPr>
                                    <w:rFonts w:asciiTheme="minorHAnsi" w:hAnsiTheme="minorHAnsi" w:cs="Arial"/>
                                    <w:bCs/>
                                    <w:i/>
                                    <w:sz w:val="20"/>
                                    <w:szCs w:val="20"/>
                                  </w:rPr>
                                </w:pPr>
                                <w:hyperlink r:id="rId49" w:anchor="/media/File:Phenol_chemical_structure.png" w:history="1">
                                  <w:r w:rsidR="001C5912" w:rsidRPr="005E1C0E">
                                    <w:rPr>
                                      <w:rStyle w:val="Hyperlink"/>
                                      <w:rFonts w:asciiTheme="minorHAnsi" w:hAnsiTheme="minorHAnsi" w:cs="Arial"/>
                                      <w:bCs/>
                                      <w:i/>
                                      <w:sz w:val="20"/>
                                      <w:szCs w:val="20"/>
                                    </w:rPr>
                                    <w:t>https://en.wikipedia.org/wiki/Phenols#/media/File:Phenol_chemical_structure.png</w:t>
                                  </w:r>
                                </w:hyperlink>
                              </w:p>
                            </w:txbxContent>
                          </wps:txbx>
                          <wps:bodyPr rot="0" vert="horz" wrap="square" lIns="91440" tIns="45720" rIns="91440" bIns="45720" anchor="t" anchorCtr="0" upright="1">
                            <a:noAutofit/>
                          </wps:bodyPr>
                        </wps:wsp>
                        <pic:pic xmlns:pic="http://schemas.openxmlformats.org/drawingml/2006/picture">
                          <pic:nvPicPr>
                            <pic:cNvPr id="15" name="Picture 3" descr="http://www.food-info.net/images/polyphenol.jp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81000" y="0"/>
                              <a:ext cx="15544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 name="Group 31"/>
                        <wpg:cNvGrpSpPr/>
                        <wpg:grpSpPr>
                          <a:xfrm>
                            <a:off x="2628900" y="0"/>
                            <a:ext cx="2714625" cy="2787650"/>
                            <a:chOff x="0" y="0"/>
                            <a:chExt cx="2714625" cy="2787650"/>
                          </a:xfrm>
                        </wpg:grpSpPr>
                        <wps:wsp>
                          <wps:cNvPr id="18" name="Text Box 2"/>
                          <wps:cNvSpPr txBox="1">
                            <a:spLocks noChangeArrowheads="1"/>
                          </wps:cNvSpPr>
                          <wps:spPr bwMode="auto">
                            <a:xfrm>
                              <a:off x="0" y="2324100"/>
                              <a:ext cx="271462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912" w:rsidRPr="001811A5" w:rsidRDefault="001C5912" w:rsidP="005E1C0E">
                                <w:pPr>
                                  <w:jc w:val="center"/>
                                  <w:rPr>
                                    <w:rFonts w:ascii="Calibri" w:hAnsi="Calibri" w:cs="Arial"/>
                                    <w:bCs/>
                                    <w:i/>
                                    <w:sz w:val="22"/>
                                    <w:szCs w:val="22"/>
                                  </w:rPr>
                                </w:pPr>
                                <w:proofErr w:type="spellStart"/>
                                <w:r w:rsidRPr="001811A5">
                                  <w:rPr>
                                    <w:rFonts w:ascii="Calibri" w:hAnsi="Calibri" w:cs="Arial"/>
                                    <w:bCs/>
                                    <w:i/>
                                    <w:sz w:val="22"/>
                                    <w:szCs w:val="22"/>
                                  </w:rPr>
                                  <w:t>Theaflavin</w:t>
                                </w:r>
                                <w:proofErr w:type="spellEnd"/>
                                <w:r w:rsidRPr="001811A5">
                                  <w:rPr>
                                    <w:rFonts w:ascii="Calibri" w:hAnsi="Calibri" w:cs="Arial"/>
                                    <w:bCs/>
                                    <w:i/>
                                    <w:sz w:val="22"/>
                                    <w:szCs w:val="22"/>
                                  </w:rPr>
                                  <w:t>, a polyphenol in tea</w:t>
                                </w:r>
                              </w:p>
                              <w:p w:rsidR="001C5912" w:rsidRPr="00317131" w:rsidRDefault="001C5912" w:rsidP="005E1C0E">
                                <w:pPr>
                                  <w:rPr>
                                    <w:rFonts w:ascii="Calibri" w:hAnsi="Calibri" w:cs="Arial"/>
                                    <w:i/>
                                    <w:sz w:val="6"/>
                                    <w:szCs w:val="6"/>
                                  </w:rPr>
                                </w:pPr>
                              </w:p>
                              <w:p w:rsidR="001C5912" w:rsidRPr="00D87395" w:rsidRDefault="001C5912" w:rsidP="005E1C0E">
                                <w:pPr>
                                  <w:rPr>
                                    <w:rFonts w:asciiTheme="minorHAnsi" w:hAnsiTheme="minorHAnsi" w:cs="Arial"/>
                                    <w:bCs/>
                                    <w:i/>
                                    <w:sz w:val="20"/>
                                    <w:szCs w:val="20"/>
                                  </w:rPr>
                                </w:pPr>
                                <w:r w:rsidRPr="00D87395">
                                  <w:rPr>
                                    <w:rFonts w:asciiTheme="minorHAnsi" w:hAnsiTheme="minorHAnsi" w:cs="Arial"/>
                                    <w:i/>
                                    <w:sz w:val="20"/>
                                    <w:szCs w:val="20"/>
                                  </w:rPr>
                                  <w:t>(</w:t>
                                </w:r>
                                <w:hyperlink r:id="rId51" w:history="1">
                                  <w:r w:rsidRPr="00D87395">
                                    <w:rPr>
                                      <w:rStyle w:val="Hyperlink"/>
                                      <w:rFonts w:asciiTheme="minorHAnsi" w:hAnsiTheme="minorHAnsi"/>
                                      <w:i/>
                                      <w:sz w:val="20"/>
                                      <w:szCs w:val="20"/>
                                    </w:rPr>
                                    <w:t>https://en.wikipedia.org/wiki/Theaflavin</w:t>
                                  </w:r>
                                </w:hyperlink>
                                <w:r w:rsidRPr="00D87395">
                                  <w:rPr>
                                    <w:rFonts w:asciiTheme="minorHAnsi" w:hAnsiTheme="minorHAns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7" name="Picture 27" descr="Theaflavin.svg">
                              <a:hlinkClick r:id="rId52"/>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67640" y="0"/>
                              <a:ext cx="2385060" cy="231838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A06774" id="Group 38" o:spid="_x0000_s1026" style="position:absolute;left:0;text-align:left;margin-left:96pt;margin-top:422.35pt;width:420.75pt;height:219.5pt;z-index:251718143;mso-position-horizontal-relative:page;mso-position-vertical-relative:page;mso-width-relative:margin;mso-height-relative:margin" coordsize="53435,27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">
                <v:group id="Group 30" o:spid="_x0000_s1027" style="position:absolute;top:2209;width:23736;height:17056" coordsize="23736,1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202" coordsize="21600,21600" o:spt="202" path="m,l,21600r21600,l21600,xe">
                    <v:stroke joinstyle="miter"/>
                    <v:path gradientshapeok="t" o:connecttype="rect"/>
                  </v:shapetype>
                  <v:shape id="Text Box 2" o:spid="_x0000_s1028" type="#_x0000_t202" style="position:absolute;top:9220;width:2373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1C5912" w:rsidRPr="005E1C0E" w:rsidRDefault="001C5912" w:rsidP="005E1C0E">
                          <w:pPr>
                            <w:jc w:val="center"/>
                            <w:rPr>
                              <w:rFonts w:asciiTheme="minorHAnsi" w:hAnsiTheme="minorHAnsi" w:cs="Arial"/>
                              <w:bCs/>
                              <w:i/>
                              <w:sz w:val="20"/>
                              <w:szCs w:val="20"/>
                            </w:rPr>
                          </w:pPr>
                          <w:r w:rsidRPr="005E1C0E">
                            <w:rPr>
                              <w:rFonts w:asciiTheme="minorHAnsi" w:hAnsiTheme="minorHAnsi" w:cs="Arial"/>
                              <w:bCs/>
                              <w:i/>
                              <w:sz w:val="20"/>
                              <w:szCs w:val="20"/>
                            </w:rPr>
                            <w:t>Phenol</w:t>
                          </w:r>
                        </w:p>
                        <w:p w:rsidR="001C5912" w:rsidRPr="005E1C0E" w:rsidRDefault="001C5912" w:rsidP="005E1C0E">
                          <w:pPr>
                            <w:rPr>
                              <w:rFonts w:asciiTheme="minorHAnsi" w:hAnsiTheme="minorHAnsi" w:cs="Arial"/>
                              <w:bCs/>
                              <w:i/>
                              <w:sz w:val="6"/>
                              <w:szCs w:val="6"/>
                            </w:rPr>
                          </w:pPr>
                        </w:p>
                        <w:p w:rsidR="001C5912" w:rsidRPr="005E1C0E" w:rsidRDefault="001C5912" w:rsidP="005E1C0E">
                          <w:pPr>
                            <w:rPr>
                              <w:rFonts w:asciiTheme="minorHAnsi" w:hAnsiTheme="minorHAnsi" w:cs="Arial"/>
                              <w:bCs/>
                              <w:i/>
                              <w:sz w:val="20"/>
                              <w:szCs w:val="20"/>
                            </w:rPr>
                          </w:pPr>
                          <w:hyperlink r:id="rId54" w:anchor="/media/File:Phenol_chemical_structure.png" w:history="1">
                            <w:r w:rsidRPr="005E1C0E">
                              <w:rPr>
                                <w:rStyle w:val="Hyperlink"/>
                                <w:rFonts w:asciiTheme="minorHAnsi" w:hAnsiTheme="minorHAnsi" w:cs="Arial"/>
                                <w:bCs/>
                                <w:i/>
                                <w:sz w:val="20"/>
                                <w:szCs w:val="20"/>
                              </w:rPr>
                              <w:t>https://en.wikipedia.org/wiki/Phenols#/media/File:Phenol_chemical_structure.png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http://www.food-info.net/images/polyphenol.jpg" style="position:absolute;left:3810;width:15544;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ynDAAAA2wAAAA8AAABkcnMvZG93bnJldi54bWxET91qwjAUvhf2DuEMdjM0dTjR2lScMBEm&#10;iLoHOGuOTbE56ZrM1rdfBgPvzsf3e7Jlb2txpdZXjhWMRwkI4sLpiksFn6f34QyED8gaa8ek4EYe&#10;lvnDIMNUu44PdD2GUsQQ9ikqMCE0qZS+MGTRj1xDHLmzay2GCNtS6ha7GG5r+ZIkU2mx4thgsKG1&#10;oeJy/LEKmrf55LyWu8ps5Hz/PcGPW/f8pdTTY79agAjUh7v4373Vcf4r/P0SD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7KcMAAADbAAAADwAAAAAAAAAAAAAAAACf&#10;AgAAZHJzL2Rvd25yZXYueG1sUEsFBgAAAAAEAAQA9wAAAI8DAAAAAA==&#10;">
                    <v:imagedata r:id="rId55" o:title="polyphenol"/>
                    <v:path arrowok="t"/>
                  </v:shape>
                </v:group>
                <v:group id="Group 31" o:spid="_x0000_s1030" style="position:absolute;left:26289;width:27146;height:27876" coordsize="27146,27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 o:spid="_x0000_s1031" type="#_x0000_t202" style="position:absolute;top:23241;width:2714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1C5912" w:rsidRPr="001811A5" w:rsidRDefault="001C5912" w:rsidP="005E1C0E">
                          <w:pPr>
                            <w:jc w:val="center"/>
                            <w:rPr>
                              <w:rFonts w:ascii="Calibri" w:hAnsi="Calibri" w:cs="Arial"/>
                              <w:bCs/>
                              <w:i/>
                              <w:sz w:val="22"/>
                              <w:szCs w:val="22"/>
                            </w:rPr>
                          </w:pPr>
                          <w:proofErr w:type="spellStart"/>
                          <w:r w:rsidRPr="001811A5">
                            <w:rPr>
                              <w:rFonts w:ascii="Calibri" w:hAnsi="Calibri" w:cs="Arial"/>
                              <w:bCs/>
                              <w:i/>
                              <w:sz w:val="22"/>
                              <w:szCs w:val="22"/>
                            </w:rPr>
                            <w:t>Theaflavin</w:t>
                          </w:r>
                          <w:proofErr w:type="spellEnd"/>
                          <w:r w:rsidRPr="001811A5">
                            <w:rPr>
                              <w:rFonts w:ascii="Calibri" w:hAnsi="Calibri" w:cs="Arial"/>
                              <w:bCs/>
                              <w:i/>
                              <w:sz w:val="22"/>
                              <w:szCs w:val="22"/>
                            </w:rPr>
                            <w:t>, a polyphenol in tea</w:t>
                          </w:r>
                        </w:p>
                        <w:p w:rsidR="001C5912" w:rsidRPr="00317131" w:rsidRDefault="001C5912" w:rsidP="005E1C0E">
                          <w:pPr>
                            <w:rPr>
                              <w:rFonts w:ascii="Calibri" w:hAnsi="Calibri" w:cs="Arial"/>
                              <w:i/>
                              <w:sz w:val="6"/>
                              <w:szCs w:val="6"/>
                            </w:rPr>
                          </w:pPr>
                        </w:p>
                        <w:p w:rsidR="001C5912" w:rsidRPr="00D87395" w:rsidRDefault="001C5912" w:rsidP="005E1C0E">
                          <w:pPr>
                            <w:rPr>
                              <w:rFonts w:asciiTheme="minorHAnsi" w:hAnsiTheme="minorHAnsi" w:cs="Arial"/>
                              <w:bCs/>
                              <w:i/>
                              <w:sz w:val="20"/>
                              <w:szCs w:val="20"/>
                            </w:rPr>
                          </w:pPr>
                          <w:r w:rsidRPr="00D87395">
                            <w:rPr>
                              <w:rFonts w:asciiTheme="minorHAnsi" w:hAnsiTheme="minorHAnsi" w:cs="Arial"/>
                              <w:i/>
                              <w:sz w:val="20"/>
                              <w:szCs w:val="20"/>
                            </w:rPr>
                            <w:t>(</w:t>
                          </w:r>
                          <w:hyperlink r:id="rId56" w:history="1">
                            <w:r w:rsidRPr="00D87395">
                              <w:rPr>
                                <w:rStyle w:val="Hyperlink"/>
                                <w:rFonts w:asciiTheme="minorHAnsi" w:hAnsiTheme="minorHAnsi"/>
                                <w:i/>
                                <w:sz w:val="20"/>
                                <w:szCs w:val="20"/>
                              </w:rPr>
                              <w:t>https://en.wikipedia.org/wiki/Theaflavin</w:t>
                            </w:r>
                          </w:hyperlink>
                          <w:r w:rsidRPr="00D87395">
                            <w:rPr>
                              <w:rFonts w:asciiTheme="minorHAnsi" w:hAnsiTheme="minorHAnsi" w:cs="Arial"/>
                              <w:i/>
                              <w:sz w:val="20"/>
                              <w:szCs w:val="20"/>
                            </w:rPr>
                            <w:t>)</w:t>
                          </w:r>
                        </w:p>
                      </w:txbxContent>
                    </v:textbox>
                  </v:shape>
                  <v:shape id="Picture 27" o:spid="_x0000_s1032" type="#_x0000_t75" alt="Theaflavin.svg" href="https://en.wikipedia.org/wiki/File:Theaflavin.svg" style="position:absolute;left:1676;width:23851;height:2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e4/DAAAA2wAAAA8AAABkcnMvZG93bnJldi54bWxEj0GLwjAUhO+C/yE8YW+aKlKlNhURBIUF&#10;tYp4fDRv27LNS2midv/9RljY4zAz3zDpujeNeFLnassKppMIBHFhdc2lgutlN16CcB5ZY2OZFPyQ&#10;g3U2HKSYaPviMz1zX4oAYZeggsr7NpHSFRUZdBPbEgfvy3YGfZBdKXWHrwA3jZxFUSwN1hwWKmxp&#10;W1HxnT+Mgtvy0B5zvM/dozhdjvdN/NnEqNTHqN+sQHjq/X/4r73XCmYLeH8JP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p7j8MAAADbAAAADwAAAAAAAAAAAAAAAACf&#10;AgAAZHJzL2Rvd25yZXYueG1sUEsFBgAAAAAEAAQA9wAAAI8DAAAAAA==&#10;" o:button="t">
                    <v:fill o:detectmouseclick="t"/>
                    <v:imagedata r:id="rId57" o:title="Theaflavin"/>
                    <v:path arrowok="t"/>
                  </v:shape>
                </v:group>
                <w10:wrap type="square" anchorx="page" anchory="page"/>
              </v:group>
            </w:pict>
          </mc:Fallback>
        </mc:AlternateContent>
      </w:r>
      <w:r w:rsidR="001752AE" w:rsidRPr="004825EE">
        <w:rPr>
          <w:rFonts w:ascii="Arial" w:hAnsi="Arial" w:cs="Arial"/>
          <w:sz w:val="22"/>
          <w:szCs w:val="22"/>
        </w:rPr>
        <w:t>Polyphenols are normally complex organic substances, which contain more than one phenol group:</w:t>
      </w:r>
    </w:p>
    <w:p w:rsidR="001752AE" w:rsidRPr="004825EE" w:rsidRDefault="001752AE" w:rsidP="001752AE">
      <w:pPr>
        <w:rPr>
          <w:rFonts w:ascii="Arial" w:hAnsi="Arial" w:cs="Arial"/>
          <w:sz w:val="20"/>
          <w:szCs w:val="20"/>
        </w:rPr>
      </w:pPr>
    </w:p>
    <w:p w:rsidR="001C5912" w:rsidRDefault="001C5912" w:rsidP="001752AE">
      <w:pPr>
        <w:ind w:firstLine="720"/>
        <w:rPr>
          <w:rFonts w:ascii="Arial" w:hAnsi="Arial" w:cs="Arial"/>
          <w:sz w:val="22"/>
          <w:szCs w:val="22"/>
        </w:rPr>
      </w:pPr>
      <w:r>
        <w:rPr>
          <w:rFonts w:ascii="Arial" w:hAnsi="Arial" w:cs="Arial"/>
          <w:sz w:val="22"/>
          <w:szCs w:val="22"/>
        </w:rPr>
        <w:br w:type="page"/>
      </w:r>
    </w:p>
    <w:p w:rsidR="001752AE" w:rsidRPr="004825EE" w:rsidRDefault="001C5912" w:rsidP="001752AE">
      <w:pPr>
        <w:ind w:firstLine="720"/>
        <w:rPr>
          <w:rFonts w:ascii="Arial" w:hAnsi="Arial" w:cs="Arial"/>
          <w:sz w:val="22"/>
          <w:szCs w:val="22"/>
        </w:rPr>
      </w:pPr>
      <w:r>
        <w:rPr>
          <w:noProof/>
        </w:rPr>
        <w:lastRenderedPageBreak/>
        <w:drawing>
          <wp:anchor distT="0" distB="0" distL="114300" distR="114300" simplePos="0" relativeHeight="251719680" behindDoc="1" locked="0" layoutInCell="1" allowOverlap="1" wp14:anchorId="5304F15D" wp14:editId="7FAC5486">
            <wp:simplePos x="0" y="0"/>
            <wp:positionH relativeFrom="column">
              <wp:posOffset>4415045</wp:posOffset>
            </wp:positionH>
            <wp:positionV relativeFrom="page">
              <wp:posOffset>1191895</wp:posOffset>
            </wp:positionV>
            <wp:extent cx="1524000" cy="1524000"/>
            <wp:effectExtent l="0" t="0" r="0" b="0"/>
            <wp:wrapTight wrapText="bothSides">
              <wp:wrapPolygon edited="0">
                <wp:start x="0" y="0"/>
                <wp:lineTo x="0" y="21330"/>
                <wp:lineTo x="21330" y="21330"/>
                <wp:lineTo x="21330" y="0"/>
                <wp:lineTo x="0" y="0"/>
              </wp:wrapPolygon>
            </wp:wrapTight>
            <wp:docPr id="19" name="Picture 19"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ple"/>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2AE" w:rsidRPr="004825EE">
        <w:rPr>
          <w:rFonts w:ascii="Arial" w:hAnsi="Arial" w:cs="Arial"/>
          <w:sz w:val="22"/>
          <w:szCs w:val="22"/>
        </w:rPr>
        <w:t>Polyphenols can be divided into many different subcategories, such as: anthocyanins that are responsible for the pink, red, and blue colors of plants; flavonoids, associated with yellow, blue and red pigments and found in tea and wine; and non-flavonoids, components found in gallic acid in tea leaves. Flavonoids are formed in plants from the aromatic amino acids phenylalanine and tyrosine.</w:t>
      </w:r>
    </w:p>
    <w:p w:rsidR="001752AE" w:rsidRDefault="001752AE" w:rsidP="001752AE">
      <w:pPr>
        <w:rPr>
          <w:rFonts w:ascii="Arial" w:eastAsia="Arial" w:hAnsi="Arial" w:cs="Arial"/>
          <w:sz w:val="22"/>
          <w:szCs w:val="22"/>
        </w:rPr>
      </w:pPr>
    </w:p>
    <w:p w:rsidR="005E1C0E" w:rsidRPr="005E1C0E" w:rsidRDefault="005E1C0E" w:rsidP="005E1C0E">
      <w:pPr>
        <w:jc w:val="right"/>
        <w:rPr>
          <w:rFonts w:ascii="Calibri" w:eastAsia="Calibri" w:hAnsi="Calibri" w:cs="Calibri"/>
          <w:i/>
          <w:sz w:val="22"/>
          <w:szCs w:val="22"/>
        </w:rPr>
      </w:pPr>
      <w:proofErr w:type="gramStart"/>
      <w:r w:rsidRPr="005E1C0E">
        <w:rPr>
          <w:rFonts w:ascii="Calibri" w:eastAsia="Calibri" w:hAnsi="Calibri" w:cs="Calibri"/>
          <w:i/>
          <w:sz w:val="22"/>
          <w:szCs w:val="22"/>
        </w:rPr>
        <w:t>anthocyanin</w:t>
      </w:r>
      <w:proofErr w:type="gramEnd"/>
      <w:r w:rsidRPr="005E1C0E">
        <w:rPr>
          <w:rFonts w:ascii="Calibri" w:eastAsia="Calibri" w:hAnsi="Calibri" w:cs="Calibri"/>
          <w:i/>
          <w:sz w:val="22"/>
          <w:szCs w:val="22"/>
        </w:rPr>
        <w:t xml:space="preserve"> pigments </w:t>
      </w:r>
      <w:r w:rsidR="00694131">
        <w:rPr>
          <w:rFonts w:ascii="Calibri" w:eastAsia="Calibri" w:hAnsi="Calibri" w:cs="Calibri"/>
          <w:i/>
          <w:sz w:val="22"/>
          <w:szCs w:val="22"/>
        </w:rPr>
        <w:t>are responsible for a</w:t>
      </w:r>
      <w:r w:rsidRPr="005E1C0E">
        <w:rPr>
          <w:rFonts w:ascii="Calibri" w:eastAsia="Calibri" w:hAnsi="Calibri" w:cs="Calibri"/>
          <w:i/>
          <w:sz w:val="22"/>
          <w:szCs w:val="22"/>
        </w:rPr>
        <w:t>n apple</w:t>
      </w:r>
      <w:r w:rsidR="00694131">
        <w:rPr>
          <w:rFonts w:ascii="Calibri" w:eastAsia="Calibri" w:hAnsi="Calibri" w:cs="Calibri"/>
          <w:i/>
          <w:sz w:val="22"/>
          <w:szCs w:val="22"/>
        </w:rPr>
        <w:t>’</w:t>
      </w:r>
      <w:r w:rsidRPr="005E1C0E">
        <w:rPr>
          <w:rFonts w:ascii="Calibri" w:eastAsia="Calibri" w:hAnsi="Calibri" w:cs="Calibri"/>
          <w:i/>
          <w:sz w:val="22"/>
          <w:szCs w:val="22"/>
        </w:rPr>
        <w:t>s</w:t>
      </w:r>
      <w:r w:rsidR="00694131">
        <w:rPr>
          <w:rFonts w:ascii="Calibri" w:eastAsia="Calibri" w:hAnsi="Calibri" w:cs="Calibri"/>
          <w:i/>
          <w:sz w:val="22"/>
          <w:szCs w:val="22"/>
        </w:rPr>
        <w:t xml:space="preserve"> </w:t>
      </w:r>
      <w:r w:rsidRPr="005E1C0E">
        <w:rPr>
          <w:rFonts w:ascii="Calibri" w:eastAsia="Calibri" w:hAnsi="Calibri" w:cs="Calibri"/>
          <w:i/>
          <w:sz w:val="22"/>
          <w:szCs w:val="22"/>
        </w:rPr>
        <w:t>red</w:t>
      </w:r>
      <w:r w:rsidR="00694131">
        <w:rPr>
          <w:rFonts w:ascii="Calibri" w:eastAsia="Calibri" w:hAnsi="Calibri" w:cs="Calibri"/>
          <w:i/>
          <w:sz w:val="22"/>
          <w:szCs w:val="22"/>
        </w:rPr>
        <w:t xml:space="preserve"> color</w:t>
      </w:r>
    </w:p>
    <w:p w:rsidR="005E1C0E" w:rsidRPr="005E1C0E" w:rsidRDefault="005E1C0E" w:rsidP="005E1C0E">
      <w:pPr>
        <w:jc w:val="right"/>
        <w:rPr>
          <w:rFonts w:ascii="Calibri" w:eastAsia="Calibri" w:hAnsi="Calibri" w:cs="Calibri"/>
          <w:i/>
          <w:sz w:val="6"/>
          <w:szCs w:val="6"/>
        </w:rPr>
      </w:pPr>
    </w:p>
    <w:p w:rsidR="001752AE" w:rsidRPr="002306B6" w:rsidRDefault="00694131" w:rsidP="001C5912">
      <w:pPr>
        <w:jc w:val="right"/>
        <w:rPr>
          <w:rFonts w:asciiTheme="minorHAnsi" w:hAnsiTheme="minorHAnsi"/>
          <w:sz w:val="20"/>
          <w:szCs w:val="20"/>
        </w:rPr>
      </w:pPr>
      <w:r>
        <w:t>(</w:t>
      </w:r>
      <w:hyperlink r:id="rId60">
        <w:r w:rsidR="001752AE">
          <w:rPr>
            <w:rFonts w:ascii="Calibri" w:eastAsia="Calibri" w:hAnsi="Calibri" w:cs="Calibri"/>
            <w:i/>
            <w:color w:val="0000FF"/>
            <w:sz w:val="20"/>
            <w:szCs w:val="20"/>
            <w:u w:val="single"/>
          </w:rPr>
          <w:t>http://www.themonitordaily.com/apple-a-day-might-not-keep-the-doctor-away/21255/</w:t>
        </w:r>
      </w:hyperlink>
    </w:p>
    <w:p w:rsidR="001752AE" w:rsidRDefault="001752AE" w:rsidP="001752AE">
      <w:pPr>
        <w:rPr>
          <w:rFonts w:ascii="Arial" w:hAnsi="Arial" w:cs="Arial"/>
          <w:sz w:val="22"/>
          <w:szCs w:val="22"/>
        </w:rPr>
      </w:pPr>
    </w:p>
    <w:p w:rsidR="001752AE" w:rsidRDefault="001752AE" w:rsidP="001752AE">
      <w:pPr>
        <w:rPr>
          <w:rFonts w:ascii="Arial" w:hAnsi="Arial" w:cs="Arial"/>
          <w:sz w:val="22"/>
          <w:szCs w:val="22"/>
        </w:rPr>
      </w:pPr>
    </w:p>
    <w:p w:rsidR="001752AE" w:rsidRPr="00575272" w:rsidRDefault="001752AE" w:rsidP="001752AE">
      <w:pPr>
        <w:ind w:left="720"/>
        <w:rPr>
          <w:rFonts w:ascii="Arial" w:hAnsi="Arial" w:cs="Arial"/>
          <w:sz w:val="22"/>
          <w:szCs w:val="22"/>
        </w:rPr>
      </w:pPr>
      <w:r w:rsidRPr="00575272">
        <w:rPr>
          <w:rFonts w:ascii="Arial" w:eastAsia="Arial" w:hAnsi="Arial" w:cs="Arial"/>
          <w:b/>
          <w:sz w:val="22"/>
          <w:szCs w:val="22"/>
        </w:rPr>
        <w:t>Table 1: An overview of known polyphenols involved in browning</w:t>
      </w:r>
    </w:p>
    <w:p w:rsidR="001752AE" w:rsidRPr="00575272" w:rsidRDefault="001752AE" w:rsidP="001752AE">
      <w:pPr>
        <w:rPr>
          <w:rFonts w:ascii="Arial" w:hAnsi="Arial" w:cs="Arial"/>
          <w:sz w:val="22"/>
          <w:szCs w:val="22"/>
        </w:rPr>
      </w:pPr>
    </w:p>
    <w:tbl>
      <w:tblPr>
        <w:tblW w:w="7920" w:type="dxa"/>
        <w:tblInd w:w="712"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80"/>
        <w:gridCol w:w="6840"/>
      </w:tblGrid>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b/>
                <w:sz w:val="20"/>
                <w:szCs w:val="20"/>
              </w:rPr>
              <w:t>Source</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b/>
                <w:sz w:val="20"/>
                <w:szCs w:val="20"/>
              </w:rPr>
              <w:t>Phenolic substrates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Apple</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(flesh), catechol, </w:t>
            </w:r>
            <w:proofErr w:type="spellStart"/>
            <w:r>
              <w:rPr>
                <w:rFonts w:ascii="Arial" w:eastAsia="Arial" w:hAnsi="Arial" w:cs="Arial"/>
                <w:sz w:val="20"/>
                <w:szCs w:val="20"/>
              </w:rPr>
              <w:t>catechin</w:t>
            </w:r>
            <w:proofErr w:type="spellEnd"/>
            <w:r>
              <w:rPr>
                <w:rFonts w:ascii="Arial" w:eastAsia="Arial" w:hAnsi="Arial" w:cs="Arial"/>
                <w:sz w:val="20"/>
                <w:szCs w:val="20"/>
              </w:rPr>
              <w:t xml:space="preserve"> (peel),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3,4-dihydroxyphenylalanine (DOPA), 3,4-dihydroxy benzoic acid, </w:t>
            </w:r>
            <w:r>
              <w:rPr>
                <w:rFonts w:ascii="Arial" w:eastAsia="Arial" w:hAnsi="Arial" w:cs="Arial"/>
                <w:i/>
                <w:sz w:val="20"/>
                <w:szCs w:val="20"/>
              </w:rPr>
              <w:t>p-</w:t>
            </w:r>
            <w:r>
              <w:rPr>
                <w:rFonts w:ascii="Arial" w:eastAsia="Arial" w:hAnsi="Arial" w:cs="Arial"/>
                <w:sz w:val="20"/>
                <w:szCs w:val="20"/>
              </w:rPr>
              <w:t xml:space="preserve">cresol, 4-methyl catechol, </w:t>
            </w:r>
            <w:proofErr w:type="spellStart"/>
            <w:r>
              <w:rPr>
                <w:rFonts w:ascii="Arial" w:eastAsia="Arial" w:hAnsi="Arial" w:cs="Arial"/>
                <w:sz w:val="20"/>
                <w:szCs w:val="20"/>
              </w:rPr>
              <w:t>leucocyanidin</w:t>
            </w:r>
            <w:proofErr w:type="spellEnd"/>
            <w:r>
              <w:rPr>
                <w:rFonts w:ascii="Arial" w:eastAsia="Arial" w:hAnsi="Arial" w:cs="Arial"/>
                <w:sz w:val="20"/>
                <w:szCs w:val="20"/>
              </w:rPr>
              <w:t xml:space="preserve">, </w:t>
            </w:r>
            <w:r>
              <w:rPr>
                <w:rFonts w:ascii="Arial" w:eastAsia="Arial" w:hAnsi="Arial" w:cs="Arial"/>
                <w:i/>
                <w:sz w:val="20"/>
                <w:szCs w:val="20"/>
              </w:rPr>
              <w:t>p-</w:t>
            </w:r>
            <w:proofErr w:type="spellStart"/>
            <w:r>
              <w:rPr>
                <w:rFonts w:ascii="Arial" w:eastAsia="Arial" w:hAnsi="Arial" w:cs="Arial"/>
                <w:sz w:val="20"/>
                <w:szCs w:val="20"/>
              </w:rPr>
              <w:t>coumaric</w:t>
            </w:r>
            <w:proofErr w:type="spellEnd"/>
            <w:r>
              <w:rPr>
                <w:rFonts w:ascii="Arial" w:eastAsia="Arial" w:hAnsi="Arial" w:cs="Arial"/>
                <w:sz w:val="20"/>
                <w:szCs w:val="20"/>
              </w:rPr>
              <w:t xml:space="preserve"> acid, </w:t>
            </w:r>
            <w:proofErr w:type="spellStart"/>
            <w:r>
              <w:rPr>
                <w:rFonts w:ascii="Arial" w:eastAsia="Arial" w:hAnsi="Arial" w:cs="Arial"/>
                <w:sz w:val="20"/>
                <w:szCs w:val="20"/>
              </w:rPr>
              <w:t>flavonol</w:t>
            </w:r>
            <w:proofErr w:type="spellEnd"/>
            <w:r>
              <w:rPr>
                <w:rFonts w:ascii="Arial" w:eastAsia="Arial" w:hAnsi="Arial" w:cs="Arial"/>
                <w:sz w:val="20"/>
                <w:szCs w:val="20"/>
              </w:rPr>
              <w:t xml:space="preserve"> glycosides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Apricot</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isochlorogenic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4-methyl catechol, </w:t>
            </w: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catechin</w:t>
            </w:r>
            <w:proofErr w:type="spellEnd"/>
            <w:r>
              <w:rPr>
                <w:rFonts w:ascii="Arial" w:eastAsia="Arial" w:hAnsi="Arial" w:cs="Arial"/>
                <w:sz w:val="20"/>
                <w:szCs w:val="20"/>
              </w:rPr>
              <w:t xml:space="preserve">, </w:t>
            </w:r>
            <w:proofErr w:type="spellStart"/>
            <w:r>
              <w:rPr>
                <w:rFonts w:ascii="Arial" w:eastAsia="Arial" w:hAnsi="Arial" w:cs="Arial"/>
                <w:sz w:val="20"/>
                <w:szCs w:val="20"/>
              </w:rPr>
              <w:t>epicatechin</w:t>
            </w:r>
            <w:proofErr w:type="spellEnd"/>
            <w:r>
              <w:rPr>
                <w:rFonts w:ascii="Arial" w:eastAsia="Arial" w:hAnsi="Arial" w:cs="Arial"/>
                <w:sz w:val="20"/>
                <w:szCs w:val="20"/>
              </w:rPr>
              <w:t xml:space="preserve">, </w:t>
            </w:r>
            <w:proofErr w:type="spellStart"/>
            <w:r>
              <w:rPr>
                <w:rFonts w:ascii="Arial" w:eastAsia="Arial" w:hAnsi="Arial" w:cs="Arial"/>
                <w:sz w:val="20"/>
                <w:szCs w:val="20"/>
              </w:rPr>
              <w:t>pyrogallol</w:t>
            </w:r>
            <w:proofErr w:type="spellEnd"/>
            <w:r>
              <w:rPr>
                <w:rFonts w:ascii="Arial" w:eastAsia="Arial" w:hAnsi="Arial" w:cs="Arial"/>
                <w:sz w:val="20"/>
                <w:szCs w:val="20"/>
              </w:rPr>
              <w:t xml:space="preserve">, catechol, </w:t>
            </w:r>
            <w:proofErr w:type="spellStart"/>
            <w:r>
              <w:rPr>
                <w:rFonts w:ascii="Arial" w:eastAsia="Arial" w:hAnsi="Arial" w:cs="Arial"/>
                <w:sz w:val="20"/>
                <w:szCs w:val="20"/>
              </w:rPr>
              <w:t>flavonols</w:t>
            </w:r>
            <w:proofErr w:type="spellEnd"/>
            <w:r>
              <w:rPr>
                <w:rFonts w:ascii="Arial" w:eastAsia="Arial" w:hAnsi="Arial" w:cs="Arial"/>
                <w:sz w:val="20"/>
                <w:szCs w:val="20"/>
              </w:rPr>
              <w:t xml:space="preserve">, </w:t>
            </w:r>
            <w:r>
              <w:rPr>
                <w:rFonts w:ascii="Arial" w:eastAsia="Arial" w:hAnsi="Arial" w:cs="Arial"/>
                <w:i/>
                <w:sz w:val="20"/>
                <w:szCs w:val="20"/>
              </w:rPr>
              <w:t>p-</w:t>
            </w:r>
            <w:proofErr w:type="spellStart"/>
            <w:r>
              <w:rPr>
                <w:rFonts w:ascii="Arial" w:eastAsia="Arial" w:hAnsi="Arial" w:cs="Arial"/>
                <w:sz w:val="20"/>
                <w:szCs w:val="20"/>
              </w:rPr>
              <w:t>coumaric</w:t>
            </w:r>
            <w:proofErr w:type="spellEnd"/>
            <w:r>
              <w:rPr>
                <w:rFonts w:ascii="Arial" w:eastAsia="Arial" w:hAnsi="Arial" w:cs="Arial"/>
                <w:sz w:val="20"/>
                <w:szCs w:val="20"/>
              </w:rPr>
              <w:t xml:space="preserve"> acid derivatives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Avocado</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 xml:space="preserve">4-methyl catechol, dopamine, </w:t>
            </w:r>
            <w:proofErr w:type="spellStart"/>
            <w:r>
              <w:rPr>
                <w:rFonts w:ascii="Arial" w:eastAsia="Arial" w:hAnsi="Arial" w:cs="Arial"/>
                <w:sz w:val="20"/>
                <w:szCs w:val="20"/>
              </w:rPr>
              <w:t>pyrogallol</w:t>
            </w:r>
            <w:proofErr w:type="spellEnd"/>
            <w:r>
              <w:rPr>
                <w:rFonts w:ascii="Arial" w:eastAsia="Arial" w:hAnsi="Arial" w:cs="Arial"/>
                <w:sz w:val="20"/>
                <w:szCs w:val="20"/>
              </w:rPr>
              <w:t xml:space="preserve">, catechol, </w:t>
            </w: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DOPA</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Banana</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 xml:space="preserve">3,4-dihydroxyphenylethylamine (Dopamine), </w:t>
            </w:r>
            <w:proofErr w:type="spellStart"/>
            <w:r>
              <w:rPr>
                <w:rFonts w:ascii="Arial" w:eastAsia="Arial" w:hAnsi="Arial" w:cs="Arial"/>
                <w:sz w:val="20"/>
                <w:szCs w:val="20"/>
              </w:rPr>
              <w:t>leucodelphinidin</w:t>
            </w:r>
            <w:proofErr w:type="spellEnd"/>
            <w:r>
              <w:rPr>
                <w:rFonts w:ascii="Arial" w:eastAsia="Arial" w:hAnsi="Arial" w:cs="Arial"/>
                <w:sz w:val="20"/>
                <w:szCs w:val="20"/>
              </w:rPr>
              <w:t xml:space="preserve">, </w:t>
            </w:r>
            <w:proofErr w:type="spellStart"/>
            <w:r>
              <w:rPr>
                <w:rFonts w:ascii="Arial" w:eastAsia="Arial" w:hAnsi="Arial" w:cs="Arial"/>
                <w:sz w:val="20"/>
                <w:szCs w:val="20"/>
              </w:rPr>
              <w:t>leucocyanidin</w:t>
            </w:r>
            <w:proofErr w:type="spellEnd"/>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Cacao</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catechins</w:t>
            </w:r>
            <w:proofErr w:type="spellEnd"/>
            <w:r>
              <w:rPr>
                <w:rFonts w:ascii="Arial" w:eastAsia="Arial" w:hAnsi="Arial" w:cs="Arial"/>
                <w:sz w:val="20"/>
                <w:szCs w:val="20"/>
              </w:rPr>
              <w:t xml:space="preserve">, </w:t>
            </w:r>
            <w:proofErr w:type="spellStart"/>
            <w:r>
              <w:rPr>
                <w:rFonts w:ascii="Arial" w:eastAsia="Arial" w:hAnsi="Arial" w:cs="Arial"/>
                <w:sz w:val="20"/>
                <w:szCs w:val="20"/>
              </w:rPr>
              <w:t>leucoanthocyanidins</w:t>
            </w:r>
            <w:proofErr w:type="spellEnd"/>
            <w:r>
              <w:rPr>
                <w:rFonts w:ascii="Arial" w:eastAsia="Arial" w:hAnsi="Arial" w:cs="Arial"/>
                <w:sz w:val="20"/>
                <w:szCs w:val="20"/>
              </w:rPr>
              <w:t xml:space="preserve">, </w:t>
            </w:r>
            <w:proofErr w:type="spellStart"/>
            <w:r>
              <w:rPr>
                <w:rFonts w:ascii="Arial" w:eastAsia="Arial" w:hAnsi="Arial" w:cs="Arial"/>
                <w:sz w:val="20"/>
                <w:szCs w:val="20"/>
              </w:rPr>
              <w:t>anthocyanins</w:t>
            </w:r>
            <w:proofErr w:type="spellEnd"/>
            <w:r>
              <w:rPr>
                <w:rFonts w:ascii="Arial" w:eastAsia="Arial" w:hAnsi="Arial" w:cs="Arial"/>
                <w:sz w:val="20"/>
                <w:szCs w:val="20"/>
              </w:rPr>
              <w:t>, complex tannins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Coffee beans</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Eggplant</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w:t>
            </w:r>
            <w:proofErr w:type="spellStart"/>
            <w:r>
              <w:rPr>
                <w:rFonts w:ascii="Arial" w:eastAsia="Arial" w:hAnsi="Arial" w:cs="Arial"/>
                <w:sz w:val="20"/>
                <w:szCs w:val="20"/>
              </w:rPr>
              <w:t>coumaric</w:t>
            </w:r>
            <w:proofErr w:type="spellEnd"/>
            <w:r>
              <w:rPr>
                <w:rFonts w:ascii="Arial" w:eastAsia="Arial" w:hAnsi="Arial" w:cs="Arial"/>
                <w:sz w:val="20"/>
                <w:szCs w:val="20"/>
              </w:rPr>
              <w:t xml:space="preserve"> acid, </w:t>
            </w:r>
            <w:proofErr w:type="spellStart"/>
            <w:r>
              <w:rPr>
                <w:rFonts w:ascii="Arial" w:eastAsia="Arial" w:hAnsi="Arial" w:cs="Arial"/>
                <w:sz w:val="20"/>
                <w:szCs w:val="20"/>
              </w:rPr>
              <w:t>cinnamic</w:t>
            </w:r>
            <w:proofErr w:type="spellEnd"/>
            <w:r>
              <w:rPr>
                <w:rFonts w:ascii="Arial" w:eastAsia="Arial" w:hAnsi="Arial" w:cs="Arial"/>
                <w:sz w:val="20"/>
                <w:szCs w:val="20"/>
              </w:rPr>
              <w:t xml:space="preserve"> acid derivatives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Grape</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catechin</w:t>
            </w:r>
            <w:proofErr w:type="spellEnd"/>
            <w:r>
              <w:rPr>
                <w:rFonts w:ascii="Arial" w:eastAsia="Arial" w:hAnsi="Arial" w:cs="Arial"/>
                <w:sz w:val="20"/>
                <w:szCs w:val="20"/>
              </w:rPr>
              <w:t xml:space="preserve">, </w:t>
            </w: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catechol,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DOPA, tannins, </w:t>
            </w:r>
            <w:proofErr w:type="spellStart"/>
            <w:r>
              <w:rPr>
                <w:rFonts w:ascii="Arial" w:eastAsia="Arial" w:hAnsi="Arial" w:cs="Arial"/>
                <w:sz w:val="20"/>
                <w:szCs w:val="20"/>
              </w:rPr>
              <w:t>flavonols</w:t>
            </w:r>
            <w:proofErr w:type="spellEnd"/>
            <w:r>
              <w:rPr>
                <w:rFonts w:ascii="Arial" w:eastAsia="Arial" w:hAnsi="Arial" w:cs="Arial"/>
                <w:sz w:val="20"/>
                <w:szCs w:val="20"/>
              </w:rPr>
              <w:t xml:space="preserve">, </w:t>
            </w:r>
            <w:proofErr w:type="spellStart"/>
            <w:r>
              <w:rPr>
                <w:rFonts w:ascii="Arial" w:eastAsia="Arial" w:hAnsi="Arial" w:cs="Arial"/>
                <w:sz w:val="20"/>
                <w:szCs w:val="20"/>
              </w:rPr>
              <w:t>protocatechuic</w:t>
            </w:r>
            <w:proofErr w:type="spellEnd"/>
            <w:r>
              <w:rPr>
                <w:rFonts w:ascii="Arial" w:eastAsia="Arial" w:hAnsi="Arial" w:cs="Arial"/>
                <w:sz w:val="20"/>
                <w:szCs w:val="20"/>
              </w:rPr>
              <w:t xml:space="preserve"> acid, resorcinol, hydroquinone, phenol</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Lettuce</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 xml:space="preserve">tyrosine,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w:t>
            </w: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derivatives</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Lobster</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Tyrosine</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Mango</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dopamine-</w:t>
            </w:r>
            <w:proofErr w:type="spellStart"/>
            <w:r>
              <w:rPr>
                <w:rFonts w:ascii="Arial" w:eastAsia="Arial" w:hAnsi="Arial" w:cs="Arial"/>
                <w:sz w:val="20"/>
                <w:szCs w:val="20"/>
              </w:rPr>
              <w:t>HCl</w:t>
            </w:r>
            <w:proofErr w:type="spellEnd"/>
            <w:r>
              <w:rPr>
                <w:rFonts w:ascii="Arial" w:eastAsia="Arial" w:hAnsi="Arial" w:cs="Arial"/>
                <w:sz w:val="20"/>
                <w:szCs w:val="20"/>
              </w:rPr>
              <w:t xml:space="preserve">, 4-methyl catechol,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catechol, </w:t>
            </w:r>
            <w:proofErr w:type="spellStart"/>
            <w:r>
              <w:rPr>
                <w:rFonts w:ascii="Arial" w:eastAsia="Arial" w:hAnsi="Arial" w:cs="Arial"/>
                <w:sz w:val="20"/>
                <w:szCs w:val="20"/>
              </w:rPr>
              <w:t>catechin</w:t>
            </w:r>
            <w:proofErr w:type="spellEnd"/>
            <w:r>
              <w:rPr>
                <w:rFonts w:ascii="Arial" w:eastAsia="Arial" w:hAnsi="Arial" w:cs="Arial"/>
                <w:sz w:val="20"/>
                <w:szCs w:val="20"/>
              </w:rPr>
              <w:t xml:space="preserve">, </w:t>
            </w: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tyrosine, DOPA, </w:t>
            </w:r>
            <w:r>
              <w:rPr>
                <w:rFonts w:ascii="Arial" w:eastAsia="Arial" w:hAnsi="Arial" w:cs="Arial"/>
                <w:i/>
                <w:sz w:val="20"/>
                <w:szCs w:val="20"/>
              </w:rPr>
              <w:t>p-</w:t>
            </w:r>
            <w:r>
              <w:rPr>
                <w:rFonts w:ascii="Arial" w:eastAsia="Arial" w:hAnsi="Arial" w:cs="Arial"/>
                <w:sz w:val="20"/>
                <w:szCs w:val="20"/>
              </w:rPr>
              <w:t>cresol</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Mushroom</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tyrosine, catechol, DOPA, dopamine, adrenaline, noradrenaline</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Peach</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pyrogallol</w:t>
            </w:r>
            <w:proofErr w:type="spellEnd"/>
            <w:r>
              <w:rPr>
                <w:rFonts w:ascii="Arial" w:eastAsia="Arial" w:hAnsi="Arial" w:cs="Arial"/>
                <w:sz w:val="20"/>
                <w:szCs w:val="20"/>
              </w:rPr>
              <w:t xml:space="preserve">, 4-methyl catechol, catechol,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w:t>
            </w:r>
            <w:proofErr w:type="spellStart"/>
            <w:r>
              <w:rPr>
                <w:rFonts w:ascii="Arial" w:eastAsia="Arial" w:hAnsi="Arial" w:cs="Arial"/>
                <w:sz w:val="20"/>
                <w:szCs w:val="20"/>
              </w:rPr>
              <w:t>gallic</w:t>
            </w:r>
            <w:proofErr w:type="spellEnd"/>
            <w:r>
              <w:rPr>
                <w:rFonts w:ascii="Arial" w:eastAsia="Arial" w:hAnsi="Arial" w:cs="Arial"/>
                <w:sz w:val="20"/>
                <w:szCs w:val="20"/>
              </w:rPr>
              <w:t xml:space="preserve"> acid, </w:t>
            </w:r>
            <w:proofErr w:type="spellStart"/>
            <w:r>
              <w:rPr>
                <w:rFonts w:ascii="Arial" w:eastAsia="Arial" w:hAnsi="Arial" w:cs="Arial"/>
                <w:sz w:val="20"/>
                <w:szCs w:val="20"/>
              </w:rPr>
              <w:t>catechin</w:t>
            </w:r>
            <w:proofErr w:type="spellEnd"/>
            <w:r>
              <w:rPr>
                <w:rFonts w:ascii="Arial" w:eastAsia="Arial" w:hAnsi="Arial" w:cs="Arial"/>
                <w:sz w:val="20"/>
                <w:szCs w:val="20"/>
              </w:rPr>
              <w:t>, dopamine</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Pear</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catechol, </w:t>
            </w:r>
            <w:proofErr w:type="spellStart"/>
            <w:r>
              <w:rPr>
                <w:rFonts w:ascii="Arial" w:eastAsia="Arial" w:hAnsi="Arial" w:cs="Arial"/>
                <w:sz w:val="20"/>
                <w:szCs w:val="20"/>
              </w:rPr>
              <w:t>catechin</w:t>
            </w:r>
            <w:proofErr w:type="spellEnd"/>
            <w:r>
              <w:rPr>
                <w:rFonts w:ascii="Arial" w:eastAsia="Arial" w:hAnsi="Arial" w:cs="Arial"/>
                <w:sz w:val="20"/>
                <w:szCs w:val="20"/>
              </w:rPr>
              <w:t xml:space="preserve">,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DOPA, 3,4-dihydroxy benzoic acid, </w:t>
            </w:r>
            <w:r>
              <w:rPr>
                <w:rFonts w:ascii="Arial" w:eastAsia="Arial" w:hAnsi="Arial" w:cs="Arial"/>
                <w:i/>
                <w:sz w:val="20"/>
                <w:szCs w:val="20"/>
              </w:rPr>
              <w:t>p-</w:t>
            </w:r>
            <w:r>
              <w:rPr>
                <w:rFonts w:ascii="Arial" w:eastAsia="Arial" w:hAnsi="Arial" w:cs="Arial"/>
                <w:sz w:val="20"/>
                <w:szCs w:val="20"/>
              </w:rPr>
              <w:t>cresol</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Plum</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catechin</w:t>
            </w:r>
            <w:proofErr w:type="spellEnd"/>
            <w:r>
              <w:rPr>
                <w:rFonts w:ascii="Arial" w:eastAsia="Arial" w:hAnsi="Arial" w:cs="Arial"/>
                <w:sz w:val="20"/>
                <w:szCs w:val="20"/>
              </w:rPr>
              <w:t xml:space="preserve">,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catechol, DOPA</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Potato</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catechol, DOPA, </w:t>
            </w:r>
            <w:r>
              <w:rPr>
                <w:rFonts w:ascii="Arial" w:eastAsia="Arial" w:hAnsi="Arial" w:cs="Arial"/>
                <w:i/>
                <w:sz w:val="20"/>
                <w:szCs w:val="20"/>
              </w:rPr>
              <w:t>p-</w:t>
            </w:r>
            <w:r>
              <w:rPr>
                <w:rFonts w:ascii="Arial" w:eastAsia="Arial" w:hAnsi="Arial" w:cs="Arial"/>
                <w:sz w:val="20"/>
                <w:szCs w:val="20"/>
              </w:rPr>
              <w:t>cresol, </w:t>
            </w:r>
            <w:r>
              <w:rPr>
                <w:rFonts w:ascii="Arial" w:eastAsia="Arial" w:hAnsi="Arial" w:cs="Arial"/>
                <w:i/>
                <w:sz w:val="20"/>
                <w:szCs w:val="20"/>
              </w:rPr>
              <w:t>p-</w:t>
            </w:r>
            <w:proofErr w:type="spellStart"/>
            <w:r>
              <w:rPr>
                <w:rFonts w:ascii="Arial" w:eastAsia="Arial" w:hAnsi="Arial" w:cs="Arial"/>
                <w:sz w:val="20"/>
                <w:szCs w:val="20"/>
              </w:rPr>
              <w:t>hydroxyphenyl</w:t>
            </w:r>
            <w:proofErr w:type="spellEnd"/>
            <w:r>
              <w:rPr>
                <w:rFonts w:ascii="Arial" w:eastAsia="Arial" w:hAnsi="Arial" w:cs="Arial"/>
                <w:sz w:val="20"/>
                <w:szCs w:val="20"/>
              </w:rPr>
              <w:t xml:space="preserve"> propionic acid, </w:t>
            </w:r>
            <w:r>
              <w:rPr>
                <w:rFonts w:ascii="Arial" w:eastAsia="Arial" w:hAnsi="Arial" w:cs="Arial"/>
                <w:i/>
                <w:sz w:val="20"/>
                <w:szCs w:val="20"/>
              </w:rPr>
              <w:t>p-</w:t>
            </w:r>
            <w:proofErr w:type="spellStart"/>
            <w:r>
              <w:rPr>
                <w:rFonts w:ascii="Arial" w:eastAsia="Arial" w:hAnsi="Arial" w:cs="Arial"/>
                <w:sz w:val="20"/>
                <w:szCs w:val="20"/>
              </w:rPr>
              <w:t>hydroxyphenyl</w:t>
            </w:r>
            <w:proofErr w:type="spellEnd"/>
            <w:r>
              <w:rPr>
                <w:rFonts w:ascii="Arial" w:eastAsia="Arial" w:hAnsi="Arial" w:cs="Arial"/>
                <w:sz w:val="20"/>
                <w:szCs w:val="20"/>
              </w:rPr>
              <w:t xml:space="preserve"> pyruvic acid, </w:t>
            </w:r>
            <w:r>
              <w:rPr>
                <w:rFonts w:ascii="Arial" w:eastAsia="Arial" w:hAnsi="Arial" w:cs="Arial"/>
                <w:i/>
                <w:sz w:val="20"/>
                <w:szCs w:val="20"/>
              </w:rPr>
              <w:t>m-</w:t>
            </w:r>
            <w:r>
              <w:rPr>
                <w:rFonts w:ascii="Arial" w:eastAsia="Arial" w:hAnsi="Arial" w:cs="Arial"/>
                <w:sz w:val="20"/>
                <w:szCs w:val="20"/>
              </w:rPr>
              <w:t>cresol</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lastRenderedPageBreak/>
              <w:t>Shrimp</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Tyrosine</w:t>
            </w:r>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Sweet potato</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chlorogenic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caffeic</w:t>
            </w:r>
            <w:proofErr w:type="spellEnd"/>
            <w:r>
              <w:rPr>
                <w:rFonts w:ascii="Arial" w:eastAsia="Arial" w:hAnsi="Arial" w:cs="Arial"/>
                <w:sz w:val="20"/>
                <w:szCs w:val="20"/>
              </w:rPr>
              <w:t xml:space="preserve"> acid, </w:t>
            </w:r>
            <w:proofErr w:type="spellStart"/>
            <w:r>
              <w:rPr>
                <w:rFonts w:ascii="Arial" w:eastAsia="Arial" w:hAnsi="Arial" w:cs="Arial"/>
                <w:sz w:val="20"/>
                <w:szCs w:val="20"/>
              </w:rPr>
              <w:t>caffeylamide</w:t>
            </w:r>
            <w:proofErr w:type="spellEnd"/>
          </w:p>
        </w:tc>
      </w:tr>
      <w:tr w:rsidR="001752AE" w:rsidTr="00E27BFB">
        <w:tc>
          <w:tcPr>
            <w:tcW w:w="108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r>
              <w:rPr>
                <w:rFonts w:ascii="Arial" w:eastAsia="Arial" w:hAnsi="Arial" w:cs="Arial"/>
                <w:sz w:val="20"/>
                <w:szCs w:val="20"/>
              </w:rPr>
              <w:t>Tea</w:t>
            </w:r>
          </w:p>
        </w:tc>
        <w:tc>
          <w:tcPr>
            <w:tcW w:w="6840" w:type="dxa"/>
            <w:tcBorders>
              <w:top w:val="single" w:sz="6" w:space="0" w:color="000000"/>
              <w:left w:val="single" w:sz="6" w:space="0" w:color="000000"/>
              <w:bottom w:val="single" w:sz="6" w:space="0" w:color="000000"/>
              <w:right w:val="single" w:sz="6" w:space="0" w:color="000000"/>
            </w:tcBorders>
            <w:vAlign w:val="center"/>
          </w:tcPr>
          <w:p w:rsidR="001752AE" w:rsidRDefault="001752AE" w:rsidP="00E27BFB">
            <w:pPr>
              <w:spacing w:before="60" w:after="60"/>
              <w:jc w:val="center"/>
            </w:pPr>
            <w:proofErr w:type="spellStart"/>
            <w:r>
              <w:rPr>
                <w:rFonts w:ascii="Arial" w:eastAsia="Arial" w:hAnsi="Arial" w:cs="Arial"/>
                <w:sz w:val="20"/>
                <w:szCs w:val="20"/>
              </w:rPr>
              <w:t>flavanols</w:t>
            </w:r>
            <w:proofErr w:type="spellEnd"/>
            <w:r>
              <w:rPr>
                <w:rFonts w:ascii="Arial" w:eastAsia="Arial" w:hAnsi="Arial" w:cs="Arial"/>
                <w:sz w:val="20"/>
                <w:szCs w:val="20"/>
              </w:rPr>
              <w:t xml:space="preserve">, </w:t>
            </w:r>
            <w:proofErr w:type="spellStart"/>
            <w:r>
              <w:rPr>
                <w:rFonts w:ascii="Arial" w:eastAsia="Arial" w:hAnsi="Arial" w:cs="Arial"/>
                <w:sz w:val="20"/>
                <w:szCs w:val="20"/>
              </w:rPr>
              <w:t>catechins</w:t>
            </w:r>
            <w:proofErr w:type="spellEnd"/>
            <w:r>
              <w:rPr>
                <w:rFonts w:ascii="Arial" w:eastAsia="Arial" w:hAnsi="Arial" w:cs="Arial"/>
                <w:sz w:val="20"/>
                <w:szCs w:val="20"/>
              </w:rPr>
              <w:t xml:space="preserve">, tannins, </w:t>
            </w:r>
            <w:proofErr w:type="spellStart"/>
            <w:r>
              <w:rPr>
                <w:rFonts w:ascii="Arial" w:eastAsia="Arial" w:hAnsi="Arial" w:cs="Arial"/>
                <w:sz w:val="20"/>
                <w:szCs w:val="20"/>
              </w:rPr>
              <w:t>cinnamic</w:t>
            </w:r>
            <w:proofErr w:type="spellEnd"/>
            <w:r>
              <w:rPr>
                <w:rFonts w:ascii="Arial" w:eastAsia="Arial" w:hAnsi="Arial" w:cs="Arial"/>
                <w:sz w:val="20"/>
                <w:szCs w:val="20"/>
              </w:rPr>
              <w:t xml:space="preserve"> acid derivatives</w:t>
            </w:r>
          </w:p>
        </w:tc>
      </w:tr>
    </w:tbl>
    <w:p w:rsidR="001752AE" w:rsidRPr="002306B6" w:rsidRDefault="001752AE" w:rsidP="001752AE">
      <w:pPr>
        <w:ind w:left="720"/>
        <w:rPr>
          <w:rFonts w:asciiTheme="minorHAnsi" w:hAnsiTheme="minorHAnsi" w:cs="Arial"/>
          <w:i/>
          <w:sz w:val="12"/>
          <w:szCs w:val="12"/>
        </w:rPr>
      </w:pPr>
    </w:p>
    <w:p w:rsidR="001752AE" w:rsidRPr="00575272" w:rsidRDefault="001752AE" w:rsidP="001752AE">
      <w:pPr>
        <w:ind w:left="720"/>
        <w:rPr>
          <w:rFonts w:asciiTheme="minorHAnsi" w:hAnsiTheme="minorHAnsi"/>
          <w:i/>
          <w:sz w:val="20"/>
          <w:szCs w:val="20"/>
        </w:rPr>
      </w:pPr>
      <w:bookmarkStart w:id="25" w:name="_44sinio" w:colFirst="0" w:colLast="0"/>
      <w:bookmarkEnd w:id="25"/>
      <w:r w:rsidRPr="00575272">
        <w:rPr>
          <w:rFonts w:asciiTheme="minorHAnsi" w:eastAsia="Arial" w:hAnsiTheme="minorHAnsi" w:cs="Arial"/>
          <w:i/>
          <w:sz w:val="20"/>
          <w:szCs w:val="20"/>
        </w:rPr>
        <w:t>(</w:t>
      </w:r>
      <w:hyperlink r:id="rId61" w:anchor="1">
        <w:r w:rsidRPr="00575272">
          <w:rPr>
            <w:rFonts w:asciiTheme="minorHAnsi" w:eastAsia="Arial" w:hAnsiTheme="minorHAnsi" w:cs="Arial"/>
            <w:i/>
            <w:color w:val="0000FF"/>
            <w:sz w:val="20"/>
            <w:szCs w:val="20"/>
            <w:u w:val="single"/>
          </w:rPr>
          <w:t>www.food-info.net/uk/colour/enzymaticbrowning.htm#1</w:t>
        </w:r>
      </w:hyperlink>
      <w:r w:rsidRPr="00575272">
        <w:rPr>
          <w:rFonts w:asciiTheme="minorHAnsi" w:eastAsia="Arial" w:hAnsiTheme="minorHAnsi" w:cs="Arial"/>
          <w:i/>
          <w:sz w:val="20"/>
          <w:szCs w:val="20"/>
        </w:rPr>
        <w:t>)</w:t>
      </w:r>
    </w:p>
    <w:p w:rsidR="001752AE" w:rsidRPr="00575272" w:rsidRDefault="001752AE" w:rsidP="001752AE">
      <w:pPr>
        <w:ind w:left="720" w:right="720"/>
        <w:rPr>
          <w:rFonts w:ascii="Arial" w:hAnsi="Arial" w:cs="Arial"/>
          <w:sz w:val="22"/>
          <w:szCs w:val="22"/>
        </w:rPr>
      </w:pPr>
    </w:p>
    <w:p w:rsidR="001752AE" w:rsidRPr="00575272" w:rsidRDefault="001752AE" w:rsidP="001752AE">
      <w:pPr>
        <w:ind w:right="720"/>
        <w:rPr>
          <w:rFonts w:ascii="Arial" w:hAnsi="Arial" w:cs="Arial"/>
        </w:rPr>
      </w:pPr>
      <w:proofErr w:type="spellStart"/>
      <w:r w:rsidRPr="00575272">
        <w:rPr>
          <w:rFonts w:ascii="Arial" w:eastAsia="Arial" w:hAnsi="Arial" w:cs="Arial"/>
          <w:b/>
        </w:rPr>
        <w:t>Polyphenoloxidase</w:t>
      </w:r>
      <w:proofErr w:type="spellEnd"/>
    </w:p>
    <w:p w:rsidR="001752AE" w:rsidRPr="00575272" w:rsidRDefault="001752AE" w:rsidP="001752AE">
      <w:pPr>
        <w:ind w:left="720" w:right="720"/>
        <w:rPr>
          <w:rFonts w:ascii="Arial" w:hAnsi="Arial" w:cs="Arial"/>
          <w:sz w:val="20"/>
          <w:szCs w:val="20"/>
        </w:rPr>
      </w:pPr>
    </w:p>
    <w:p w:rsidR="001752AE" w:rsidRPr="00575272" w:rsidRDefault="001752AE" w:rsidP="001752AE">
      <w:pPr>
        <w:ind w:left="720" w:right="720" w:firstLine="720"/>
        <w:rPr>
          <w:rFonts w:ascii="Arial" w:hAnsi="Arial" w:cs="Arial"/>
          <w:sz w:val="20"/>
          <w:szCs w:val="20"/>
        </w:rPr>
      </w:pPr>
      <w:proofErr w:type="spellStart"/>
      <w:r w:rsidRPr="00575272">
        <w:rPr>
          <w:rFonts w:ascii="Arial" w:eastAsia="Arial" w:hAnsi="Arial" w:cs="Arial"/>
          <w:b/>
          <w:sz w:val="20"/>
          <w:szCs w:val="20"/>
        </w:rPr>
        <w:t>Polyphenoloxidases</w:t>
      </w:r>
      <w:proofErr w:type="spellEnd"/>
      <w:r w:rsidRPr="00575272">
        <w:rPr>
          <w:rFonts w:ascii="Arial" w:eastAsia="Arial" w:hAnsi="Arial" w:cs="Arial"/>
          <w:sz w:val="20"/>
          <w:szCs w:val="20"/>
        </w:rPr>
        <w:t xml:space="preserve"> are a class of enzymes that were first discovered in mushrooms and are widely distributed in nature. They appear to reside in the plastids and chloroplasts of plants, although freely existing in the cytoplasm of senescing or ripening plants. </w:t>
      </w:r>
      <w:proofErr w:type="spellStart"/>
      <w:r w:rsidRPr="00575272">
        <w:rPr>
          <w:rFonts w:ascii="Arial" w:eastAsia="Arial" w:hAnsi="Arial" w:cs="Arial"/>
          <w:sz w:val="20"/>
          <w:szCs w:val="20"/>
        </w:rPr>
        <w:t>Polyphenoloxidase</w:t>
      </w:r>
      <w:proofErr w:type="spellEnd"/>
      <w:r w:rsidRPr="00575272">
        <w:rPr>
          <w:rFonts w:ascii="Arial" w:eastAsia="Arial" w:hAnsi="Arial" w:cs="Arial"/>
          <w:sz w:val="20"/>
          <w:szCs w:val="20"/>
        </w:rPr>
        <w:t xml:space="preserve"> is thought to play an important role in the resistance of plants to microbial and viral infections and to adverse climatic conditions.</w:t>
      </w:r>
    </w:p>
    <w:p w:rsidR="001752AE" w:rsidRPr="00575272" w:rsidRDefault="001752AE" w:rsidP="001752AE">
      <w:pPr>
        <w:ind w:left="720" w:right="720"/>
        <w:rPr>
          <w:rFonts w:ascii="Arial" w:hAnsi="Arial" w:cs="Arial"/>
          <w:sz w:val="20"/>
          <w:szCs w:val="20"/>
        </w:rPr>
      </w:pPr>
    </w:p>
    <w:p w:rsidR="001752AE" w:rsidRPr="00575272" w:rsidRDefault="001752AE" w:rsidP="001752AE">
      <w:pPr>
        <w:ind w:left="720" w:right="720" w:firstLine="720"/>
        <w:rPr>
          <w:rFonts w:ascii="Arial" w:hAnsi="Arial" w:cs="Arial"/>
          <w:sz w:val="20"/>
          <w:szCs w:val="20"/>
        </w:rPr>
      </w:pPr>
      <w:r w:rsidRPr="00575272">
        <w:rPr>
          <w:rFonts w:ascii="Arial" w:eastAsia="Arial" w:hAnsi="Arial" w:cs="Arial"/>
          <w:sz w:val="20"/>
          <w:szCs w:val="20"/>
        </w:rPr>
        <w:t xml:space="preserve">In the presence of oxygen from air, the enzyme catalyzes the first steps in the biochemical conversion of </w:t>
      </w:r>
      <w:proofErr w:type="spellStart"/>
      <w:r w:rsidRPr="00575272">
        <w:rPr>
          <w:rFonts w:ascii="Arial" w:eastAsia="Arial" w:hAnsi="Arial" w:cs="Arial"/>
          <w:sz w:val="20"/>
          <w:szCs w:val="20"/>
        </w:rPr>
        <w:t>phenolics</w:t>
      </w:r>
      <w:proofErr w:type="spellEnd"/>
      <w:r w:rsidRPr="00575272">
        <w:rPr>
          <w:rFonts w:ascii="Arial" w:eastAsia="Arial" w:hAnsi="Arial" w:cs="Arial"/>
          <w:sz w:val="20"/>
          <w:szCs w:val="20"/>
        </w:rPr>
        <w:t xml:space="preserve"> to produce </w:t>
      </w:r>
      <w:proofErr w:type="spellStart"/>
      <w:r w:rsidRPr="00575272">
        <w:rPr>
          <w:rFonts w:ascii="Arial" w:eastAsia="Arial" w:hAnsi="Arial" w:cs="Arial"/>
          <w:sz w:val="20"/>
          <w:szCs w:val="20"/>
        </w:rPr>
        <w:t>quinones</w:t>
      </w:r>
      <w:proofErr w:type="spellEnd"/>
      <w:r w:rsidRPr="00575272">
        <w:rPr>
          <w:rFonts w:ascii="Arial" w:eastAsia="Arial" w:hAnsi="Arial" w:cs="Arial"/>
          <w:sz w:val="20"/>
          <w:szCs w:val="20"/>
        </w:rPr>
        <w:t xml:space="preserve">, which undergo further polymerization to yield dark, insoluble polymers referred to as </w:t>
      </w:r>
      <w:proofErr w:type="spellStart"/>
      <w:r w:rsidRPr="00575272">
        <w:rPr>
          <w:rFonts w:ascii="Arial" w:eastAsia="Arial" w:hAnsi="Arial" w:cs="Arial"/>
          <w:sz w:val="20"/>
          <w:szCs w:val="20"/>
        </w:rPr>
        <w:t>melanins</w:t>
      </w:r>
      <w:proofErr w:type="spellEnd"/>
      <w:r w:rsidRPr="00575272">
        <w:rPr>
          <w:rFonts w:ascii="Arial" w:eastAsia="Arial" w:hAnsi="Arial" w:cs="Arial"/>
          <w:sz w:val="20"/>
          <w:szCs w:val="20"/>
        </w:rPr>
        <w:t>.</w:t>
      </w:r>
    </w:p>
    <w:p w:rsidR="001752AE" w:rsidRPr="00575272" w:rsidRDefault="001752AE" w:rsidP="001752AE">
      <w:pPr>
        <w:ind w:left="720" w:right="720"/>
        <w:rPr>
          <w:rFonts w:ascii="Arial" w:hAnsi="Arial" w:cs="Arial"/>
          <w:sz w:val="20"/>
          <w:szCs w:val="20"/>
        </w:rPr>
      </w:pPr>
    </w:p>
    <w:p w:rsidR="001752AE" w:rsidRPr="00575272" w:rsidRDefault="001752AE" w:rsidP="001752AE">
      <w:pPr>
        <w:ind w:left="720" w:right="720" w:firstLine="720"/>
        <w:rPr>
          <w:rFonts w:ascii="Arial" w:hAnsi="Arial" w:cs="Arial"/>
          <w:sz w:val="20"/>
          <w:szCs w:val="20"/>
        </w:rPr>
      </w:pPr>
      <w:r w:rsidRPr="00575272">
        <w:rPr>
          <w:rFonts w:ascii="Arial" w:eastAsia="Arial" w:hAnsi="Arial" w:cs="Arial"/>
          <w:sz w:val="20"/>
          <w:szCs w:val="20"/>
        </w:rPr>
        <w:t xml:space="preserve">These </w:t>
      </w:r>
      <w:proofErr w:type="spellStart"/>
      <w:r w:rsidRPr="00575272">
        <w:rPr>
          <w:rFonts w:ascii="Arial" w:eastAsia="Arial" w:hAnsi="Arial" w:cs="Arial"/>
          <w:sz w:val="20"/>
          <w:szCs w:val="20"/>
        </w:rPr>
        <w:t>melanins</w:t>
      </w:r>
      <w:proofErr w:type="spellEnd"/>
      <w:r w:rsidRPr="00575272">
        <w:rPr>
          <w:rFonts w:ascii="Arial" w:eastAsia="Arial" w:hAnsi="Arial" w:cs="Arial"/>
          <w:sz w:val="20"/>
          <w:szCs w:val="20"/>
        </w:rPr>
        <w:t xml:space="preserve"> form barriers and have antimicrobial properties which prevent the spread of infection or bruising in plant tissues. Plants, which exhibit comparably high resistance to climatic stress, have been shown to possess relatively higher </w:t>
      </w:r>
      <w:proofErr w:type="spellStart"/>
      <w:r w:rsidRPr="00575272">
        <w:rPr>
          <w:rFonts w:ascii="Arial" w:eastAsia="Arial" w:hAnsi="Arial" w:cs="Arial"/>
          <w:sz w:val="20"/>
          <w:szCs w:val="20"/>
        </w:rPr>
        <w:t>polyphenoloxidase</w:t>
      </w:r>
      <w:proofErr w:type="spellEnd"/>
      <w:r w:rsidRPr="00575272">
        <w:rPr>
          <w:rFonts w:ascii="Arial" w:eastAsia="Arial" w:hAnsi="Arial" w:cs="Arial"/>
          <w:sz w:val="20"/>
          <w:szCs w:val="20"/>
        </w:rPr>
        <w:t xml:space="preserve"> levels than susceptible varieties.</w:t>
      </w:r>
    </w:p>
    <w:p w:rsidR="001752AE" w:rsidRPr="00575272" w:rsidRDefault="001752AE" w:rsidP="001752AE">
      <w:pPr>
        <w:ind w:left="720" w:right="720"/>
        <w:rPr>
          <w:rFonts w:ascii="Arial" w:hAnsi="Arial" w:cs="Arial"/>
          <w:sz w:val="6"/>
          <w:szCs w:val="6"/>
        </w:rPr>
      </w:pPr>
    </w:p>
    <w:p w:rsidR="001752AE" w:rsidRPr="00575272" w:rsidRDefault="001752AE" w:rsidP="001752AE">
      <w:pPr>
        <w:ind w:left="720" w:right="720"/>
        <w:rPr>
          <w:rFonts w:ascii="Arial" w:hAnsi="Arial" w:cs="Arial"/>
          <w:sz w:val="20"/>
          <w:szCs w:val="20"/>
        </w:rPr>
      </w:pPr>
      <w:bookmarkStart w:id="26" w:name="_2jxsxqh" w:colFirst="0" w:colLast="0"/>
      <w:bookmarkEnd w:id="26"/>
      <w:r w:rsidRPr="00575272">
        <w:rPr>
          <w:rFonts w:ascii="Arial" w:eastAsia="Arial" w:hAnsi="Arial" w:cs="Arial"/>
          <w:sz w:val="20"/>
          <w:szCs w:val="20"/>
        </w:rPr>
        <w:t>(</w:t>
      </w:r>
      <w:hyperlink r:id="rId62" w:anchor="1">
        <w:r w:rsidRPr="00575272">
          <w:rPr>
            <w:rFonts w:ascii="Arial" w:eastAsia="Arial" w:hAnsi="Arial" w:cs="Arial"/>
            <w:color w:val="0000FF"/>
            <w:sz w:val="20"/>
            <w:szCs w:val="20"/>
            <w:u w:val="single"/>
          </w:rPr>
          <w:t>www.food-info.net/uk/colour/enzymaticbrowning.htm#1</w:t>
        </w:r>
      </w:hyperlink>
      <w:r w:rsidRPr="00575272">
        <w:rPr>
          <w:rFonts w:ascii="Arial" w:eastAsia="Arial" w:hAnsi="Arial" w:cs="Arial"/>
          <w:sz w:val="20"/>
          <w:szCs w:val="20"/>
        </w:rPr>
        <w:t>)</w:t>
      </w:r>
    </w:p>
    <w:p w:rsidR="001752AE" w:rsidRPr="00575272" w:rsidRDefault="001752AE" w:rsidP="001752AE">
      <w:pPr>
        <w:ind w:left="720" w:right="720"/>
        <w:rPr>
          <w:rFonts w:ascii="Arial" w:hAnsi="Arial" w:cs="Arial"/>
          <w:sz w:val="22"/>
          <w:szCs w:val="22"/>
        </w:rPr>
      </w:pPr>
    </w:p>
    <w:p w:rsidR="001752AE" w:rsidRPr="00575272" w:rsidRDefault="001752AE" w:rsidP="001752AE">
      <w:pPr>
        <w:ind w:right="720" w:firstLine="720"/>
        <w:rPr>
          <w:rFonts w:ascii="Arial" w:hAnsi="Arial" w:cs="Arial"/>
          <w:sz w:val="22"/>
          <w:szCs w:val="22"/>
        </w:rPr>
      </w:pPr>
      <w:r w:rsidRPr="00575272">
        <w:rPr>
          <w:rFonts w:ascii="Arial" w:eastAsia="Arial" w:hAnsi="Arial" w:cs="Arial"/>
          <w:sz w:val="22"/>
          <w:szCs w:val="22"/>
        </w:rPr>
        <w:t xml:space="preserve">An example of the formation of </w:t>
      </w:r>
      <w:proofErr w:type="spellStart"/>
      <w:r w:rsidRPr="00575272">
        <w:rPr>
          <w:rFonts w:ascii="Arial" w:eastAsia="Arial" w:hAnsi="Arial" w:cs="Arial"/>
          <w:sz w:val="22"/>
          <w:szCs w:val="22"/>
        </w:rPr>
        <w:t>melanins</w:t>
      </w:r>
      <w:proofErr w:type="spellEnd"/>
      <w:r w:rsidRPr="00575272">
        <w:rPr>
          <w:rFonts w:ascii="Arial" w:eastAsia="Arial" w:hAnsi="Arial" w:cs="Arial"/>
          <w:sz w:val="22"/>
          <w:szCs w:val="22"/>
        </w:rPr>
        <w:t xml:space="preserve"> from a simple polyphenol, tyrosine, is shown in the figure below:</w:t>
      </w:r>
    </w:p>
    <w:p w:rsidR="001752AE" w:rsidRPr="00443CB9" w:rsidRDefault="001752AE" w:rsidP="001752AE">
      <w:pPr>
        <w:ind w:left="720"/>
        <w:jc w:val="both"/>
        <w:rPr>
          <w:rFonts w:ascii="Arial" w:hAnsi="Arial" w:cs="Arial"/>
          <w:sz w:val="22"/>
          <w:szCs w:val="22"/>
        </w:rPr>
      </w:pPr>
      <w:r w:rsidRPr="00575272">
        <w:rPr>
          <w:rFonts w:ascii="Arial" w:hAnsi="Arial" w:cs="Arial"/>
          <w:noProof/>
        </w:rPr>
        <w:drawing>
          <wp:inline distT="0" distB="0" distL="114300" distR="114300" wp14:anchorId="35E4B95A" wp14:editId="22A78FCF">
            <wp:extent cx="5047615" cy="3768090"/>
            <wp:effectExtent l="0" t="0" r="0" b="0"/>
            <wp:docPr id="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047615" cy="3768090"/>
                    </a:xfrm>
                    <a:prstGeom prst="rect">
                      <a:avLst/>
                    </a:prstGeom>
                    <a:ln/>
                  </pic:spPr>
                </pic:pic>
              </a:graphicData>
            </a:graphic>
          </wp:inline>
        </w:drawing>
      </w:r>
    </w:p>
    <w:p w:rsidR="001752AE" w:rsidRPr="00575272" w:rsidRDefault="001752AE" w:rsidP="001752AE">
      <w:pPr>
        <w:ind w:left="2160" w:firstLine="720"/>
        <w:rPr>
          <w:rFonts w:ascii="Arial" w:hAnsi="Arial" w:cs="Arial"/>
        </w:rPr>
      </w:pPr>
    </w:p>
    <w:p w:rsidR="001752AE" w:rsidRPr="00443CB9" w:rsidRDefault="001752AE" w:rsidP="001752AE">
      <w:pPr>
        <w:ind w:left="2160" w:firstLine="720"/>
        <w:rPr>
          <w:rFonts w:asciiTheme="minorHAnsi" w:hAnsiTheme="minorHAnsi"/>
          <w:sz w:val="22"/>
          <w:szCs w:val="22"/>
        </w:rPr>
      </w:pPr>
      <w:r>
        <w:rPr>
          <w:rFonts w:ascii="Calibri" w:eastAsia="Calibri" w:hAnsi="Calibri" w:cs="Calibri"/>
          <w:i/>
          <w:sz w:val="22"/>
          <w:szCs w:val="22"/>
        </w:rPr>
        <w:t xml:space="preserve">Formation of </w:t>
      </w:r>
      <w:proofErr w:type="spellStart"/>
      <w:r>
        <w:rPr>
          <w:rFonts w:ascii="Calibri" w:eastAsia="Calibri" w:hAnsi="Calibri" w:cs="Calibri"/>
          <w:i/>
          <w:sz w:val="22"/>
          <w:szCs w:val="22"/>
        </w:rPr>
        <w:t>melanins</w:t>
      </w:r>
      <w:proofErr w:type="spellEnd"/>
      <w:r>
        <w:rPr>
          <w:rFonts w:ascii="Calibri" w:eastAsia="Calibri" w:hAnsi="Calibri" w:cs="Calibri"/>
          <w:i/>
          <w:sz w:val="22"/>
          <w:szCs w:val="22"/>
        </w:rPr>
        <w:t xml:space="preserve"> from tyrosine</w:t>
      </w:r>
    </w:p>
    <w:p w:rsidR="001752AE" w:rsidRPr="00443CB9" w:rsidRDefault="001752AE" w:rsidP="001752AE">
      <w:pPr>
        <w:ind w:left="720"/>
        <w:rPr>
          <w:rFonts w:asciiTheme="minorHAnsi" w:hAnsiTheme="minorHAnsi"/>
          <w:sz w:val="6"/>
          <w:szCs w:val="6"/>
        </w:rPr>
      </w:pPr>
    </w:p>
    <w:p w:rsidR="001752AE" w:rsidRPr="00443CB9" w:rsidRDefault="001752AE" w:rsidP="001752AE">
      <w:pPr>
        <w:ind w:left="1440" w:firstLine="720"/>
        <w:rPr>
          <w:rFonts w:asciiTheme="minorHAnsi" w:hAnsiTheme="minorHAnsi" w:cs="Arial"/>
          <w:sz w:val="20"/>
          <w:szCs w:val="20"/>
        </w:rPr>
      </w:pPr>
      <w:r>
        <w:rPr>
          <w:rFonts w:ascii="Calibri" w:eastAsia="Calibri" w:hAnsi="Calibri" w:cs="Calibri"/>
          <w:i/>
          <w:sz w:val="20"/>
          <w:szCs w:val="20"/>
        </w:rPr>
        <w:t>(</w:t>
      </w:r>
      <w:hyperlink r:id="rId64" w:anchor="1">
        <w:r>
          <w:rPr>
            <w:rFonts w:ascii="Calibri" w:eastAsia="Calibri" w:hAnsi="Calibri" w:cs="Calibri"/>
            <w:i/>
            <w:color w:val="0000FF"/>
            <w:sz w:val="20"/>
            <w:szCs w:val="20"/>
            <w:u w:val="single"/>
          </w:rPr>
          <w:t>www.food-info.net/ukcolour/enzymaticbrowning.htm#1</w:t>
        </w:r>
      </w:hyperlink>
      <w:r>
        <w:rPr>
          <w:rFonts w:ascii="Calibri" w:eastAsia="Calibri" w:hAnsi="Calibri" w:cs="Calibri"/>
          <w:i/>
          <w:sz w:val="20"/>
          <w:szCs w:val="20"/>
        </w:rPr>
        <w:t>)</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sz w:val="22"/>
          <w:szCs w:val="22"/>
        </w:rPr>
      </w:pPr>
      <w:r w:rsidRPr="00443CB9">
        <w:rPr>
          <w:rFonts w:ascii="Arial" w:eastAsia="Arial" w:hAnsi="Arial" w:cs="Arial"/>
          <w:sz w:val="22"/>
          <w:szCs w:val="22"/>
        </w:rPr>
        <w:tab/>
        <w:t>As browning in most fruits and vegetables is undesirable, there is tremendous interest in preventing it. Enzymatic browning can generally be prevented by employing the factors that either deactivate or inhibit enzyme activity. Enzymes are proteins and, hence, are sensitive to pH changes and to temperature changes. Some of the methods that are employed to prevent enzymatic browning in the food industry are:</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Blanching</w:t>
      </w:r>
      <w:r w:rsidRPr="00443CB9">
        <w:rPr>
          <w:rFonts w:ascii="Arial" w:eastAsia="Arial" w:hAnsi="Arial" w:cs="Arial"/>
          <w:sz w:val="22"/>
          <w:szCs w:val="22"/>
        </w:rPr>
        <w:t>: Heating the plant to 70–100 °C as in blanching, will inactivate the enzyme and prevent browning. Sometimes the heat alters the texture of the food and blanching is not favored.</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Refrigeration</w:t>
      </w:r>
      <w:r w:rsidRPr="00443CB9">
        <w:rPr>
          <w:rFonts w:ascii="Arial" w:eastAsia="Arial" w:hAnsi="Arial" w:cs="Arial"/>
          <w:sz w:val="22"/>
          <w:szCs w:val="22"/>
        </w:rPr>
        <w:t>: Refrigeration at 7 °C inhibits the enzyme but does not destroy it. Browning will still occur; it will just proceed at a slower rate. Freezing is like refrigeration in that the enzyme is not denatured but browning will not proceed when the food is frozen. When the food is brought to room temperature, enzymatic browning will proceed.</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 xml:space="preserve">Changing the pH: </w:t>
      </w:r>
      <w:r w:rsidRPr="00443CB9">
        <w:rPr>
          <w:rFonts w:ascii="Arial" w:eastAsia="Arial" w:hAnsi="Arial" w:cs="Arial"/>
          <w:sz w:val="22"/>
          <w:szCs w:val="22"/>
        </w:rPr>
        <w:t>Enzymatic browning can be prevented by lowering the pH below 4 by adding citric or ascorbic acid. Lemon juice is a good source of these. Polyphenol oxidase has a narrow range in which it is most active. Outside this range the enzyme does not function well.</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 xml:space="preserve">Dehydration: </w:t>
      </w:r>
      <w:r w:rsidRPr="00443CB9">
        <w:rPr>
          <w:rFonts w:ascii="Arial" w:eastAsia="Arial" w:hAnsi="Arial" w:cs="Arial"/>
          <w:sz w:val="22"/>
          <w:szCs w:val="22"/>
        </w:rPr>
        <w:t>Dehydration</w:t>
      </w:r>
      <w:r w:rsidRPr="00443CB9">
        <w:rPr>
          <w:rFonts w:ascii="Arial" w:eastAsia="Arial" w:hAnsi="Arial" w:cs="Arial"/>
          <w:b/>
          <w:sz w:val="22"/>
          <w:szCs w:val="22"/>
        </w:rPr>
        <w:t xml:space="preserve"> </w:t>
      </w:r>
      <w:r w:rsidRPr="00443CB9">
        <w:rPr>
          <w:rFonts w:ascii="Arial" w:eastAsia="Arial" w:hAnsi="Arial" w:cs="Arial"/>
          <w:sz w:val="22"/>
          <w:szCs w:val="22"/>
        </w:rPr>
        <w:t>removes water which is necessary for PPO to function. The enzyme is inhibited but not destroyed. When the food is rehydrated, enzymatic browning will proceed.</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 xml:space="preserve">Irradiation: </w:t>
      </w:r>
      <w:r w:rsidRPr="00443CB9">
        <w:rPr>
          <w:rFonts w:ascii="Arial" w:eastAsia="Arial" w:hAnsi="Arial" w:cs="Arial"/>
          <w:sz w:val="22"/>
          <w:szCs w:val="22"/>
        </w:rPr>
        <w:t>When food is submitted to ionizing radiation, such as gamma rays or X-rays, bacteria is killed and enzyme activity is reduced. Public acceptance of this method has not been high. Food that has been irradiated must be marked to inform the consumer.</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Ultrafiltration</w:t>
      </w:r>
      <w:r w:rsidRPr="00443CB9">
        <w:rPr>
          <w:rFonts w:ascii="Arial" w:eastAsia="Arial" w:hAnsi="Arial" w:cs="Arial"/>
          <w:sz w:val="22"/>
          <w:szCs w:val="22"/>
        </w:rPr>
        <w:t>: This method removes large molecules like polyphenol oxidase, but not lower weight molecules like polyphenols. It is used on wines and fruit juices to preserve color and prevent enzymatic browning.</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Supercritical CO2</w:t>
      </w:r>
      <w:r w:rsidRPr="00443CB9">
        <w:rPr>
          <w:rFonts w:ascii="Arial" w:eastAsia="Arial" w:hAnsi="Arial" w:cs="Arial"/>
          <w:sz w:val="22"/>
          <w:szCs w:val="22"/>
        </w:rPr>
        <w:t>: Treatment of food with supercritical carbon dioxide results in a lowering of the pH due to the formation of carbonic acid, H2CO3, which prevents enzyme function. This method is used for shrimp, lobsters, and potatoes.</w:t>
      </w:r>
    </w:p>
    <w:p w:rsidR="001752AE" w:rsidRPr="00443CB9" w:rsidRDefault="001752AE" w:rsidP="001752AE">
      <w:pPr>
        <w:numPr>
          <w:ilvl w:val="0"/>
          <w:numId w:val="43"/>
        </w:numPr>
        <w:spacing w:before="60"/>
        <w:ind w:hanging="360"/>
        <w:rPr>
          <w:rFonts w:ascii="Arial" w:hAnsi="Arial" w:cs="Arial"/>
          <w:sz w:val="22"/>
          <w:szCs w:val="22"/>
        </w:rPr>
      </w:pPr>
      <w:r w:rsidRPr="00443CB9">
        <w:rPr>
          <w:rFonts w:ascii="Arial" w:eastAsia="Arial" w:hAnsi="Arial" w:cs="Arial"/>
          <w:b/>
          <w:sz w:val="22"/>
          <w:szCs w:val="22"/>
        </w:rPr>
        <w:t>Addition of Inhibitors</w:t>
      </w:r>
      <w:r w:rsidRPr="00443CB9">
        <w:rPr>
          <w:rFonts w:ascii="Arial" w:eastAsia="Arial" w:hAnsi="Arial" w:cs="Arial"/>
          <w:sz w:val="22"/>
          <w:szCs w:val="22"/>
        </w:rPr>
        <w:t>: Sometimes other substances can be added to the food to deter browning. These work by either inhibiting the enzyme, by removing the substrate such as oxygen or the phenolic compounds, or by changing the composition of the melanin product. Some of the most important inhibitors and their mode of action are listed in the table below.</w:t>
      </w:r>
    </w:p>
    <w:p w:rsidR="001752AE" w:rsidRPr="00443CB9" w:rsidRDefault="001752AE" w:rsidP="001752AE">
      <w:pPr>
        <w:rPr>
          <w:rFonts w:ascii="Arial" w:hAnsi="Arial" w:cs="Arial"/>
          <w:sz w:val="22"/>
          <w:szCs w:val="22"/>
        </w:rPr>
      </w:pPr>
    </w:p>
    <w:p w:rsidR="001752AE" w:rsidRPr="00443CB9" w:rsidRDefault="001752AE" w:rsidP="001752AE">
      <w:pPr>
        <w:ind w:left="720"/>
        <w:rPr>
          <w:rFonts w:ascii="Arial" w:hAnsi="Arial" w:cs="Arial"/>
          <w:sz w:val="22"/>
          <w:szCs w:val="22"/>
        </w:rPr>
      </w:pPr>
      <w:r w:rsidRPr="00443CB9">
        <w:rPr>
          <w:rFonts w:ascii="Arial" w:eastAsia="Arial" w:hAnsi="Arial" w:cs="Arial"/>
          <w:b/>
          <w:sz w:val="22"/>
          <w:szCs w:val="22"/>
        </w:rPr>
        <w:t>Table 2: Inhibitors of enzymatic browning</w:t>
      </w:r>
    </w:p>
    <w:p w:rsidR="001752AE" w:rsidRPr="00443CB9" w:rsidRDefault="001752AE" w:rsidP="001752AE">
      <w:pPr>
        <w:ind w:left="720"/>
        <w:rPr>
          <w:rFonts w:ascii="Arial" w:hAnsi="Arial" w:cs="Arial"/>
          <w:sz w:val="22"/>
          <w:szCs w:val="22"/>
        </w:rPr>
      </w:pPr>
      <w:r w:rsidRPr="00443CB9">
        <w:rPr>
          <w:rFonts w:ascii="Arial" w:hAnsi="Arial" w:cs="Arial"/>
          <w:noProof/>
          <w:sz w:val="22"/>
          <w:szCs w:val="22"/>
        </w:rPr>
        <w:lastRenderedPageBreak/>
        <w:t xml:space="preserve"> </w:t>
      </w:r>
      <w:r w:rsidRPr="00443CB9">
        <w:rPr>
          <w:rFonts w:ascii="Arial" w:hAnsi="Arial" w:cs="Arial"/>
          <w:noProof/>
          <w:sz w:val="22"/>
          <w:szCs w:val="22"/>
        </w:rPr>
        <w:drawing>
          <wp:inline distT="0" distB="0" distL="114300" distR="114300" wp14:anchorId="1144B113" wp14:editId="1349D436">
            <wp:extent cx="5050155" cy="2636520"/>
            <wp:effectExtent l="0" t="0" r="0" b="0"/>
            <wp:docPr id="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a:srcRect/>
                    <a:stretch>
                      <a:fillRect/>
                    </a:stretch>
                  </pic:blipFill>
                  <pic:spPr>
                    <a:xfrm>
                      <a:off x="0" y="0"/>
                      <a:ext cx="5050919" cy="2636919"/>
                    </a:xfrm>
                    <a:prstGeom prst="rect">
                      <a:avLst/>
                    </a:prstGeom>
                    <a:ln/>
                  </pic:spPr>
                </pic:pic>
              </a:graphicData>
            </a:graphic>
          </wp:inline>
        </w:drawing>
      </w:r>
    </w:p>
    <w:p w:rsidR="001752AE" w:rsidRPr="00443CB9" w:rsidRDefault="001752AE" w:rsidP="001752AE">
      <w:pPr>
        <w:ind w:left="720"/>
        <w:rPr>
          <w:rFonts w:asciiTheme="minorHAnsi" w:hAnsiTheme="minorHAnsi"/>
          <w:sz w:val="20"/>
          <w:szCs w:val="20"/>
        </w:rPr>
      </w:pPr>
      <w:r>
        <w:rPr>
          <w:rFonts w:ascii="Calibri" w:eastAsia="Calibri" w:hAnsi="Calibri" w:cs="Calibri"/>
          <w:i/>
          <w:sz w:val="20"/>
          <w:szCs w:val="20"/>
        </w:rPr>
        <w:t>(</w:t>
      </w:r>
      <w:hyperlink r:id="rId66" w:anchor="1">
        <w:r>
          <w:rPr>
            <w:rFonts w:ascii="Calibri" w:eastAsia="Calibri" w:hAnsi="Calibri" w:cs="Calibri"/>
            <w:i/>
            <w:color w:val="0000FF"/>
            <w:sz w:val="20"/>
            <w:szCs w:val="20"/>
            <w:u w:val="single"/>
          </w:rPr>
          <w:t>www.food-info.net/ukcolour/enzymaticbrowning.htm#1</w:t>
        </w:r>
      </w:hyperlink>
      <w:r>
        <w:rPr>
          <w:rFonts w:ascii="Calibri" w:eastAsia="Calibri" w:hAnsi="Calibri" w:cs="Calibri"/>
          <w:i/>
          <w:sz w:val="20"/>
          <w:szCs w:val="20"/>
        </w:rPr>
        <w:t>)</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rPr>
      </w:pPr>
      <w:r w:rsidRPr="00443CB9">
        <w:rPr>
          <w:rFonts w:ascii="Arial" w:eastAsia="Arial" w:hAnsi="Arial" w:cs="Arial"/>
          <w:b/>
        </w:rPr>
        <w:t>Non-enzymatic browning</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sz w:val="22"/>
          <w:szCs w:val="22"/>
        </w:rPr>
      </w:pPr>
      <w:r w:rsidRPr="00443CB9">
        <w:rPr>
          <w:rFonts w:ascii="Arial" w:eastAsia="Arial" w:hAnsi="Arial" w:cs="Arial"/>
          <w:b/>
          <w:sz w:val="22"/>
          <w:szCs w:val="22"/>
        </w:rPr>
        <w:tab/>
      </w:r>
      <w:r w:rsidRPr="00443CB9">
        <w:rPr>
          <w:rFonts w:ascii="Arial" w:eastAsia="Arial" w:hAnsi="Arial" w:cs="Arial"/>
          <w:sz w:val="22"/>
          <w:szCs w:val="22"/>
        </w:rPr>
        <w:t>Non-enzymatic browning in food can proceed along different pathways depending on the chemical composition of the food. If the food is sucrose, the reaction is caramelization. If the food contains reducing sugars such as glucose and also contains amino acids, the browning is a product of the Maillard reaction (see below).</w:t>
      </w:r>
    </w:p>
    <w:p w:rsidR="001752AE" w:rsidRPr="00443CB9" w:rsidRDefault="001752AE" w:rsidP="001752AE">
      <w:pPr>
        <w:rPr>
          <w:rFonts w:ascii="Arial" w:hAnsi="Arial" w:cs="Arial"/>
          <w:sz w:val="22"/>
          <w:szCs w:val="22"/>
        </w:rPr>
      </w:pPr>
    </w:p>
    <w:p w:rsidR="001752AE" w:rsidRPr="00443CB9" w:rsidRDefault="001752AE" w:rsidP="001752AE">
      <w:pPr>
        <w:ind w:firstLine="720"/>
        <w:rPr>
          <w:rFonts w:ascii="Arial" w:hAnsi="Arial" w:cs="Arial"/>
          <w:sz w:val="22"/>
          <w:szCs w:val="22"/>
        </w:rPr>
      </w:pPr>
      <w:r w:rsidRPr="00443CB9">
        <w:rPr>
          <w:rFonts w:ascii="Arial" w:eastAsia="Arial" w:hAnsi="Arial" w:cs="Arial"/>
          <w:b/>
          <w:sz w:val="22"/>
          <w:szCs w:val="22"/>
        </w:rPr>
        <w:t xml:space="preserve">Caramelization </w:t>
      </w:r>
      <w:r w:rsidRPr="00443CB9">
        <w:rPr>
          <w:rFonts w:ascii="Arial" w:eastAsia="Arial" w:hAnsi="Arial" w:cs="Arial"/>
          <w:sz w:val="22"/>
          <w:szCs w:val="22"/>
        </w:rPr>
        <w:t>is the decomposition of carbohydrates such as sucrose into smaller molecules. In the case of sucrose, the products are fructose and glucose. These sugars further decompose into smaller molecules and fragments that can combine in a variety of different compounds that will give the final product a brown color and a different flavor.</w:t>
      </w:r>
    </w:p>
    <w:p w:rsidR="001752AE" w:rsidRPr="00443CB9" w:rsidRDefault="001752AE" w:rsidP="001752AE">
      <w:pPr>
        <w:ind w:firstLine="720"/>
        <w:rPr>
          <w:rFonts w:ascii="Arial" w:hAnsi="Arial" w:cs="Arial"/>
          <w:sz w:val="20"/>
          <w:szCs w:val="20"/>
        </w:rPr>
      </w:pPr>
    </w:p>
    <w:p w:rsidR="001752AE" w:rsidRPr="00443CB9" w:rsidRDefault="001752AE" w:rsidP="001752AE">
      <w:pPr>
        <w:ind w:left="720" w:right="720" w:firstLine="720"/>
        <w:rPr>
          <w:rFonts w:ascii="Arial" w:hAnsi="Arial" w:cs="Arial"/>
          <w:sz w:val="20"/>
          <w:szCs w:val="20"/>
        </w:rPr>
      </w:pPr>
      <w:r w:rsidRPr="00443CB9">
        <w:rPr>
          <w:rFonts w:ascii="Arial" w:eastAsia="Arial" w:hAnsi="Arial" w:cs="Arial"/>
          <w:sz w:val="20"/>
          <w:szCs w:val="20"/>
        </w:rPr>
        <w:t>Caramelization reactions are sensitive to the chemical environment. By controlling the level of acidity (pH) the reaction rate (or the temperature at which the reaction occurs readily) can be altered. The rate of caramelization is generally lowest at near-neutral acidity (pH around 7), and accelerated under both acidic (especially below 3) and basic (especially pH above 9) conditions.</w:t>
      </w:r>
    </w:p>
    <w:p w:rsidR="001752AE" w:rsidRPr="00443CB9" w:rsidRDefault="001752AE" w:rsidP="001752AE">
      <w:pPr>
        <w:ind w:left="720" w:right="720"/>
        <w:rPr>
          <w:rFonts w:ascii="Arial" w:hAnsi="Arial" w:cs="Arial"/>
          <w:sz w:val="6"/>
          <w:szCs w:val="6"/>
        </w:rPr>
      </w:pPr>
    </w:p>
    <w:p w:rsidR="001752AE" w:rsidRPr="00443CB9" w:rsidRDefault="001752AE" w:rsidP="001752AE">
      <w:pPr>
        <w:ind w:left="720" w:right="720"/>
        <w:rPr>
          <w:rFonts w:ascii="Arial" w:hAnsi="Arial" w:cs="Arial"/>
          <w:sz w:val="20"/>
          <w:szCs w:val="20"/>
        </w:rPr>
      </w:pPr>
      <w:bookmarkStart w:id="27" w:name="_z337ya" w:colFirst="0" w:colLast="0"/>
      <w:bookmarkEnd w:id="27"/>
      <w:r w:rsidRPr="00443CB9">
        <w:rPr>
          <w:rFonts w:ascii="Arial" w:eastAsia="Arial" w:hAnsi="Arial" w:cs="Arial"/>
          <w:sz w:val="20"/>
          <w:szCs w:val="20"/>
        </w:rPr>
        <w:t>(</w:t>
      </w:r>
      <w:hyperlink r:id="rId67">
        <w:r w:rsidRPr="00443CB9">
          <w:rPr>
            <w:rFonts w:ascii="Arial" w:eastAsia="Arial" w:hAnsi="Arial" w:cs="Arial"/>
            <w:color w:val="0000FF"/>
            <w:sz w:val="20"/>
            <w:szCs w:val="20"/>
            <w:u w:val="single"/>
          </w:rPr>
          <w:t>https://en.wikipedia.org/wiki/caramelization</w:t>
        </w:r>
      </w:hyperlink>
      <w:r w:rsidRPr="00443CB9">
        <w:rPr>
          <w:rFonts w:ascii="Arial" w:eastAsia="Arial" w:hAnsi="Arial" w:cs="Arial"/>
          <w:sz w:val="20"/>
          <w:szCs w:val="20"/>
        </w:rPr>
        <w:t>)</w:t>
      </w:r>
    </w:p>
    <w:p w:rsidR="001752AE" w:rsidRPr="00443CB9" w:rsidRDefault="001752AE" w:rsidP="001752AE">
      <w:pPr>
        <w:rPr>
          <w:rFonts w:ascii="Arial" w:hAnsi="Arial" w:cs="Arial"/>
          <w:sz w:val="22"/>
          <w:szCs w:val="22"/>
        </w:rPr>
      </w:pPr>
    </w:p>
    <w:p w:rsidR="001752AE" w:rsidRPr="00443CB9" w:rsidRDefault="001752AE" w:rsidP="001752AE">
      <w:pPr>
        <w:ind w:firstLine="720"/>
        <w:rPr>
          <w:rFonts w:ascii="Arial" w:hAnsi="Arial" w:cs="Arial"/>
          <w:sz w:val="22"/>
          <w:szCs w:val="22"/>
        </w:rPr>
      </w:pPr>
      <w:r w:rsidRPr="00443CB9">
        <w:rPr>
          <w:rFonts w:ascii="Arial" w:eastAsia="Arial" w:hAnsi="Arial" w:cs="Arial"/>
          <w:sz w:val="22"/>
          <w:szCs w:val="22"/>
        </w:rPr>
        <w:t>The flavor of the caramel can change depending on the combination of products that are formed in the cascade of reactions.</w:t>
      </w:r>
    </w:p>
    <w:p w:rsidR="001752AE" w:rsidRPr="00443CB9" w:rsidRDefault="001752AE" w:rsidP="001752AE">
      <w:pPr>
        <w:rPr>
          <w:rFonts w:ascii="Arial" w:hAnsi="Arial" w:cs="Arial"/>
          <w:sz w:val="22"/>
          <w:szCs w:val="22"/>
        </w:rPr>
      </w:pPr>
    </w:p>
    <w:p w:rsidR="001752AE" w:rsidRPr="00443CB9" w:rsidRDefault="001752AE" w:rsidP="001752AE">
      <w:pPr>
        <w:ind w:left="720"/>
        <w:rPr>
          <w:rFonts w:ascii="Arial" w:hAnsi="Arial" w:cs="Arial"/>
          <w:sz w:val="22"/>
          <w:szCs w:val="22"/>
        </w:rPr>
      </w:pPr>
      <w:r>
        <w:rPr>
          <w:noProof/>
        </w:rPr>
        <w:lastRenderedPageBreak/>
        <w:drawing>
          <wp:inline distT="0" distB="0" distL="114300" distR="114300" wp14:anchorId="125ED8D6" wp14:editId="5BB14C94">
            <wp:extent cx="5035550" cy="2099310"/>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8"/>
                    <a:srcRect/>
                    <a:stretch>
                      <a:fillRect/>
                    </a:stretch>
                  </pic:blipFill>
                  <pic:spPr>
                    <a:xfrm>
                      <a:off x="0" y="0"/>
                      <a:ext cx="5035550" cy="2099310"/>
                    </a:xfrm>
                    <a:prstGeom prst="rect">
                      <a:avLst/>
                    </a:prstGeom>
                    <a:ln/>
                  </pic:spPr>
                </pic:pic>
              </a:graphicData>
            </a:graphic>
          </wp:inline>
        </w:drawing>
      </w:r>
    </w:p>
    <w:p w:rsidR="001752AE" w:rsidRPr="00443CB9" w:rsidRDefault="001752AE" w:rsidP="001752AE">
      <w:pPr>
        <w:ind w:left="720"/>
        <w:rPr>
          <w:rFonts w:ascii="Calibri" w:eastAsia="Calibri" w:hAnsi="Calibri" w:cs="Calibri"/>
          <w:i/>
          <w:sz w:val="6"/>
          <w:szCs w:val="6"/>
        </w:rPr>
      </w:pPr>
      <w:bookmarkStart w:id="28" w:name="_3j2qqm3" w:colFirst="0" w:colLast="0"/>
      <w:bookmarkEnd w:id="28"/>
    </w:p>
    <w:p w:rsidR="001752AE" w:rsidRPr="00443CB9" w:rsidRDefault="001752AE" w:rsidP="001752AE">
      <w:pPr>
        <w:ind w:left="720"/>
        <w:rPr>
          <w:rFonts w:asciiTheme="minorHAnsi" w:hAnsiTheme="minorHAnsi"/>
          <w:sz w:val="20"/>
          <w:szCs w:val="20"/>
        </w:rPr>
      </w:pPr>
      <w:r>
        <w:rPr>
          <w:rFonts w:ascii="Calibri" w:eastAsia="Calibri" w:hAnsi="Calibri" w:cs="Calibri"/>
          <w:i/>
          <w:sz w:val="20"/>
          <w:szCs w:val="20"/>
        </w:rPr>
        <w:t>(</w:t>
      </w:r>
      <w:hyperlink r:id="rId69">
        <w:r>
          <w:rPr>
            <w:rFonts w:ascii="Calibri" w:eastAsia="Calibri" w:hAnsi="Calibri" w:cs="Calibri"/>
            <w:i/>
            <w:color w:val="0000FF"/>
            <w:sz w:val="20"/>
            <w:szCs w:val="20"/>
            <w:u w:val="single"/>
          </w:rPr>
          <w:t>https://bondingwithfood.files.wordpress.com/2012/02/chem2.gif</w:t>
        </w:r>
      </w:hyperlink>
      <w:r>
        <w:rPr>
          <w:rFonts w:ascii="Calibri" w:eastAsia="Calibri" w:hAnsi="Calibri" w:cs="Calibri"/>
          <w:i/>
          <w:sz w:val="20"/>
          <w:szCs w:val="20"/>
        </w:rPr>
        <w:t>)</w:t>
      </w:r>
    </w:p>
    <w:p w:rsidR="001752AE" w:rsidRPr="002306B6" w:rsidRDefault="001752AE" w:rsidP="001752AE">
      <w:pPr>
        <w:ind w:firstLine="720"/>
        <w:rPr>
          <w:rFonts w:ascii="Arial" w:hAnsi="Arial" w:cs="Arial"/>
          <w:sz w:val="22"/>
          <w:szCs w:val="22"/>
        </w:rPr>
      </w:pPr>
    </w:p>
    <w:p w:rsidR="001752AE" w:rsidRPr="002306B6" w:rsidRDefault="001752AE" w:rsidP="001752AE">
      <w:pPr>
        <w:ind w:firstLine="720"/>
        <w:rPr>
          <w:rFonts w:ascii="Arial" w:hAnsi="Arial" w:cs="Arial"/>
          <w:sz w:val="22"/>
          <w:szCs w:val="22"/>
        </w:rPr>
      </w:pPr>
      <w:r w:rsidRPr="00443CB9">
        <w:rPr>
          <w:rFonts w:ascii="Arial" w:eastAsia="Arial" w:hAnsi="Arial" w:cs="Arial"/>
          <w:b/>
          <w:sz w:val="22"/>
          <w:szCs w:val="22"/>
        </w:rPr>
        <w:t>The Maillard reaction</w:t>
      </w:r>
    </w:p>
    <w:p w:rsidR="001752AE" w:rsidRPr="00443CB9" w:rsidRDefault="001752AE" w:rsidP="001752AE">
      <w:pPr>
        <w:ind w:left="720" w:right="720"/>
        <w:rPr>
          <w:rFonts w:ascii="Arial" w:hAnsi="Arial" w:cs="Arial"/>
          <w:sz w:val="20"/>
          <w:szCs w:val="20"/>
        </w:rPr>
      </w:pPr>
    </w:p>
    <w:p w:rsidR="001752AE" w:rsidRPr="00443CB9" w:rsidRDefault="001752AE" w:rsidP="001752AE">
      <w:pPr>
        <w:ind w:left="720" w:right="720" w:firstLine="720"/>
        <w:rPr>
          <w:rFonts w:ascii="Arial" w:hAnsi="Arial" w:cs="Arial"/>
          <w:sz w:val="20"/>
          <w:szCs w:val="20"/>
        </w:rPr>
      </w:pPr>
      <w:r w:rsidRPr="00443CB9">
        <w:rPr>
          <w:rFonts w:ascii="Arial" w:eastAsia="Arial" w:hAnsi="Arial" w:cs="Arial"/>
          <w:sz w:val="20"/>
          <w:szCs w:val="20"/>
        </w:rPr>
        <w:t xml:space="preserve">The </w:t>
      </w:r>
      <w:r w:rsidRPr="00443CB9">
        <w:rPr>
          <w:rFonts w:ascii="Arial" w:eastAsia="Arial" w:hAnsi="Arial" w:cs="Arial"/>
          <w:b/>
          <w:sz w:val="20"/>
          <w:szCs w:val="20"/>
        </w:rPr>
        <w:t>Maillard reaction</w:t>
      </w:r>
      <w:r w:rsidRPr="00443CB9">
        <w:rPr>
          <w:rFonts w:ascii="Arial" w:eastAsia="Arial" w:hAnsi="Arial" w:cs="Arial"/>
          <w:sz w:val="20"/>
          <w:szCs w:val="20"/>
        </w:rPr>
        <w:t xml:space="preserve"> is a chemical reaction between an amino acid and a reducing sugar, usually requiring the addition of heat. Like caramelization, it is a form of non-enzymatic browning. The reactive carbonyl group of the sugar interacts with the nucleophilic amino group of the amino acid, and interesting but poorly characterized odor and flavor molecules result. This process accelerates in an alkaline environment because the amino groups do not neutralize. This reaction is the basis of the flavoring industry, since the type of amino acid determines the resulting flavor.</w:t>
      </w:r>
    </w:p>
    <w:p w:rsidR="001752AE" w:rsidRPr="00443CB9" w:rsidRDefault="001752AE" w:rsidP="001752AE">
      <w:pPr>
        <w:ind w:left="720" w:right="720"/>
        <w:rPr>
          <w:rFonts w:ascii="Arial" w:hAnsi="Arial" w:cs="Arial"/>
          <w:sz w:val="6"/>
          <w:szCs w:val="6"/>
        </w:rPr>
      </w:pPr>
    </w:p>
    <w:p w:rsidR="001752AE" w:rsidRPr="00443CB9" w:rsidRDefault="001752AE" w:rsidP="001752AE">
      <w:pPr>
        <w:ind w:left="720" w:right="720"/>
        <w:rPr>
          <w:rFonts w:ascii="Arial" w:hAnsi="Arial" w:cs="Arial"/>
          <w:sz w:val="20"/>
          <w:szCs w:val="20"/>
        </w:rPr>
      </w:pPr>
      <w:r w:rsidRPr="00443CB9">
        <w:rPr>
          <w:rFonts w:ascii="Arial" w:eastAsia="Arial" w:hAnsi="Arial" w:cs="Arial"/>
          <w:sz w:val="20"/>
          <w:szCs w:val="20"/>
        </w:rPr>
        <w:t>(</w:t>
      </w:r>
      <w:hyperlink r:id="rId70">
        <w:r w:rsidRPr="00443CB9">
          <w:rPr>
            <w:rFonts w:ascii="Arial" w:eastAsia="Arial" w:hAnsi="Arial" w:cs="Arial"/>
            <w:color w:val="0000FF"/>
            <w:sz w:val="20"/>
            <w:szCs w:val="20"/>
            <w:u w:val="single"/>
          </w:rPr>
          <w:t>http://www.scienceofcooking.com/maillard_reaction.htm</w:t>
        </w:r>
      </w:hyperlink>
      <w:r w:rsidRPr="00443CB9">
        <w:rPr>
          <w:rFonts w:ascii="Arial" w:eastAsia="Arial" w:hAnsi="Arial" w:cs="Arial"/>
          <w:sz w:val="20"/>
          <w:szCs w:val="20"/>
        </w:rPr>
        <w:t>)</w:t>
      </w:r>
    </w:p>
    <w:p w:rsidR="001752AE" w:rsidRPr="00443CB9" w:rsidRDefault="001752AE" w:rsidP="001752AE">
      <w:pPr>
        <w:ind w:right="720"/>
        <w:rPr>
          <w:rFonts w:ascii="Arial" w:hAnsi="Arial" w:cs="Arial"/>
          <w:sz w:val="22"/>
          <w:szCs w:val="22"/>
        </w:rPr>
      </w:pPr>
    </w:p>
    <w:p w:rsidR="001752AE" w:rsidRDefault="001752AE" w:rsidP="001752AE">
      <w:pPr>
        <w:ind w:right="720"/>
        <w:rPr>
          <w:rFonts w:ascii="Arial" w:eastAsia="Arial" w:hAnsi="Arial" w:cs="Arial"/>
          <w:sz w:val="22"/>
          <w:szCs w:val="22"/>
        </w:rPr>
      </w:pPr>
      <w:r w:rsidRPr="00443CB9">
        <w:rPr>
          <w:rFonts w:ascii="Arial" w:eastAsia="Arial" w:hAnsi="Arial" w:cs="Arial"/>
          <w:sz w:val="22"/>
          <w:szCs w:val="22"/>
        </w:rPr>
        <w:tab/>
        <w:t>The Maillard reaction produces distinct flavors as a result of heating sugars within foods to high temperatures. Some of the foods (and the flavors) that you might recognize are: grilled steaks, deep-fried French fries, toasted toast, campfire-roasted marshmallows, roasts (meats roasted), caramelized onions, baked bread (browned crust), roasted coffee, and caramel candies, just to name a few. (Getting hungry yet?)</w:t>
      </w:r>
    </w:p>
    <w:p w:rsidR="001752AE" w:rsidRPr="00443CB9" w:rsidRDefault="001752AE" w:rsidP="001752AE">
      <w:pPr>
        <w:ind w:right="720"/>
        <w:rPr>
          <w:rFonts w:ascii="Arial" w:hAnsi="Arial" w:cs="Arial"/>
          <w:sz w:val="22"/>
          <w:szCs w:val="22"/>
        </w:rPr>
      </w:pPr>
    </w:p>
    <w:p w:rsidR="001752AE" w:rsidRPr="00443CB9" w:rsidRDefault="001752AE" w:rsidP="001752AE">
      <w:pPr>
        <w:ind w:firstLine="720"/>
        <w:rPr>
          <w:rFonts w:ascii="Arial" w:hAnsi="Arial" w:cs="Arial"/>
          <w:sz w:val="22"/>
          <w:szCs w:val="22"/>
        </w:rPr>
      </w:pPr>
      <w:r w:rsidRPr="00443CB9">
        <w:rPr>
          <w:rFonts w:ascii="Arial" w:eastAsia="Arial" w:hAnsi="Arial" w:cs="Arial"/>
          <w:sz w:val="22"/>
          <w:szCs w:val="22"/>
        </w:rPr>
        <w:t xml:space="preserve">The Maillard reaction can be broken down into three main steps. First, the carbonyl group of the sugar reacts with the amino group of the amino acid, producing N-substituted </w:t>
      </w:r>
      <w:proofErr w:type="spellStart"/>
      <w:r w:rsidRPr="00443CB9">
        <w:rPr>
          <w:rFonts w:ascii="Arial" w:eastAsia="Arial" w:hAnsi="Arial" w:cs="Arial"/>
          <w:sz w:val="22"/>
          <w:szCs w:val="22"/>
        </w:rPr>
        <w:t>glycosylamine</w:t>
      </w:r>
      <w:proofErr w:type="spellEnd"/>
      <w:r w:rsidRPr="00443CB9">
        <w:rPr>
          <w:rFonts w:ascii="Arial" w:eastAsia="Arial" w:hAnsi="Arial" w:cs="Arial"/>
          <w:sz w:val="22"/>
          <w:szCs w:val="22"/>
        </w:rPr>
        <w:t xml:space="preserve"> and water. Second, the unstable </w:t>
      </w:r>
      <w:proofErr w:type="spellStart"/>
      <w:r w:rsidRPr="00443CB9">
        <w:rPr>
          <w:rFonts w:ascii="Arial" w:eastAsia="Arial" w:hAnsi="Arial" w:cs="Arial"/>
          <w:sz w:val="22"/>
          <w:szCs w:val="22"/>
        </w:rPr>
        <w:t>glycosylamine</w:t>
      </w:r>
      <w:proofErr w:type="spellEnd"/>
      <w:r w:rsidRPr="00443CB9">
        <w:rPr>
          <w:rFonts w:ascii="Arial" w:eastAsia="Arial" w:hAnsi="Arial" w:cs="Arial"/>
          <w:sz w:val="22"/>
          <w:szCs w:val="22"/>
        </w:rPr>
        <w:t xml:space="preserve"> undergoes </w:t>
      </w:r>
      <w:proofErr w:type="spellStart"/>
      <w:r w:rsidRPr="00443CB9">
        <w:rPr>
          <w:rFonts w:ascii="Arial" w:eastAsia="Arial" w:hAnsi="Arial" w:cs="Arial"/>
          <w:sz w:val="22"/>
          <w:szCs w:val="22"/>
        </w:rPr>
        <w:t>Amadori</w:t>
      </w:r>
      <w:proofErr w:type="spellEnd"/>
      <w:r w:rsidRPr="00443CB9">
        <w:rPr>
          <w:rFonts w:ascii="Arial" w:eastAsia="Arial" w:hAnsi="Arial" w:cs="Arial"/>
          <w:sz w:val="22"/>
          <w:szCs w:val="22"/>
        </w:rPr>
        <w:t xml:space="preserve"> rearrangement forming </w:t>
      </w:r>
      <w:proofErr w:type="spellStart"/>
      <w:r w:rsidRPr="00443CB9">
        <w:rPr>
          <w:rFonts w:ascii="Arial" w:eastAsia="Arial" w:hAnsi="Arial" w:cs="Arial"/>
          <w:sz w:val="22"/>
          <w:szCs w:val="22"/>
        </w:rPr>
        <w:t>ketosamines</w:t>
      </w:r>
      <w:proofErr w:type="spellEnd"/>
      <w:r w:rsidRPr="00443CB9">
        <w:rPr>
          <w:rFonts w:ascii="Arial" w:eastAsia="Arial" w:hAnsi="Arial" w:cs="Arial"/>
          <w:sz w:val="22"/>
          <w:szCs w:val="22"/>
        </w:rPr>
        <w:t xml:space="preserve">. Third, the </w:t>
      </w:r>
      <w:proofErr w:type="spellStart"/>
      <w:r w:rsidRPr="00443CB9">
        <w:rPr>
          <w:rFonts w:ascii="Arial" w:eastAsia="Arial" w:hAnsi="Arial" w:cs="Arial"/>
          <w:sz w:val="22"/>
          <w:szCs w:val="22"/>
        </w:rPr>
        <w:t>ketosamines</w:t>
      </w:r>
      <w:proofErr w:type="spellEnd"/>
      <w:r w:rsidRPr="00443CB9">
        <w:rPr>
          <w:rFonts w:ascii="Arial" w:eastAsia="Arial" w:hAnsi="Arial" w:cs="Arial"/>
          <w:sz w:val="22"/>
          <w:szCs w:val="22"/>
        </w:rPr>
        <w:t xml:space="preserve"> react further in multiple ways that can produce water and </w:t>
      </w:r>
      <w:proofErr w:type="spellStart"/>
      <w:r w:rsidRPr="00443CB9">
        <w:rPr>
          <w:rFonts w:ascii="Arial" w:eastAsia="Arial" w:hAnsi="Arial" w:cs="Arial"/>
          <w:sz w:val="22"/>
          <w:szCs w:val="22"/>
        </w:rPr>
        <w:t>reductones</w:t>
      </w:r>
      <w:proofErr w:type="spellEnd"/>
      <w:r w:rsidRPr="00443CB9">
        <w:rPr>
          <w:rFonts w:ascii="Arial" w:eastAsia="Arial" w:hAnsi="Arial" w:cs="Arial"/>
          <w:sz w:val="22"/>
          <w:szCs w:val="22"/>
        </w:rPr>
        <w:t xml:space="preserve">, </w:t>
      </w:r>
      <w:proofErr w:type="spellStart"/>
      <w:r w:rsidRPr="00443CB9">
        <w:rPr>
          <w:rFonts w:ascii="Arial" w:eastAsia="Arial" w:hAnsi="Arial" w:cs="Arial"/>
          <w:sz w:val="22"/>
          <w:szCs w:val="22"/>
        </w:rPr>
        <w:t>diacetyl</w:t>
      </w:r>
      <w:proofErr w:type="spellEnd"/>
      <w:r w:rsidRPr="00443CB9">
        <w:rPr>
          <w:rFonts w:ascii="Arial" w:eastAsia="Arial" w:hAnsi="Arial" w:cs="Arial"/>
          <w:sz w:val="22"/>
          <w:szCs w:val="22"/>
        </w:rPr>
        <w:t xml:space="preserve"> or </w:t>
      </w:r>
      <w:proofErr w:type="spellStart"/>
      <w:r w:rsidRPr="00443CB9">
        <w:rPr>
          <w:rFonts w:ascii="Arial" w:eastAsia="Arial" w:hAnsi="Arial" w:cs="Arial"/>
          <w:sz w:val="22"/>
          <w:szCs w:val="22"/>
        </w:rPr>
        <w:t>pyruvaldehydes</w:t>
      </w:r>
      <w:proofErr w:type="spellEnd"/>
      <w:r w:rsidRPr="00443CB9">
        <w:rPr>
          <w:rFonts w:ascii="Arial" w:eastAsia="Arial" w:hAnsi="Arial" w:cs="Arial"/>
          <w:sz w:val="22"/>
          <w:szCs w:val="22"/>
        </w:rPr>
        <w:t xml:space="preserve">, or nitrogenous polymers and </w:t>
      </w:r>
      <w:proofErr w:type="spellStart"/>
      <w:r w:rsidRPr="00443CB9">
        <w:rPr>
          <w:rFonts w:ascii="Arial" w:eastAsia="Arial" w:hAnsi="Arial" w:cs="Arial"/>
          <w:sz w:val="22"/>
          <w:szCs w:val="22"/>
        </w:rPr>
        <w:t>melanoidins</w:t>
      </w:r>
      <w:proofErr w:type="spellEnd"/>
      <w:r w:rsidRPr="00443CB9">
        <w:rPr>
          <w:rFonts w:ascii="Arial" w:eastAsia="Arial" w:hAnsi="Arial" w:cs="Arial"/>
          <w:sz w:val="22"/>
          <w:szCs w:val="22"/>
        </w:rPr>
        <w:t xml:space="preserve"> which will give the brown color.</w:t>
      </w:r>
    </w:p>
    <w:p w:rsidR="001752AE" w:rsidRPr="00443CB9" w:rsidRDefault="001752AE" w:rsidP="001752AE">
      <w:pPr>
        <w:rPr>
          <w:rFonts w:ascii="Arial" w:hAnsi="Arial" w:cs="Arial"/>
          <w:sz w:val="22"/>
          <w:szCs w:val="22"/>
        </w:rPr>
      </w:pPr>
      <w:bookmarkStart w:id="29" w:name="_1y810tw" w:colFirst="0" w:colLast="0"/>
      <w:bookmarkEnd w:id="29"/>
      <w:r w:rsidRPr="00443CB9">
        <w:rPr>
          <w:rFonts w:ascii="Arial" w:eastAsia="Arial" w:hAnsi="Arial" w:cs="Arial"/>
          <w:sz w:val="22"/>
          <w:szCs w:val="22"/>
        </w:rPr>
        <w:t xml:space="preserve">These steps can be viewed here: </w:t>
      </w:r>
      <w:hyperlink r:id="rId71">
        <w:r w:rsidRPr="00443CB9">
          <w:rPr>
            <w:rFonts w:ascii="Arial" w:eastAsia="Arial" w:hAnsi="Arial" w:cs="Arial"/>
            <w:color w:val="0000FF"/>
            <w:sz w:val="22"/>
            <w:szCs w:val="22"/>
            <w:u w:val="single"/>
          </w:rPr>
          <w:t>http://compoundchem.com/wp-content/uploads/2015/01/The-Maillard-Reaction.pdf</w:t>
        </w:r>
      </w:hyperlink>
      <w:r w:rsidRPr="00443CB9">
        <w:rPr>
          <w:rFonts w:ascii="Arial" w:eastAsia="Arial" w:hAnsi="Arial" w:cs="Arial"/>
          <w:sz w:val="22"/>
          <w:szCs w:val="22"/>
        </w:rPr>
        <w:t>.</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sz w:val="22"/>
          <w:szCs w:val="22"/>
        </w:rPr>
      </w:pPr>
      <w:r>
        <w:rPr>
          <w:noProof/>
        </w:rPr>
        <w:lastRenderedPageBreak/>
        <w:drawing>
          <wp:inline distT="0" distB="0" distL="114300" distR="114300" wp14:anchorId="3BD3A481" wp14:editId="415AC16E">
            <wp:extent cx="5914390" cy="3944620"/>
            <wp:effectExtent l="0" t="0" r="0" b="0"/>
            <wp:docPr id="2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72"/>
                    <a:srcRect/>
                    <a:stretch>
                      <a:fillRect/>
                    </a:stretch>
                  </pic:blipFill>
                  <pic:spPr>
                    <a:xfrm>
                      <a:off x="0" y="0"/>
                      <a:ext cx="5914390" cy="3944620"/>
                    </a:xfrm>
                    <a:prstGeom prst="rect">
                      <a:avLst/>
                    </a:prstGeom>
                    <a:ln/>
                  </pic:spPr>
                </pic:pic>
              </a:graphicData>
            </a:graphic>
          </wp:inline>
        </w:drawing>
      </w:r>
    </w:p>
    <w:p w:rsidR="001752AE" w:rsidRPr="002306B6" w:rsidRDefault="001752AE" w:rsidP="001752AE">
      <w:pPr>
        <w:rPr>
          <w:rFonts w:asciiTheme="minorHAnsi" w:hAnsiTheme="minorHAnsi"/>
          <w:sz w:val="12"/>
          <w:szCs w:val="12"/>
        </w:rPr>
      </w:pPr>
    </w:p>
    <w:p w:rsidR="001752AE" w:rsidRPr="00443CB9" w:rsidRDefault="001752AE" w:rsidP="001752AE">
      <w:pPr>
        <w:jc w:val="center"/>
        <w:rPr>
          <w:rFonts w:asciiTheme="minorHAnsi" w:hAnsiTheme="minorHAnsi"/>
          <w:sz w:val="22"/>
          <w:szCs w:val="22"/>
        </w:rPr>
      </w:pPr>
      <w:r w:rsidRPr="00443CB9">
        <w:rPr>
          <w:rFonts w:asciiTheme="minorHAnsi" w:eastAsia="Calibri" w:hAnsiTheme="minorHAnsi" w:cs="Calibri"/>
          <w:i/>
          <w:sz w:val="22"/>
          <w:szCs w:val="22"/>
        </w:rPr>
        <w:t>A graphic depiction of the Maillard reaction</w:t>
      </w:r>
    </w:p>
    <w:p w:rsidR="001752AE" w:rsidRPr="00443CB9" w:rsidRDefault="001752AE" w:rsidP="001752AE">
      <w:pPr>
        <w:rPr>
          <w:rFonts w:asciiTheme="minorHAnsi" w:hAnsiTheme="minorHAnsi"/>
          <w:sz w:val="6"/>
          <w:szCs w:val="6"/>
        </w:rPr>
      </w:pPr>
    </w:p>
    <w:p w:rsidR="001752AE" w:rsidRPr="00443CB9" w:rsidRDefault="001752AE" w:rsidP="001752AE">
      <w:pPr>
        <w:rPr>
          <w:rFonts w:asciiTheme="minorHAnsi" w:hAnsiTheme="minorHAnsi"/>
          <w:sz w:val="20"/>
          <w:szCs w:val="20"/>
        </w:rPr>
      </w:pPr>
      <w:r w:rsidRPr="00443CB9">
        <w:rPr>
          <w:rFonts w:asciiTheme="minorHAnsi" w:eastAsia="Calibri" w:hAnsiTheme="minorHAnsi" w:cs="Calibri"/>
          <w:i/>
          <w:sz w:val="20"/>
          <w:szCs w:val="20"/>
        </w:rPr>
        <w:t>(</w:t>
      </w:r>
      <w:hyperlink r:id="rId73">
        <w:r w:rsidRPr="00443CB9">
          <w:rPr>
            <w:rFonts w:asciiTheme="minorHAnsi" w:eastAsia="Calibri" w:hAnsiTheme="minorHAnsi" w:cs="Calibri"/>
            <w:i/>
            <w:color w:val="0000FF"/>
            <w:sz w:val="20"/>
            <w:szCs w:val="20"/>
            <w:u w:val="single"/>
          </w:rPr>
          <w:t>http://blog.ioanacolor.com/wp-content/uploads/2011/06/ioana_top-chef-masters_science_maillard-reaction.jpg</w:t>
        </w:r>
      </w:hyperlink>
      <w:r w:rsidRPr="00443CB9">
        <w:rPr>
          <w:rFonts w:asciiTheme="minorHAnsi" w:eastAsia="Calibri" w:hAnsiTheme="minorHAnsi" w:cs="Calibri"/>
          <w:i/>
          <w:sz w:val="20"/>
          <w:szCs w:val="20"/>
        </w:rPr>
        <w:t>)</w:t>
      </w:r>
    </w:p>
    <w:p w:rsidR="001752AE" w:rsidRPr="00443CB9" w:rsidRDefault="001752AE" w:rsidP="001752AE">
      <w:pPr>
        <w:rPr>
          <w:rFonts w:ascii="Arial" w:hAnsi="Arial" w:cs="Arial"/>
          <w:sz w:val="22"/>
          <w:szCs w:val="22"/>
        </w:rPr>
      </w:pPr>
    </w:p>
    <w:p w:rsidR="001752AE" w:rsidRDefault="001752AE" w:rsidP="001752AE">
      <w:pPr>
        <w:ind w:firstLine="720"/>
        <w:rPr>
          <w:rFonts w:ascii="Arial" w:eastAsia="Arial" w:hAnsi="Arial" w:cs="Arial"/>
          <w:sz w:val="22"/>
          <w:szCs w:val="22"/>
        </w:rPr>
      </w:pPr>
      <w:r>
        <w:rPr>
          <w:rFonts w:ascii="Arial" w:eastAsia="Arial" w:hAnsi="Arial" w:cs="Arial"/>
          <w:noProof/>
          <w:sz w:val="22"/>
          <w:szCs w:val="22"/>
        </w:rPr>
        <mc:AlternateContent>
          <mc:Choice Requires="wpg">
            <w:drawing>
              <wp:anchor distT="0" distB="0" distL="114300" distR="114300" simplePos="0" relativeHeight="251720704" behindDoc="0" locked="0" layoutInCell="1" allowOverlap="1" wp14:anchorId="51BB6743" wp14:editId="1D754810">
                <wp:simplePos x="0" y="0"/>
                <wp:positionH relativeFrom="page">
                  <wp:posOffset>4693920</wp:posOffset>
                </wp:positionH>
                <wp:positionV relativeFrom="page">
                  <wp:posOffset>5707380</wp:posOffset>
                </wp:positionV>
                <wp:extent cx="1779270" cy="2138680"/>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1779270" cy="2138680"/>
                          <a:chOff x="0" y="0"/>
                          <a:chExt cx="1779270" cy="2138680"/>
                        </a:xfrm>
                      </wpg:grpSpPr>
                      <pic:pic xmlns:pic="http://schemas.openxmlformats.org/drawingml/2006/picture">
                        <pic:nvPicPr>
                          <pic:cNvPr id="39" name="Picture 1"/>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60960" y="0"/>
                            <a:ext cx="165354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
                        <wps:cNvSpPr txBox="1">
                          <a:spLocks noChangeArrowheads="1"/>
                        </wps:cNvSpPr>
                        <wps:spPr bwMode="auto">
                          <a:xfrm>
                            <a:off x="0" y="1287780"/>
                            <a:ext cx="1779270"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912" w:rsidRDefault="001C5912" w:rsidP="001752AE">
                              <w:pPr>
                                <w:pStyle w:val="NormalWeb"/>
                                <w:shd w:val="clear" w:color="auto" w:fill="FFFFFF"/>
                                <w:spacing w:before="0" w:beforeAutospacing="0" w:after="0" w:afterAutospacing="0"/>
                                <w:jc w:val="center"/>
                                <w:rPr>
                                  <w:rFonts w:ascii="Calibri" w:hAnsi="Calibri" w:cs="Arial"/>
                                  <w:i/>
                                  <w:color w:val="000000"/>
                                  <w:sz w:val="20"/>
                                  <w:szCs w:val="20"/>
                                </w:rPr>
                              </w:pPr>
                              <w:r>
                                <w:rPr>
                                  <w:rFonts w:ascii="Calibri" w:hAnsi="Calibri" w:cs="Arial"/>
                                  <w:i/>
                                  <w:color w:val="000000"/>
                                  <w:sz w:val="20"/>
                                  <w:szCs w:val="20"/>
                                </w:rPr>
                                <w:t>Caramelization of carrots</w:t>
                              </w:r>
                            </w:p>
                            <w:p w:rsidR="001C5912" w:rsidRPr="002306B6" w:rsidRDefault="001C5912" w:rsidP="001752AE">
                              <w:pPr>
                                <w:pStyle w:val="NormalWeb"/>
                                <w:shd w:val="clear" w:color="auto" w:fill="FFFFFF"/>
                                <w:spacing w:before="0" w:beforeAutospacing="0" w:after="0" w:afterAutospacing="0"/>
                                <w:rPr>
                                  <w:rFonts w:asciiTheme="minorHAnsi" w:hAnsiTheme="minorHAnsi" w:cs="Arial"/>
                                  <w:i/>
                                  <w:color w:val="000000"/>
                                  <w:sz w:val="6"/>
                                  <w:szCs w:val="6"/>
                                </w:rPr>
                              </w:pPr>
                            </w:p>
                            <w:p w:rsidR="001C5912" w:rsidRPr="00882362" w:rsidRDefault="001C5912" w:rsidP="001752AE">
                              <w:pPr>
                                <w:pStyle w:val="NormalWeb"/>
                                <w:shd w:val="clear" w:color="auto" w:fill="FFFFFF"/>
                                <w:spacing w:before="0" w:beforeAutospacing="0" w:after="0" w:afterAutospacing="0"/>
                                <w:rPr>
                                  <w:rFonts w:ascii="Calibri" w:hAnsi="Calibri" w:cs="Arial"/>
                                  <w:i/>
                                  <w:color w:val="000000"/>
                                  <w:sz w:val="20"/>
                                  <w:szCs w:val="20"/>
                                </w:rPr>
                              </w:pPr>
                              <w:r>
                                <w:rPr>
                                  <w:rFonts w:ascii="Calibri" w:hAnsi="Calibri" w:cs="Arial"/>
                                  <w:i/>
                                  <w:color w:val="000000"/>
                                  <w:sz w:val="20"/>
                                  <w:szCs w:val="20"/>
                                </w:rPr>
                                <w:t>(</w:t>
                              </w:r>
                              <w:hyperlink r:id="rId75" w:history="1">
                                <w:r w:rsidRPr="00882362">
                                  <w:rPr>
                                    <w:rStyle w:val="Hyperlink"/>
                                    <w:rFonts w:ascii="Calibri" w:hAnsi="Calibri" w:cs="Arial"/>
                                    <w:i/>
                                  </w:rPr>
                                  <w:t>http://www.scienceofcooking.com/caramelized_carrots.jpg</w:t>
                                </w:r>
                              </w:hyperlink>
                              <w:r>
                                <w:rPr>
                                  <w:rFonts w:ascii="Calibri" w:hAnsi="Calibri" w:cs="Arial"/>
                                  <w:i/>
                                  <w:color w:val="000000"/>
                                  <w:sz w:val="20"/>
                                  <w:szCs w:val="20"/>
                                </w:rPr>
                                <w:t>)</w:t>
                              </w:r>
                            </w:p>
                          </w:txbxContent>
                        </wps:txbx>
                        <wps:bodyPr rot="0" vert="horz" wrap="square" lIns="91440" tIns="45720" rIns="91440" bIns="45720" anchor="t" anchorCtr="0" upright="1">
                          <a:spAutoFit/>
                        </wps:bodyPr>
                      </wps:wsp>
                    </wpg:wgp>
                  </a:graphicData>
                </a:graphic>
              </wp:anchor>
            </w:drawing>
          </mc:Choice>
          <mc:Fallback xmlns:w15="http://schemas.microsoft.com/office/word/2012/wordml">
            <w:pict>
              <v:group w14:anchorId="51BB6743" id="Group 41" o:spid="_x0000_s1033" style="position:absolute;left:0;text-align:left;margin-left:369.6pt;margin-top:449.4pt;width:140.1pt;height:168.4pt;z-index:251720704;mso-position-horizontal-relative:page;mso-position-vertical-relative:page" coordsize="17792,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">
                <v:shape id="Picture 1" o:spid="_x0000_s1034" type="#_x0000_t75" style="position:absolute;left:609;width:16536;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Qq8/DAAAA2wAAAA8AAABkcnMvZG93bnJldi54bWxEj0+LwjAUxO+C3yE8wZumWhCtRtFlhT2s&#10;4D/E46N5ttXmpTRZrd9+Iwgeh5n5DTNbNKYUd6pdYVnBoB+BIE6tLjhTcDyse2MQziNrLC2Tgic5&#10;WMzbrRkm2j54R/e9z0SAsEtQQe59lUjp0pwMur6tiIN3sbVBH2SdSV3jI8BNKYdRNJIGCw4LOVb0&#10;lVN62/8ZBdLY5fU03Mab0Znod/Udn7NnrFS30yynIDw1/hN+t3+0gngCry/h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Crz8MAAADbAAAADwAAAAAAAAAAAAAAAACf&#10;AgAAZHJzL2Rvd25yZXYueG1sUEsFBgAAAAAEAAQA9wAAAI8DAAAAAA==&#10;">
                  <v:imagedata r:id="rId76" o:title=""/>
                  <v:path arrowok="t"/>
                </v:shape>
                <v:shape id="Text Box 2" o:spid="_x0000_s1035" type="#_x0000_t202" style="position:absolute;top:12877;width:17792;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1C5912" w:rsidRDefault="001C5912" w:rsidP="001752AE">
                        <w:pPr>
                          <w:pStyle w:val="NormalWeb"/>
                          <w:shd w:val="clear" w:color="auto" w:fill="FFFFFF"/>
                          <w:spacing w:before="0" w:beforeAutospacing="0" w:after="0" w:afterAutospacing="0"/>
                          <w:jc w:val="center"/>
                          <w:rPr>
                            <w:rFonts w:ascii="Calibri" w:hAnsi="Calibri" w:cs="Arial"/>
                            <w:i/>
                            <w:color w:val="000000"/>
                            <w:sz w:val="20"/>
                            <w:szCs w:val="20"/>
                          </w:rPr>
                        </w:pPr>
                        <w:r>
                          <w:rPr>
                            <w:rFonts w:ascii="Calibri" w:hAnsi="Calibri" w:cs="Arial"/>
                            <w:i/>
                            <w:color w:val="000000"/>
                            <w:sz w:val="20"/>
                            <w:szCs w:val="20"/>
                          </w:rPr>
                          <w:t>Caramelization of carrots</w:t>
                        </w:r>
                      </w:p>
                      <w:p w:rsidR="001C5912" w:rsidRPr="002306B6" w:rsidRDefault="001C5912" w:rsidP="001752AE">
                        <w:pPr>
                          <w:pStyle w:val="NormalWeb"/>
                          <w:shd w:val="clear" w:color="auto" w:fill="FFFFFF"/>
                          <w:spacing w:before="0" w:beforeAutospacing="0" w:after="0" w:afterAutospacing="0"/>
                          <w:rPr>
                            <w:rFonts w:asciiTheme="minorHAnsi" w:hAnsiTheme="minorHAnsi" w:cs="Arial"/>
                            <w:i/>
                            <w:color w:val="000000"/>
                            <w:sz w:val="6"/>
                            <w:szCs w:val="6"/>
                          </w:rPr>
                        </w:pPr>
                      </w:p>
                      <w:p w:rsidR="001C5912" w:rsidRPr="00882362" w:rsidRDefault="001C5912" w:rsidP="001752AE">
                        <w:pPr>
                          <w:pStyle w:val="NormalWeb"/>
                          <w:shd w:val="clear" w:color="auto" w:fill="FFFFFF"/>
                          <w:spacing w:before="0" w:beforeAutospacing="0" w:after="0" w:afterAutospacing="0"/>
                          <w:rPr>
                            <w:rFonts w:ascii="Calibri" w:hAnsi="Calibri" w:cs="Arial"/>
                            <w:i/>
                            <w:color w:val="000000"/>
                            <w:sz w:val="20"/>
                            <w:szCs w:val="20"/>
                          </w:rPr>
                        </w:pPr>
                        <w:r>
                          <w:rPr>
                            <w:rFonts w:ascii="Calibri" w:hAnsi="Calibri" w:cs="Arial"/>
                            <w:i/>
                            <w:color w:val="000000"/>
                            <w:sz w:val="20"/>
                            <w:szCs w:val="20"/>
                          </w:rPr>
                          <w:t>(</w:t>
                        </w:r>
                        <w:hyperlink r:id="rId77" w:history="1">
                          <w:r w:rsidRPr="00882362">
                            <w:rPr>
                              <w:rStyle w:val="Hyperlink"/>
                              <w:rFonts w:ascii="Calibri" w:hAnsi="Calibri" w:cs="Arial"/>
                              <w:i/>
                            </w:rPr>
                            <w:t>http://www.scienceofcooking.com/caramelized_carrots.jpg</w:t>
                          </w:r>
                        </w:hyperlink>
                        <w:r>
                          <w:rPr>
                            <w:rFonts w:ascii="Calibri" w:hAnsi="Calibri" w:cs="Arial"/>
                            <w:i/>
                            <w:color w:val="000000"/>
                            <w:sz w:val="20"/>
                            <w:szCs w:val="20"/>
                          </w:rPr>
                          <w:t>)</w:t>
                        </w:r>
                      </w:p>
                    </w:txbxContent>
                  </v:textbox>
                </v:shape>
                <w10:wrap type="square" anchorx="page" anchory="page"/>
              </v:group>
            </w:pict>
          </mc:Fallback>
        </mc:AlternateContent>
      </w:r>
      <w:r w:rsidRPr="00443CB9">
        <w:rPr>
          <w:rFonts w:ascii="Arial" w:eastAsia="Arial" w:hAnsi="Arial" w:cs="Arial"/>
          <w:sz w:val="22"/>
          <w:szCs w:val="22"/>
        </w:rPr>
        <w:t>An example where both caramelization and the Maillard reaction are employed in cooking is in the caramelization of carrots.</w:t>
      </w:r>
    </w:p>
    <w:p w:rsidR="001752AE" w:rsidRDefault="001752AE" w:rsidP="001752AE">
      <w:pPr>
        <w:ind w:left="720" w:right="720"/>
        <w:rPr>
          <w:rFonts w:ascii="Arial" w:eastAsia="Arial" w:hAnsi="Arial" w:cs="Arial"/>
          <w:sz w:val="20"/>
          <w:szCs w:val="20"/>
        </w:rPr>
      </w:pPr>
    </w:p>
    <w:p w:rsidR="001752AE" w:rsidRPr="00443CB9" w:rsidRDefault="001752AE" w:rsidP="001752AE">
      <w:pPr>
        <w:ind w:left="720" w:right="720" w:firstLine="720"/>
        <w:rPr>
          <w:rFonts w:ascii="Arial" w:hAnsi="Arial" w:cs="Arial"/>
          <w:sz w:val="20"/>
          <w:szCs w:val="20"/>
        </w:rPr>
      </w:pPr>
      <w:r w:rsidRPr="00443CB9">
        <w:rPr>
          <w:rFonts w:ascii="Arial" w:eastAsia="Arial" w:hAnsi="Arial" w:cs="Arial"/>
          <w:sz w:val="20"/>
          <w:szCs w:val="20"/>
        </w:rPr>
        <w:t xml:space="preserve">Carrots have a higher natural sugar content than all other vegetables with the exception of beets. </w:t>
      </w:r>
      <w:r w:rsidRPr="0059271F">
        <w:rPr>
          <w:rFonts w:ascii="Arial" w:eastAsia="Arial" w:hAnsi="Arial" w:cs="Arial"/>
          <w:sz w:val="20"/>
          <w:szCs w:val="20"/>
        </w:rPr>
        <w:t>In the photo above [at right] the high sugar content pro</w:t>
      </w:r>
      <w:r w:rsidRPr="00443CB9">
        <w:rPr>
          <w:rFonts w:ascii="Arial" w:eastAsia="Arial" w:hAnsi="Arial" w:cs="Arial"/>
          <w:sz w:val="20"/>
          <w:szCs w:val="20"/>
        </w:rPr>
        <w:t>duced a highly caramelized surface. Carrots are high in glucose, fructose and sucrose (depending on the breed of carrot) which promote caramelization. In the case of carrots the reaction actually contains both caramelization products and Maillard reaction products since vegetables also contain amino acids along with reducing sugars.</w:t>
      </w:r>
    </w:p>
    <w:p w:rsidR="001752AE" w:rsidRPr="00443CB9" w:rsidRDefault="001752AE" w:rsidP="001752AE">
      <w:pPr>
        <w:ind w:left="720" w:right="720"/>
        <w:rPr>
          <w:rFonts w:ascii="Arial" w:hAnsi="Arial" w:cs="Arial"/>
          <w:sz w:val="6"/>
          <w:szCs w:val="6"/>
        </w:rPr>
      </w:pPr>
    </w:p>
    <w:p w:rsidR="001752AE" w:rsidRDefault="001752AE" w:rsidP="001752AE">
      <w:pPr>
        <w:ind w:left="720" w:right="720"/>
        <w:rPr>
          <w:rFonts w:ascii="Arial" w:eastAsia="Arial" w:hAnsi="Arial" w:cs="Arial"/>
          <w:sz w:val="20"/>
          <w:szCs w:val="20"/>
        </w:rPr>
      </w:pPr>
      <w:r w:rsidRPr="00443CB9">
        <w:rPr>
          <w:rFonts w:ascii="Arial" w:eastAsia="Arial" w:hAnsi="Arial" w:cs="Arial"/>
          <w:sz w:val="20"/>
          <w:szCs w:val="20"/>
        </w:rPr>
        <w:t>(</w:t>
      </w:r>
      <w:hyperlink r:id="rId78">
        <w:r w:rsidRPr="00443CB9">
          <w:rPr>
            <w:rFonts w:ascii="Arial" w:eastAsia="Arial" w:hAnsi="Arial" w:cs="Arial"/>
            <w:color w:val="0000FF"/>
            <w:sz w:val="20"/>
            <w:szCs w:val="20"/>
            <w:u w:val="single"/>
          </w:rPr>
          <w:t>http://www.scienceofcooking.com/caramelization.htm</w:t>
        </w:r>
      </w:hyperlink>
      <w:r w:rsidRPr="00443CB9">
        <w:rPr>
          <w:rFonts w:ascii="Arial" w:eastAsia="Arial" w:hAnsi="Arial" w:cs="Arial"/>
          <w:sz w:val="20"/>
          <w:szCs w:val="20"/>
        </w:rPr>
        <w:t>)</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rPr>
      </w:pPr>
      <w:proofErr w:type="spellStart"/>
      <w:r w:rsidRPr="00443CB9">
        <w:rPr>
          <w:rFonts w:ascii="Arial" w:eastAsia="Arial" w:hAnsi="Arial" w:cs="Arial"/>
          <w:b/>
        </w:rPr>
        <w:t>Rancidification</w:t>
      </w:r>
      <w:proofErr w:type="spellEnd"/>
      <w:r w:rsidRPr="00443CB9">
        <w:rPr>
          <w:rFonts w:ascii="Arial" w:eastAsia="Arial" w:hAnsi="Arial" w:cs="Arial"/>
          <w:b/>
        </w:rPr>
        <w:t xml:space="preserve"> reactions</w:t>
      </w:r>
    </w:p>
    <w:p w:rsidR="001752AE" w:rsidRPr="00443CB9" w:rsidRDefault="001752AE" w:rsidP="001752AE">
      <w:pPr>
        <w:rPr>
          <w:rFonts w:ascii="Arial" w:hAnsi="Arial" w:cs="Arial"/>
          <w:sz w:val="22"/>
          <w:szCs w:val="22"/>
        </w:rPr>
      </w:pPr>
    </w:p>
    <w:p w:rsidR="001752AE" w:rsidRPr="00443CB9" w:rsidRDefault="001752AE" w:rsidP="001752AE">
      <w:pPr>
        <w:rPr>
          <w:rFonts w:ascii="Arial" w:hAnsi="Arial" w:cs="Arial"/>
          <w:sz w:val="22"/>
          <w:szCs w:val="22"/>
        </w:rPr>
      </w:pPr>
      <w:r w:rsidRPr="00443CB9">
        <w:rPr>
          <w:rFonts w:ascii="Arial" w:eastAsia="Arial" w:hAnsi="Arial" w:cs="Arial"/>
          <w:sz w:val="22"/>
          <w:szCs w:val="22"/>
        </w:rPr>
        <w:tab/>
        <w:t>When fatty foods are stored for long periods of time, they undergo chemical changes that produce unpleasant odors or flavors associated with foods. We say have become rancid. There are two main causes of this—hydrolytic rancidity and oxidative rancidity.</w:t>
      </w:r>
    </w:p>
    <w:p w:rsidR="001752AE" w:rsidRPr="00443CB9" w:rsidRDefault="001752AE" w:rsidP="001752AE">
      <w:pPr>
        <w:rPr>
          <w:rFonts w:ascii="Arial" w:hAnsi="Arial" w:cs="Arial"/>
          <w:sz w:val="22"/>
          <w:szCs w:val="22"/>
        </w:rPr>
      </w:pPr>
    </w:p>
    <w:p w:rsidR="001752AE" w:rsidRPr="00443CB9" w:rsidRDefault="001752AE" w:rsidP="001752AE">
      <w:pPr>
        <w:ind w:firstLine="720"/>
        <w:rPr>
          <w:rFonts w:ascii="Arial" w:hAnsi="Arial" w:cs="Arial"/>
          <w:sz w:val="22"/>
          <w:szCs w:val="22"/>
        </w:rPr>
      </w:pPr>
      <w:r w:rsidRPr="00443CB9">
        <w:rPr>
          <w:rFonts w:ascii="Arial" w:eastAsia="Arial" w:hAnsi="Arial" w:cs="Arial"/>
          <w:sz w:val="22"/>
          <w:szCs w:val="22"/>
        </w:rPr>
        <w:t>Oxidative rancidity is caused by the reaction of the carbon-carbon double bonds in unsaturated fatty acids and triglycerides with molecular oxygen. Free radicals of the fatty acid molecule are formed as illustrated below:</w:t>
      </w:r>
    </w:p>
    <w:p w:rsidR="001752AE" w:rsidRPr="00443CB9" w:rsidRDefault="001752AE" w:rsidP="001752AE">
      <w:pPr>
        <w:rPr>
          <w:rFonts w:ascii="Arial" w:hAnsi="Arial" w:cs="Arial"/>
          <w:sz w:val="22"/>
          <w:szCs w:val="22"/>
        </w:rPr>
      </w:pPr>
    </w:p>
    <w:p w:rsidR="001752AE" w:rsidRPr="00443CB9" w:rsidRDefault="001752AE" w:rsidP="001752AE">
      <w:pPr>
        <w:ind w:left="720"/>
        <w:jc w:val="both"/>
        <w:rPr>
          <w:rFonts w:ascii="Arial" w:hAnsi="Arial" w:cs="Arial"/>
          <w:sz w:val="22"/>
          <w:szCs w:val="22"/>
        </w:rPr>
      </w:pPr>
      <w:r>
        <w:rPr>
          <w:noProof/>
        </w:rPr>
        <w:drawing>
          <wp:inline distT="0" distB="0" distL="114300" distR="114300" wp14:anchorId="375A55AB" wp14:editId="1F956261">
            <wp:extent cx="3855720" cy="3268345"/>
            <wp:effectExtent l="0" t="0" r="0" b="0"/>
            <wp:docPr id="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9"/>
                    <a:srcRect/>
                    <a:stretch>
                      <a:fillRect/>
                    </a:stretch>
                  </pic:blipFill>
                  <pic:spPr>
                    <a:xfrm>
                      <a:off x="0" y="0"/>
                      <a:ext cx="3855720" cy="3268345"/>
                    </a:xfrm>
                    <a:prstGeom prst="rect">
                      <a:avLst/>
                    </a:prstGeom>
                    <a:ln/>
                  </pic:spPr>
                </pic:pic>
              </a:graphicData>
            </a:graphic>
          </wp:inline>
        </w:drawing>
      </w:r>
    </w:p>
    <w:p w:rsidR="001752AE" w:rsidRPr="00443CB9" w:rsidRDefault="001752AE" w:rsidP="001752AE">
      <w:pPr>
        <w:rPr>
          <w:rFonts w:asciiTheme="minorHAnsi" w:hAnsiTheme="minorHAnsi"/>
          <w:sz w:val="6"/>
          <w:szCs w:val="6"/>
        </w:rPr>
      </w:pPr>
    </w:p>
    <w:p w:rsidR="001752AE" w:rsidRPr="00443CB9" w:rsidRDefault="001752AE" w:rsidP="001752AE">
      <w:pPr>
        <w:ind w:left="720"/>
        <w:rPr>
          <w:rFonts w:asciiTheme="minorHAnsi" w:hAnsiTheme="minorHAnsi"/>
          <w:sz w:val="20"/>
          <w:szCs w:val="20"/>
        </w:rPr>
      </w:pPr>
      <w:r w:rsidRPr="00443CB9">
        <w:rPr>
          <w:rFonts w:asciiTheme="minorHAnsi" w:eastAsia="Calibri" w:hAnsiTheme="minorHAnsi" w:cs="Calibri"/>
          <w:i/>
          <w:color w:val="555555"/>
          <w:sz w:val="20"/>
          <w:szCs w:val="20"/>
          <w:highlight w:val="white"/>
        </w:rPr>
        <w:t>(</w:t>
      </w:r>
      <w:hyperlink r:id="rId80" w:anchor="/media/File:Lipid_peroxidation.svg">
        <w:r w:rsidRPr="00443CB9">
          <w:rPr>
            <w:rFonts w:asciiTheme="minorHAnsi" w:eastAsia="Calibri" w:hAnsiTheme="minorHAnsi" w:cs="Calibri"/>
            <w:i/>
            <w:color w:val="0000FF"/>
            <w:sz w:val="20"/>
            <w:szCs w:val="20"/>
            <w:highlight w:val="white"/>
            <w:u w:val="single"/>
          </w:rPr>
          <w:t>https://en.wikipedia.org/wiki/Rancidification#/media/File:Lipid_peroxidation.svg</w:t>
        </w:r>
      </w:hyperlink>
      <w:r w:rsidRPr="00443CB9">
        <w:rPr>
          <w:rFonts w:asciiTheme="minorHAnsi" w:eastAsia="Calibri" w:hAnsiTheme="minorHAnsi" w:cs="Calibri"/>
          <w:i/>
          <w:color w:val="555555"/>
          <w:sz w:val="20"/>
          <w:szCs w:val="20"/>
          <w:highlight w:val="white"/>
        </w:rPr>
        <w:t>)</w:t>
      </w:r>
    </w:p>
    <w:p w:rsidR="001752AE" w:rsidRPr="00443CB9" w:rsidRDefault="001752AE" w:rsidP="001752AE">
      <w:pPr>
        <w:rPr>
          <w:rFonts w:ascii="Arial" w:hAnsi="Arial" w:cs="Arial"/>
          <w:sz w:val="22"/>
          <w:szCs w:val="22"/>
        </w:rPr>
      </w:pPr>
    </w:p>
    <w:p w:rsidR="001752AE" w:rsidRPr="00443CB9" w:rsidRDefault="001752AE" w:rsidP="001752AE">
      <w:pPr>
        <w:ind w:firstLine="720"/>
        <w:rPr>
          <w:rFonts w:ascii="Arial" w:hAnsi="Arial" w:cs="Arial"/>
          <w:sz w:val="22"/>
          <w:szCs w:val="22"/>
        </w:rPr>
      </w:pPr>
      <w:r w:rsidRPr="00443CB9">
        <w:rPr>
          <w:rFonts w:ascii="Arial" w:eastAsia="Arial" w:hAnsi="Arial" w:cs="Arial"/>
          <w:sz w:val="22"/>
          <w:szCs w:val="22"/>
        </w:rPr>
        <w:t>Unsaturated fats are more susceptible to oxidation than saturated fats because of the less stable double bonds. Fish oils are highly unsaturated and therefore more susceptible to oxidative rancidity and the foul odors and flavors that accompany it. Ground beef is less stable because it has been exposed to more oxygen in the grinding process. Vegetable fats, although unsaturated, are usually more stable than animal fats because they contain natural antioxidants such as Vitamin E. Metals such as copper, iron, manganese, and chromium increase the rate of fat oxidation. This is important to remember when selecting food storage containers.</w:t>
      </w:r>
    </w:p>
    <w:p w:rsidR="001752AE" w:rsidRPr="00443CB9" w:rsidRDefault="001752AE" w:rsidP="001752AE">
      <w:pPr>
        <w:rPr>
          <w:rFonts w:ascii="Arial" w:hAnsi="Arial" w:cs="Arial"/>
          <w:sz w:val="22"/>
          <w:szCs w:val="22"/>
        </w:rPr>
      </w:pPr>
    </w:p>
    <w:p w:rsidR="001752AE" w:rsidRDefault="001752AE" w:rsidP="001752AE">
      <w:pPr>
        <w:ind w:firstLine="720"/>
        <w:rPr>
          <w:rFonts w:ascii="Arial" w:hAnsi="Arial" w:cs="Arial"/>
          <w:sz w:val="22"/>
          <w:szCs w:val="22"/>
        </w:rPr>
      </w:pPr>
      <w:r w:rsidRPr="00443CB9">
        <w:rPr>
          <w:rFonts w:ascii="Arial" w:eastAsia="Arial" w:hAnsi="Arial" w:cs="Arial"/>
          <w:sz w:val="22"/>
          <w:szCs w:val="22"/>
        </w:rPr>
        <w:t>Hydrolytic rancidity is caused by the hydrolysis of ester bonds in triglycerides to produce glycerol and three fatty acids (see reaction below). This reaction occurs when food is exposed to moisture or has high water content. The reaction is catalyzed by enzymes found naturally in plant oils (lipoxygenase) and animal fat (lipase). Microbial rancidity is this same process except that the microbes supply the enzymes to break down the chemical structure of the oil, producing the foul odors and flavors.</w:t>
      </w:r>
    </w:p>
    <w:p w:rsidR="001752AE" w:rsidRPr="00272AEA" w:rsidRDefault="001752AE" w:rsidP="001752AE">
      <w:pPr>
        <w:rPr>
          <w:rFonts w:ascii="Arial" w:hAnsi="Arial" w:cs="Arial"/>
          <w:sz w:val="22"/>
          <w:szCs w:val="22"/>
        </w:rPr>
      </w:pPr>
      <w:r>
        <w:rPr>
          <w:noProof/>
        </w:rPr>
        <w:drawing>
          <wp:inline distT="0" distB="0" distL="114300" distR="114300" wp14:anchorId="40EBF43C" wp14:editId="37058933">
            <wp:extent cx="5951855" cy="1959610"/>
            <wp:effectExtent l="0" t="0" r="0" b="0"/>
            <wp:docPr id="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5951855" cy="1959610"/>
                    </a:xfrm>
                    <a:prstGeom prst="rect">
                      <a:avLst/>
                    </a:prstGeom>
                    <a:ln/>
                  </pic:spPr>
                </pic:pic>
              </a:graphicData>
            </a:graphic>
          </wp:inline>
        </w:drawing>
      </w:r>
    </w:p>
    <w:p w:rsidR="001752AE" w:rsidRPr="005F54C1" w:rsidRDefault="001752AE" w:rsidP="001752AE">
      <w:pPr>
        <w:rPr>
          <w:rFonts w:ascii="Arial" w:hAnsi="Arial" w:cs="Arial"/>
          <w:sz w:val="22"/>
          <w:szCs w:val="22"/>
        </w:rPr>
      </w:pPr>
    </w:p>
    <w:p w:rsidR="001752AE" w:rsidRPr="00272AEA" w:rsidRDefault="001752AE" w:rsidP="001752AE">
      <w:pPr>
        <w:jc w:val="center"/>
        <w:rPr>
          <w:rFonts w:asciiTheme="minorHAnsi" w:hAnsiTheme="minorHAnsi"/>
          <w:sz w:val="20"/>
          <w:szCs w:val="20"/>
        </w:rPr>
      </w:pPr>
      <w:r>
        <w:rPr>
          <w:rFonts w:ascii="Calibri" w:eastAsia="Calibri" w:hAnsi="Calibri" w:cs="Calibri"/>
          <w:i/>
          <w:sz w:val="22"/>
          <w:szCs w:val="22"/>
        </w:rPr>
        <w:lastRenderedPageBreak/>
        <w:t xml:space="preserve">Hydrolytic </w:t>
      </w:r>
      <w:proofErr w:type="spellStart"/>
      <w:r>
        <w:rPr>
          <w:rFonts w:ascii="Calibri" w:eastAsia="Calibri" w:hAnsi="Calibri" w:cs="Calibri"/>
          <w:i/>
          <w:sz w:val="22"/>
          <w:szCs w:val="22"/>
        </w:rPr>
        <w:t>rancidification</w:t>
      </w:r>
      <w:proofErr w:type="spellEnd"/>
      <w:r>
        <w:rPr>
          <w:rFonts w:ascii="Calibri" w:eastAsia="Calibri" w:hAnsi="Calibri" w:cs="Calibri"/>
          <w:i/>
          <w:sz w:val="22"/>
          <w:szCs w:val="22"/>
        </w:rPr>
        <w:t xml:space="preserve"> reaction of a triglyceride</w:t>
      </w:r>
    </w:p>
    <w:p w:rsidR="001752AE" w:rsidRPr="00272AEA" w:rsidRDefault="001752AE" w:rsidP="001752AE">
      <w:pPr>
        <w:rPr>
          <w:rFonts w:asciiTheme="minorHAnsi" w:hAnsiTheme="minorHAnsi"/>
          <w:sz w:val="6"/>
          <w:szCs w:val="6"/>
        </w:rPr>
      </w:pPr>
    </w:p>
    <w:p w:rsidR="001752AE" w:rsidRPr="00272AEA" w:rsidRDefault="001752AE" w:rsidP="001752AE">
      <w:pPr>
        <w:rPr>
          <w:rFonts w:asciiTheme="minorHAnsi" w:hAnsiTheme="minorHAnsi"/>
          <w:sz w:val="20"/>
          <w:szCs w:val="20"/>
        </w:rPr>
      </w:pPr>
      <w:bookmarkStart w:id="30" w:name="_4i7ojhp" w:colFirst="0" w:colLast="0"/>
      <w:bookmarkEnd w:id="30"/>
      <w:r w:rsidRPr="00272AEA">
        <w:rPr>
          <w:rFonts w:asciiTheme="minorHAnsi" w:eastAsia="Calibri" w:hAnsiTheme="minorHAnsi" w:cs="Calibri"/>
          <w:i/>
          <w:sz w:val="20"/>
          <w:szCs w:val="20"/>
        </w:rPr>
        <w:t>(</w:t>
      </w:r>
      <w:hyperlink r:id="rId82">
        <w:r w:rsidRPr="00272AEA">
          <w:rPr>
            <w:rFonts w:asciiTheme="minorHAnsi" w:eastAsia="Calibri" w:hAnsiTheme="minorHAnsi" w:cs="Calibri"/>
            <w:i/>
            <w:color w:val="0000FF"/>
            <w:sz w:val="20"/>
            <w:szCs w:val="20"/>
            <w:u w:val="single"/>
          </w:rPr>
          <w:t>http://nordicfoodlab.org/blog/2016/1/29/aged-butter-part-2-the-science-of-rancidity</w:t>
        </w:r>
      </w:hyperlink>
      <w:r w:rsidRPr="00272AEA">
        <w:rPr>
          <w:rFonts w:asciiTheme="minorHAnsi" w:eastAsia="Calibri" w:hAnsiTheme="minorHAnsi" w:cs="Calibri"/>
          <w:i/>
          <w:sz w:val="20"/>
          <w:szCs w:val="20"/>
        </w:rPr>
        <w:t>)</w:t>
      </w:r>
    </w:p>
    <w:p w:rsidR="001752AE" w:rsidRPr="00272AEA" w:rsidRDefault="001752AE" w:rsidP="001752AE">
      <w:pPr>
        <w:rPr>
          <w:rFonts w:ascii="Arial" w:hAnsi="Arial" w:cs="Arial"/>
          <w:sz w:val="22"/>
          <w:szCs w:val="22"/>
        </w:rPr>
      </w:pPr>
    </w:p>
    <w:p w:rsidR="001752AE" w:rsidRPr="00272AEA" w:rsidRDefault="001752AE" w:rsidP="001752AE">
      <w:pPr>
        <w:ind w:firstLine="720"/>
        <w:rPr>
          <w:rFonts w:ascii="Arial" w:hAnsi="Arial" w:cs="Arial"/>
          <w:sz w:val="22"/>
          <w:szCs w:val="22"/>
        </w:rPr>
      </w:pPr>
      <w:r w:rsidRPr="00272AEA">
        <w:rPr>
          <w:rFonts w:ascii="Arial" w:eastAsia="Arial" w:hAnsi="Arial" w:cs="Arial"/>
          <w:sz w:val="22"/>
          <w:szCs w:val="22"/>
          <w:highlight w:val="white"/>
        </w:rPr>
        <w:t xml:space="preserve">Factors that can speed up rancidity reactions are: increased temperatures, exposure to light, increased moisture, increased oxygen exposure, and catalysts such as trace metal ions and inorganic salts. Oxygen is eight times more soluble in fats than it is in water. Therefore, fatty foods should be stored in a cool dark place in nonmetallic containers covered to keep oxygen out. Commercially, antioxidants are added to prevent fats and oils from becoming rancid. Some of the most common antioxidant additives are BHA (butylated </w:t>
      </w:r>
      <w:proofErr w:type="spellStart"/>
      <w:r w:rsidRPr="00272AEA">
        <w:rPr>
          <w:rFonts w:ascii="Arial" w:eastAsia="Arial" w:hAnsi="Arial" w:cs="Arial"/>
          <w:sz w:val="22"/>
          <w:szCs w:val="22"/>
          <w:highlight w:val="white"/>
        </w:rPr>
        <w:t>hydroxyanisole</w:t>
      </w:r>
      <w:proofErr w:type="spellEnd"/>
      <w:r w:rsidRPr="00272AEA">
        <w:rPr>
          <w:rFonts w:ascii="Arial" w:eastAsia="Arial" w:hAnsi="Arial" w:cs="Arial"/>
          <w:sz w:val="22"/>
          <w:szCs w:val="22"/>
          <w:highlight w:val="white"/>
        </w:rPr>
        <w:t xml:space="preserve">), BHT (butylated </w:t>
      </w:r>
      <w:proofErr w:type="spellStart"/>
      <w:r w:rsidRPr="00272AEA">
        <w:rPr>
          <w:rFonts w:ascii="Arial" w:eastAsia="Arial" w:hAnsi="Arial" w:cs="Arial"/>
          <w:sz w:val="22"/>
          <w:szCs w:val="22"/>
          <w:highlight w:val="white"/>
        </w:rPr>
        <w:t>hydroxytoluene</w:t>
      </w:r>
      <w:proofErr w:type="spellEnd"/>
      <w:r w:rsidRPr="00272AEA">
        <w:rPr>
          <w:rFonts w:ascii="Arial" w:eastAsia="Arial" w:hAnsi="Arial" w:cs="Arial"/>
          <w:sz w:val="22"/>
          <w:szCs w:val="22"/>
          <w:highlight w:val="white"/>
        </w:rPr>
        <w:t xml:space="preserve">), propyl </w:t>
      </w:r>
      <w:proofErr w:type="spellStart"/>
      <w:r w:rsidRPr="00272AEA">
        <w:rPr>
          <w:rFonts w:ascii="Arial" w:eastAsia="Arial" w:hAnsi="Arial" w:cs="Arial"/>
          <w:sz w:val="22"/>
          <w:szCs w:val="22"/>
          <w:highlight w:val="white"/>
        </w:rPr>
        <w:t>gallate</w:t>
      </w:r>
      <w:proofErr w:type="spellEnd"/>
      <w:r w:rsidRPr="00272AEA">
        <w:rPr>
          <w:rFonts w:ascii="Arial" w:eastAsia="Arial" w:hAnsi="Arial" w:cs="Arial"/>
          <w:sz w:val="22"/>
          <w:szCs w:val="22"/>
          <w:highlight w:val="white"/>
        </w:rPr>
        <w:t xml:space="preserve">, and </w:t>
      </w:r>
      <w:proofErr w:type="spellStart"/>
      <w:r w:rsidRPr="00272AEA">
        <w:rPr>
          <w:rFonts w:ascii="Arial" w:eastAsia="Arial" w:hAnsi="Arial" w:cs="Arial"/>
          <w:sz w:val="22"/>
          <w:szCs w:val="22"/>
          <w:highlight w:val="white"/>
        </w:rPr>
        <w:t>tocopherols</w:t>
      </w:r>
      <w:proofErr w:type="spellEnd"/>
      <w:r w:rsidRPr="00272AEA">
        <w:rPr>
          <w:rFonts w:ascii="Arial" w:eastAsia="Arial" w:hAnsi="Arial" w:cs="Arial"/>
          <w:sz w:val="22"/>
          <w:szCs w:val="22"/>
          <w:highlight w:val="white"/>
        </w:rPr>
        <w:t>.</w:t>
      </w:r>
    </w:p>
    <w:p w:rsidR="001752AE" w:rsidRPr="00272AEA" w:rsidRDefault="001752AE" w:rsidP="001752AE">
      <w:pPr>
        <w:rPr>
          <w:rFonts w:ascii="Arial" w:hAnsi="Arial" w:cs="Arial"/>
          <w:sz w:val="22"/>
          <w:szCs w:val="22"/>
        </w:rPr>
      </w:pPr>
    </w:p>
    <w:p w:rsidR="001752AE" w:rsidRPr="00272AEA" w:rsidRDefault="001752AE" w:rsidP="001752AE">
      <w:pPr>
        <w:ind w:firstLine="720"/>
        <w:rPr>
          <w:rFonts w:ascii="Arial" w:hAnsi="Arial" w:cs="Arial"/>
          <w:sz w:val="22"/>
          <w:szCs w:val="22"/>
        </w:rPr>
      </w:pPr>
      <w:bookmarkStart w:id="31" w:name="_2xcytpi" w:colFirst="0" w:colLast="0"/>
      <w:bookmarkEnd w:id="31"/>
      <w:r w:rsidRPr="00272AEA">
        <w:rPr>
          <w:rFonts w:ascii="Arial" w:eastAsia="Arial" w:hAnsi="Arial" w:cs="Arial"/>
          <w:sz w:val="22"/>
          <w:szCs w:val="22"/>
          <w:highlight w:val="white"/>
        </w:rPr>
        <w:t xml:space="preserve">The products of </w:t>
      </w:r>
      <w:proofErr w:type="spellStart"/>
      <w:r w:rsidRPr="00272AEA">
        <w:rPr>
          <w:rFonts w:ascii="Arial" w:eastAsia="Arial" w:hAnsi="Arial" w:cs="Arial"/>
          <w:sz w:val="22"/>
          <w:szCs w:val="22"/>
          <w:highlight w:val="white"/>
        </w:rPr>
        <w:t>rancidification</w:t>
      </w:r>
      <w:proofErr w:type="spellEnd"/>
      <w:r w:rsidRPr="00272AEA">
        <w:rPr>
          <w:rFonts w:ascii="Arial" w:eastAsia="Arial" w:hAnsi="Arial" w:cs="Arial"/>
          <w:sz w:val="22"/>
          <w:szCs w:val="22"/>
          <w:highlight w:val="white"/>
        </w:rPr>
        <w:t xml:space="preserve"> reactions are not always safe to consume as noted in an article from </w:t>
      </w:r>
      <w:r w:rsidRPr="00272AEA">
        <w:rPr>
          <w:rFonts w:ascii="Arial" w:eastAsia="Arial" w:hAnsi="Arial" w:cs="Arial"/>
          <w:i/>
          <w:sz w:val="22"/>
          <w:szCs w:val="22"/>
          <w:highlight w:val="white"/>
        </w:rPr>
        <w:t>Natural Products Insider:</w:t>
      </w:r>
      <w:r w:rsidRPr="00272AEA">
        <w:rPr>
          <w:rFonts w:ascii="Arial" w:eastAsia="Arial" w:hAnsi="Arial" w:cs="Arial"/>
          <w:sz w:val="22"/>
          <w:szCs w:val="22"/>
          <w:highlight w:val="white"/>
        </w:rPr>
        <w:t xml:space="preserve"> “Ingestion of rancid lipids has been linked to the development or exacerbation of many diseases, including atherosclerosis, cataracts, diarrhea, kidney disease and heart disease, and can cause cellular membrane damage, nausea, neurodegeneration and carcinogenesis.” </w:t>
      </w:r>
      <w:r w:rsidRPr="00272AEA">
        <w:rPr>
          <w:rFonts w:ascii="Arial" w:eastAsia="Arial" w:hAnsi="Arial" w:cs="Arial"/>
          <w:color w:val="555555"/>
          <w:sz w:val="22"/>
          <w:szCs w:val="22"/>
          <w:highlight w:val="white"/>
        </w:rPr>
        <w:t>(</w:t>
      </w:r>
      <w:hyperlink r:id="rId83">
        <w:r w:rsidRPr="006B752B">
          <w:rPr>
            <w:rFonts w:ascii="Arial" w:eastAsia="Arial" w:hAnsi="Arial" w:cs="Arial"/>
            <w:color w:val="0000FF"/>
            <w:sz w:val="22"/>
            <w:szCs w:val="22"/>
            <w:highlight w:val="white"/>
            <w:u w:val="single"/>
          </w:rPr>
          <w:t>http://www.naturalproductsinsider.com/articles/2009/08/understanding-rancidity-of-nutritional-lipids.aspx</w:t>
        </w:r>
      </w:hyperlink>
      <w:r w:rsidRPr="00272AEA">
        <w:rPr>
          <w:rFonts w:ascii="Arial" w:eastAsia="Arial" w:hAnsi="Arial" w:cs="Arial"/>
          <w:color w:val="555555"/>
          <w:sz w:val="22"/>
          <w:szCs w:val="22"/>
          <w:highlight w:val="white"/>
        </w:rPr>
        <w:t>)</w:t>
      </w:r>
    </w:p>
    <w:p w:rsidR="005B4C53" w:rsidRPr="00F7245D" w:rsidRDefault="005B4C53" w:rsidP="005B4C53">
      <w:pPr>
        <w:rPr>
          <w:rFonts w:ascii="Arial" w:hAnsi="Arial" w:cs="Arial"/>
          <w:sz w:val="22"/>
          <w:szCs w:val="22"/>
        </w:rPr>
      </w:pPr>
    </w:p>
    <w:p w:rsidR="00383382" w:rsidRPr="009B4EC1" w:rsidRDefault="00552AEF" w:rsidP="008B58E7">
      <w:pPr>
        <w:pStyle w:val="Heading1"/>
        <w:spacing w:after="0"/>
      </w:pPr>
      <w:bookmarkStart w:id="32" w:name="_Toc461457299"/>
      <w:r w:rsidRPr="009B4EC1">
        <w:t>References</w:t>
      </w:r>
      <w:bookmarkEnd w:id="32"/>
    </w:p>
    <w:p w:rsidR="00552AEF" w:rsidRPr="008B58E7" w:rsidRDefault="006E0263" w:rsidP="00C255A0">
      <w:pPr>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6E5C0A" w:rsidRDefault="005E1C0E" w:rsidP="00663381">
      <w:pPr>
        <w:rPr>
          <w:rFonts w:ascii="Arial" w:hAnsi="Arial" w:cs="Arial"/>
          <w:sz w:val="16"/>
          <w:szCs w:val="16"/>
        </w:rPr>
      </w:pPr>
      <w:r>
        <w:rPr>
          <w:noProof/>
        </w:rPr>
        <mc:AlternateContent>
          <mc:Choice Requires="wpg">
            <w:drawing>
              <wp:anchor distT="0" distB="0" distL="114300" distR="114300" simplePos="0" relativeHeight="251716608" behindDoc="0" locked="0" layoutInCell="1" allowOverlap="1" wp14:anchorId="1D6BC113" wp14:editId="49DAB478">
                <wp:simplePos x="0" y="0"/>
                <wp:positionH relativeFrom="page">
                  <wp:posOffset>914400</wp:posOffset>
                </wp:positionH>
                <wp:positionV relativeFrom="page">
                  <wp:posOffset>4893945</wp:posOffset>
                </wp:positionV>
                <wp:extent cx="5943600" cy="2943225"/>
                <wp:effectExtent l="0" t="0" r="0" b="9525"/>
                <wp:wrapSquare wrapText="bothSides"/>
                <wp:docPr id="283" name="Group 283"/>
                <wp:cNvGraphicFramePr/>
                <a:graphic xmlns:a="http://schemas.openxmlformats.org/drawingml/2006/main">
                  <a:graphicData uri="http://schemas.microsoft.com/office/word/2010/wordprocessingGroup">
                    <wpg:wgp>
                      <wpg:cNvGrpSpPr/>
                      <wpg:grpSpPr>
                        <a:xfrm>
                          <a:off x="0" y="0"/>
                          <a:ext cx="5943600" cy="2943225"/>
                          <a:chOff x="0" y="0"/>
                          <a:chExt cx="5943647" cy="2943225"/>
                        </a:xfrm>
                      </wpg:grpSpPr>
                      <wpg:grpSp>
                        <wpg:cNvPr id="284" name="Group 284"/>
                        <wpg:cNvGrpSpPr/>
                        <wpg:grpSpPr>
                          <a:xfrm>
                            <a:off x="0" y="0"/>
                            <a:ext cx="5943647" cy="2943225"/>
                            <a:chOff x="0" y="0"/>
                            <a:chExt cx="5943647" cy="2943225"/>
                          </a:xfrm>
                        </wpg:grpSpPr>
                        <wps:wsp>
                          <wps:cNvPr id="285" name="Text Box 8"/>
                          <wps:cNvSpPr txBox="1">
                            <a:spLocks noChangeArrowheads="1"/>
                          </wps:cNvSpPr>
                          <wps:spPr bwMode="auto">
                            <a:xfrm>
                              <a:off x="0" y="0"/>
                              <a:ext cx="594352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5912" w:rsidRDefault="001C5912"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4"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1C5912" w:rsidRDefault="001C5912" w:rsidP="006C0BCE">
                                <w:pPr>
                                  <w:widowControl w:val="0"/>
                                  <w:spacing w:line="216" w:lineRule="auto"/>
                                  <w:ind w:right="3485"/>
                                  <w:jc w:val="both"/>
                                  <w:rPr>
                                    <w:rFonts w:ascii="Calibri" w:hAnsi="Calibri"/>
                                    <w:b/>
                                    <w:bCs/>
                                  </w:rPr>
                                </w:pPr>
                              </w:p>
                              <w:p w:rsidR="001C5912" w:rsidRDefault="001C5912"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86" name="Picture 9" descr="2013 CMcdcover label1-crop"/>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87"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5912" w:rsidRPr="006C0BCE" w:rsidRDefault="001C5912"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35"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5912" w:rsidRDefault="001C5912"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xmlns:w15="http://schemas.microsoft.com/office/word/2012/wordml">
            <w:pict>
              <v:group w14:anchorId="1D6BC113" id="Group 283" o:spid="_x0000_s1036" style="position:absolute;margin-left:1in;margin-top:385.35pt;width:468pt;height:231.75pt;z-index:251716608;mso-position-horizontal-relative:page;mso-position-vertical-relative:page" coordsize="59436,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">
                <v:group id="Group 284" o:spid="_x0000_s1037" style="position:absolute;width:59436;height:29432" coordsize="59436,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8" o:spid="_x0000_s1038" type="#_x0000_t202" style="position:absolute;width:5943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yhsQA&#10;AADcAAAADwAAAGRycy9kb3ducmV2LnhtbESPT4vCMBTE7wt+h/AEb2uq4h+qUURY2IOw6ornZ/Ns&#10;i81LSaKt++mNIOxxmJnfMItVaypxJ+dLywoG/QQEcWZ1ybmC4+/X5wyED8gaK8uk4EEeVsvOxwJT&#10;bRve0/0QchEh7FNUUIRQp1L6rCCDvm9r4uhdrDMYonS51A6bCDeVHCbJRBosOS4UWNOmoOx6uBkF&#10;p/P0tmvcaLe//tWTyq79zzZ4pXrddj0HEagN/+F3+1srGM7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sobEAAAA3AAAAA8AAAAAAAAAAAAAAAAAmAIAAGRycy9k&#10;b3ducmV2LnhtbFBLBQYAAAAABAAEAPUAAACJAwAAAAA=&#10;" filled="f" stroked="f" strokecolor="black [0]" insetpen="t">
                    <v:textbox inset="2.88pt,2.88pt,2.88pt,2.88pt">
                      <w:txbxContent>
                        <w:p w:rsidR="001C5912" w:rsidRDefault="001C5912"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6"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1C5912" w:rsidRDefault="001C5912" w:rsidP="006C0BCE">
                          <w:pPr>
                            <w:widowControl w:val="0"/>
                            <w:spacing w:line="216" w:lineRule="auto"/>
                            <w:ind w:right="3485"/>
                            <w:jc w:val="both"/>
                            <w:rPr>
                              <w:rFonts w:ascii="Calibri" w:hAnsi="Calibri"/>
                              <w:b/>
                              <w:bCs/>
                            </w:rPr>
                          </w:pPr>
                        </w:p>
                        <w:p w:rsidR="001C5912" w:rsidRDefault="001C5912"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v:textbox>
                  </v:shape>
                  <v:shape id="Picture 9" o:spid="_x0000_s1039"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mrFAAAA3AAAAA8AAABkcnMvZG93bnJldi54bWxEj0Frg0AUhO+F/IflBXpr1uRgg80qRRBK&#10;WwoxCfT4cF9V4r4Vd422v74bCOQ4zMw3zC6bTScuNLjWsoL1KgJBXFndcq3geCietiCcR9bYWSYF&#10;v+QgSxcPO0y0nXhPl9LXIkDYJaig8b5PpHRVQwbdyvbEwfuxg0Ef5FBLPeAU4KaTmyiKpcGWw0KD&#10;PeUNVedyNAqi77V5/vjK5XtZfP5Rdx7LE45KPS7n1xcQnmZ/D9/ab1rBZhvD9Uw4Aj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0ZqxQAAANwAAAAPAAAAAAAAAAAAAAAA&#10;AJ8CAABkcnMvZG93bnJldi54bWxQSwUGAAAAAAQABAD3AAAAkQMAAAAA&#10;" strokecolor="black [0]" insetpen="t">
                    <v:imagedata r:id="rId87" o:title="2013 CMcdcover label1-crop"/>
                    <v:shadow color="#ccc"/>
                    <v:path arrowok="t"/>
                  </v:shape>
                  <v:shape id="Text Box 10" o:spid="_x0000_s1040"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1C5912" w:rsidRPr="006C0BCE" w:rsidRDefault="001C5912"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41"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LysQA&#10;AADbAAAADwAAAGRycy9kb3ducmV2LnhtbESP0WoCMRRE3wv+Q7gF3zSr3bayNYpIW0QopVs/4HZz&#10;u1nd3CxJ1PXvTUHo4zAzZ5j5sretOJEPjWMFk3EGgrhyuuFawe77bTQDESKyxtYxKbhQgOVicDfH&#10;Qrszf9GpjLVIEA4FKjAxdoWUoTJkMYxdR5y8X+ctxiR9LbXHc4LbVk6z7ElabDgtGOxobag6lEer&#10;4HXi7XuZf+zzH/O89dPqcy9zqdTwvl+9gIjUx//wrb3RCh4e4e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8rEAAAA2wAAAA8AAAAAAAAAAAAAAAAAmAIAAGRycy9k&#10;b3ducmV2LnhtbFBLBQYAAAAABAAEAPUAAACJAwAAAAA=&#10;" filled="f" stroked="f" strokecolor="black [0]" strokeweight="2pt">
                  <v:textbox inset="2.88pt,2.88pt,2.88pt,2.88pt">
                    <w:txbxContent>
                      <w:p w:rsidR="001C5912" w:rsidRDefault="001C5912"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rsidR="002E6605" w:rsidRDefault="002E6605" w:rsidP="002E6605">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 xml:space="preserve">Tinnesand, M. The Big Reveal: What’s Behind Nutrition Labels? </w:t>
      </w:r>
      <w:r w:rsidRPr="009410D9">
        <w:rPr>
          <w:rFonts w:ascii="Arial" w:eastAsia="Arial" w:hAnsi="Arial" w:cs="Arial"/>
          <w:i/>
          <w:sz w:val="22"/>
          <w:szCs w:val="22"/>
        </w:rPr>
        <w:t xml:space="preserve">ChemMatters, </w:t>
      </w:r>
      <w:r w:rsidRPr="009410D9">
        <w:rPr>
          <w:rFonts w:ascii="Arial" w:eastAsia="Arial" w:hAnsi="Arial" w:cs="Arial"/>
          <w:sz w:val="22"/>
          <w:szCs w:val="22"/>
        </w:rPr>
        <w:t xml:space="preserve">2012, </w:t>
      </w:r>
      <w:r w:rsidRPr="009410D9">
        <w:rPr>
          <w:rFonts w:ascii="Arial" w:eastAsia="Arial" w:hAnsi="Arial" w:cs="Arial"/>
          <w:i/>
          <w:sz w:val="22"/>
          <w:szCs w:val="22"/>
        </w:rPr>
        <w:t xml:space="preserve">30 </w:t>
      </w:r>
      <w:r w:rsidRPr="009410D9">
        <w:rPr>
          <w:rFonts w:ascii="Arial" w:eastAsia="Arial" w:hAnsi="Arial" w:cs="Arial"/>
          <w:sz w:val="22"/>
          <w:szCs w:val="22"/>
        </w:rPr>
        <w:t>(4) pp 6–8. This article discusses nutrition labels on food and explains the different tests that are run to establish the values present on the labels. This might be used to tie into the testing of foods that needs to be done to determine how the nutrient value of the food changes with time.</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lastRenderedPageBreak/>
        <w:tab/>
        <w:t xml:space="preserve">Husband, T. Two Is Better Than One. </w:t>
      </w:r>
      <w:r w:rsidRPr="009410D9">
        <w:rPr>
          <w:rFonts w:ascii="Arial" w:eastAsia="Arial" w:hAnsi="Arial" w:cs="Arial"/>
          <w:i/>
          <w:sz w:val="22"/>
          <w:szCs w:val="22"/>
        </w:rPr>
        <w:t xml:space="preserve">ChemMatters, </w:t>
      </w:r>
      <w:r w:rsidRPr="009410D9">
        <w:rPr>
          <w:rFonts w:ascii="Arial" w:eastAsia="Arial" w:hAnsi="Arial" w:cs="Arial"/>
          <w:sz w:val="22"/>
          <w:szCs w:val="22"/>
        </w:rPr>
        <w:t xml:space="preserve">2012, </w:t>
      </w:r>
      <w:r w:rsidRPr="009410D9">
        <w:rPr>
          <w:rFonts w:ascii="Arial" w:eastAsia="Arial" w:hAnsi="Arial" w:cs="Arial"/>
          <w:i/>
          <w:sz w:val="22"/>
          <w:szCs w:val="22"/>
        </w:rPr>
        <w:t xml:space="preserve">30 </w:t>
      </w:r>
      <w:r w:rsidRPr="009410D9">
        <w:rPr>
          <w:rFonts w:ascii="Arial" w:eastAsia="Arial" w:hAnsi="Arial" w:cs="Arial"/>
          <w:sz w:val="22"/>
          <w:szCs w:val="22"/>
        </w:rPr>
        <w:t>(4), pp 9–11. This article specifically addresses the Maillard reaction in non-enzymatic browning. It would make a nice supplement to the article if food chemistry is discussed.</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proofErr w:type="spellStart"/>
      <w:r w:rsidRPr="009410D9">
        <w:rPr>
          <w:rFonts w:ascii="Arial" w:eastAsia="Arial" w:hAnsi="Arial" w:cs="Arial"/>
          <w:sz w:val="22"/>
          <w:szCs w:val="22"/>
        </w:rPr>
        <w:t>Warmflash</w:t>
      </w:r>
      <w:proofErr w:type="spellEnd"/>
      <w:r w:rsidRPr="009410D9">
        <w:rPr>
          <w:rFonts w:ascii="Arial" w:eastAsia="Arial" w:hAnsi="Arial" w:cs="Arial"/>
          <w:sz w:val="22"/>
          <w:szCs w:val="22"/>
        </w:rPr>
        <w:t xml:space="preserve">, D. Double, Double Oil and Trouble. </w:t>
      </w:r>
      <w:r w:rsidRPr="009410D9">
        <w:rPr>
          <w:rFonts w:ascii="Arial" w:eastAsia="Arial" w:hAnsi="Arial" w:cs="Arial"/>
          <w:i/>
          <w:sz w:val="22"/>
          <w:szCs w:val="22"/>
        </w:rPr>
        <w:t xml:space="preserve">ChemMatters, </w:t>
      </w:r>
      <w:r w:rsidRPr="009410D9">
        <w:rPr>
          <w:rFonts w:ascii="Arial" w:eastAsia="Arial" w:hAnsi="Arial" w:cs="Arial"/>
          <w:sz w:val="22"/>
          <w:szCs w:val="22"/>
        </w:rPr>
        <w:t xml:space="preserve">2015, </w:t>
      </w:r>
      <w:r w:rsidRPr="009410D9">
        <w:rPr>
          <w:rFonts w:ascii="Arial" w:eastAsia="Arial" w:hAnsi="Arial" w:cs="Arial"/>
          <w:i/>
          <w:sz w:val="22"/>
          <w:szCs w:val="22"/>
        </w:rPr>
        <w:t xml:space="preserve">33 </w:t>
      </w:r>
      <w:r w:rsidRPr="009410D9">
        <w:rPr>
          <w:rFonts w:ascii="Arial" w:eastAsia="Arial" w:hAnsi="Arial" w:cs="Arial"/>
          <w:sz w:val="22"/>
          <w:szCs w:val="22"/>
        </w:rPr>
        <w:t>(4), pp 16–17.</w:t>
      </w:r>
      <w:r w:rsidRPr="009410D9">
        <w:rPr>
          <w:rFonts w:ascii="Arial" w:eastAsia="Arial" w:hAnsi="Arial" w:cs="Arial"/>
          <w:sz w:val="22"/>
          <w:szCs w:val="22"/>
          <w:u w:val="single"/>
        </w:rPr>
        <w:t xml:space="preserve"> </w:t>
      </w:r>
      <w:r w:rsidRPr="009410D9">
        <w:rPr>
          <w:rFonts w:ascii="Arial" w:eastAsia="Arial" w:hAnsi="Arial" w:cs="Arial"/>
          <w:sz w:val="22"/>
          <w:szCs w:val="22"/>
        </w:rPr>
        <w:t xml:space="preserve">This article is about fats in the diet. Saturated and unsaturated fats are discussed. This could be used to enhance the discussion of the </w:t>
      </w:r>
      <w:proofErr w:type="spellStart"/>
      <w:r w:rsidRPr="009410D9">
        <w:rPr>
          <w:rFonts w:ascii="Arial" w:eastAsia="Arial" w:hAnsi="Arial" w:cs="Arial"/>
          <w:sz w:val="22"/>
          <w:szCs w:val="22"/>
        </w:rPr>
        <w:t>rancidification</w:t>
      </w:r>
      <w:proofErr w:type="spellEnd"/>
      <w:r w:rsidRPr="009410D9">
        <w:rPr>
          <w:rFonts w:ascii="Arial" w:eastAsia="Arial" w:hAnsi="Arial" w:cs="Arial"/>
          <w:sz w:val="22"/>
          <w:szCs w:val="22"/>
        </w:rPr>
        <w:t xml:space="preserve"> reaction mentioned in the </w:t>
      </w:r>
      <w:proofErr w:type="spellStart"/>
      <w:r w:rsidRPr="009410D9">
        <w:rPr>
          <w:rFonts w:ascii="Arial" w:eastAsia="Arial" w:hAnsi="Arial" w:cs="Arial"/>
          <w:sz w:val="22"/>
          <w:szCs w:val="22"/>
        </w:rPr>
        <w:t>Wetterschneider</w:t>
      </w:r>
      <w:proofErr w:type="spellEnd"/>
      <w:r w:rsidRPr="009410D9">
        <w:rPr>
          <w:rFonts w:ascii="Arial" w:eastAsia="Arial" w:hAnsi="Arial" w:cs="Arial"/>
          <w:sz w:val="22"/>
          <w:szCs w:val="22"/>
        </w:rPr>
        <w:t xml:space="preserve"> date labels article.</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 xml:space="preserve">Porterfield, A. Antioxidants Go the Extra Mile. </w:t>
      </w:r>
      <w:r w:rsidRPr="009410D9">
        <w:rPr>
          <w:rFonts w:ascii="Arial" w:eastAsia="Arial" w:hAnsi="Arial" w:cs="Arial"/>
          <w:i/>
          <w:sz w:val="22"/>
          <w:szCs w:val="22"/>
        </w:rPr>
        <w:t xml:space="preserve">ChemMatters, </w:t>
      </w:r>
      <w:r w:rsidRPr="009410D9">
        <w:rPr>
          <w:rFonts w:ascii="Arial" w:eastAsia="Arial" w:hAnsi="Arial" w:cs="Arial"/>
          <w:sz w:val="22"/>
          <w:szCs w:val="22"/>
        </w:rPr>
        <w:t xml:space="preserve">2016, </w:t>
      </w:r>
      <w:r w:rsidRPr="009410D9">
        <w:rPr>
          <w:rFonts w:ascii="Arial" w:eastAsia="Arial" w:hAnsi="Arial" w:cs="Arial"/>
          <w:i/>
          <w:sz w:val="22"/>
          <w:szCs w:val="22"/>
        </w:rPr>
        <w:t xml:space="preserve">34 </w:t>
      </w:r>
      <w:r w:rsidRPr="009410D9">
        <w:rPr>
          <w:rFonts w:ascii="Arial" w:eastAsia="Arial" w:hAnsi="Arial" w:cs="Arial"/>
          <w:sz w:val="22"/>
          <w:szCs w:val="22"/>
        </w:rPr>
        <w:t>(2), pp 14–15. The article contains extra information on flavonoids and some other polyphenol compounds in foods. Oxidation and reduction reactions are covered more in depth</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The April 2016 Teacher’s Guide that accompanies the Porterfield article above provides considerable chemistry background material about polyphenolic compounds and oxidation. There is a Vitamin C lab that could be used here also.</w:t>
      </w:r>
    </w:p>
    <w:p w:rsidR="001752AE" w:rsidRPr="009410D9" w:rsidRDefault="001752AE" w:rsidP="001752AE">
      <w:pPr>
        <w:rPr>
          <w:rFonts w:ascii="Arial" w:hAnsi="Arial" w:cs="Arial"/>
          <w:sz w:val="22"/>
          <w:szCs w:val="22"/>
        </w:rPr>
      </w:pPr>
      <w:r w:rsidRPr="009410D9">
        <w:rPr>
          <w:rFonts w:ascii="Arial" w:eastAsia="Arial" w:hAnsi="Arial" w:cs="Arial"/>
          <w:sz w:val="22"/>
          <w:szCs w:val="22"/>
        </w:rPr>
        <w:t>____________________</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 xml:space="preserve">McGee, H. </w:t>
      </w:r>
      <w:r w:rsidRPr="009410D9">
        <w:rPr>
          <w:rFonts w:ascii="Arial" w:eastAsia="Arial" w:hAnsi="Arial" w:cs="Arial"/>
          <w:i/>
          <w:sz w:val="22"/>
          <w:szCs w:val="22"/>
        </w:rPr>
        <w:t>The Curious Cook;</w:t>
      </w:r>
      <w:r w:rsidRPr="009410D9">
        <w:rPr>
          <w:rFonts w:ascii="Arial" w:eastAsia="Arial" w:hAnsi="Arial" w:cs="Arial"/>
          <w:sz w:val="22"/>
          <w:szCs w:val="22"/>
        </w:rPr>
        <w:t xml:space="preserve"> North Point Press: San Francisco, 1990; pp 56–73. In chapter 8, titled </w:t>
      </w:r>
      <w:r w:rsidRPr="009410D9">
        <w:rPr>
          <w:rFonts w:ascii="Arial" w:eastAsia="Arial" w:hAnsi="Arial" w:cs="Arial"/>
          <w:i/>
          <w:sz w:val="22"/>
          <w:szCs w:val="22"/>
        </w:rPr>
        <w:t xml:space="preserve">The Green and the Brown, </w:t>
      </w:r>
      <w:r w:rsidRPr="009410D9">
        <w:rPr>
          <w:rFonts w:ascii="Arial" w:eastAsia="Arial" w:hAnsi="Arial" w:cs="Arial"/>
          <w:sz w:val="22"/>
          <w:szCs w:val="22"/>
        </w:rPr>
        <w:t>Harold McGee discusses enzymatic browning. He relays his quest for the perfect green color in salads, guacamole, and pesto. He approaches the problem with the tools of a scientist using all the parts of the scientific method that students are taught. His experiments could be used for inquiry in the classroom. This book is out of print but if you can find a copy of it, it is an excellent resource for explaining the chemistry of food.</w:t>
      </w:r>
    </w:p>
    <w:p w:rsidR="006C0BCE" w:rsidRPr="00B45C8F" w:rsidRDefault="006C0BCE" w:rsidP="006C0BCE">
      <w:pPr>
        <w:rPr>
          <w:rFonts w:ascii="Arial" w:hAnsi="Arial" w:cs="Arial"/>
          <w:sz w:val="22"/>
          <w:szCs w:val="22"/>
        </w:rPr>
      </w:pPr>
    </w:p>
    <w:p w:rsidR="00383382" w:rsidRPr="009B4EC1" w:rsidRDefault="006A34DB" w:rsidP="008B58E7">
      <w:pPr>
        <w:pStyle w:val="Heading1"/>
        <w:spacing w:after="0"/>
      </w:pPr>
      <w:bookmarkStart w:id="33" w:name="_Toc461457300"/>
      <w:r w:rsidRPr="009B4EC1">
        <w:t>Web</w:t>
      </w:r>
      <w:r w:rsidR="00A440F0" w:rsidRPr="009B4EC1">
        <w:t xml:space="preserve"> </w:t>
      </w:r>
      <w:r w:rsidR="00D63CA1" w:rsidRPr="009B4EC1">
        <w:t>S</w:t>
      </w:r>
      <w:r w:rsidR="00552AEF" w:rsidRPr="009B4EC1">
        <w:t>ites for Additional Information</w:t>
      </w:r>
      <w:bookmarkEnd w:id="33"/>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1752AE" w:rsidRPr="00CE040F" w:rsidRDefault="001752AE" w:rsidP="001752AE">
      <w:pPr>
        <w:rPr>
          <w:rFonts w:ascii="Arial" w:hAnsi="Arial" w:cs="Arial"/>
        </w:rPr>
      </w:pPr>
      <w:r w:rsidRPr="00CE040F">
        <w:rPr>
          <w:rFonts w:ascii="Arial" w:eastAsia="Arial" w:hAnsi="Arial" w:cs="Arial"/>
          <w:b/>
        </w:rPr>
        <w:t>Expiration date labels</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This site contains more information on date labels, as well as time lines for how long specific foods should be kept after they are purchased. It also contains food safety tips.</w:t>
      </w:r>
    </w:p>
    <w:p w:rsidR="001752AE" w:rsidRPr="009410D9" w:rsidRDefault="001752AE" w:rsidP="001752AE">
      <w:pPr>
        <w:rPr>
          <w:rFonts w:ascii="Arial" w:hAnsi="Arial" w:cs="Arial"/>
          <w:sz w:val="22"/>
          <w:szCs w:val="22"/>
        </w:rPr>
      </w:pPr>
      <w:bookmarkStart w:id="34" w:name="_41mghml" w:colFirst="0" w:colLast="0"/>
      <w:bookmarkEnd w:id="34"/>
      <w:r w:rsidRPr="009410D9">
        <w:rPr>
          <w:rFonts w:ascii="Arial" w:eastAsia="Arial" w:hAnsi="Arial" w:cs="Arial"/>
          <w:sz w:val="22"/>
          <w:szCs w:val="22"/>
        </w:rPr>
        <w:t>(</w:t>
      </w:r>
      <w:hyperlink r:id="rId88">
        <w:r w:rsidRPr="009410D9">
          <w:rPr>
            <w:rFonts w:ascii="Arial" w:eastAsia="Arial" w:hAnsi="Arial" w:cs="Arial"/>
            <w:color w:val="0000FF"/>
            <w:sz w:val="22"/>
            <w:szCs w:val="22"/>
            <w:u w:val="single"/>
          </w:rPr>
          <w:t>www.webmd.com/a-to-z-guides/features/do-food-expiration-dates-matter</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35" w:name="_2grqrue" w:colFirst="0" w:colLast="0"/>
      <w:bookmarkEnd w:id="35"/>
      <w:r w:rsidRPr="009410D9">
        <w:rPr>
          <w:rFonts w:ascii="Arial" w:eastAsia="Arial" w:hAnsi="Arial" w:cs="Arial"/>
          <w:sz w:val="22"/>
          <w:szCs w:val="22"/>
        </w:rPr>
        <w:t>This site also contains more information on date labels, as well as lists for how long certain foods can be kept after they are purchased, if students want to look up specific food items. (</w:t>
      </w:r>
      <w:hyperlink r:id="rId89">
        <w:r w:rsidRPr="009410D9">
          <w:rPr>
            <w:rFonts w:ascii="Arial" w:eastAsia="Arial" w:hAnsi="Arial" w:cs="Arial"/>
            <w:color w:val="0000FF"/>
            <w:sz w:val="22"/>
            <w:szCs w:val="22"/>
            <w:u w:val="single"/>
          </w:rPr>
          <w:t>www.fsis.usda.gov/wps/portal/fsis/topics/food-safety-education/get-answers/food-safety-fact-sheets/food-labeling/food-product-dating/</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36" w:name="_vx1227" w:colFirst="0" w:colLast="0"/>
      <w:bookmarkEnd w:id="36"/>
      <w:r w:rsidRPr="009410D9">
        <w:rPr>
          <w:rFonts w:ascii="Arial" w:eastAsia="Arial" w:hAnsi="Arial" w:cs="Arial"/>
          <w:sz w:val="22"/>
          <w:szCs w:val="22"/>
        </w:rPr>
        <w:t>This is a short article concerning food labels and how they can be interpreted. It underscores the need for the general population to understand the meaning of the labels so they do not dispose of food that is still safe to eat. (</w:t>
      </w:r>
      <w:hyperlink r:id="rId90">
        <w:r w:rsidRPr="009410D9">
          <w:rPr>
            <w:rFonts w:ascii="Arial" w:eastAsia="Arial" w:hAnsi="Arial" w:cs="Arial"/>
            <w:color w:val="0000FF"/>
            <w:sz w:val="22"/>
            <w:szCs w:val="22"/>
            <w:u w:val="single"/>
          </w:rPr>
          <w:t>www.consumerreports.org/cro/magazine/2015/10/is-expired-food-safe-to-eat/index.htm</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CE040F" w:rsidRDefault="001752AE" w:rsidP="001752AE">
      <w:pPr>
        <w:rPr>
          <w:rFonts w:ascii="Arial" w:hAnsi="Arial" w:cs="Arial"/>
        </w:rPr>
      </w:pPr>
      <w:r w:rsidRPr="00CE040F">
        <w:rPr>
          <w:rFonts w:ascii="Arial" w:eastAsia="Arial" w:hAnsi="Arial" w:cs="Arial"/>
          <w:b/>
        </w:rPr>
        <w:t>Food safety</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37" w:name="_3fwokq0" w:colFirst="0" w:colLast="0"/>
      <w:bookmarkEnd w:id="37"/>
      <w:r w:rsidRPr="009410D9">
        <w:rPr>
          <w:rFonts w:ascii="Arial" w:eastAsia="Arial" w:hAnsi="Arial" w:cs="Arial"/>
          <w:b/>
          <w:sz w:val="22"/>
          <w:szCs w:val="22"/>
        </w:rPr>
        <w:tab/>
      </w:r>
      <w:r w:rsidRPr="009410D9">
        <w:rPr>
          <w:rFonts w:ascii="Arial" w:eastAsia="Arial" w:hAnsi="Arial" w:cs="Arial"/>
          <w:sz w:val="22"/>
          <w:szCs w:val="22"/>
        </w:rPr>
        <w:t xml:space="preserve">This site can be used for finding additional information about the most recent food recalls, the </w:t>
      </w:r>
      <w:proofErr w:type="spellStart"/>
      <w:r w:rsidRPr="009410D9">
        <w:rPr>
          <w:rFonts w:ascii="Arial" w:eastAsia="Arial" w:hAnsi="Arial" w:cs="Arial"/>
          <w:sz w:val="22"/>
          <w:szCs w:val="22"/>
        </w:rPr>
        <w:t>Food</w:t>
      </w:r>
      <w:r>
        <w:rPr>
          <w:rFonts w:ascii="Arial" w:eastAsia="Arial" w:hAnsi="Arial" w:cs="Arial"/>
          <w:sz w:val="22"/>
          <w:szCs w:val="22"/>
        </w:rPr>
        <w:t>k</w:t>
      </w:r>
      <w:r w:rsidRPr="009410D9">
        <w:rPr>
          <w:rFonts w:ascii="Arial" w:eastAsia="Arial" w:hAnsi="Arial" w:cs="Arial"/>
          <w:sz w:val="22"/>
          <w:szCs w:val="22"/>
        </w:rPr>
        <w:t>eeper</w:t>
      </w:r>
      <w:proofErr w:type="spellEnd"/>
      <w:r w:rsidRPr="009410D9">
        <w:rPr>
          <w:rFonts w:ascii="Arial" w:eastAsia="Arial" w:hAnsi="Arial" w:cs="Arial"/>
          <w:sz w:val="22"/>
          <w:szCs w:val="22"/>
        </w:rPr>
        <w:t xml:space="preserve"> App, safety guidelines, and food poisoning information: </w:t>
      </w:r>
      <w:hyperlink r:id="rId91">
        <w:r w:rsidRPr="009410D9">
          <w:rPr>
            <w:rFonts w:ascii="Arial" w:eastAsia="Arial" w:hAnsi="Arial" w:cs="Arial"/>
            <w:color w:val="0000FF"/>
            <w:sz w:val="22"/>
            <w:szCs w:val="22"/>
            <w:u w:val="single"/>
          </w:rPr>
          <w:t>www.FoodSafety.gov</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38" w:name="_1v1yuxt" w:colFirst="0" w:colLast="0"/>
      <w:bookmarkEnd w:id="38"/>
      <w:r w:rsidRPr="009410D9">
        <w:rPr>
          <w:rFonts w:ascii="Arial" w:eastAsia="Arial" w:hAnsi="Arial" w:cs="Arial"/>
          <w:sz w:val="22"/>
          <w:szCs w:val="22"/>
        </w:rPr>
        <w:tab/>
        <w:t>This is an index to several articles that cover food safety. It would be a good site to give students who have additional questions about the foods they eat. (</w:t>
      </w:r>
      <w:hyperlink r:id="rId92">
        <w:r w:rsidRPr="009410D9">
          <w:rPr>
            <w:rFonts w:ascii="Arial" w:eastAsia="Arial" w:hAnsi="Arial" w:cs="Arial"/>
            <w:color w:val="0000FF"/>
            <w:sz w:val="22"/>
            <w:szCs w:val="22"/>
            <w:u w:val="single"/>
          </w:rPr>
          <w:t>http://www.consumerreports.org/cro/health/food-safety-and-sustainability-guide/index.htm</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Education materials including an activity book on safe food handling and a crossword puzzle as a recap activity can be found here. They are geared to middle school or upper elementary but may be able to be adapted. Facts sheets and additional information on food product dating can also be found on this site. (</w:t>
      </w:r>
      <w:hyperlink r:id="rId93">
        <w:r w:rsidRPr="009410D9">
          <w:rPr>
            <w:rFonts w:ascii="Arial" w:eastAsia="Arial" w:hAnsi="Arial" w:cs="Arial"/>
            <w:color w:val="0000FF"/>
            <w:sz w:val="22"/>
            <w:szCs w:val="22"/>
            <w:u w:val="single"/>
          </w:rPr>
          <w:t>http://www.fsis.usda.gov/wps/portal/fsis/topics/food-safety-education</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39" w:name="_4f1mdlm" w:colFirst="0" w:colLast="0"/>
      <w:bookmarkEnd w:id="39"/>
      <w:r w:rsidRPr="009410D9">
        <w:rPr>
          <w:rFonts w:ascii="Arial" w:eastAsia="Arial" w:hAnsi="Arial" w:cs="Arial"/>
          <w:sz w:val="22"/>
          <w:szCs w:val="22"/>
        </w:rPr>
        <w:t xml:space="preserve">This site is good for infographics about food safety that you can print off and display in your room: </w:t>
      </w:r>
      <w:hyperlink r:id="rId94">
        <w:r w:rsidRPr="009410D9">
          <w:rPr>
            <w:rFonts w:ascii="Arial" w:eastAsia="Arial" w:hAnsi="Arial" w:cs="Arial"/>
            <w:color w:val="0000FF"/>
            <w:sz w:val="22"/>
            <w:szCs w:val="22"/>
            <w:u w:val="single"/>
          </w:rPr>
          <w:t>https://www.cdc.gov/vitalsigns/FoodSafety/infographic.html</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762CF1" w:rsidRPr="00CE040F" w:rsidRDefault="00762CF1" w:rsidP="00762CF1">
      <w:pPr>
        <w:rPr>
          <w:rFonts w:ascii="Arial" w:hAnsi="Arial" w:cs="Arial"/>
          <w:b/>
        </w:rPr>
      </w:pPr>
      <w:r w:rsidRPr="00CE040F">
        <w:rPr>
          <w:rFonts w:ascii="Arial" w:hAnsi="Arial" w:cs="Arial"/>
          <w:b/>
        </w:rPr>
        <w:t>Food safety and the “five-second rule”</w:t>
      </w:r>
    </w:p>
    <w:p w:rsidR="00762CF1" w:rsidRPr="00E073EA" w:rsidRDefault="00762CF1" w:rsidP="00762CF1">
      <w:pPr>
        <w:rPr>
          <w:rFonts w:ascii="Arial" w:hAnsi="Arial" w:cs="Arial"/>
          <w:sz w:val="22"/>
          <w:szCs w:val="22"/>
        </w:rPr>
      </w:pPr>
    </w:p>
    <w:p w:rsidR="00762CF1" w:rsidRPr="00E073EA" w:rsidRDefault="00762CF1" w:rsidP="00762CF1">
      <w:pPr>
        <w:rPr>
          <w:rFonts w:ascii="Arial" w:hAnsi="Arial" w:cs="Arial"/>
          <w:sz w:val="22"/>
          <w:szCs w:val="22"/>
        </w:rPr>
      </w:pPr>
      <w:r w:rsidRPr="00E073EA">
        <w:rPr>
          <w:rFonts w:ascii="Arial" w:hAnsi="Arial" w:cs="Arial"/>
          <w:b/>
          <w:sz w:val="22"/>
          <w:szCs w:val="22"/>
        </w:rPr>
        <w:tab/>
      </w:r>
      <w:r w:rsidRPr="00E073EA">
        <w:rPr>
          <w:rFonts w:ascii="Arial" w:hAnsi="Arial" w:cs="Arial"/>
          <w:sz w:val="22"/>
          <w:szCs w:val="22"/>
        </w:rPr>
        <w:t xml:space="preserve">The </w:t>
      </w:r>
      <w:r>
        <w:rPr>
          <w:rFonts w:ascii="Arial" w:hAnsi="Arial" w:cs="Arial"/>
          <w:sz w:val="22"/>
          <w:szCs w:val="22"/>
        </w:rPr>
        <w:t xml:space="preserve">report of the </w:t>
      </w:r>
      <w:r w:rsidRPr="00E073EA">
        <w:rPr>
          <w:rFonts w:ascii="Arial" w:hAnsi="Arial" w:cs="Arial"/>
          <w:sz w:val="22"/>
          <w:szCs w:val="22"/>
        </w:rPr>
        <w:t xml:space="preserve">research concerning the </w:t>
      </w:r>
      <w:r>
        <w:rPr>
          <w:rFonts w:ascii="Arial" w:hAnsi="Arial" w:cs="Arial"/>
          <w:sz w:val="22"/>
          <w:szCs w:val="22"/>
        </w:rPr>
        <w:t>reality of the</w:t>
      </w:r>
      <w:r w:rsidRPr="00E073EA">
        <w:rPr>
          <w:rFonts w:ascii="Arial" w:hAnsi="Arial" w:cs="Arial"/>
          <w:sz w:val="22"/>
          <w:szCs w:val="22"/>
        </w:rPr>
        <w:t xml:space="preserve"> “</w:t>
      </w:r>
      <w:r>
        <w:rPr>
          <w:rFonts w:ascii="Arial" w:hAnsi="Arial" w:cs="Arial"/>
          <w:sz w:val="22"/>
          <w:szCs w:val="22"/>
        </w:rPr>
        <w:t>five-</w:t>
      </w:r>
      <w:r w:rsidRPr="00E073EA">
        <w:rPr>
          <w:rFonts w:ascii="Arial" w:hAnsi="Arial" w:cs="Arial"/>
          <w:sz w:val="22"/>
          <w:szCs w:val="22"/>
        </w:rPr>
        <w:t>second rule”</w:t>
      </w:r>
      <w:r>
        <w:rPr>
          <w:rFonts w:ascii="Arial" w:hAnsi="Arial" w:cs="Arial"/>
          <w:sz w:val="22"/>
          <w:szCs w:val="22"/>
        </w:rPr>
        <w:t>,</w:t>
      </w:r>
      <w:r w:rsidRPr="00E073EA">
        <w:rPr>
          <w:rFonts w:ascii="Arial" w:hAnsi="Arial" w:cs="Arial"/>
          <w:sz w:val="22"/>
          <w:szCs w:val="22"/>
        </w:rPr>
        <w:t xml:space="preserve"> as conducted by food scientists at Rutgers University, can be found in its entirety in this article accepted by </w:t>
      </w:r>
      <w:r w:rsidRPr="00E073EA">
        <w:rPr>
          <w:rFonts w:ascii="Arial" w:hAnsi="Arial" w:cs="Arial"/>
          <w:i/>
          <w:sz w:val="22"/>
          <w:szCs w:val="22"/>
        </w:rPr>
        <w:t>Applied and Environmental Microbiology</w:t>
      </w:r>
      <w:r w:rsidRPr="00E073EA">
        <w:rPr>
          <w:rFonts w:ascii="Arial" w:hAnsi="Arial" w:cs="Arial"/>
          <w:sz w:val="22"/>
          <w:szCs w:val="22"/>
        </w:rPr>
        <w:t xml:space="preserve"> in September 2016 for publication. This would be good for students to read and note the experimental design and to learn how research is reported. (</w:t>
      </w:r>
      <w:hyperlink r:id="rId95" w:history="1">
        <w:r w:rsidRPr="00E073EA">
          <w:rPr>
            <w:rStyle w:val="Hyperlink"/>
            <w:rFonts w:ascii="Arial" w:hAnsi="Arial" w:cs="Arial"/>
            <w:sz w:val="22"/>
            <w:szCs w:val="22"/>
          </w:rPr>
          <w:t>http://aem.asm.org/content/early/2016/08/15/AEM.0183816.full.pdf+html?ijkey=FLERGaGuAW0EM&amp;keytype=ref&amp;siteid=asmjournals</w:t>
        </w:r>
      </w:hyperlink>
      <w:r w:rsidRPr="00E073EA">
        <w:rPr>
          <w:rFonts w:ascii="Arial" w:hAnsi="Arial" w:cs="Arial"/>
          <w:sz w:val="22"/>
          <w:szCs w:val="22"/>
        </w:rPr>
        <w:t>)</w:t>
      </w:r>
    </w:p>
    <w:p w:rsidR="00762CF1" w:rsidRPr="00E073EA" w:rsidRDefault="00762CF1" w:rsidP="00762CF1">
      <w:pPr>
        <w:rPr>
          <w:rFonts w:ascii="Arial" w:hAnsi="Arial" w:cs="Arial"/>
          <w:sz w:val="22"/>
          <w:szCs w:val="22"/>
        </w:rPr>
      </w:pPr>
    </w:p>
    <w:p w:rsidR="00762CF1" w:rsidRPr="0005334B" w:rsidRDefault="00762CF1" w:rsidP="00762CF1">
      <w:pPr>
        <w:rPr>
          <w:rFonts w:ascii="Arial" w:hAnsi="Arial" w:cs="Arial"/>
          <w:sz w:val="22"/>
          <w:szCs w:val="22"/>
        </w:rPr>
      </w:pPr>
      <w:r w:rsidRPr="00E073EA">
        <w:rPr>
          <w:rFonts w:ascii="Arial" w:hAnsi="Arial" w:cs="Arial"/>
          <w:sz w:val="22"/>
          <w:szCs w:val="22"/>
        </w:rPr>
        <w:tab/>
        <w:t xml:space="preserve">A short article about the Rutgers research and its findings is reported in </w:t>
      </w:r>
      <w:r>
        <w:rPr>
          <w:rFonts w:ascii="Arial" w:hAnsi="Arial" w:cs="Arial"/>
          <w:sz w:val="22"/>
          <w:szCs w:val="22"/>
        </w:rPr>
        <w:t xml:space="preserve">the September 12, 2016 issue of </w:t>
      </w:r>
      <w:r w:rsidRPr="00E073EA">
        <w:rPr>
          <w:rFonts w:ascii="Arial" w:hAnsi="Arial" w:cs="Arial"/>
          <w:i/>
          <w:sz w:val="22"/>
          <w:szCs w:val="22"/>
        </w:rPr>
        <w:t>Food Safety Magazine</w:t>
      </w:r>
      <w:r w:rsidRPr="00E073EA">
        <w:rPr>
          <w:rFonts w:ascii="Arial" w:hAnsi="Arial" w:cs="Arial"/>
          <w:sz w:val="22"/>
          <w:szCs w:val="22"/>
        </w:rPr>
        <w:t xml:space="preserve">. The link to this article is </w:t>
      </w:r>
      <w:hyperlink r:id="rId96" w:history="1">
        <w:r w:rsidRPr="00E073EA">
          <w:rPr>
            <w:rStyle w:val="Hyperlink"/>
            <w:rFonts w:ascii="Arial" w:hAnsi="Arial" w:cs="Arial"/>
            <w:sz w:val="22"/>
            <w:szCs w:val="22"/>
          </w:rPr>
          <w:t>www.foodsafetymagazine.com/news/the-5-second-rule-is-bogus-say-rutgers-researchers</w:t>
        </w:r>
      </w:hyperlink>
      <w:r w:rsidRPr="00E073EA">
        <w:rPr>
          <w:rStyle w:val="Hyperlink"/>
          <w:rFonts w:ascii="Arial" w:hAnsi="Arial" w:cs="Arial"/>
          <w:sz w:val="22"/>
          <w:szCs w:val="22"/>
        </w:rPr>
        <w:t>.</w:t>
      </w:r>
    </w:p>
    <w:p w:rsidR="00762CF1" w:rsidRPr="000E5E94" w:rsidRDefault="00762CF1" w:rsidP="00762CF1">
      <w:pPr>
        <w:rPr>
          <w:rFonts w:ascii="Arial" w:hAnsi="Arial" w:cs="Arial"/>
          <w:sz w:val="22"/>
          <w:szCs w:val="22"/>
        </w:rPr>
      </w:pPr>
    </w:p>
    <w:p w:rsidR="001752AE" w:rsidRPr="00CE040F" w:rsidRDefault="001752AE" w:rsidP="001752AE">
      <w:pPr>
        <w:rPr>
          <w:rFonts w:ascii="Arial" w:hAnsi="Arial" w:cs="Arial"/>
        </w:rPr>
      </w:pPr>
      <w:r w:rsidRPr="00CE040F">
        <w:rPr>
          <w:rFonts w:ascii="Arial" w:eastAsia="Arial" w:hAnsi="Arial" w:cs="Arial"/>
          <w:b/>
        </w:rPr>
        <w:t>Food poisoning</w:t>
      </w:r>
    </w:p>
    <w:p w:rsidR="001752AE" w:rsidRPr="009410D9" w:rsidRDefault="001752AE" w:rsidP="001752AE">
      <w:pPr>
        <w:rPr>
          <w:rFonts w:ascii="Arial" w:hAnsi="Arial" w:cs="Arial"/>
          <w:sz w:val="22"/>
          <w:szCs w:val="22"/>
        </w:rPr>
      </w:pPr>
    </w:p>
    <w:p w:rsidR="001752AE" w:rsidRDefault="001752AE" w:rsidP="001752AE">
      <w:pPr>
        <w:ind w:firstLine="720"/>
        <w:rPr>
          <w:rFonts w:ascii="Arial" w:hAnsi="Arial" w:cs="Arial"/>
          <w:sz w:val="22"/>
          <w:szCs w:val="22"/>
        </w:rPr>
      </w:pPr>
      <w:r w:rsidRPr="009410D9">
        <w:rPr>
          <w:rFonts w:ascii="Arial" w:eastAsia="Arial" w:hAnsi="Arial" w:cs="Arial"/>
          <w:sz w:val="22"/>
          <w:szCs w:val="22"/>
        </w:rPr>
        <w:t xml:space="preserve">“The Burger that Shattered </w:t>
      </w:r>
      <w:r>
        <w:rPr>
          <w:rFonts w:ascii="Arial" w:eastAsia="Arial" w:hAnsi="Arial" w:cs="Arial"/>
          <w:sz w:val="22"/>
          <w:szCs w:val="22"/>
        </w:rPr>
        <w:t>H</w:t>
      </w:r>
      <w:r w:rsidRPr="009410D9">
        <w:rPr>
          <w:rFonts w:ascii="Arial" w:eastAsia="Arial" w:hAnsi="Arial" w:cs="Arial"/>
          <w:sz w:val="22"/>
          <w:szCs w:val="22"/>
        </w:rPr>
        <w:t xml:space="preserve">er Life”, an article from a 2009 issue of </w:t>
      </w:r>
      <w:r w:rsidRPr="009410D9">
        <w:rPr>
          <w:rFonts w:ascii="Arial" w:eastAsia="Arial" w:hAnsi="Arial" w:cs="Arial"/>
          <w:i/>
          <w:sz w:val="22"/>
          <w:szCs w:val="22"/>
        </w:rPr>
        <w:t>The New York Times</w:t>
      </w:r>
      <w:r w:rsidRPr="009410D9">
        <w:rPr>
          <w:rFonts w:ascii="Arial" w:eastAsia="Arial" w:hAnsi="Arial" w:cs="Arial"/>
          <w:sz w:val="22"/>
          <w:szCs w:val="22"/>
        </w:rPr>
        <w:t xml:space="preserve">, is a gripping, real life example of the devastating effects of food poisoning. A young dance instructor was sickened with a virulent strain of </w:t>
      </w:r>
      <w:r w:rsidRPr="009410D9">
        <w:rPr>
          <w:rFonts w:ascii="Arial" w:eastAsia="Arial" w:hAnsi="Arial" w:cs="Arial"/>
          <w:i/>
          <w:sz w:val="22"/>
          <w:szCs w:val="22"/>
        </w:rPr>
        <w:t>E.coli</w:t>
      </w:r>
      <w:r w:rsidRPr="009410D9">
        <w:rPr>
          <w:rFonts w:ascii="Arial" w:eastAsia="Arial" w:hAnsi="Arial" w:cs="Arial"/>
          <w:sz w:val="22"/>
          <w:szCs w:val="22"/>
        </w:rPr>
        <w:t xml:space="preserve"> that was eventually traced to a package of hamburger patties purchased at Sam’s Club. The young girl suffered seizures and was left a paraplegic after her battle with food poisoning. This story could be used as a hook to get students to respect safe food handling procedures.</w:t>
      </w:r>
    </w:p>
    <w:p w:rsidR="001752AE" w:rsidRPr="009410D9" w:rsidRDefault="001752AE" w:rsidP="001752AE">
      <w:pPr>
        <w:rPr>
          <w:rFonts w:ascii="Arial" w:hAnsi="Arial" w:cs="Arial"/>
          <w:sz w:val="22"/>
          <w:szCs w:val="22"/>
        </w:rPr>
      </w:pPr>
      <w:bookmarkStart w:id="40" w:name="_2u6wntf" w:colFirst="0" w:colLast="0"/>
      <w:bookmarkEnd w:id="40"/>
      <w:r w:rsidRPr="009410D9">
        <w:rPr>
          <w:rFonts w:ascii="Arial" w:eastAsia="Arial" w:hAnsi="Arial" w:cs="Arial"/>
          <w:sz w:val="22"/>
          <w:szCs w:val="22"/>
        </w:rPr>
        <w:t>(</w:t>
      </w:r>
      <w:hyperlink r:id="rId97">
        <w:r w:rsidRPr="009410D9">
          <w:rPr>
            <w:rFonts w:ascii="Arial" w:eastAsia="Arial" w:hAnsi="Arial" w:cs="Arial"/>
            <w:color w:val="0000FF"/>
            <w:sz w:val="22"/>
            <w:szCs w:val="22"/>
            <w:u w:val="single"/>
          </w:rPr>
          <w:t>http://www.nytimes.com/2009/10/04/health/04meat.html?pagewanted=1&amp;_r=1</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41" w:name="_19c6y18" w:colFirst="0" w:colLast="0"/>
      <w:bookmarkEnd w:id="41"/>
      <w:r w:rsidRPr="009410D9">
        <w:rPr>
          <w:rFonts w:ascii="Arial" w:eastAsia="Arial" w:hAnsi="Arial" w:cs="Arial"/>
          <w:i/>
          <w:sz w:val="22"/>
          <w:szCs w:val="22"/>
        </w:rPr>
        <w:t>The Bad Bug Book</w:t>
      </w:r>
      <w:r w:rsidRPr="009410D9">
        <w:rPr>
          <w:rFonts w:ascii="Arial" w:eastAsia="Arial" w:hAnsi="Arial" w:cs="Arial"/>
          <w:sz w:val="22"/>
          <w:szCs w:val="22"/>
        </w:rPr>
        <w:t xml:space="preserve"> is a handbook of bacteria and other organisms that cause foodborne illness. A different organism is featured in each chapter. It would be a good resource for that student who wanted to learn more about the organisms that cause food poisoning. (</w:t>
      </w:r>
      <w:hyperlink r:id="rId98">
        <w:r w:rsidRPr="009410D9">
          <w:rPr>
            <w:rFonts w:ascii="Arial" w:eastAsia="Arial" w:hAnsi="Arial" w:cs="Arial"/>
            <w:color w:val="0000FF"/>
            <w:sz w:val="22"/>
            <w:szCs w:val="22"/>
            <w:u w:val="single"/>
          </w:rPr>
          <w:t>www.fda.gov/downloads/Food/FoodborneillnessContaminants/UCM297627.pdf</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This is site especially for teens where students can find out everything they may want to know about food poisoning. You can also select Spanish text if you have a high population of English Language Learners in your class.</w:t>
      </w:r>
    </w:p>
    <w:p w:rsidR="001752AE" w:rsidRPr="009410D9" w:rsidRDefault="001752AE" w:rsidP="001752AE">
      <w:pPr>
        <w:rPr>
          <w:rFonts w:ascii="Arial" w:hAnsi="Arial" w:cs="Arial"/>
          <w:sz w:val="22"/>
          <w:szCs w:val="22"/>
        </w:rPr>
      </w:pPr>
      <w:bookmarkStart w:id="42" w:name="_3tbugp1" w:colFirst="0" w:colLast="0"/>
      <w:bookmarkEnd w:id="42"/>
      <w:r w:rsidRPr="009410D9">
        <w:rPr>
          <w:rFonts w:ascii="Arial" w:eastAsia="Arial" w:hAnsi="Arial" w:cs="Arial"/>
          <w:sz w:val="22"/>
          <w:szCs w:val="22"/>
        </w:rPr>
        <w:t>(</w:t>
      </w:r>
      <w:hyperlink r:id="rId99">
        <w:r w:rsidRPr="009410D9">
          <w:rPr>
            <w:rFonts w:ascii="Arial" w:eastAsia="Arial" w:hAnsi="Arial" w:cs="Arial"/>
            <w:color w:val="0000FF"/>
            <w:sz w:val="22"/>
            <w:szCs w:val="22"/>
            <w:u w:val="single"/>
          </w:rPr>
          <w:t>www.kidshealth.org/en/teens/food-poisoning.html?WT.ac=t-ra</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CE040F" w:rsidRDefault="001752AE" w:rsidP="001752AE">
      <w:pPr>
        <w:rPr>
          <w:rFonts w:ascii="Arial" w:hAnsi="Arial" w:cs="Arial"/>
        </w:rPr>
      </w:pPr>
      <w:r w:rsidRPr="00CE040F">
        <w:rPr>
          <w:rFonts w:ascii="Arial" w:eastAsia="Arial" w:hAnsi="Arial" w:cs="Arial"/>
          <w:b/>
        </w:rPr>
        <w:t>Food waste</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r>
      <w:r w:rsidRPr="009410D9">
        <w:rPr>
          <w:rFonts w:ascii="Arial" w:eastAsia="Arial" w:hAnsi="Arial" w:cs="Arial"/>
          <w:b/>
          <w:sz w:val="22"/>
          <w:szCs w:val="22"/>
        </w:rPr>
        <w:t>Food waste and labels</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b/>
          <w:sz w:val="22"/>
          <w:szCs w:val="22"/>
        </w:rPr>
        <w:tab/>
      </w:r>
      <w:r w:rsidRPr="009410D9">
        <w:rPr>
          <w:rFonts w:ascii="Arial" w:eastAsia="Arial" w:hAnsi="Arial" w:cs="Arial"/>
          <w:sz w:val="22"/>
          <w:szCs w:val="22"/>
        </w:rPr>
        <w:t>This would be a good site to visit for best storage practices of specific foods. Students who wanted to check on how to store their favorite food would find it by using the site’s search function. (</w:t>
      </w:r>
      <w:hyperlink r:id="rId100">
        <w:r w:rsidRPr="009410D9">
          <w:rPr>
            <w:rFonts w:ascii="Arial" w:eastAsia="Arial" w:hAnsi="Arial" w:cs="Arial"/>
            <w:color w:val="0000FF"/>
            <w:sz w:val="22"/>
            <w:szCs w:val="22"/>
            <w:u w:val="single"/>
          </w:rPr>
          <w:t>www.stilltasty.com</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43" w:name="_28h4qwu" w:colFirst="0" w:colLast="0"/>
      <w:bookmarkEnd w:id="43"/>
      <w:r w:rsidRPr="009410D9">
        <w:rPr>
          <w:rFonts w:ascii="Arial" w:eastAsia="Arial" w:hAnsi="Arial" w:cs="Arial"/>
          <w:sz w:val="22"/>
          <w:szCs w:val="22"/>
        </w:rPr>
        <w:t xml:space="preserve">If you would like to read the full NRDC report on dating labels and food waste, it can be found here: </w:t>
      </w:r>
      <w:hyperlink r:id="rId101">
        <w:r w:rsidRPr="009410D9">
          <w:rPr>
            <w:rFonts w:ascii="Arial" w:eastAsia="Arial" w:hAnsi="Arial" w:cs="Arial"/>
            <w:color w:val="0000FF"/>
            <w:sz w:val="22"/>
            <w:szCs w:val="22"/>
            <w:u w:val="single"/>
          </w:rPr>
          <w:t>https://nrdc.org/sites/default/files/dating-game-report.pdf</w:t>
        </w:r>
      </w:hyperlink>
      <w:r w:rsidRPr="009410D9">
        <w:rPr>
          <w:rFonts w:ascii="Arial" w:eastAsia="Arial" w:hAnsi="Arial" w:cs="Arial"/>
          <w:sz w:val="22"/>
          <w:szCs w:val="22"/>
        </w:rPr>
        <w:t xml:space="preserve">. A short synopsis of the report can be found here: </w:t>
      </w:r>
      <w:hyperlink r:id="rId102">
        <w:r w:rsidRPr="009410D9">
          <w:rPr>
            <w:rFonts w:ascii="Arial" w:eastAsia="Arial" w:hAnsi="Arial" w:cs="Arial"/>
            <w:color w:val="0000FF"/>
            <w:sz w:val="22"/>
            <w:szCs w:val="22"/>
            <w:u w:val="single"/>
          </w:rPr>
          <w:t>https://www.nrdc.org/resources/dating-game-how-confusing-food-date-labels-lead-food-waste-america</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44" w:name="_nmf14n" w:colFirst="0" w:colLast="0"/>
      <w:bookmarkEnd w:id="44"/>
      <w:r w:rsidRPr="009410D9">
        <w:rPr>
          <w:rFonts w:ascii="Arial" w:eastAsia="Arial" w:hAnsi="Arial" w:cs="Arial"/>
          <w:sz w:val="22"/>
          <w:szCs w:val="22"/>
        </w:rPr>
        <w:tab/>
        <w:t>This is the NRDC home site for food waste issues. It is a good place to find out all that the NRDC is doing concerning this issue. There are also links to other sites with information on this issue. (</w:t>
      </w:r>
      <w:hyperlink r:id="rId103">
        <w:r w:rsidRPr="009410D9">
          <w:rPr>
            <w:rFonts w:ascii="Arial" w:eastAsia="Arial" w:hAnsi="Arial" w:cs="Arial"/>
            <w:color w:val="0000FF"/>
            <w:sz w:val="22"/>
            <w:szCs w:val="22"/>
            <w:u w:val="single"/>
          </w:rPr>
          <w:t>https://nrdc.org/issues/food-waste</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 xml:space="preserve"> </w:t>
      </w:r>
      <w:r w:rsidRPr="009410D9">
        <w:rPr>
          <w:rFonts w:ascii="Arial" w:eastAsia="Arial" w:hAnsi="Arial" w:cs="Arial"/>
          <w:b/>
          <w:sz w:val="22"/>
          <w:szCs w:val="22"/>
        </w:rPr>
        <w:t>Food waste reduction</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45" w:name="_37m2jsg" w:colFirst="0" w:colLast="0"/>
      <w:bookmarkEnd w:id="45"/>
      <w:r w:rsidRPr="009410D9">
        <w:rPr>
          <w:rFonts w:ascii="Arial" w:eastAsia="Arial" w:hAnsi="Arial" w:cs="Arial"/>
          <w:b/>
          <w:sz w:val="22"/>
          <w:szCs w:val="22"/>
        </w:rPr>
        <w:tab/>
      </w:r>
      <w:r w:rsidRPr="009410D9">
        <w:rPr>
          <w:rFonts w:ascii="Arial" w:eastAsia="Arial" w:hAnsi="Arial" w:cs="Arial"/>
          <w:sz w:val="22"/>
          <w:szCs w:val="22"/>
        </w:rPr>
        <w:t>This site provides statistics on the amount of food that is wasted each year. It is also the site of the public service video titled, “Life of Strawberry”. (</w:t>
      </w:r>
      <w:hyperlink r:id="rId104">
        <w:r w:rsidRPr="009410D9">
          <w:rPr>
            <w:rFonts w:ascii="Arial" w:eastAsia="Arial" w:hAnsi="Arial" w:cs="Arial"/>
            <w:color w:val="0000FF"/>
            <w:sz w:val="22"/>
            <w:szCs w:val="22"/>
            <w:u w:val="single"/>
          </w:rPr>
          <w:t>www</w:t>
        </w:r>
      </w:hyperlink>
      <w:hyperlink r:id="rId105">
        <w:r w:rsidRPr="009410D9">
          <w:rPr>
            <w:rFonts w:ascii="Arial" w:eastAsia="Arial" w:hAnsi="Arial" w:cs="Arial"/>
            <w:b/>
            <w:color w:val="0000FF"/>
            <w:sz w:val="22"/>
            <w:szCs w:val="22"/>
            <w:u w:val="single"/>
          </w:rPr>
          <w:t>.</w:t>
        </w:r>
      </w:hyperlink>
      <w:hyperlink r:id="rId106">
        <w:r w:rsidRPr="009410D9">
          <w:rPr>
            <w:rFonts w:ascii="Arial" w:eastAsia="Arial" w:hAnsi="Arial" w:cs="Arial"/>
            <w:color w:val="0000FF"/>
            <w:sz w:val="22"/>
            <w:szCs w:val="22"/>
            <w:u w:val="single"/>
          </w:rPr>
          <w:t>SaveTheFood.com</w:t>
        </w:r>
      </w:hyperlink>
      <w:r w:rsidRPr="009410D9">
        <w:rPr>
          <w:rFonts w:ascii="Arial" w:eastAsia="Arial" w:hAnsi="Arial" w:cs="Arial"/>
          <w:b/>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46" w:name="_1mrcu09" w:colFirst="0" w:colLast="0"/>
      <w:bookmarkEnd w:id="46"/>
      <w:r w:rsidRPr="009410D9">
        <w:rPr>
          <w:rFonts w:ascii="Arial" w:eastAsia="Arial" w:hAnsi="Arial" w:cs="Arial"/>
          <w:sz w:val="22"/>
          <w:szCs w:val="22"/>
        </w:rPr>
        <w:t xml:space="preserve">A </w:t>
      </w:r>
      <w:r w:rsidRPr="009410D9">
        <w:rPr>
          <w:rFonts w:ascii="Arial" w:eastAsia="Arial" w:hAnsi="Arial" w:cs="Arial"/>
          <w:i/>
          <w:sz w:val="22"/>
          <w:szCs w:val="22"/>
        </w:rPr>
        <w:t>U.S. Today</w:t>
      </w:r>
      <w:r w:rsidRPr="009410D9">
        <w:rPr>
          <w:rFonts w:ascii="Arial" w:eastAsia="Arial" w:hAnsi="Arial" w:cs="Arial"/>
          <w:sz w:val="22"/>
          <w:szCs w:val="22"/>
        </w:rPr>
        <w:t xml:space="preserve"> article about a small town in Japan that has established the goal of zero waste by 2020 can be found at this site. By contrast, the U.S. goal is to reduce waste by 50% by 2030. Students can read how this Japanese town is reaching their goal. (</w:t>
      </w:r>
      <w:hyperlink r:id="rId107">
        <w:r w:rsidRPr="009410D9">
          <w:rPr>
            <w:rFonts w:ascii="Arial" w:eastAsia="Arial" w:hAnsi="Arial" w:cs="Arial"/>
            <w:color w:val="0000FF"/>
            <w:sz w:val="22"/>
            <w:szCs w:val="22"/>
            <w:u w:val="single"/>
          </w:rPr>
          <w:t>http://www.usatoday.com/story/news/world/2016/06/24/shikoku-town-basks-limelight-moves-toward-zero-waste-target/86174300/</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bookmarkStart w:id="47" w:name="_46r0co2" w:colFirst="0" w:colLast="0"/>
      <w:bookmarkEnd w:id="47"/>
      <w:r w:rsidRPr="009410D9">
        <w:rPr>
          <w:rFonts w:ascii="Arial" w:eastAsia="Arial" w:hAnsi="Arial" w:cs="Arial"/>
          <w:sz w:val="22"/>
          <w:szCs w:val="22"/>
        </w:rPr>
        <w:t>If you would like your students to read more about food waste from a news source, this would be a good article to assign. It is about the amount of foods Americans throw out each year. (</w:t>
      </w:r>
      <w:hyperlink r:id="rId108">
        <w:r w:rsidRPr="009410D9">
          <w:rPr>
            <w:rFonts w:ascii="Arial" w:eastAsia="Arial" w:hAnsi="Arial" w:cs="Arial"/>
            <w:color w:val="0000FF"/>
            <w:sz w:val="22"/>
            <w:szCs w:val="22"/>
            <w:u w:val="single"/>
          </w:rPr>
          <w:t>https://www.washingtonpost.com/news/wonk/wp/2014/09/23/americans-throw-out-more-food-than-plastic-paper-metal-or-glass/</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b/>
          <w:sz w:val="22"/>
          <w:szCs w:val="22"/>
        </w:rPr>
        <w:t>Food waste and labeling legislation</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48" w:name="_2lwamvv" w:colFirst="0" w:colLast="0"/>
      <w:bookmarkEnd w:id="48"/>
      <w:r w:rsidRPr="009410D9">
        <w:rPr>
          <w:rFonts w:ascii="Arial" w:eastAsia="Arial" w:hAnsi="Arial" w:cs="Arial"/>
          <w:b/>
          <w:sz w:val="22"/>
          <w:szCs w:val="22"/>
        </w:rPr>
        <w:tab/>
      </w:r>
      <w:r w:rsidRPr="009410D9">
        <w:rPr>
          <w:rFonts w:ascii="Arial" w:eastAsia="Arial" w:hAnsi="Arial" w:cs="Arial"/>
          <w:sz w:val="22"/>
          <w:szCs w:val="22"/>
        </w:rPr>
        <w:t xml:space="preserve">This is a May 2016 press release from the NRDC that updates the status of food waste legislation: </w:t>
      </w:r>
      <w:hyperlink r:id="rId109">
        <w:r w:rsidRPr="009410D9">
          <w:rPr>
            <w:rFonts w:ascii="Arial" w:eastAsia="Arial" w:hAnsi="Arial" w:cs="Arial"/>
            <w:color w:val="0000FF"/>
            <w:sz w:val="22"/>
            <w:szCs w:val="22"/>
            <w:u w:val="single"/>
          </w:rPr>
          <w:t>https://www.nrdc.org/media/2016/160518</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 xml:space="preserve">A summary of the Food Recovery Act that is currently (fall 2016) in congress can be found here: </w:t>
      </w:r>
      <w:hyperlink r:id="rId110">
        <w:r w:rsidRPr="009410D9">
          <w:rPr>
            <w:rFonts w:ascii="Arial" w:eastAsia="Arial" w:hAnsi="Arial" w:cs="Arial"/>
            <w:color w:val="0000FF"/>
            <w:sz w:val="22"/>
            <w:szCs w:val="22"/>
            <w:u w:val="single"/>
          </w:rPr>
          <w:t>https://pingree.house.gov/foodwaste/billsummary</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CE040F" w:rsidRDefault="001752AE" w:rsidP="001752AE">
      <w:pPr>
        <w:rPr>
          <w:rFonts w:ascii="Arial" w:hAnsi="Arial" w:cs="Arial"/>
        </w:rPr>
      </w:pPr>
      <w:r w:rsidRPr="00CE040F">
        <w:rPr>
          <w:rFonts w:ascii="Arial" w:eastAsia="Arial" w:hAnsi="Arial" w:cs="Arial"/>
          <w:b/>
        </w:rPr>
        <w:t>Enzymatic and non-enzymatic browning</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b/>
          <w:sz w:val="22"/>
          <w:szCs w:val="22"/>
        </w:rPr>
        <w:tab/>
      </w:r>
      <w:r w:rsidRPr="009410D9">
        <w:rPr>
          <w:rFonts w:ascii="Arial" w:eastAsia="Arial" w:hAnsi="Arial" w:cs="Arial"/>
          <w:sz w:val="22"/>
          <w:szCs w:val="22"/>
        </w:rPr>
        <w:t xml:space="preserve"> More information on enzymatic browning can be found here:</w:t>
      </w:r>
    </w:p>
    <w:bookmarkStart w:id="49" w:name="_111kx3o" w:colFirst="0" w:colLast="0"/>
    <w:bookmarkEnd w:id="49"/>
    <w:p w:rsidR="001752AE" w:rsidRPr="009410D9" w:rsidRDefault="001752AE" w:rsidP="001752AE">
      <w:pPr>
        <w:rPr>
          <w:rFonts w:ascii="Arial" w:hAnsi="Arial" w:cs="Arial"/>
          <w:sz w:val="22"/>
          <w:szCs w:val="22"/>
        </w:rPr>
      </w:pPr>
      <w:r w:rsidRPr="009410D9">
        <w:rPr>
          <w:rFonts w:ascii="Arial" w:hAnsi="Arial" w:cs="Arial"/>
          <w:sz w:val="22"/>
          <w:szCs w:val="22"/>
        </w:rPr>
        <w:fldChar w:fldCharType="begin"/>
      </w:r>
      <w:r w:rsidRPr="009410D9">
        <w:rPr>
          <w:rFonts w:ascii="Arial" w:hAnsi="Arial" w:cs="Arial"/>
          <w:sz w:val="22"/>
          <w:szCs w:val="22"/>
        </w:rPr>
        <w:instrText xml:space="preserve"> HYPERLINK "http://www.food-info.net/uk/colour/enzymaticbrowning.htm" \h </w:instrText>
      </w:r>
      <w:r w:rsidRPr="009410D9">
        <w:rPr>
          <w:rFonts w:ascii="Arial" w:hAnsi="Arial" w:cs="Arial"/>
          <w:sz w:val="22"/>
          <w:szCs w:val="22"/>
        </w:rPr>
        <w:fldChar w:fldCharType="separate"/>
      </w:r>
      <w:r w:rsidRPr="009410D9">
        <w:rPr>
          <w:rFonts w:ascii="Arial" w:eastAsia="Arial" w:hAnsi="Arial" w:cs="Arial"/>
          <w:color w:val="0000FF"/>
          <w:sz w:val="22"/>
          <w:szCs w:val="22"/>
          <w:u w:val="single"/>
        </w:rPr>
        <w:t>ww.food-info.net/</w:t>
      </w:r>
      <w:proofErr w:type="spellStart"/>
      <w:r w:rsidRPr="009410D9">
        <w:rPr>
          <w:rFonts w:ascii="Arial" w:eastAsia="Arial" w:hAnsi="Arial" w:cs="Arial"/>
          <w:color w:val="0000FF"/>
          <w:sz w:val="22"/>
          <w:szCs w:val="22"/>
          <w:u w:val="single"/>
        </w:rPr>
        <w:t>uk</w:t>
      </w:r>
      <w:proofErr w:type="spellEnd"/>
      <w:r w:rsidRPr="009410D9">
        <w:rPr>
          <w:rFonts w:ascii="Arial" w:eastAsia="Arial" w:hAnsi="Arial" w:cs="Arial"/>
          <w:color w:val="0000FF"/>
          <w:sz w:val="22"/>
          <w:szCs w:val="22"/>
          <w:u w:val="single"/>
        </w:rPr>
        <w:t>/</w:t>
      </w:r>
      <w:proofErr w:type="spellStart"/>
      <w:r w:rsidRPr="009410D9">
        <w:rPr>
          <w:rFonts w:ascii="Arial" w:eastAsia="Arial" w:hAnsi="Arial" w:cs="Arial"/>
          <w:color w:val="0000FF"/>
          <w:sz w:val="22"/>
          <w:szCs w:val="22"/>
          <w:u w:val="single"/>
        </w:rPr>
        <w:t>colour</w:t>
      </w:r>
      <w:proofErr w:type="spellEnd"/>
      <w:r w:rsidRPr="009410D9">
        <w:rPr>
          <w:rFonts w:ascii="Arial" w:eastAsia="Arial" w:hAnsi="Arial" w:cs="Arial"/>
          <w:color w:val="0000FF"/>
          <w:sz w:val="22"/>
          <w:szCs w:val="22"/>
          <w:u w:val="single"/>
        </w:rPr>
        <w:t>/enzymaticbrowning.htm</w:t>
      </w:r>
      <w:r w:rsidRPr="009410D9">
        <w:rPr>
          <w:rFonts w:ascii="Arial" w:eastAsia="Arial" w:hAnsi="Arial" w:cs="Arial"/>
          <w:color w:val="0000FF"/>
          <w:sz w:val="22"/>
          <w:szCs w:val="22"/>
          <w:u w:val="single"/>
        </w:rPr>
        <w:fldChar w:fldCharType="end"/>
      </w:r>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r w:rsidRPr="009410D9">
        <w:rPr>
          <w:rFonts w:ascii="Arial" w:eastAsia="Arial" w:hAnsi="Arial" w:cs="Arial"/>
          <w:sz w:val="22"/>
          <w:szCs w:val="22"/>
        </w:rPr>
        <w:tab/>
        <w:t>Harold McGee, author and chemist, explains his recent experiments with caramelizing sugar in this article. His experiments could be adapted for an interesting classroom project or lab. Recent research shows sugar does not have to melt before it caramelizes.</w:t>
      </w:r>
      <w:r w:rsidRPr="009410D9">
        <w:rPr>
          <w:rFonts w:ascii="Arial" w:hAnsi="Arial" w:cs="Arial"/>
          <w:sz w:val="22"/>
          <w:szCs w:val="22"/>
        </w:rPr>
        <w:t xml:space="preserve"> </w:t>
      </w:r>
      <w:r>
        <w:rPr>
          <w:rFonts w:ascii="Arial" w:hAnsi="Arial" w:cs="Arial"/>
          <w:sz w:val="22"/>
          <w:szCs w:val="22"/>
        </w:rPr>
        <w:t>(</w:t>
      </w:r>
      <w:hyperlink r:id="rId111">
        <w:r w:rsidRPr="009410D9">
          <w:rPr>
            <w:rFonts w:ascii="Arial" w:eastAsia="Arial" w:hAnsi="Arial" w:cs="Arial"/>
            <w:color w:val="0000FF"/>
            <w:sz w:val="22"/>
            <w:szCs w:val="22"/>
            <w:u w:val="single"/>
          </w:rPr>
          <w:t>http://www.curiouscook.com/site/2012/09/caramelization-new-science-new-possibilities.html</w:t>
        </w:r>
      </w:hyperlink>
      <w:r>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This site contains considerable information on caramelization with a link to another non-enzymatic browning reaction, the Maillard reaction.</w:t>
      </w:r>
    </w:p>
    <w:p w:rsidR="001752AE" w:rsidRPr="009410D9" w:rsidRDefault="001752AE" w:rsidP="001752AE">
      <w:pPr>
        <w:rPr>
          <w:rFonts w:ascii="Arial" w:hAnsi="Arial" w:cs="Arial"/>
          <w:sz w:val="22"/>
          <w:szCs w:val="22"/>
        </w:rPr>
      </w:pPr>
      <w:bookmarkStart w:id="50" w:name="_3l18frh" w:colFirst="0" w:colLast="0"/>
      <w:bookmarkEnd w:id="50"/>
      <w:r w:rsidRPr="009410D9">
        <w:rPr>
          <w:rFonts w:ascii="Arial" w:eastAsia="Arial" w:hAnsi="Arial" w:cs="Arial"/>
          <w:sz w:val="22"/>
          <w:szCs w:val="22"/>
        </w:rPr>
        <w:lastRenderedPageBreak/>
        <w:t>(</w:t>
      </w:r>
      <w:hyperlink r:id="rId112">
        <w:r w:rsidRPr="009410D9">
          <w:rPr>
            <w:rFonts w:ascii="Arial" w:eastAsia="Arial" w:hAnsi="Arial" w:cs="Arial"/>
            <w:color w:val="0000FF"/>
            <w:sz w:val="22"/>
            <w:szCs w:val="22"/>
            <w:u w:val="single"/>
          </w:rPr>
          <w:t>https://en.wikipedia.org/wiki/caramelization</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51" w:name="_206ipza" w:colFirst="0" w:colLast="0"/>
      <w:bookmarkEnd w:id="51"/>
      <w:r w:rsidRPr="009410D9">
        <w:rPr>
          <w:rFonts w:ascii="Arial" w:eastAsia="Arial" w:hAnsi="Arial" w:cs="Arial"/>
          <w:sz w:val="22"/>
          <w:szCs w:val="22"/>
        </w:rPr>
        <w:tab/>
        <w:t xml:space="preserve">The history behind the Maillard reaction, as well as its explanation, can be found at this site: </w:t>
      </w:r>
      <w:hyperlink r:id="rId113">
        <w:r w:rsidRPr="009410D9">
          <w:rPr>
            <w:rFonts w:ascii="Arial" w:eastAsia="Arial" w:hAnsi="Arial" w:cs="Arial"/>
            <w:color w:val="0000FF"/>
            <w:sz w:val="22"/>
            <w:szCs w:val="22"/>
            <w:u w:val="single"/>
          </w:rPr>
          <w:t>www.scienceofcooking.com/maillard_reaction.htm</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9410D9" w:rsidRDefault="001752AE" w:rsidP="001752AE">
      <w:pPr>
        <w:ind w:firstLine="720"/>
        <w:rPr>
          <w:rFonts w:ascii="Arial" w:hAnsi="Arial" w:cs="Arial"/>
          <w:sz w:val="22"/>
          <w:szCs w:val="22"/>
        </w:rPr>
      </w:pPr>
      <w:r w:rsidRPr="009410D9">
        <w:rPr>
          <w:rFonts w:ascii="Arial" w:eastAsia="Arial" w:hAnsi="Arial" w:cs="Arial"/>
          <w:sz w:val="22"/>
          <w:szCs w:val="22"/>
        </w:rPr>
        <w:t xml:space="preserve">This slide show describes in depth the various reactions that occur when foods are changed by the Maillard reaction: </w:t>
      </w:r>
      <w:hyperlink r:id="rId114">
        <w:r w:rsidRPr="009410D9">
          <w:rPr>
            <w:rFonts w:ascii="Arial" w:eastAsia="Arial" w:hAnsi="Arial" w:cs="Arial"/>
            <w:color w:val="0000FF"/>
            <w:sz w:val="22"/>
            <w:szCs w:val="22"/>
            <w:u w:val="single"/>
          </w:rPr>
          <w:t>http://www.slideserve.com/barbra/flavor-compounds-formation-by-maillard-reaction</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p>
    <w:p w:rsidR="001752AE" w:rsidRPr="00CE040F" w:rsidRDefault="001752AE" w:rsidP="001752AE">
      <w:pPr>
        <w:rPr>
          <w:rFonts w:ascii="Arial" w:hAnsi="Arial" w:cs="Arial"/>
        </w:rPr>
      </w:pPr>
      <w:proofErr w:type="spellStart"/>
      <w:r w:rsidRPr="00CE040F">
        <w:rPr>
          <w:rFonts w:ascii="Arial" w:eastAsia="Arial" w:hAnsi="Arial" w:cs="Arial"/>
          <w:b/>
        </w:rPr>
        <w:t>Rancidification</w:t>
      </w:r>
      <w:proofErr w:type="spellEnd"/>
    </w:p>
    <w:p w:rsidR="001752AE" w:rsidRPr="009410D9" w:rsidRDefault="001752AE" w:rsidP="001752AE">
      <w:pPr>
        <w:rPr>
          <w:rFonts w:ascii="Arial" w:hAnsi="Arial" w:cs="Arial"/>
          <w:sz w:val="22"/>
          <w:szCs w:val="22"/>
        </w:rPr>
      </w:pPr>
    </w:p>
    <w:p w:rsidR="001752AE" w:rsidRPr="009410D9" w:rsidRDefault="001752AE" w:rsidP="001752AE">
      <w:pPr>
        <w:rPr>
          <w:rFonts w:ascii="Arial" w:hAnsi="Arial" w:cs="Arial"/>
          <w:sz w:val="22"/>
          <w:szCs w:val="22"/>
        </w:rPr>
      </w:pPr>
      <w:bookmarkStart w:id="52" w:name="_cwcbv1ypejqd" w:colFirst="0" w:colLast="0"/>
      <w:bookmarkEnd w:id="52"/>
      <w:r w:rsidRPr="009410D9">
        <w:rPr>
          <w:rFonts w:ascii="Arial" w:eastAsia="Arial" w:hAnsi="Arial" w:cs="Arial"/>
          <w:b/>
          <w:sz w:val="22"/>
          <w:szCs w:val="22"/>
        </w:rPr>
        <w:tab/>
      </w:r>
      <w:r w:rsidRPr="009410D9">
        <w:rPr>
          <w:rFonts w:ascii="Arial" w:eastAsia="Arial" w:hAnsi="Arial" w:cs="Arial"/>
          <w:sz w:val="22"/>
          <w:szCs w:val="22"/>
        </w:rPr>
        <w:t>This site</w:t>
      </w:r>
      <w:r w:rsidRPr="009410D9">
        <w:rPr>
          <w:rFonts w:ascii="Arial" w:eastAsia="Arial" w:hAnsi="Arial" w:cs="Arial"/>
          <w:b/>
          <w:sz w:val="22"/>
          <w:szCs w:val="22"/>
        </w:rPr>
        <w:t xml:space="preserve"> </w:t>
      </w:r>
      <w:r w:rsidRPr="009410D9">
        <w:rPr>
          <w:rFonts w:ascii="Arial" w:eastAsia="Arial" w:hAnsi="Arial" w:cs="Arial"/>
          <w:sz w:val="22"/>
          <w:szCs w:val="22"/>
        </w:rPr>
        <w:t>contains information that compares oxidative and hydrolytic rancidity and the storage requirements for fats to prevent these reactions from occurring. (</w:t>
      </w:r>
      <w:hyperlink r:id="rId115">
        <w:r w:rsidRPr="009410D9">
          <w:rPr>
            <w:rFonts w:ascii="Arial" w:eastAsia="Arial" w:hAnsi="Arial" w:cs="Arial"/>
            <w:color w:val="0000FF"/>
            <w:sz w:val="22"/>
            <w:szCs w:val="22"/>
            <w:u w:val="single"/>
          </w:rPr>
          <w:t>http://www.gcca.org/wp-content/uploads/2012/09/RancidityAntioxidants.pdf</w:t>
        </w:r>
      </w:hyperlink>
      <w:r w:rsidRPr="009410D9">
        <w:rPr>
          <w:rFonts w:ascii="Arial" w:eastAsia="Arial" w:hAnsi="Arial" w:cs="Arial"/>
          <w:sz w:val="22"/>
          <w:szCs w:val="22"/>
        </w:rPr>
        <w:t>)</w:t>
      </w:r>
    </w:p>
    <w:p w:rsidR="001752AE" w:rsidRPr="009410D9" w:rsidRDefault="001752AE" w:rsidP="001752AE">
      <w:pPr>
        <w:rPr>
          <w:rFonts w:ascii="Arial" w:hAnsi="Arial" w:cs="Arial"/>
          <w:sz w:val="22"/>
          <w:szCs w:val="22"/>
        </w:rPr>
      </w:pPr>
      <w:bookmarkStart w:id="53" w:name="_9c65vafs7271" w:colFirst="0" w:colLast="0"/>
      <w:bookmarkEnd w:id="53"/>
    </w:p>
    <w:p w:rsidR="001752AE" w:rsidRPr="009410D9" w:rsidRDefault="001752AE" w:rsidP="001752AE">
      <w:pPr>
        <w:ind w:firstLine="720"/>
        <w:rPr>
          <w:rFonts w:ascii="Arial" w:hAnsi="Arial" w:cs="Arial"/>
          <w:sz w:val="22"/>
          <w:szCs w:val="22"/>
        </w:rPr>
      </w:pPr>
      <w:bookmarkStart w:id="54" w:name="_h0j0i2xhzl71" w:colFirst="0" w:colLast="0"/>
      <w:bookmarkEnd w:id="54"/>
      <w:r w:rsidRPr="009410D9">
        <w:rPr>
          <w:rFonts w:ascii="Arial" w:eastAsia="Arial" w:hAnsi="Arial" w:cs="Arial"/>
          <w:sz w:val="22"/>
          <w:szCs w:val="22"/>
        </w:rPr>
        <w:t xml:space="preserve">The science of oxidation in fats and the safety of eating the newly oxidized products is presented in this blog post by a food scientist at Nordic Food Lab. The reactions involved in </w:t>
      </w:r>
      <w:proofErr w:type="spellStart"/>
      <w:r w:rsidRPr="009410D9">
        <w:rPr>
          <w:rFonts w:ascii="Arial" w:eastAsia="Arial" w:hAnsi="Arial" w:cs="Arial"/>
          <w:sz w:val="22"/>
          <w:szCs w:val="22"/>
        </w:rPr>
        <w:t>rancidification</w:t>
      </w:r>
      <w:proofErr w:type="spellEnd"/>
      <w:r w:rsidRPr="009410D9">
        <w:rPr>
          <w:rFonts w:ascii="Arial" w:eastAsia="Arial" w:hAnsi="Arial" w:cs="Arial"/>
          <w:sz w:val="22"/>
          <w:szCs w:val="22"/>
        </w:rPr>
        <w:t xml:space="preserve"> are thoroughly explained and outlined. The project the scientist is working on concerns whether the </w:t>
      </w:r>
      <w:proofErr w:type="spellStart"/>
      <w:r w:rsidRPr="009410D9">
        <w:rPr>
          <w:rFonts w:ascii="Arial" w:eastAsia="Arial" w:hAnsi="Arial" w:cs="Arial"/>
          <w:sz w:val="22"/>
          <w:szCs w:val="22"/>
        </w:rPr>
        <w:t>rancidification</w:t>
      </w:r>
      <w:proofErr w:type="spellEnd"/>
      <w:r w:rsidRPr="009410D9">
        <w:rPr>
          <w:rFonts w:ascii="Arial" w:eastAsia="Arial" w:hAnsi="Arial" w:cs="Arial"/>
          <w:sz w:val="22"/>
          <w:szCs w:val="22"/>
        </w:rPr>
        <w:t xml:space="preserve"> reaction can be used to produce rancid butter with a desirable flavor so that it can be used as a new product.</w:t>
      </w:r>
    </w:p>
    <w:p w:rsidR="001752AE" w:rsidRPr="009410D9" w:rsidRDefault="001752AE" w:rsidP="001752AE">
      <w:pPr>
        <w:rPr>
          <w:rFonts w:ascii="Arial" w:hAnsi="Arial" w:cs="Arial"/>
          <w:sz w:val="22"/>
          <w:szCs w:val="22"/>
        </w:rPr>
      </w:pPr>
      <w:bookmarkStart w:id="55" w:name="_uoo5ohjtkue5" w:colFirst="0" w:colLast="0"/>
      <w:bookmarkEnd w:id="55"/>
      <w:r>
        <w:rPr>
          <w:rFonts w:ascii="Arial" w:hAnsi="Arial" w:cs="Arial"/>
          <w:sz w:val="22"/>
          <w:szCs w:val="22"/>
        </w:rPr>
        <w:t>(</w:t>
      </w:r>
      <w:hyperlink r:id="rId116">
        <w:r w:rsidRPr="009410D9">
          <w:rPr>
            <w:rFonts w:ascii="Arial" w:eastAsia="Arial" w:hAnsi="Arial" w:cs="Arial"/>
            <w:color w:val="0000FF"/>
            <w:sz w:val="22"/>
            <w:szCs w:val="22"/>
            <w:u w:val="single"/>
          </w:rPr>
          <w:t>http://nordicfoodlab.org/blog/2016/1/29/aged-butter-part-2-the-science-of-rancidity</w:t>
        </w:r>
      </w:hyperlink>
      <w:r>
        <w:rPr>
          <w:rFonts w:ascii="Arial" w:eastAsia="Arial" w:hAnsi="Arial" w:cs="Arial"/>
          <w:sz w:val="22"/>
          <w:szCs w:val="22"/>
        </w:rPr>
        <w:t>)</w:t>
      </w:r>
    </w:p>
    <w:p w:rsidR="004838F9" w:rsidRPr="004838F9" w:rsidRDefault="004838F9" w:rsidP="001752AE">
      <w:pPr>
        <w:rPr>
          <w:rFonts w:ascii="Arial" w:hAnsi="Arial" w:cs="Arial"/>
          <w:sz w:val="22"/>
          <w:szCs w:val="22"/>
        </w:rPr>
      </w:pPr>
    </w:p>
    <w:sectPr w:rsidR="004838F9" w:rsidRPr="004838F9" w:rsidSect="009149FC">
      <w:footerReference w:type="even" r:id="rId117"/>
      <w:footerReference w:type="default" r:id="rId118"/>
      <w:footerReference w:type="first" r:id="rId119"/>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98E" w:rsidRDefault="0074098E">
      <w:r>
        <w:separator/>
      </w:r>
    </w:p>
  </w:endnote>
  <w:endnote w:type="continuationSeparator" w:id="0">
    <w:p w:rsidR="0074098E" w:rsidRDefault="0074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va Mono">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12" w:rsidRDefault="001C5912"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1C5912" w:rsidRDefault="001C5912"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12" w:rsidRDefault="001C5912"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7160DC8D" wp14:editId="2BFA05A2">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16" name="Picture 16"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298">
      <w:rPr>
        <w:b/>
        <w:noProof/>
        <w:lang w:val="en-US"/>
      </w:rPr>
      <w:t xml:space="preserve">                                  </w:t>
    </w:r>
    <w:r w:rsidRPr="008D2D07">
      <w:rPr>
        <w:b/>
        <w:noProof/>
        <w:lang w:val="en-US"/>
      </w:rPr>
      <w:t>|</w:t>
    </w:r>
    <w:r w:rsidRPr="008D2D07">
      <w:rPr>
        <w:rFonts w:ascii="Arial" w:hAnsi="Arial" w:cs="Arial"/>
        <w:noProof/>
        <w:sz w:val="20"/>
        <w:szCs w:val="20"/>
        <w:lang w:val="en-US"/>
      </w:rPr>
      <w:t xml:space="preserve">  Oct./Nov. 2016</w:t>
    </w:r>
    <w:r>
      <w:rPr>
        <w:noProof/>
      </w:rPr>
      <w:tab/>
    </w:r>
    <w:r>
      <w:fldChar w:fldCharType="begin"/>
    </w:r>
    <w:r>
      <w:instrText xml:space="preserve"> PAGE   \* MERGEFORMAT </w:instrText>
    </w:r>
    <w:r>
      <w:fldChar w:fldCharType="separate"/>
    </w:r>
    <w:r w:rsidR="00070298">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12" w:rsidRDefault="001C5912"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98E" w:rsidRDefault="0074098E">
      <w:r>
        <w:separator/>
      </w:r>
    </w:p>
  </w:footnote>
  <w:footnote w:type="continuationSeparator" w:id="0">
    <w:p w:rsidR="0074098E" w:rsidRDefault="007409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424DE5"/>
    <w:multiLevelType w:val="hybridMultilevel"/>
    <w:tmpl w:val="9E8273C6"/>
    <w:lvl w:ilvl="0" w:tplc="91B0A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515A9"/>
    <w:multiLevelType w:val="hybridMultilevel"/>
    <w:tmpl w:val="7E36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176D43"/>
    <w:multiLevelType w:val="multilevel"/>
    <w:tmpl w:val="CFE2BBA6"/>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1">
    <w:nsid w:val="19143E47"/>
    <w:multiLevelType w:val="hybridMultilevel"/>
    <w:tmpl w:val="DA4E80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9FC1248"/>
    <w:multiLevelType w:val="hybridMultilevel"/>
    <w:tmpl w:val="D5E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254037F9"/>
    <w:multiLevelType w:val="hybridMultilevel"/>
    <w:tmpl w:val="15A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7">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FA17450"/>
    <w:multiLevelType w:val="hybridMultilevel"/>
    <w:tmpl w:val="F824F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20">
    <w:nsid w:val="34887613"/>
    <w:multiLevelType w:val="multilevel"/>
    <w:tmpl w:val="EC703378"/>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1">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2">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ACD1B4A"/>
    <w:multiLevelType w:val="multilevel"/>
    <w:tmpl w:val="3536B3CA"/>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4">
    <w:nsid w:val="3B4D28AD"/>
    <w:multiLevelType w:val="hybridMultilevel"/>
    <w:tmpl w:val="3CD886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7C50AFF"/>
    <w:multiLevelType w:val="multilevel"/>
    <w:tmpl w:val="FB9ACE62"/>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52EE3951"/>
    <w:multiLevelType w:val="hybridMultilevel"/>
    <w:tmpl w:val="23B66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5956100D"/>
    <w:multiLevelType w:val="hybridMultilevel"/>
    <w:tmpl w:val="F85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2A26F1C"/>
    <w:multiLevelType w:val="multilevel"/>
    <w:tmpl w:val="90885DBA"/>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8">
    <w:nsid w:val="743F53F0"/>
    <w:multiLevelType w:val="hybridMultilevel"/>
    <w:tmpl w:val="C02AA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62A693F"/>
    <w:multiLevelType w:val="hybridMultilevel"/>
    <w:tmpl w:val="CD2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4073CD"/>
    <w:multiLevelType w:val="multilevel"/>
    <w:tmpl w:val="A22CE62C"/>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1">
    <w:nsid w:val="7A026A61"/>
    <w:multiLevelType w:val="hybridMultilevel"/>
    <w:tmpl w:val="C5305D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6420E3"/>
    <w:multiLevelType w:val="hybridMultilevel"/>
    <w:tmpl w:val="E40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BD0B72"/>
    <w:multiLevelType w:val="multilevel"/>
    <w:tmpl w:val="9C0C124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6"/>
  </w:num>
  <w:num w:numId="2">
    <w:abstractNumId w:val="28"/>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7"/>
  </w:num>
  <w:num w:numId="9">
    <w:abstractNumId w:val="3"/>
  </w:num>
  <w:num w:numId="10">
    <w:abstractNumId w:val="13"/>
  </w:num>
  <w:num w:numId="11">
    <w:abstractNumId w:val="35"/>
  </w:num>
  <w:num w:numId="12">
    <w:abstractNumId w:val="19"/>
  </w:num>
  <w:num w:numId="13">
    <w:abstractNumId w:val="7"/>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41"/>
  </w:num>
  <w:num w:numId="22">
    <w:abstractNumId w:val="11"/>
  </w:num>
  <w:num w:numId="23">
    <w:abstractNumId w:val="1"/>
  </w:num>
  <w:num w:numId="24">
    <w:abstractNumId w:val="12"/>
  </w:num>
  <w:num w:numId="25">
    <w:abstractNumId w:val="39"/>
  </w:num>
  <w:num w:numId="26">
    <w:abstractNumId w:val="42"/>
  </w:num>
  <w:num w:numId="27">
    <w:abstractNumId w:val="33"/>
  </w:num>
  <w:num w:numId="28">
    <w:abstractNumId w:val="14"/>
  </w:num>
  <w:num w:numId="29">
    <w:abstractNumId w:val="2"/>
  </w:num>
  <w:num w:numId="30">
    <w:abstractNumId w:val="26"/>
  </w:num>
  <w:num w:numId="31">
    <w:abstractNumId w:val="9"/>
  </w:num>
  <w:num w:numId="32">
    <w:abstractNumId w:val="29"/>
  </w:num>
  <w:num w:numId="33">
    <w:abstractNumId w:val="16"/>
  </w:num>
  <w:num w:numId="34">
    <w:abstractNumId w:val="10"/>
  </w:num>
  <w:num w:numId="35">
    <w:abstractNumId w:val="25"/>
  </w:num>
  <w:num w:numId="36">
    <w:abstractNumId w:val="21"/>
  </w:num>
  <w:num w:numId="37">
    <w:abstractNumId w:val="0"/>
  </w:num>
  <w:num w:numId="38">
    <w:abstractNumId w:val="40"/>
  </w:num>
  <w:num w:numId="39">
    <w:abstractNumId w:val="20"/>
  </w:num>
  <w:num w:numId="40">
    <w:abstractNumId w:val="23"/>
  </w:num>
  <w:num w:numId="41">
    <w:abstractNumId w:val="37"/>
  </w:num>
  <w:num w:numId="42">
    <w:abstractNumId w:val="5"/>
  </w:num>
  <w:num w:numId="43">
    <w:abstractNumId w:val="43"/>
  </w:num>
  <w:num w:numId="44">
    <w:abstractNumId w:val="27"/>
  </w:num>
  <w:num w:numId="45">
    <w:abstractNumId w:val="24"/>
  </w:num>
  <w:num w:numId="46">
    <w:abstractNumId w:val="18"/>
  </w:num>
  <w:num w:numId="47">
    <w:abstractNumId w:val="38"/>
  </w:num>
  <w:num w:numId="48">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298"/>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97"/>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2AE"/>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912"/>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474C0"/>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27E88"/>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6BA3"/>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0E"/>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1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098E"/>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2CF1"/>
    <w:rsid w:val="00763579"/>
    <w:rsid w:val="0076387F"/>
    <w:rsid w:val="007639B7"/>
    <w:rsid w:val="00763D1D"/>
    <w:rsid w:val="00764230"/>
    <w:rsid w:val="00764479"/>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1683"/>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040F"/>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2F9A"/>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BFB"/>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06AB"/>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1.xml"/><Relationship Id="rId21" Type="http://schemas.openxmlformats.org/officeDocument/2006/relationships/hyperlink" Target="https://pingree.house.gov/foodwaste" TargetMode="External"/><Relationship Id="rId42" Type="http://schemas.openxmlformats.org/officeDocument/2006/relationships/hyperlink" Target="http://www.scientificamerican.com/article/earth-talk-waste-land/" TargetMode="External"/><Relationship Id="rId47" Type="http://schemas.openxmlformats.org/officeDocument/2006/relationships/hyperlink" Target="http://www.foodrescue.net/" TargetMode="Externa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hyperlink" Target="http://www.acs.org/chemmatters" TargetMode="External"/><Relationship Id="rId89" Type="http://schemas.openxmlformats.org/officeDocument/2006/relationships/hyperlink" Target="http://www.fsis.usda.gov/wps/portal/fsis/topics/food-safety-education/get-answers/food-safety-fact-sheets/food-labeling/food-product-dating/" TargetMode="External"/><Relationship Id="rId112" Type="http://schemas.openxmlformats.org/officeDocument/2006/relationships/hyperlink" Target="https://en.wikipedia.org/wiki/caramelization" TargetMode="External"/><Relationship Id="rId16" Type="http://schemas.openxmlformats.org/officeDocument/2006/relationships/image" Target="media/image3.png"/><Relationship Id="rId107" Type="http://schemas.openxmlformats.org/officeDocument/2006/relationships/hyperlink" Target="http://www.usatoday.com/story/news/world/2016/06/24/shikoku-town-basks-limelight-moves-toward-zero-waste-target/86174300/" TargetMode="External"/><Relationship Id="rId11" Type="http://schemas.openxmlformats.org/officeDocument/2006/relationships/hyperlink" Target="mailto:chemmatters@acs.org" TargetMode="External"/><Relationship Id="rId32" Type="http://schemas.openxmlformats.org/officeDocument/2006/relationships/hyperlink" Target="https://foodpoisoningbulletin.com/2016/5-second-rule-depends-on-food-and-contact-surface/" TargetMode="External"/><Relationship Id="rId37" Type="http://schemas.openxmlformats.org/officeDocument/2006/relationships/hyperlink" Target="http://www.cdc.gov/foodborneburden/PDFs/Trends-in-Foodborne-Illness-1996-2010-508c.pdf" TargetMode="External"/><Relationship Id="rId53" Type="http://schemas.openxmlformats.org/officeDocument/2006/relationships/image" Target="media/image14.png"/><Relationship Id="rId58" Type="http://schemas.openxmlformats.org/officeDocument/2006/relationships/image" Target="media/image16.jpeg"/><Relationship Id="rId74" Type="http://schemas.openxmlformats.org/officeDocument/2006/relationships/image" Target="media/image21.png"/><Relationship Id="rId79" Type="http://schemas.openxmlformats.org/officeDocument/2006/relationships/image" Target="media/image22.png"/><Relationship Id="rId102" Type="http://schemas.openxmlformats.org/officeDocument/2006/relationships/hyperlink" Target="https://www.nrdc.org/resources/dating-game-how-confusing-food-date-labels-lead-food-waste-america" TargetMode="External"/><Relationship Id="rId5" Type="http://schemas.openxmlformats.org/officeDocument/2006/relationships/settings" Target="settings.xml"/><Relationship Id="rId61" Type="http://schemas.openxmlformats.org/officeDocument/2006/relationships/hyperlink" Target="http://www.food-info.net/uk/colour/enzymaticbrowning.htm" TargetMode="External"/><Relationship Id="rId82" Type="http://schemas.openxmlformats.org/officeDocument/2006/relationships/hyperlink" Target="http://nordicfoodlab.org/blog/2016/1/29/aged-butter-part-2-the-science-of-rancidity" TargetMode="External"/><Relationship Id="rId90" Type="http://schemas.openxmlformats.org/officeDocument/2006/relationships/hyperlink" Target="http://www.consumerreports.org/cro/magazine/2015/10/is-expired-food-safe-to-eat/index.htm" TargetMode="External"/><Relationship Id="rId95" Type="http://schemas.openxmlformats.org/officeDocument/2006/relationships/hyperlink" Target="http://aem.asm.org/content/early/2016/08/15/AEM.0183816.full.pdf+html?ijkey=FLERGaGuAW0EM&amp;keytype=ref&amp;siteid=asmjournals" TargetMode="External"/><Relationship Id="rId19" Type="http://schemas.openxmlformats.org/officeDocument/2006/relationships/hyperlink" Target="https://nrdc.org/sites/default/files/dating-game-report.pdf" TargetMode="External"/><Relationship Id="rId14" Type="http://schemas.openxmlformats.org/officeDocument/2006/relationships/hyperlink" Target="https://nrdc.org/sites/default/files/dating-game-report.pdf" TargetMode="External"/><Relationship Id="rId22" Type="http://schemas.openxmlformats.org/officeDocument/2006/relationships/hyperlink" Target="http://www.usatoday.com/videos/news/nation/2016/08/11/88553718/" TargetMode="External"/><Relationship Id="rId27" Type="http://schemas.openxmlformats.org/officeDocument/2006/relationships/image" Target="media/image9.png"/><Relationship Id="rId30" Type="http://schemas.openxmlformats.org/officeDocument/2006/relationships/hyperlink" Target="http://www.fda.gov/downloads/Food/FoodborneillnessContaminants/UCM297627.pdf" TargetMode="External"/><Relationship Id="rId35" Type="http://schemas.openxmlformats.org/officeDocument/2006/relationships/image" Target="media/image10.jpg"/><Relationship Id="rId43" Type="http://schemas.openxmlformats.org/officeDocument/2006/relationships/image" Target="media/image12.png"/><Relationship Id="rId48" Type="http://schemas.openxmlformats.org/officeDocument/2006/relationships/hyperlink" Target="http://www.time.com/4299928/save-the-food/" TargetMode="External"/><Relationship Id="rId56" Type="http://schemas.openxmlformats.org/officeDocument/2006/relationships/hyperlink" Target="https://en.wikipedia.org/wiki/Theaflavin" TargetMode="External"/><Relationship Id="rId64" Type="http://schemas.openxmlformats.org/officeDocument/2006/relationships/hyperlink" Target="http://www.food-info.net/ukcolour/enzymaticbrowning.htm" TargetMode="External"/><Relationship Id="rId69" Type="http://schemas.openxmlformats.org/officeDocument/2006/relationships/hyperlink" Target="https://bondingwithfood.files.wordpress.com/2012/02/chem2.gif" TargetMode="External"/><Relationship Id="rId77" Type="http://schemas.openxmlformats.org/officeDocument/2006/relationships/hyperlink" Target="http://www.scienceofcooking.com/caramelized_carrots.jpg" TargetMode="External"/><Relationship Id="rId100" Type="http://schemas.openxmlformats.org/officeDocument/2006/relationships/hyperlink" Target="http://www.stilltasty.com" TargetMode="External"/><Relationship Id="rId105" Type="http://schemas.openxmlformats.org/officeDocument/2006/relationships/hyperlink" Target="http://www.savethefood.com" TargetMode="External"/><Relationship Id="rId113" Type="http://schemas.openxmlformats.org/officeDocument/2006/relationships/hyperlink" Target="http://www.scienceofcooking.com/maillard_reaction.htm"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en.wikipedia.org/wiki/Theaflavin" TargetMode="External"/><Relationship Id="rId72" Type="http://schemas.openxmlformats.org/officeDocument/2006/relationships/image" Target="media/image20.jpg"/><Relationship Id="rId80" Type="http://schemas.openxmlformats.org/officeDocument/2006/relationships/hyperlink" Target="https://en.wikipedia.org/wiki/Rancidification" TargetMode="External"/><Relationship Id="rId85" Type="http://schemas.openxmlformats.org/officeDocument/2006/relationships/image" Target="media/image25.jpeg"/><Relationship Id="rId93" Type="http://schemas.openxmlformats.org/officeDocument/2006/relationships/hyperlink" Target="http://www.fsis.usda.gov/wps/portal/fsis/topics/food-safety-education" TargetMode="External"/><Relationship Id="rId98" Type="http://schemas.openxmlformats.org/officeDocument/2006/relationships/hyperlink" Target="http://www.fda.gov/downloads/Food/FoodborneillnessContaminants/UCM297627.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www.fda.gov/downloads/Food/FoodborneIllnessContaminants/UCM187482.pdf" TargetMode="External"/><Relationship Id="rId38" Type="http://schemas.openxmlformats.org/officeDocument/2006/relationships/hyperlink" Target="https://www.nrdc.org/resources/dating-game-how-confusing-food-date-labels-lead-food-waste-america" TargetMode="External"/><Relationship Id="rId46" Type="http://schemas.openxmlformats.org/officeDocument/2006/relationships/hyperlink" Target="http://www.usda.gov/oce/foodwaste/join.htm" TargetMode="External"/><Relationship Id="rId59" Type="http://schemas.openxmlformats.org/officeDocument/2006/relationships/image" Target="http://www.themonitordaily.com/wp-content/uploads/2015/03/aplle.jpg" TargetMode="External"/><Relationship Id="rId67" Type="http://schemas.openxmlformats.org/officeDocument/2006/relationships/hyperlink" Target="https://en.wikipedia.org/wiki/caramelization" TargetMode="External"/><Relationship Id="rId103" Type="http://schemas.openxmlformats.org/officeDocument/2006/relationships/hyperlink" Target="https://nrdc.org/issues/food-waste" TargetMode="External"/><Relationship Id="rId108" Type="http://schemas.openxmlformats.org/officeDocument/2006/relationships/hyperlink" Target="https://www.washingtonpost.com/news/wonk/wp/2014/09/23/americans-throw-out-more-food-than-plastic-paper-metal-or-glass/" TargetMode="External"/><Relationship Id="rId116" Type="http://schemas.openxmlformats.org/officeDocument/2006/relationships/hyperlink" Target="http://nordicfoodlab.org/blog/2016/1/29/aged-butter-part-2-the-science-of-rancidity" TargetMode="External"/><Relationship Id="rId20" Type="http://schemas.openxmlformats.org/officeDocument/2006/relationships/hyperlink" Target="https://nrdc.org/sites/default/files/dating-game-report.pdf" TargetMode="External"/><Relationship Id="rId41" Type="http://schemas.openxmlformats.org/officeDocument/2006/relationships/hyperlink" Target="https://www.epa.gov/sites/production/files/2015-09/documents/2013_advncng_smm_rpt.pdf" TargetMode="External"/><Relationship Id="rId54" Type="http://schemas.openxmlformats.org/officeDocument/2006/relationships/hyperlink" Target="https://en.wikipedia.org/wiki/Phenols" TargetMode="External"/><Relationship Id="rId62" Type="http://schemas.openxmlformats.org/officeDocument/2006/relationships/hyperlink" Target="http://www.food-info.net/uk/colour/enzymaticbrowning.htm" TargetMode="External"/><Relationship Id="rId70" Type="http://schemas.openxmlformats.org/officeDocument/2006/relationships/hyperlink" Target="http://www.scienceofcooking.com/maillard_reaction.htm" TargetMode="External"/><Relationship Id="rId75" Type="http://schemas.openxmlformats.org/officeDocument/2006/relationships/hyperlink" Target="http://www.scienceofcooking.com/caramelized_carrots.jpg" TargetMode="External"/><Relationship Id="rId83" Type="http://schemas.openxmlformats.org/officeDocument/2006/relationships/hyperlink" Target="http://www.naturalproductsinsider.com/articles/2009/08/understanding-rancidity-of-nutritional-lipids.aspx" TargetMode="External"/><Relationship Id="rId88" Type="http://schemas.openxmlformats.org/officeDocument/2006/relationships/hyperlink" Target="http://www.webmd.com/a-to-z-guides/features/do-food-expiration-dates-matter" TargetMode="External"/><Relationship Id="rId91" Type="http://schemas.openxmlformats.org/officeDocument/2006/relationships/hyperlink" Target="http://www.foodsafety.gov" TargetMode="External"/><Relationship Id="rId96" Type="http://schemas.openxmlformats.org/officeDocument/2006/relationships/hyperlink" Target="http://www.foodsafetymagazine.com/news/the-5-second-rule-is-bogus-say-rutgers-researchers" TargetMode="External"/><Relationship Id="rId111" Type="http://schemas.openxmlformats.org/officeDocument/2006/relationships/hyperlink" Target="http://www.curiouscook.com/site/2012/09/caramelization-new-science-new-possibilitie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rdc.org/sites/default/files/dating-game-report.pdf" TargetMode="External"/><Relationship Id="rId23" Type="http://schemas.openxmlformats.org/officeDocument/2006/relationships/hyperlink" Target="https://www.nrdc.org/resources/dating-game-how-confusing-food-date-labels-lead-food-waste-america" TargetMode="External"/><Relationship Id="rId28" Type="http://schemas.openxmlformats.org/officeDocument/2006/relationships/hyperlink" Target="http://www.fda.gov/Food/FoodborneIllnessContaminants/PeopleAtRisk/ucm182679.htm" TargetMode="External"/><Relationship Id="rId36" Type="http://schemas.openxmlformats.org/officeDocument/2006/relationships/hyperlink" Target="https://www.cdc.gov/vitalsigns/FoodSafety/" TargetMode="External"/><Relationship Id="rId49" Type="http://schemas.openxmlformats.org/officeDocument/2006/relationships/hyperlink" Target="https://en.wikipedia.org/wiki/Phenols" TargetMode="External"/><Relationship Id="rId57" Type="http://schemas.openxmlformats.org/officeDocument/2006/relationships/image" Target="media/image16.png"/><Relationship Id="rId106" Type="http://schemas.openxmlformats.org/officeDocument/2006/relationships/hyperlink" Target="http://www.savethefood.com" TargetMode="External"/><Relationship Id="rId114" Type="http://schemas.openxmlformats.org/officeDocument/2006/relationships/hyperlink" Target="http://www.slideserve.com/barbra/flavor-compounds-formation-by-maillard-reaction" TargetMode="External"/><Relationship Id="rId119" Type="http://schemas.openxmlformats.org/officeDocument/2006/relationships/footer" Target="footer3.xml"/><Relationship Id="rId10" Type="http://schemas.openxmlformats.org/officeDocument/2006/relationships/hyperlink" Target="mailto:bbleam@verizon.net" TargetMode="External"/><Relationship Id="rId31" Type="http://schemas.openxmlformats.org/officeDocument/2006/relationships/hyperlink" Target="http://www.foodsafetymagazine.com/news/the-5-second-rule-is-bogus-say-rutgers-researchers" TargetMode="External"/><Relationship Id="rId44" Type="http://schemas.openxmlformats.org/officeDocument/2006/relationships/hyperlink" Target="https://www.nrdc.org/sites/default/files/wasted-food-IP.pdf" TargetMode="External"/><Relationship Id="rId52" Type="http://schemas.openxmlformats.org/officeDocument/2006/relationships/hyperlink" Target="https://en.wikipedia.org/wiki/File:Theaflavin.svg" TargetMode="External"/><Relationship Id="rId60" Type="http://schemas.openxmlformats.org/officeDocument/2006/relationships/hyperlink" Target="http://www.themonitordaily.com/apple-a-day-might-not-keep-the-doctor-away/21255/" TargetMode="External"/><Relationship Id="rId65" Type="http://schemas.openxmlformats.org/officeDocument/2006/relationships/image" Target="media/image18.png"/><Relationship Id="rId73" Type="http://schemas.openxmlformats.org/officeDocument/2006/relationships/hyperlink" Target="http://blog.ioanacolor.com/wp-content/uploads/2011/06/ioana_top-chef-masters_science_maillard-reaction.jpg" TargetMode="External"/><Relationship Id="rId78" Type="http://schemas.openxmlformats.org/officeDocument/2006/relationships/hyperlink" Target="http://www.scienceofcooking.com/caramelization.htm" TargetMode="External"/><Relationship Id="rId81" Type="http://schemas.openxmlformats.org/officeDocument/2006/relationships/image" Target="media/image24.png"/><Relationship Id="rId86" Type="http://schemas.openxmlformats.org/officeDocument/2006/relationships/hyperlink" Target="http://www.acs.org/chemmatters" TargetMode="External"/><Relationship Id="rId94" Type="http://schemas.openxmlformats.org/officeDocument/2006/relationships/hyperlink" Target="https://www.cdc.gov/vitalsigns/FoodSafety/infographic.html" TargetMode="External"/><Relationship Id="rId99" Type="http://schemas.openxmlformats.org/officeDocument/2006/relationships/hyperlink" Target="http://www.kidshealth.org/en/teens/food-poisoning.html?WT.ac=t-ra" TargetMode="External"/><Relationship Id="rId101" Type="http://schemas.openxmlformats.org/officeDocument/2006/relationships/hyperlink" Target="https://nrdc.org/sites/default/files/dating-game-report.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endfoodwastenow.org/index.php/resources/facts" TargetMode="External"/><Relationship Id="rId109" Type="http://schemas.openxmlformats.org/officeDocument/2006/relationships/hyperlink" Target="https://www.nrdc.org/media/2016/160518" TargetMode="External"/><Relationship Id="rId34" Type="http://schemas.openxmlformats.org/officeDocument/2006/relationships/hyperlink" Target="http://www.cdc.gov/salmonella/live-poultry-05-16/index.html" TargetMode="External"/><Relationship Id="rId50" Type="http://schemas.openxmlformats.org/officeDocument/2006/relationships/image" Target="media/image13.jpeg"/><Relationship Id="rId55" Type="http://schemas.openxmlformats.org/officeDocument/2006/relationships/image" Target="media/image15.jpeg"/><Relationship Id="rId76" Type="http://schemas.openxmlformats.org/officeDocument/2006/relationships/image" Target="media/image23.png"/><Relationship Id="rId97" Type="http://schemas.openxmlformats.org/officeDocument/2006/relationships/hyperlink" Target="http://www.nytimes.com/2009/10/04/health/04meat.html?pagewanted=1&amp;_r=1" TargetMode="External"/><Relationship Id="rId104" Type="http://schemas.openxmlformats.org/officeDocument/2006/relationships/hyperlink" Target="http://www.savethefood.com"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compoundchem.com/wp-content/uploads/2015/01/The-Maillard-Reaction.pdf" TargetMode="External"/><Relationship Id="rId92" Type="http://schemas.openxmlformats.org/officeDocument/2006/relationships/hyperlink" Target="http://www.consumerreports.org/cro/health/food-safety-and-sustainability-guide/index.htm" TargetMode="External"/><Relationship Id="rId2" Type="http://schemas.openxmlformats.org/officeDocument/2006/relationships/numbering" Target="numbering.xml"/><Relationship Id="rId29" Type="http://schemas.openxmlformats.org/officeDocument/2006/relationships/hyperlink" Target="https://www.foodsafety.gov/keep/charts/index.html" TargetMode="Externa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hyperlink" Target="https://www.youtube.com/watch?v=J_3zDkLg_BI" TargetMode="External"/><Relationship Id="rId66" Type="http://schemas.openxmlformats.org/officeDocument/2006/relationships/hyperlink" Target="http://www.food-info.net/ukcolour/enzymaticbrowning.htm" TargetMode="External"/><Relationship Id="rId87" Type="http://schemas.openxmlformats.org/officeDocument/2006/relationships/image" Target="media/image27.jpeg"/><Relationship Id="rId110" Type="http://schemas.openxmlformats.org/officeDocument/2006/relationships/hyperlink" Target="https://pingree.house.gov/foodwaste/billsummary" TargetMode="External"/><Relationship Id="rId115" Type="http://schemas.openxmlformats.org/officeDocument/2006/relationships/hyperlink" Target="http://www.gcca.org/wp-content/uploads/2012/09/RancidityAntioxidant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0DCFE-923C-4473-8961-DC9FA4D5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23</TotalTime>
  <Pages>27</Pages>
  <Words>7373</Words>
  <Characters>49804</Characters>
  <Application>Microsoft Office Word</Application>
  <DocSecurity>0</DocSecurity>
  <Lines>415</Lines>
  <Paragraphs>114</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57063</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10</cp:revision>
  <cp:lastPrinted>2008-10-01T13:11:00Z</cp:lastPrinted>
  <dcterms:created xsi:type="dcterms:W3CDTF">2016-09-10T18:09:00Z</dcterms:created>
  <dcterms:modified xsi:type="dcterms:W3CDTF">2016-11-23T21:22:00Z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