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0A" w:rsidRDefault="00F0678B" w:rsidP="003C2E77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br/>
      </w:r>
      <w:r w:rsidRPr="00046E48">
        <w:rPr>
          <w:b/>
        </w:rPr>
        <w:t>Global Challenges/Chemistry Solutions</w:t>
      </w:r>
    </w:p>
    <w:p w:rsidR="0075518C" w:rsidRPr="00B451C7" w:rsidRDefault="00CA1433" w:rsidP="00B451C7">
      <w:pPr>
        <w:pStyle w:val="NormalWeb"/>
        <w:spacing w:before="0" w:beforeAutospacing="0" w:after="0" w:afterAutospacing="0"/>
        <w:outlineLvl w:val="0"/>
      </w:pPr>
      <w:r w:rsidRPr="00CA1433">
        <w:rPr>
          <w:b/>
        </w:rPr>
        <w:t>Promoting Public Health: Six in 10 people worldwide lack access to flush toilets or other adequate sanitation</w:t>
      </w:r>
      <w:bookmarkStart w:id="0" w:name="_GoBack"/>
      <w:bookmarkEnd w:id="0"/>
      <w:r w:rsidR="0033009C" w:rsidRPr="0093052A">
        <w:br/>
      </w:r>
      <w:r w:rsidR="0033009C" w:rsidRPr="0093052A">
        <w:br/>
      </w:r>
      <w:r w:rsidR="0067280A" w:rsidRPr="00CB12A1">
        <w:t>Combating</w:t>
      </w:r>
      <w:r w:rsidR="0067280A">
        <w:t xml:space="preserve"> disease . . .  promoting public health … providing clean water and safe food . . . developing new sources of energy . . . confronting climate change. Hello, from the American Chemical Soci</w:t>
      </w:r>
      <w:r w:rsidR="00464CBB">
        <w:t>ety — the ACS. Our more than 163</w:t>
      </w:r>
      <w:r w:rsidR="0067280A">
        <w:t>,000 members make up the world’s largest scientific society. This is “Global Challenges/Chemist</w:t>
      </w:r>
      <w:r w:rsidR="00464CBB">
        <w:t>ry Solutions: New Solutions 2013.” Global Challenges 2013</w:t>
      </w:r>
      <w:r w:rsidR="0067280A">
        <w:t xml:space="preserve"> updates the AC</w:t>
      </w:r>
      <w:r w:rsidR="00113386">
        <w:t>S’ award-winning podcast series.</w:t>
      </w:r>
      <w:r w:rsidR="0067280A">
        <w:br/>
      </w:r>
      <w:r w:rsidR="0000330E">
        <w:br/>
      </w:r>
      <w:r w:rsidR="00B451C7" w:rsidRPr="00B451C7">
        <w:t>It may be the 21</w:t>
      </w:r>
      <w:r w:rsidR="00B451C7" w:rsidRPr="00B451C7">
        <w:rPr>
          <w:vertAlign w:val="superscript"/>
        </w:rPr>
        <w:t>st</w:t>
      </w:r>
      <w:r w:rsidR="00B451C7" w:rsidRPr="00B451C7">
        <w:t xml:space="preserve"> century, with all its technological marvels, but 6 out of every 10 people on Earth still do not have access to flush toilets or other adequate sanitation</w:t>
      </w:r>
      <w:r w:rsidR="00B91E3E">
        <w:t>, according to a new study. Such “improved sanitation”</w:t>
      </w:r>
      <w:r w:rsidR="00B451C7" w:rsidRPr="00B451C7">
        <w:t xml:space="preserve"> protects the user and the surrounding community from harmful health effects. The research, published in ACS’ journal </w:t>
      </w:r>
      <w:r w:rsidR="00B451C7" w:rsidRPr="00B451C7">
        <w:rPr>
          <w:rStyle w:val="Emphasis"/>
        </w:rPr>
        <w:t>Environmental Science &amp; Technology</w:t>
      </w:r>
      <w:r w:rsidR="00B451C7" w:rsidRPr="00B451C7">
        <w:t xml:space="preserve">, </w:t>
      </w:r>
      <w:r w:rsidR="00B451C7">
        <w:t>finds</w:t>
      </w:r>
      <w:r w:rsidR="00B451C7" w:rsidRPr="00B451C7">
        <w:t xml:space="preserve"> that the number of people without access to improved sanitation is almost double the previous estimate. </w:t>
      </w:r>
    </w:p>
    <w:p w:rsidR="00464CBB" w:rsidRPr="00B451C7" w:rsidRDefault="0049151B" w:rsidP="0075518C">
      <w:pPr>
        <w:pStyle w:val="NormalWeb"/>
      </w:pPr>
      <w:r w:rsidRPr="00B451C7">
        <w:t xml:space="preserve">Here’s </w:t>
      </w:r>
      <w:r w:rsidR="00B451C7" w:rsidRPr="00B451C7">
        <w:t xml:space="preserve">Jamie Bartram, Ph.D., who is with the University of North Carolina at Chapel Hill </w:t>
      </w:r>
      <w:r w:rsidR="0075518C" w:rsidRPr="00B451C7">
        <w:t>and</w:t>
      </w:r>
      <w:r w:rsidRPr="00B451C7">
        <w:t xml:space="preserve"> is the </w:t>
      </w:r>
      <w:r w:rsidR="006D0393">
        <w:t xml:space="preserve">corresponding </w:t>
      </w:r>
      <w:r w:rsidRPr="00B451C7">
        <w:t>author:</w:t>
      </w:r>
    </w:p>
    <w:p w:rsidR="00B451C7" w:rsidRPr="00B451C7" w:rsidRDefault="0062269E" w:rsidP="00B451C7">
      <w:pPr>
        <w:pStyle w:val="NormalWeb"/>
        <w:tabs>
          <w:tab w:val="left" w:pos="1980"/>
        </w:tabs>
        <w:ind w:left="1440"/>
        <w:rPr>
          <w:i/>
        </w:rPr>
      </w:pPr>
      <w:r w:rsidRPr="00B451C7">
        <w:rPr>
          <w:i/>
        </w:rPr>
        <w:t>“</w:t>
      </w:r>
      <w:r w:rsidR="00B451C7" w:rsidRPr="00B451C7">
        <w:rPr>
          <w:i/>
        </w:rPr>
        <w:t>The current definition of ‘improved sanitation’ focuses on separating humans from human excre</w:t>
      </w:r>
      <w:r w:rsidR="00645279">
        <w:rPr>
          <w:i/>
        </w:rPr>
        <w:t>ta</w:t>
      </w:r>
      <w:r w:rsidR="00B451C7" w:rsidRPr="00B451C7">
        <w:rPr>
          <w:i/>
        </w:rPr>
        <w:t xml:space="preserve">, but </w:t>
      </w:r>
      <w:r w:rsidR="0059019D">
        <w:rPr>
          <w:i/>
        </w:rPr>
        <w:t xml:space="preserve">it </w:t>
      </w:r>
      <w:r w:rsidR="00B451C7" w:rsidRPr="00B451C7">
        <w:rPr>
          <w:i/>
        </w:rPr>
        <w:t xml:space="preserve">does not include treating that sewage or other measures to prevent it from contaminating rivers, lakes and oceans. Using that definition, </w:t>
      </w:r>
      <w:r w:rsidR="00645279">
        <w:rPr>
          <w:i/>
        </w:rPr>
        <w:t xml:space="preserve">just last week the United Nations </w:t>
      </w:r>
      <w:r w:rsidR="0059019D">
        <w:rPr>
          <w:i/>
        </w:rPr>
        <w:t>released updated</w:t>
      </w:r>
      <w:r w:rsidR="00645279">
        <w:rPr>
          <w:i/>
        </w:rPr>
        <w:t xml:space="preserve"> estimates concluding that 4.5 </w:t>
      </w:r>
      <w:r w:rsidR="00B451C7" w:rsidRPr="00B451C7">
        <w:rPr>
          <w:i/>
        </w:rPr>
        <w:t>billion people had access to improved sanitation and 2.</w:t>
      </w:r>
      <w:r w:rsidR="00645279">
        <w:rPr>
          <w:i/>
        </w:rPr>
        <w:t>4</w:t>
      </w:r>
      <w:r w:rsidR="00B451C7" w:rsidRPr="00B451C7">
        <w:rPr>
          <w:i/>
        </w:rPr>
        <w:t xml:space="preserve"> billion did not.</w:t>
      </w:r>
      <w:r w:rsidR="00B451C7">
        <w:rPr>
          <w:i/>
        </w:rPr>
        <w:t>”</w:t>
      </w:r>
    </w:p>
    <w:p w:rsidR="00E323AA" w:rsidRDefault="00B451C7" w:rsidP="00E323AA">
      <w:pPr>
        <w:pStyle w:val="NormalWeb"/>
        <w:spacing w:before="0" w:beforeAutospacing="0" w:after="0" w:afterAutospacing="0"/>
        <w:ind w:left="1440" w:hanging="1440"/>
      </w:pPr>
      <w:r w:rsidRPr="00B451C7">
        <w:t>The new estimates used what the authors regarded as a mor</w:t>
      </w:r>
      <w:r w:rsidR="00E323AA">
        <w:t xml:space="preserve">e realistic definition from the </w:t>
      </w:r>
    </w:p>
    <w:p w:rsidR="007B5A19" w:rsidRPr="00B451C7" w:rsidRDefault="00E323AA" w:rsidP="00E323AA">
      <w:pPr>
        <w:pStyle w:val="NormalWeb"/>
        <w:spacing w:before="0" w:beforeAutospacing="0" w:after="0" w:afterAutospacing="0"/>
        <w:ind w:left="1440" w:hanging="1440"/>
        <w:rPr>
          <w:i/>
        </w:rPr>
      </w:pPr>
      <w:proofErr w:type="gramStart"/>
      <w:r>
        <w:t>s</w:t>
      </w:r>
      <w:r w:rsidR="00B451C7" w:rsidRPr="00B451C7">
        <w:t>tandpoint</w:t>
      </w:r>
      <w:proofErr w:type="gramEnd"/>
      <w:r w:rsidR="00B451C7" w:rsidRPr="00B451C7">
        <w:t xml:space="preserve"> of global health, since untreated sewage is a major cause of disease.</w:t>
      </w:r>
      <w:r w:rsidR="007B5A19" w:rsidRPr="00B451C7">
        <w:rPr>
          <w:b/>
        </w:rPr>
        <w:tab/>
      </w:r>
      <w:r w:rsidR="00B451C7">
        <w:rPr>
          <w:b/>
        </w:rPr>
        <w:br/>
      </w:r>
      <w:r w:rsidR="00B451C7">
        <w:rPr>
          <w:b/>
        </w:rPr>
        <w:br/>
      </w:r>
      <w:r w:rsidR="00B451C7" w:rsidRPr="00B451C7">
        <w:rPr>
          <w:i/>
        </w:rPr>
        <w:t xml:space="preserve">“We refined the definition of “improved sanitation” by discounting sewage systems </w:t>
      </w:r>
      <w:r w:rsidR="00645279">
        <w:rPr>
          <w:i/>
        </w:rPr>
        <w:t xml:space="preserve">that </w:t>
      </w:r>
      <w:r w:rsidR="00B451C7" w:rsidRPr="00B451C7">
        <w:rPr>
          <w:i/>
        </w:rPr>
        <w:t>lack</w:t>
      </w:r>
      <w:r w:rsidR="00645279">
        <w:rPr>
          <w:i/>
        </w:rPr>
        <w:t>ed</w:t>
      </w:r>
      <w:r w:rsidR="00B451C7" w:rsidRPr="00B451C7">
        <w:rPr>
          <w:i/>
        </w:rPr>
        <w:t xml:space="preserve"> access to sewage treatment. We concluded that about 60 percent of the world’s population does not have access to improved sanitation, up from the previous estimate of 38 percent</w:t>
      </w:r>
      <w:r w:rsidR="007B5A19" w:rsidRPr="00B451C7">
        <w:rPr>
          <w:i/>
        </w:rPr>
        <w:t>.”</w:t>
      </w:r>
    </w:p>
    <w:p w:rsidR="0067280A" w:rsidRDefault="0067280A" w:rsidP="007B5A19">
      <w:pPr>
        <w:pStyle w:val="NormalWeb"/>
        <w:ind w:right="144"/>
        <w:rPr>
          <w:b/>
        </w:rPr>
      </w:pPr>
      <w:r w:rsidRPr="005477C7">
        <w:rPr>
          <w:b/>
        </w:rPr>
        <w:t>Smart Chemists/Innovative Thinking</w:t>
      </w:r>
    </w:p>
    <w:p w:rsidR="0067280A" w:rsidRPr="00B139B7" w:rsidDel="008736B1" w:rsidRDefault="0067280A" w:rsidP="008736B1">
      <w:pPr>
        <w:pStyle w:val="NormalWeb"/>
        <w:spacing w:before="0" w:beforeAutospacing="0" w:after="0" w:afterAutospacing="0"/>
        <w:outlineLvl w:val="0"/>
      </w:pPr>
      <w:proofErr w:type="gramStart"/>
      <w:r w:rsidRPr="003A1221">
        <w:t>Smart chemists.</w:t>
      </w:r>
      <w:proofErr w:type="gramEnd"/>
      <w:r w:rsidRPr="003A1221">
        <w:t xml:space="preserve"> </w:t>
      </w:r>
      <w:proofErr w:type="gramStart"/>
      <w:r w:rsidRPr="003A1221">
        <w:t>Innovative thinking.</w:t>
      </w:r>
      <w:proofErr w:type="gramEnd"/>
      <w:r w:rsidRPr="003A1221">
        <w:t xml:space="preserve"> That’s the key to solving global challenges of the 21st </w:t>
      </w:r>
      <w:r>
        <w:t>c</w:t>
      </w:r>
      <w:r w:rsidRPr="003A1221">
        <w:t xml:space="preserve">entury. Please check </w:t>
      </w:r>
      <w:r w:rsidRPr="0054730E">
        <w:t xml:space="preserve">out more of our full-length podcasts on wide-ranging issues facing chemistry and science, such as promoting public health, developing new fuels and confronting climate change, at </w:t>
      </w:r>
      <w:hyperlink r:id="rId7" w:history="1">
        <w:r w:rsidRPr="0054730E">
          <w:rPr>
            <w:rStyle w:val="Hyperlink"/>
          </w:rPr>
          <w:t>www.acs.org/GlobalChallenges</w:t>
        </w:r>
      </w:hyperlink>
      <w:r w:rsidRPr="0054730E">
        <w:t>.</w:t>
      </w:r>
    </w:p>
    <w:p w:rsidR="0067280A" w:rsidRPr="00C639B3" w:rsidRDefault="0067280A" w:rsidP="005477C7">
      <w:pPr>
        <w:pStyle w:val="NormalWeb"/>
        <w:spacing w:before="0" w:beforeAutospacing="0" w:after="0" w:afterAutospacing="0"/>
        <w:outlineLvl w:val="0"/>
        <w:rPr>
          <w:i/>
        </w:rPr>
      </w:pPr>
      <w:r w:rsidRPr="003A1221">
        <w:t xml:space="preserve">Today’s podcast was written by Michael Bernstein. I’m </w:t>
      </w:r>
      <w:r w:rsidR="00464CBB">
        <w:t>Katie Cottingham</w:t>
      </w:r>
      <w:r w:rsidRPr="003A1221">
        <w:t xml:space="preserve"> at the American Chemical Society in Washington. </w:t>
      </w:r>
    </w:p>
    <w:sectPr w:rsidR="0067280A" w:rsidRPr="00C639B3" w:rsidSect="007E79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2C54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38"/>
    <w:rsid w:val="0000330E"/>
    <w:rsid w:val="00006707"/>
    <w:rsid w:val="00021C08"/>
    <w:rsid w:val="000255B6"/>
    <w:rsid w:val="00025A0E"/>
    <w:rsid w:val="00030EB1"/>
    <w:rsid w:val="0006655B"/>
    <w:rsid w:val="0006776A"/>
    <w:rsid w:val="00071DFA"/>
    <w:rsid w:val="0008021C"/>
    <w:rsid w:val="000C0884"/>
    <w:rsid w:val="000C6353"/>
    <w:rsid w:val="000D281E"/>
    <w:rsid w:val="000D689F"/>
    <w:rsid w:val="001039AE"/>
    <w:rsid w:val="001053C4"/>
    <w:rsid w:val="00113386"/>
    <w:rsid w:val="00144A7F"/>
    <w:rsid w:val="00160B3C"/>
    <w:rsid w:val="0018697D"/>
    <w:rsid w:val="001B19D1"/>
    <w:rsid w:val="001B371B"/>
    <w:rsid w:val="001B3D5D"/>
    <w:rsid w:val="001D493F"/>
    <w:rsid w:val="001E577D"/>
    <w:rsid w:val="0021659D"/>
    <w:rsid w:val="002207FA"/>
    <w:rsid w:val="00244E16"/>
    <w:rsid w:val="00275C8B"/>
    <w:rsid w:val="0028359A"/>
    <w:rsid w:val="002B37AE"/>
    <w:rsid w:val="002D5539"/>
    <w:rsid w:val="002E0B25"/>
    <w:rsid w:val="002F0819"/>
    <w:rsid w:val="0033009C"/>
    <w:rsid w:val="00330260"/>
    <w:rsid w:val="003612F1"/>
    <w:rsid w:val="003A1221"/>
    <w:rsid w:val="003C2E77"/>
    <w:rsid w:val="003C794A"/>
    <w:rsid w:val="003D4FE0"/>
    <w:rsid w:val="003D559A"/>
    <w:rsid w:val="003D6D45"/>
    <w:rsid w:val="003F4B78"/>
    <w:rsid w:val="00417464"/>
    <w:rsid w:val="00433E8F"/>
    <w:rsid w:val="00464CBB"/>
    <w:rsid w:val="00472E7D"/>
    <w:rsid w:val="004858BB"/>
    <w:rsid w:val="0049151B"/>
    <w:rsid w:val="004D6D4F"/>
    <w:rsid w:val="004E36A7"/>
    <w:rsid w:val="004E528B"/>
    <w:rsid w:val="004E5EDB"/>
    <w:rsid w:val="0054730E"/>
    <w:rsid w:val="005477C7"/>
    <w:rsid w:val="0055522A"/>
    <w:rsid w:val="005601CB"/>
    <w:rsid w:val="0059019D"/>
    <w:rsid w:val="005973F8"/>
    <w:rsid w:val="005A0C40"/>
    <w:rsid w:val="005B2CDE"/>
    <w:rsid w:val="005C085A"/>
    <w:rsid w:val="005E5C3A"/>
    <w:rsid w:val="00612D02"/>
    <w:rsid w:val="0062269E"/>
    <w:rsid w:val="00636058"/>
    <w:rsid w:val="006364BB"/>
    <w:rsid w:val="00645279"/>
    <w:rsid w:val="00646E20"/>
    <w:rsid w:val="00653EDC"/>
    <w:rsid w:val="0065422A"/>
    <w:rsid w:val="0067280A"/>
    <w:rsid w:val="00675427"/>
    <w:rsid w:val="00690782"/>
    <w:rsid w:val="00692C94"/>
    <w:rsid w:val="006B3DB1"/>
    <w:rsid w:val="006C6886"/>
    <w:rsid w:val="006D0393"/>
    <w:rsid w:val="006D2DDB"/>
    <w:rsid w:val="00701F1F"/>
    <w:rsid w:val="00713312"/>
    <w:rsid w:val="00724A6C"/>
    <w:rsid w:val="007343EE"/>
    <w:rsid w:val="0075518C"/>
    <w:rsid w:val="007570D6"/>
    <w:rsid w:val="00770A15"/>
    <w:rsid w:val="00793893"/>
    <w:rsid w:val="007B5A19"/>
    <w:rsid w:val="007D1A0E"/>
    <w:rsid w:val="007D494B"/>
    <w:rsid w:val="007E79D6"/>
    <w:rsid w:val="00800B97"/>
    <w:rsid w:val="00811245"/>
    <w:rsid w:val="00817027"/>
    <w:rsid w:val="00825996"/>
    <w:rsid w:val="00835F8E"/>
    <w:rsid w:val="00852020"/>
    <w:rsid w:val="008736B1"/>
    <w:rsid w:val="00882CAF"/>
    <w:rsid w:val="0089550B"/>
    <w:rsid w:val="0089618F"/>
    <w:rsid w:val="008B2AA8"/>
    <w:rsid w:val="008C3B26"/>
    <w:rsid w:val="008F2801"/>
    <w:rsid w:val="00906D9A"/>
    <w:rsid w:val="00906F95"/>
    <w:rsid w:val="00913E91"/>
    <w:rsid w:val="0093052A"/>
    <w:rsid w:val="00973BED"/>
    <w:rsid w:val="00976757"/>
    <w:rsid w:val="009A6D10"/>
    <w:rsid w:val="009B201F"/>
    <w:rsid w:val="009D37B2"/>
    <w:rsid w:val="009E3A03"/>
    <w:rsid w:val="009F02B0"/>
    <w:rsid w:val="009F2F38"/>
    <w:rsid w:val="00A2408B"/>
    <w:rsid w:val="00A355EF"/>
    <w:rsid w:val="00A80AC9"/>
    <w:rsid w:val="00AD34BA"/>
    <w:rsid w:val="00AF70D8"/>
    <w:rsid w:val="00B139B7"/>
    <w:rsid w:val="00B14949"/>
    <w:rsid w:val="00B21B3B"/>
    <w:rsid w:val="00B308D3"/>
    <w:rsid w:val="00B451C7"/>
    <w:rsid w:val="00B6545B"/>
    <w:rsid w:val="00B73E57"/>
    <w:rsid w:val="00B91E3E"/>
    <w:rsid w:val="00BF5ECF"/>
    <w:rsid w:val="00C15B1A"/>
    <w:rsid w:val="00C26F3A"/>
    <w:rsid w:val="00C51FA3"/>
    <w:rsid w:val="00C639B3"/>
    <w:rsid w:val="00C70461"/>
    <w:rsid w:val="00C77244"/>
    <w:rsid w:val="00C95C56"/>
    <w:rsid w:val="00C97C8F"/>
    <w:rsid w:val="00CA1433"/>
    <w:rsid w:val="00CB12A1"/>
    <w:rsid w:val="00CF653F"/>
    <w:rsid w:val="00D27B97"/>
    <w:rsid w:val="00D529A9"/>
    <w:rsid w:val="00D54C97"/>
    <w:rsid w:val="00D825F6"/>
    <w:rsid w:val="00DA2CCD"/>
    <w:rsid w:val="00DD3AF5"/>
    <w:rsid w:val="00E0167A"/>
    <w:rsid w:val="00E323AA"/>
    <w:rsid w:val="00E4095C"/>
    <w:rsid w:val="00E766FC"/>
    <w:rsid w:val="00EF058F"/>
    <w:rsid w:val="00F0678B"/>
    <w:rsid w:val="00F26AB2"/>
    <w:rsid w:val="00F52B15"/>
    <w:rsid w:val="00F66BEC"/>
    <w:rsid w:val="00F937F4"/>
    <w:rsid w:val="00F94C5E"/>
    <w:rsid w:val="00FA2C62"/>
    <w:rsid w:val="00FB63E9"/>
    <w:rsid w:val="00FC40E0"/>
    <w:rsid w:val="00FC54E9"/>
    <w:rsid w:val="00FF2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E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33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rsid w:val="009F2F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/>
      <w:sz w:val="16"/>
      <w:lang w:eastAsia="ja-JP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133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133"/>
    <w:rPr>
      <w:b/>
      <w:bCs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customStyle="1" w:styleId="NormalWebChar">
    <w:name w:val="Normal (Web) Char"/>
    <w:uiPriority w:val="99"/>
    <w:rPr>
      <w:rFonts w:eastAsia="MS Mincho"/>
      <w:sz w:val="24"/>
      <w:lang w:val="en-US" w:eastAsia="ja-JP"/>
    </w:rPr>
  </w:style>
  <w:style w:type="character" w:customStyle="1" w:styleId="NormalWebChar1">
    <w:name w:val="Normal (Web) Char1"/>
    <w:uiPriority w:val="99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E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33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rsid w:val="009F2F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/>
      <w:sz w:val="16"/>
      <w:lang w:eastAsia="ja-JP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133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133"/>
    <w:rPr>
      <w:b/>
      <w:bCs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customStyle="1" w:styleId="NormalWebChar">
    <w:name w:val="Normal (Web) Char"/>
    <w:uiPriority w:val="99"/>
    <w:rPr>
      <w:rFonts w:eastAsia="MS Mincho"/>
      <w:sz w:val="24"/>
      <w:lang w:val="en-US" w:eastAsia="ja-JP"/>
    </w:rPr>
  </w:style>
  <w:style w:type="character" w:customStyle="1" w:styleId="NormalWebChar1">
    <w:name w:val="Normal (Web) Char1"/>
    <w:uiPriority w:val="9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8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3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4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89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9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54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5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s.org/GlobalChallen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BA9E-BD8E-47C3-9107-76A28616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Crisis in Clean Water: New Solutions 2009</vt:lpstr>
    </vt:vector>
  </TitlesOfParts>
  <Company>ACS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Crisis in Clean Water: New Solutions 2009</dc:title>
  <dc:creator>jxs93</dc:creator>
  <cp:lastModifiedBy>Janali Thompson</cp:lastModifiedBy>
  <cp:revision>2</cp:revision>
  <dcterms:created xsi:type="dcterms:W3CDTF">2013-05-20T18:38:00Z</dcterms:created>
  <dcterms:modified xsi:type="dcterms:W3CDTF">2013-05-20T18:38:00Z</dcterms:modified>
</cp:coreProperties>
</file>