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9D" w:rsidRDefault="00E051F4" w:rsidP="008709A4">
      <w:pPr>
        <w:pStyle w:val="Heading1"/>
        <w:jc w:val="both"/>
      </w:pPr>
      <w:r w:rsidRPr="005E2BCC">
        <w:br/>
      </w:r>
      <w:r w:rsidRPr="005E2BCC">
        <w:br/>
      </w:r>
    </w:p>
    <w:p w:rsidR="008B0EC5" w:rsidRPr="008B0EC5" w:rsidRDefault="008B0EC5" w:rsidP="008B0EC5">
      <w:pPr>
        <w:jc w:val="center"/>
        <w:rPr>
          <w:b/>
          <w:lang w:val="en-GB"/>
        </w:rPr>
      </w:pPr>
      <w:r w:rsidRPr="008B0EC5">
        <w:rPr>
          <w:b/>
          <w:lang w:val="en-GB"/>
        </w:rPr>
        <w:t>Event Report</w:t>
      </w:r>
    </w:p>
    <w:p w:rsidR="005B38C8" w:rsidRPr="008B0EC5" w:rsidRDefault="008B0EC5" w:rsidP="008B0EC5">
      <w:pPr>
        <w:jc w:val="center"/>
        <w:rPr>
          <w:b/>
        </w:rPr>
      </w:pPr>
      <w:r w:rsidRPr="008B0EC5">
        <w:rPr>
          <w:b/>
          <w:lang w:val="en-GB"/>
        </w:rPr>
        <w:t>ACS Committee on Environmental Improvement and Committee on Local Section Activities (CEI and LSAC) Mini-Grant for Sustainability Programming</w:t>
      </w:r>
    </w:p>
    <w:p w:rsidR="008B0EC5" w:rsidRDefault="008B0EC5" w:rsidP="008B0EC5">
      <w:pPr>
        <w:shd w:val="clear" w:color="auto" w:fill="FFFFFF"/>
        <w:rPr>
          <w:rFonts w:asciiTheme="majorHAnsi" w:hAnsiTheme="majorHAnsi" w:cs="Arial"/>
          <w:color w:val="222222"/>
          <w:sz w:val="22"/>
          <w:szCs w:val="22"/>
          <w:lang w:val="en-GB"/>
        </w:rPr>
      </w:pPr>
    </w:p>
    <w:p w:rsidR="008B0EC5" w:rsidRPr="0002649A" w:rsidRDefault="008B0EC5" w:rsidP="008B0EC5">
      <w:pPr>
        <w:shd w:val="clear" w:color="auto" w:fill="FFFFFF"/>
        <w:rPr>
          <w:rFonts w:asciiTheme="majorHAnsi" w:hAnsiTheme="majorHAnsi" w:cs="Arial"/>
          <w:color w:val="222222"/>
          <w:sz w:val="22"/>
          <w:szCs w:val="22"/>
          <w:lang w:val="en-GB"/>
        </w:rPr>
      </w:pPr>
    </w:p>
    <w:p w:rsidR="008B0EC5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Thank you for applying for a sustainability programming mini-grant! We are excited to hear about how you used the funding. To help us improve the grants program and track its impacts, please provide brief answers to the below questions. </w:t>
      </w:r>
      <w:r w:rsidRPr="0002649A">
        <w:rPr>
          <w:rFonts w:asciiTheme="majorHAnsi" w:hAnsiTheme="majorHAnsi" w:cs="Tahoma"/>
          <w:color w:val="222222"/>
          <w:sz w:val="22"/>
          <w:szCs w:val="22"/>
          <w:u w:val="single"/>
          <w:lang w:val="en-GB"/>
        </w:rPr>
        <w:t>If you have photos, videos, or other materials from your event</w:t>
      </w:r>
      <w:r>
        <w:rPr>
          <w:rFonts w:asciiTheme="majorHAnsi" w:hAnsiTheme="majorHAnsi" w:cs="Tahoma"/>
          <w:color w:val="222222"/>
          <w:sz w:val="22"/>
          <w:szCs w:val="22"/>
          <w:u w:val="single"/>
          <w:lang w:val="en-GB"/>
        </w:rPr>
        <w:t xml:space="preserve"> that you would like to share</w:t>
      </w:r>
      <w:r w:rsidRPr="0002649A">
        <w:rPr>
          <w:rFonts w:asciiTheme="majorHAnsi" w:hAnsiTheme="majorHAnsi" w:cs="Tahoma"/>
          <w:color w:val="222222"/>
          <w:sz w:val="22"/>
          <w:szCs w:val="22"/>
          <w:u w:val="single"/>
          <w:lang w:val="en-GB"/>
        </w:rPr>
        <w:t xml:space="preserve">, please also include them when you submit this form. </w:t>
      </w: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We appreciate your feedback! </w:t>
      </w:r>
    </w:p>
    <w:p w:rsidR="008B0EC5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:rsidR="008B0EC5" w:rsidRDefault="008B0EC5" w:rsidP="008B0EC5">
      <w:pPr>
        <w:rPr>
          <w:sz w:val="22"/>
        </w:rPr>
      </w:pPr>
      <w:r w:rsidRPr="00AB07AE">
        <w:rPr>
          <w:sz w:val="22"/>
        </w:rPr>
        <w:t>Please complete the following information and return to:</w:t>
      </w:r>
    </w:p>
    <w:p w:rsidR="008B0EC5" w:rsidRPr="00AB07AE" w:rsidRDefault="008B0EC5" w:rsidP="008B0EC5">
      <w:pPr>
        <w:rPr>
          <w:sz w:val="22"/>
        </w:rPr>
      </w:pPr>
    </w:p>
    <w:p w:rsidR="008B0EC5" w:rsidRPr="00AB07AE" w:rsidRDefault="008B0EC5" w:rsidP="008B0EC5">
      <w:pPr>
        <w:jc w:val="center"/>
        <w:rPr>
          <w:sz w:val="22"/>
        </w:rPr>
      </w:pPr>
      <w:r w:rsidRPr="00AB07AE">
        <w:rPr>
          <w:sz w:val="22"/>
        </w:rPr>
        <w:t>Ray Garant, Staff Liaison, Committee on Environmental Improvement</w:t>
      </w:r>
    </w:p>
    <w:p w:rsidR="008B0EC5" w:rsidRPr="00AB07AE" w:rsidRDefault="008B0EC5" w:rsidP="008B0EC5">
      <w:pPr>
        <w:jc w:val="center"/>
        <w:rPr>
          <w:sz w:val="22"/>
        </w:rPr>
      </w:pPr>
      <w:r w:rsidRPr="00AB07AE">
        <w:rPr>
          <w:sz w:val="22"/>
        </w:rPr>
        <w:t>American Chemical Society</w:t>
      </w:r>
    </w:p>
    <w:p w:rsidR="008B0EC5" w:rsidRPr="00AB07AE" w:rsidRDefault="008B0EC5" w:rsidP="008B0EC5">
      <w:pPr>
        <w:jc w:val="center"/>
        <w:rPr>
          <w:sz w:val="22"/>
        </w:rPr>
      </w:pPr>
      <w:r w:rsidRPr="00AB07AE">
        <w:rPr>
          <w:sz w:val="22"/>
        </w:rPr>
        <w:t>1155 16</w:t>
      </w:r>
      <w:r w:rsidRPr="00AB07AE">
        <w:rPr>
          <w:sz w:val="22"/>
          <w:vertAlign w:val="superscript"/>
        </w:rPr>
        <w:t>th</w:t>
      </w:r>
      <w:r w:rsidRPr="00AB07AE">
        <w:rPr>
          <w:sz w:val="22"/>
        </w:rPr>
        <w:t xml:space="preserve"> St., N.W., Room H501</w:t>
      </w:r>
    </w:p>
    <w:p w:rsidR="008B0EC5" w:rsidRPr="00AB07AE" w:rsidRDefault="008B0EC5" w:rsidP="008B0EC5">
      <w:pPr>
        <w:jc w:val="center"/>
        <w:rPr>
          <w:sz w:val="22"/>
        </w:rPr>
      </w:pPr>
      <w:r w:rsidRPr="00AB07AE">
        <w:rPr>
          <w:sz w:val="22"/>
        </w:rPr>
        <w:t>Washington, DC 20036</w:t>
      </w:r>
    </w:p>
    <w:p w:rsidR="008B0EC5" w:rsidRPr="00AB07AE" w:rsidRDefault="008B0EC5" w:rsidP="008B0EC5">
      <w:pPr>
        <w:jc w:val="center"/>
        <w:rPr>
          <w:sz w:val="22"/>
        </w:rPr>
      </w:pPr>
      <w:r w:rsidRPr="00AB07AE">
        <w:rPr>
          <w:sz w:val="22"/>
        </w:rPr>
        <w:t>800-227-5558 x6063</w:t>
      </w:r>
    </w:p>
    <w:p w:rsidR="00AF1EE5" w:rsidRDefault="008B0EC5" w:rsidP="00AF1EE5">
      <w:pPr>
        <w:jc w:val="center"/>
        <w:rPr>
          <w:sz w:val="22"/>
        </w:rPr>
      </w:pPr>
      <w:r w:rsidRPr="00AB07AE">
        <w:rPr>
          <w:sz w:val="22"/>
        </w:rPr>
        <w:t xml:space="preserve"> </w:t>
      </w:r>
      <w:hyperlink r:id="rId12" w:history="1">
        <w:r w:rsidR="00AF1EE5" w:rsidRPr="00B615BB">
          <w:rPr>
            <w:rStyle w:val="Hyperlink"/>
            <w:sz w:val="22"/>
          </w:rPr>
          <w:t>cei@acs.org</w:t>
        </w:r>
      </w:hyperlink>
    </w:p>
    <w:p w:rsidR="008B0EC5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bookmarkStart w:id="0" w:name="_GoBack"/>
      <w:bookmarkEnd w:id="0"/>
    </w:p>
    <w:p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:rsidR="008B0EC5" w:rsidRPr="0002649A" w:rsidRDefault="008B0EC5" w:rsidP="008B0EC5">
      <w:pPr>
        <w:rPr>
          <w:rFonts w:asciiTheme="majorHAnsi" w:hAnsiTheme="majorHAnsi"/>
          <w:sz w:val="22"/>
          <w:szCs w:val="22"/>
          <w:u w:val="single"/>
        </w:rPr>
      </w:pPr>
      <w:proofErr w:type="gramStart"/>
      <w:r>
        <w:rPr>
          <w:rFonts w:asciiTheme="majorHAnsi" w:hAnsiTheme="majorHAnsi"/>
          <w:sz w:val="22"/>
          <w:szCs w:val="22"/>
        </w:rPr>
        <w:t>Your</w:t>
      </w:r>
      <w:proofErr w:type="gramEnd"/>
      <w:r w:rsidRPr="0002649A">
        <w:rPr>
          <w:rFonts w:asciiTheme="majorHAnsi" w:hAnsiTheme="majorHAnsi"/>
          <w:sz w:val="22"/>
          <w:szCs w:val="22"/>
        </w:rPr>
        <w:t xml:space="preserve"> Name:</w:t>
      </w:r>
      <w:r w:rsidRPr="0002649A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>
        <w:rPr>
          <w:rFonts w:asciiTheme="majorHAnsi" w:hAnsiTheme="majorHAnsi"/>
          <w:sz w:val="22"/>
          <w:szCs w:val="22"/>
          <w:u w:val="single"/>
        </w:rPr>
      </w:r>
      <w:r>
        <w:rPr>
          <w:rFonts w:asciiTheme="majorHAnsi" w:hAnsiTheme="majorHAnsi"/>
          <w:sz w:val="22"/>
          <w:szCs w:val="22"/>
          <w:u w:val="single"/>
        </w:rPr>
        <w:fldChar w:fldCharType="separate"/>
      </w:r>
      <w:r>
        <w:rPr>
          <w:rFonts w:asciiTheme="majorHAnsi" w:hAnsiTheme="majorHAnsi"/>
          <w:noProof/>
          <w:sz w:val="22"/>
          <w:szCs w:val="22"/>
          <w:u w:val="single"/>
        </w:rPr>
        <w:t> </w:t>
      </w:r>
      <w:r>
        <w:rPr>
          <w:rFonts w:asciiTheme="majorHAnsi" w:hAnsiTheme="majorHAnsi"/>
          <w:noProof/>
          <w:sz w:val="22"/>
          <w:szCs w:val="22"/>
          <w:u w:val="single"/>
        </w:rPr>
        <w:t> </w:t>
      </w:r>
      <w:r>
        <w:rPr>
          <w:rFonts w:asciiTheme="majorHAnsi" w:hAnsiTheme="majorHAnsi"/>
          <w:noProof/>
          <w:sz w:val="22"/>
          <w:szCs w:val="22"/>
          <w:u w:val="single"/>
        </w:rPr>
        <w:t> </w:t>
      </w:r>
      <w:r>
        <w:rPr>
          <w:rFonts w:asciiTheme="majorHAnsi" w:hAnsiTheme="majorHAnsi"/>
          <w:noProof/>
          <w:sz w:val="22"/>
          <w:szCs w:val="22"/>
          <w:u w:val="single"/>
        </w:rPr>
        <w:t> </w:t>
      </w:r>
      <w:r>
        <w:rPr>
          <w:rFonts w:asciiTheme="majorHAnsi" w:hAnsiTheme="majorHAnsi"/>
          <w:noProof/>
          <w:sz w:val="22"/>
          <w:szCs w:val="22"/>
          <w:u w:val="single"/>
        </w:rPr>
        <w:t> </w:t>
      </w:r>
      <w:r>
        <w:rPr>
          <w:rFonts w:asciiTheme="majorHAnsi" w:hAnsiTheme="majorHAnsi"/>
          <w:sz w:val="22"/>
          <w:szCs w:val="22"/>
          <w:u w:val="single"/>
        </w:rPr>
        <w:fldChar w:fldCharType="end"/>
      </w:r>
    </w:p>
    <w:p w:rsidR="008B0EC5" w:rsidRPr="0002649A" w:rsidRDefault="008B0EC5" w:rsidP="008B0EC5">
      <w:pPr>
        <w:rPr>
          <w:rFonts w:asciiTheme="majorHAnsi" w:hAnsiTheme="majorHAnsi"/>
          <w:sz w:val="22"/>
          <w:szCs w:val="22"/>
        </w:rPr>
      </w:pPr>
      <w:r w:rsidRPr="0002649A">
        <w:rPr>
          <w:rFonts w:asciiTheme="majorHAnsi" w:hAnsiTheme="majorHAnsi"/>
          <w:sz w:val="22"/>
          <w:szCs w:val="22"/>
        </w:rPr>
        <w:t>Local Section:</w:t>
      </w:r>
      <w:r w:rsidRPr="0002649A">
        <w:rPr>
          <w:rFonts w:asciiTheme="majorHAnsi" w:hAnsiTheme="majorHAnsi"/>
          <w:sz w:val="22"/>
          <w:szCs w:val="22"/>
        </w:rPr>
        <w:tab/>
      </w:r>
      <w:r w:rsidRPr="0002649A">
        <w:rPr>
          <w:rFonts w:asciiTheme="majorHAnsi" w:hAnsiTheme="majorHAnsi"/>
          <w:sz w:val="22"/>
          <w:szCs w:val="22"/>
        </w:rPr>
        <w:tab/>
      </w:r>
      <w:r w:rsidRPr="0002649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2649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Pr="0002649A">
        <w:rPr>
          <w:rFonts w:asciiTheme="majorHAnsi" w:hAnsiTheme="majorHAnsi"/>
          <w:sz w:val="22"/>
          <w:szCs w:val="22"/>
          <w:u w:val="single"/>
        </w:rPr>
      </w:r>
      <w:r w:rsidRPr="0002649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sz w:val="22"/>
          <w:szCs w:val="22"/>
        </w:rPr>
        <w:fldChar w:fldCharType="end"/>
      </w:r>
      <w:bookmarkEnd w:id="1"/>
    </w:p>
    <w:p w:rsidR="008B0EC5" w:rsidRPr="0002649A" w:rsidRDefault="008B0EC5" w:rsidP="008B0EC5">
      <w:pPr>
        <w:rPr>
          <w:rFonts w:asciiTheme="majorHAnsi" w:hAnsiTheme="majorHAnsi"/>
          <w:sz w:val="22"/>
          <w:szCs w:val="22"/>
        </w:rPr>
      </w:pPr>
      <w:r w:rsidRPr="0002649A">
        <w:rPr>
          <w:rFonts w:asciiTheme="majorHAnsi" w:hAnsiTheme="majorHAnsi"/>
          <w:sz w:val="22"/>
          <w:szCs w:val="22"/>
        </w:rPr>
        <w:t>Phone:</w:t>
      </w:r>
      <w:r w:rsidRPr="0002649A">
        <w:rPr>
          <w:rFonts w:asciiTheme="majorHAnsi" w:hAnsiTheme="majorHAnsi"/>
          <w:sz w:val="22"/>
          <w:szCs w:val="22"/>
        </w:rPr>
        <w:tab/>
      </w:r>
      <w:r w:rsidRPr="0002649A">
        <w:rPr>
          <w:rFonts w:asciiTheme="majorHAnsi" w:hAnsiTheme="majorHAnsi"/>
          <w:sz w:val="22"/>
          <w:szCs w:val="22"/>
        </w:rPr>
        <w:tab/>
      </w:r>
      <w:r w:rsidRPr="0002649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2649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Pr="0002649A">
        <w:rPr>
          <w:rFonts w:asciiTheme="majorHAnsi" w:hAnsiTheme="majorHAnsi"/>
          <w:sz w:val="22"/>
          <w:szCs w:val="22"/>
          <w:u w:val="single"/>
        </w:rPr>
      </w:r>
      <w:r w:rsidRPr="0002649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sz w:val="22"/>
          <w:szCs w:val="22"/>
        </w:rPr>
        <w:fldChar w:fldCharType="end"/>
      </w:r>
      <w:bookmarkEnd w:id="2"/>
    </w:p>
    <w:p w:rsidR="008B0EC5" w:rsidRPr="0002649A" w:rsidRDefault="008B0EC5" w:rsidP="008B0EC5">
      <w:pPr>
        <w:rPr>
          <w:rFonts w:asciiTheme="majorHAnsi" w:hAnsiTheme="majorHAnsi"/>
          <w:sz w:val="22"/>
          <w:szCs w:val="22"/>
          <w:u w:val="single"/>
        </w:rPr>
      </w:pPr>
      <w:r w:rsidRPr="0002649A">
        <w:rPr>
          <w:rFonts w:asciiTheme="majorHAnsi" w:hAnsiTheme="majorHAnsi"/>
          <w:sz w:val="22"/>
          <w:szCs w:val="22"/>
        </w:rPr>
        <w:t>Email:</w:t>
      </w:r>
      <w:r w:rsidRPr="0002649A">
        <w:rPr>
          <w:rFonts w:asciiTheme="majorHAnsi" w:hAnsiTheme="majorHAnsi"/>
          <w:sz w:val="22"/>
          <w:szCs w:val="22"/>
        </w:rPr>
        <w:tab/>
      </w:r>
      <w:r w:rsidRPr="0002649A">
        <w:rPr>
          <w:rFonts w:asciiTheme="majorHAnsi" w:hAnsiTheme="majorHAnsi"/>
          <w:sz w:val="22"/>
          <w:szCs w:val="22"/>
        </w:rPr>
        <w:tab/>
      </w:r>
      <w:r w:rsidRPr="0002649A">
        <w:rPr>
          <w:rFonts w:asciiTheme="majorHAnsi" w:hAnsiTheme="majorHAnsi"/>
          <w:sz w:val="22"/>
          <w:szCs w:val="22"/>
        </w:rPr>
        <w:tab/>
      </w:r>
      <w:r w:rsidRPr="0002649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02649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Pr="0002649A">
        <w:rPr>
          <w:rFonts w:asciiTheme="majorHAnsi" w:hAnsiTheme="majorHAnsi"/>
          <w:sz w:val="22"/>
          <w:szCs w:val="22"/>
          <w:u w:val="single"/>
        </w:rPr>
      </w:r>
      <w:r w:rsidRPr="0002649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sz w:val="22"/>
          <w:szCs w:val="22"/>
        </w:rPr>
        <w:fldChar w:fldCharType="end"/>
      </w:r>
      <w:bookmarkEnd w:id="3"/>
    </w:p>
    <w:p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Please provide a brief description of your event, including the date, location and title of the event.</w:t>
      </w:r>
    </w:p>
    <w:p w:rsidR="008B0EC5" w:rsidRPr="0002649A" w:rsidRDefault="008B0EC5" w:rsidP="008B0EC5">
      <w:pPr>
        <w:framePr w:w="8560" w:h="2641" w:hSpace="180" w:wrap="around" w:vAnchor="text" w:hAnchor="page" w:x="1815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2"/>
          <w:szCs w:val="22"/>
        </w:rPr>
      </w:pPr>
    </w:p>
    <w:p w:rsidR="00194E34" w:rsidRDefault="00194E34">
      <w:pPr>
        <w:ind w:left="0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How did you use the mini-grant funding, and how was it important for your event’s success?</w:t>
      </w:r>
    </w:p>
    <w:p w:rsidR="008B0EC5" w:rsidRPr="0002649A" w:rsidRDefault="008B0EC5" w:rsidP="008B0EC5">
      <w:pPr>
        <w:framePr w:w="8534" w:h="1948" w:hSpace="180" w:wrap="around" w:vAnchor="text" w:hAnchor="page" w:x="1828" w:y="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2"/>
          <w:szCs w:val="22"/>
        </w:rPr>
      </w:pPr>
    </w:p>
    <w:p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lastRenderedPageBreak/>
        <w:t xml:space="preserve">How many people attended the event? If you collected other demographic information, please include it here. </w:t>
      </w:r>
    </w:p>
    <w:p w:rsidR="008B0EC5" w:rsidRPr="0002649A" w:rsidRDefault="008B0EC5" w:rsidP="008B0EC5">
      <w:pPr>
        <w:framePr w:w="8520" w:h="655" w:hSpace="180" w:wrap="around" w:vAnchor="text" w:hAnchor="page" w:x="1828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2"/>
          <w:szCs w:val="22"/>
        </w:rPr>
      </w:pPr>
    </w:p>
    <w:p w:rsidR="008B0EC5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How did you publicize your event?</w:t>
      </w:r>
    </w:p>
    <w:p w:rsidR="00194E34" w:rsidRDefault="00194E34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  <w:sectPr w:rsidR="00194E34" w:rsidSect="003D7E87">
          <w:footerReference w:type="even" r:id="rId13"/>
          <w:headerReference w:type="first" r:id="rId14"/>
          <w:footerReference w:type="first" r:id="rId15"/>
          <w:type w:val="continuous"/>
          <w:pgSz w:w="12240" w:h="15840" w:code="1"/>
          <w:pgMar w:top="1008" w:right="994" w:bottom="720" w:left="965" w:header="720" w:footer="792" w:gutter="0"/>
          <w:cols w:space="720"/>
          <w:titlePg/>
        </w:sectPr>
      </w:pPr>
    </w:p>
    <w:p w:rsidR="008B0EC5" w:rsidRPr="0002649A" w:rsidRDefault="00AF1EE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sdt>
        <w:sdtPr>
          <w:rPr>
            <w:rFonts w:asciiTheme="majorHAnsi" w:hAnsiTheme="majorHAnsi" w:cs="Tahoma"/>
            <w:color w:val="222222"/>
            <w:sz w:val="22"/>
            <w:szCs w:val="22"/>
            <w:lang w:val="en-GB"/>
          </w:rPr>
          <w:id w:val="176795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EC5">
            <w:rPr>
              <w:rFonts w:ascii="MS Gothic" w:eastAsia="MS Gothic" w:hAnsi="MS Gothic" w:cs="Tahoma" w:hint="eastAsia"/>
              <w:color w:val="222222"/>
              <w:sz w:val="22"/>
              <w:szCs w:val="22"/>
              <w:lang w:val="en-GB"/>
            </w:rPr>
            <w:t>☐</w:t>
          </w:r>
        </w:sdtContent>
      </w:sdt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Email </w:t>
      </w:r>
    </w:p>
    <w:p w:rsidR="008B0EC5" w:rsidRPr="0002649A" w:rsidRDefault="00AF1EE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sdt>
        <w:sdtPr>
          <w:rPr>
            <w:rFonts w:asciiTheme="majorHAnsi" w:hAnsiTheme="majorHAnsi" w:cs="Tahoma"/>
            <w:color w:val="222222"/>
            <w:sz w:val="22"/>
            <w:szCs w:val="22"/>
            <w:lang w:val="en-GB"/>
          </w:rPr>
          <w:id w:val="-21628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EC5">
            <w:rPr>
              <w:rFonts w:ascii="MS Gothic" w:eastAsia="MS Gothic" w:hAnsi="MS Gothic" w:cs="Tahoma" w:hint="eastAsia"/>
              <w:color w:val="222222"/>
              <w:sz w:val="22"/>
              <w:szCs w:val="22"/>
              <w:lang w:val="en-GB"/>
            </w:rPr>
            <w:t>☐</w:t>
          </w:r>
        </w:sdtContent>
      </w:sdt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Online</w:t>
      </w:r>
    </w:p>
    <w:p w:rsidR="008B0EC5" w:rsidRPr="0002649A" w:rsidRDefault="00AF1EE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sdt>
        <w:sdtPr>
          <w:rPr>
            <w:rFonts w:asciiTheme="majorHAnsi" w:hAnsiTheme="majorHAnsi" w:cs="Tahoma"/>
            <w:color w:val="222222"/>
            <w:sz w:val="22"/>
            <w:szCs w:val="22"/>
            <w:lang w:val="en-GB"/>
          </w:rPr>
          <w:id w:val="3008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EC5">
            <w:rPr>
              <w:rFonts w:ascii="MS Gothic" w:eastAsia="MS Gothic" w:hAnsi="MS Gothic" w:cs="Tahoma" w:hint="eastAsia"/>
              <w:color w:val="222222"/>
              <w:sz w:val="22"/>
              <w:szCs w:val="22"/>
              <w:lang w:val="en-GB"/>
            </w:rPr>
            <w:t>☐</w:t>
          </w:r>
        </w:sdtContent>
      </w:sdt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Social Media</w:t>
      </w:r>
    </w:p>
    <w:p w:rsidR="008B0EC5" w:rsidRPr="0002649A" w:rsidRDefault="00AF1EE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sdt>
        <w:sdtPr>
          <w:rPr>
            <w:rFonts w:asciiTheme="majorHAnsi" w:hAnsiTheme="majorHAnsi" w:cs="Tahoma"/>
            <w:color w:val="222222"/>
            <w:sz w:val="22"/>
            <w:szCs w:val="22"/>
            <w:lang w:val="en-GB"/>
          </w:rPr>
          <w:id w:val="21856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EC5">
            <w:rPr>
              <w:rFonts w:ascii="MS Gothic" w:eastAsia="MS Gothic" w:hAnsi="MS Gothic" w:cs="Tahoma" w:hint="eastAsia"/>
              <w:color w:val="222222"/>
              <w:sz w:val="22"/>
              <w:szCs w:val="22"/>
              <w:lang w:val="en-GB"/>
            </w:rPr>
            <w:t>☐</w:t>
          </w:r>
        </w:sdtContent>
      </w:sdt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ACS Meeting Materials</w:t>
      </w:r>
    </w:p>
    <w:p w:rsidR="008B0EC5" w:rsidRPr="0002649A" w:rsidRDefault="00AF1EE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sdt>
        <w:sdtPr>
          <w:rPr>
            <w:rFonts w:asciiTheme="majorHAnsi" w:hAnsiTheme="majorHAnsi" w:cs="Tahoma"/>
            <w:color w:val="222222"/>
            <w:sz w:val="22"/>
            <w:szCs w:val="22"/>
            <w:lang w:val="en-GB"/>
          </w:rPr>
          <w:id w:val="145574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EC5">
            <w:rPr>
              <w:rFonts w:ascii="MS Gothic" w:eastAsia="MS Gothic" w:hAnsi="MS Gothic" w:cs="Tahoma" w:hint="eastAsia"/>
              <w:color w:val="222222"/>
              <w:sz w:val="22"/>
              <w:szCs w:val="22"/>
              <w:lang w:val="en-GB"/>
            </w:rPr>
            <w:t>☐</w:t>
          </w:r>
        </w:sdtContent>
      </w:sdt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Printed Newsletter</w:t>
      </w:r>
    </w:p>
    <w:p w:rsidR="008B0EC5" w:rsidRPr="0002649A" w:rsidRDefault="00AF1EE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sdt>
        <w:sdtPr>
          <w:rPr>
            <w:rFonts w:asciiTheme="majorHAnsi" w:hAnsiTheme="majorHAnsi" w:cs="Tahoma"/>
            <w:color w:val="222222"/>
            <w:sz w:val="22"/>
            <w:szCs w:val="22"/>
            <w:lang w:val="en-GB"/>
          </w:rPr>
          <w:id w:val="-107635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EC5">
            <w:rPr>
              <w:rFonts w:ascii="MS Gothic" w:eastAsia="MS Gothic" w:hAnsi="MS Gothic" w:cs="Tahoma" w:hint="eastAsia"/>
              <w:color w:val="222222"/>
              <w:sz w:val="22"/>
              <w:szCs w:val="22"/>
              <w:lang w:val="en-GB"/>
            </w:rPr>
            <w:t>☐</w:t>
          </w:r>
        </w:sdtContent>
      </w:sdt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Other – Please Specify </w:t>
      </w:r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instrText xml:space="preserve"> FORMTEXT </w:instrText>
      </w:r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</w:r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fldChar w:fldCharType="separate"/>
      </w:r>
      <w:r w:rsidR="008B0EC5" w:rsidRPr="0002649A">
        <w:rPr>
          <w:rFonts w:asciiTheme="majorHAnsi" w:hAnsiTheme="majorHAnsi" w:cs="Tahoma"/>
          <w:noProof/>
          <w:color w:val="222222"/>
          <w:sz w:val="22"/>
          <w:szCs w:val="22"/>
          <w:lang w:val="en-GB"/>
        </w:rPr>
        <w:t> </w:t>
      </w:r>
      <w:r w:rsidR="008B0EC5" w:rsidRPr="0002649A">
        <w:rPr>
          <w:rFonts w:asciiTheme="majorHAnsi" w:hAnsiTheme="majorHAnsi" w:cs="Tahoma"/>
          <w:noProof/>
          <w:color w:val="222222"/>
          <w:sz w:val="22"/>
          <w:szCs w:val="22"/>
          <w:lang w:val="en-GB"/>
        </w:rPr>
        <w:t> </w:t>
      </w:r>
      <w:r w:rsidR="008B0EC5" w:rsidRPr="0002649A">
        <w:rPr>
          <w:rFonts w:asciiTheme="majorHAnsi" w:hAnsiTheme="majorHAnsi" w:cs="Tahoma"/>
          <w:noProof/>
          <w:color w:val="222222"/>
          <w:sz w:val="22"/>
          <w:szCs w:val="22"/>
          <w:lang w:val="en-GB"/>
        </w:rPr>
        <w:t> </w:t>
      </w:r>
      <w:r w:rsidR="008B0EC5" w:rsidRPr="0002649A">
        <w:rPr>
          <w:rFonts w:asciiTheme="majorHAnsi" w:hAnsiTheme="majorHAnsi" w:cs="Tahoma"/>
          <w:noProof/>
          <w:color w:val="222222"/>
          <w:sz w:val="22"/>
          <w:szCs w:val="22"/>
          <w:lang w:val="en-GB"/>
        </w:rPr>
        <w:t> </w:t>
      </w:r>
      <w:r w:rsidR="008B0EC5" w:rsidRPr="0002649A">
        <w:rPr>
          <w:rFonts w:asciiTheme="majorHAnsi" w:hAnsiTheme="majorHAnsi" w:cs="Tahoma"/>
          <w:noProof/>
          <w:color w:val="222222"/>
          <w:sz w:val="22"/>
          <w:szCs w:val="22"/>
          <w:lang w:val="en-GB"/>
        </w:rPr>
        <w:t> </w:t>
      </w:r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fldChar w:fldCharType="end"/>
      </w:r>
      <w:bookmarkEnd w:id="4"/>
    </w:p>
    <w:p w:rsidR="00194E34" w:rsidRDefault="00194E34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  <w:sectPr w:rsidR="00194E34" w:rsidSect="00194E34">
          <w:type w:val="continuous"/>
          <w:pgSz w:w="12240" w:h="15840" w:code="1"/>
          <w:pgMar w:top="1008" w:right="994" w:bottom="720" w:left="965" w:header="720" w:footer="792" w:gutter="0"/>
          <w:cols w:num="2" w:space="720"/>
          <w:titlePg/>
        </w:sectPr>
      </w:pPr>
    </w:p>
    <w:p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Of what aspect(s) of the event are you most proud? </w:t>
      </w:r>
    </w:p>
    <w:p w:rsidR="008B0EC5" w:rsidRPr="0002649A" w:rsidRDefault="008B0EC5" w:rsidP="008B0EC5">
      <w:pPr>
        <w:framePr w:w="8427" w:h="828" w:hSpace="180" w:wrap="around" w:vAnchor="text" w:hAnchor="page" w:x="186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2"/>
          <w:szCs w:val="22"/>
        </w:rPr>
      </w:pPr>
    </w:p>
    <w:p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What would you do differently next time? If your event is ongoing, what plans do you have going forward?</w:t>
      </w:r>
    </w:p>
    <w:p w:rsidR="008B0EC5" w:rsidRPr="0002649A" w:rsidRDefault="008B0EC5" w:rsidP="008B0EC5">
      <w:pPr>
        <w:framePr w:w="8440" w:h="774" w:hSpace="180" w:wrap="around" w:vAnchor="text" w:hAnchor="page" w:x="1855" w:y="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2"/>
          <w:szCs w:val="22"/>
        </w:rPr>
      </w:pPr>
    </w:p>
    <w:p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How can CEI improve the application process? </w:t>
      </w:r>
    </w:p>
    <w:p w:rsidR="008B0EC5" w:rsidRPr="0002649A" w:rsidRDefault="008B0EC5" w:rsidP="008B0EC5">
      <w:pPr>
        <w:framePr w:w="8294" w:h="1308" w:hSpace="180" w:wrap="around" w:vAnchor="text" w:hAnchor="page" w:x="1881" w:y="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2"/>
          <w:szCs w:val="22"/>
        </w:rPr>
      </w:pPr>
    </w:p>
    <w:p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Do you plan to submit this programming for a </w:t>
      </w:r>
      <w:proofErr w:type="spellStart"/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ChemLuminary</w:t>
      </w:r>
      <w:proofErr w:type="spellEnd"/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 award? </w:t>
      </w:r>
    </w:p>
    <w:p w:rsidR="008B0EC5" w:rsidRPr="0002649A" w:rsidRDefault="00AF1EE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sdt>
        <w:sdtPr>
          <w:rPr>
            <w:rFonts w:asciiTheme="majorHAnsi" w:hAnsiTheme="majorHAnsi" w:cs="Tahoma"/>
            <w:color w:val="222222"/>
            <w:sz w:val="22"/>
            <w:szCs w:val="22"/>
            <w:lang w:val="en-GB"/>
          </w:rPr>
          <w:id w:val="103723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EC5">
            <w:rPr>
              <w:rFonts w:ascii="MS Gothic" w:eastAsia="MS Gothic" w:hAnsi="MS Gothic" w:cs="Tahoma" w:hint="eastAsia"/>
              <w:color w:val="222222"/>
              <w:sz w:val="22"/>
              <w:szCs w:val="22"/>
              <w:lang w:val="en-GB"/>
            </w:rPr>
            <w:t>☐</w:t>
          </w:r>
        </w:sdtContent>
      </w:sdt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Yes, for the Sustainability Award</w:t>
      </w:r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ab/>
      </w:r>
      <w:sdt>
        <w:sdtPr>
          <w:rPr>
            <w:rFonts w:asciiTheme="majorHAnsi" w:hAnsiTheme="majorHAnsi" w:cs="Tahoma"/>
            <w:color w:val="222222"/>
            <w:sz w:val="22"/>
            <w:szCs w:val="22"/>
            <w:lang w:val="en-GB"/>
          </w:rPr>
          <w:id w:val="-71573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EC5">
            <w:rPr>
              <w:rFonts w:ascii="MS Gothic" w:eastAsia="MS Gothic" w:hAnsi="MS Gothic" w:cs="Tahoma" w:hint="eastAsia"/>
              <w:color w:val="222222"/>
              <w:sz w:val="22"/>
              <w:szCs w:val="22"/>
              <w:lang w:val="en-GB"/>
            </w:rPr>
            <w:t>☐</w:t>
          </w:r>
        </w:sdtContent>
      </w:sdt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Yes, for another </w:t>
      </w:r>
      <w:proofErr w:type="spellStart"/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ChemLuminary</w:t>
      </w:r>
      <w:proofErr w:type="spellEnd"/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 Award</w:t>
      </w:r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ab/>
      </w:r>
      <w:sdt>
        <w:sdtPr>
          <w:rPr>
            <w:rFonts w:asciiTheme="majorHAnsi" w:hAnsiTheme="majorHAnsi" w:cs="Tahoma"/>
            <w:color w:val="222222"/>
            <w:sz w:val="22"/>
            <w:szCs w:val="22"/>
            <w:lang w:val="en-GB"/>
          </w:rPr>
          <w:id w:val="-174471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EC5">
            <w:rPr>
              <w:rFonts w:ascii="MS Gothic" w:eastAsia="MS Gothic" w:hAnsi="MS Gothic" w:cs="Tahoma" w:hint="eastAsia"/>
              <w:color w:val="222222"/>
              <w:sz w:val="22"/>
              <w:szCs w:val="22"/>
              <w:lang w:val="en-GB"/>
            </w:rPr>
            <w:t>☐</w:t>
          </w:r>
        </w:sdtContent>
      </w:sdt>
      <w:r w:rsidR="008B0EC5"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No</w:t>
      </w:r>
    </w:p>
    <w:p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</w:p>
    <w:p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proofErr w:type="gramStart"/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If no, why not?</w:t>
      </w:r>
      <w:proofErr w:type="gramEnd"/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 For more information on the </w:t>
      </w:r>
      <w:proofErr w:type="spellStart"/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ChemLuminary</w:t>
      </w:r>
      <w:proofErr w:type="spellEnd"/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 xml:space="preserve"> program, go to </w:t>
      </w:r>
      <w:hyperlink r:id="rId16" w:history="1">
        <w:r w:rsidRPr="0002649A">
          <w:rPr>
            <w:rStyle w:val="Hyperlink"/>
            <w:rFonts w:asciiTheme="majorHAnsi" w:hAnsiTheme="majorHAnsi" w:cs="Tahoma"/>
            <w:sz w:val="22"/>
            <w:szCs w:val="22"/>
            <w:lang w:val="en-GB"/>
          </w:rPr>
          <w:t>http://www.acs.org/content/acs/en/funding-and-awards/awards/community/chemluminary.html</w:t>
        </w:r>
      </w:hyperlink>
    </w:p>
    <w:p w:rsidR="008B0EC5" w:rsidRPr="0002649A" w:rsidRDefault="008B0EC5" w:rsidP="008B0EC5">
      <w:pPr>
        <w:framePr w:w="8281" w:h="1096" w:hSpace="180" w:wrap="around" w:vAnchor="text" w:hAnchor="page" w:x="1821" w:y="-12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2"/>
          <w:szCs w:val="22"/>
        </w:rPr>
      </w:pPr>
    </w:p>
    <w:p w:rsidR="008B0EC5" w:rsidRPr="0002649A" w:rsidRDefault="008B0EC5" w:rsidP="008B0EC5">
      <w:pPr>
        <w:shd w:val="clear" w:color="auto" w:fill="FFFFFF"/>
        <w:rPr>
          <w:rFonts w:asciiTheme="majorHAnsi" w:hAnsiTheme="majorHAnsi"/>
          <w:sz w:val="22"/>
          <w:szCs w:val="22"/>
        </w:rPr>
      </w:pPr>
    </w:p>
    <w:p w:rsidR="008B0EC5" w:rsidRPr="0002649A" w:rsidRDefault="008B0EC5" w:rsidP="008B0EC5">
      <w:pPr>
        <w:shd w:val="clear" w:color="auto" w:fill="FFFFFF"/>
        <w:rPr>
          <w:rFonts w:asciiTheme="majorHAnsi" w:hAnsiTheme="majorHAnsi" w:cs="Tahoma"/>
          <w:color w:val="222222"/>
          <w:sz w:val="22"/>
          <w:szCs w:val="22"/>
          <w:lang w:val="en-GB"/>
        </w:rPr>
      </w:pPr>
      <w:proofErr w:type="gramStart"/>
      <w:r w:rsidRPr="0002649A">
        <w:rPr>
          <w:rFonts w:asciiTheme="majorHAnsi" w:hAnsiTheme="majorHAnsi" w:cs="Tahoma"/>
          <w:color w:val="222222"/>
          <w:sz w:val="22"/>
          <w:szCs w:val="22"/>
          <w:lang w:val="en-GB"/>
        </w:rPr>
        <w:t>Other comments?</w:t>
      </w:r>
      <w:proofErr w:type="gramEnd"/>
    </w:p>
    <w:p w:rsidR="008B0EC5" w:rsidRPr="0002649A" w:rsidRDefault="008B0EC5" w:rsidP="008B0EC5">
      <w:pPr>
        <w:framePr w:w="8254" w:h="1267" w:hSpace="180" w:wrap="around" w:vAnchor="text" w:hAnchor="page" w:x="1861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2"/>
          <w:szCs w:val="22"/>
        </w:rPr>
      </w:pPr>
    </w:p>
    <w:p w:rsidR="008B0EC5" w:rsidRPr="0002649A" w:rsidRDefault="008B0EC5" w:rsidP="008B0EC5">
      <w:pPr>
        <w:shd w:val="clear" w:color="auto" w:fill="FFFFFF"/>
        <w:rPr>
          <w:rFonts w:asciiTheme="majorHAnsi" w:hAnsiTheme="majorHAnsi"/>
          <w:sz w:val="22"/>
          <w:szCs w:val="22"/>
        </w:rPr>
      </w:pPr>
    </w:p>
    <w:p w:rsidR="005B38C8" w:rsidRPr="005B38C8" w:rsidRDefault="005B38C8" w:rsidP="005B38C8">
      <w:pPr>
        <w:pStyle w:val="BodyText"/>
        <w:ind w:left="900"/>
      </w:pPr>
    </w:p>
    <w:sectPr w:rsidR="005B38C8" w:rsidRPr="005B38C8" w:rsidSect="003D7E87">
      <w:type w:val="continuous"/>
      <w:pgSz w:w="12240" w:h="15840" w:code="1"/>
      <w:pgMar w:top="1008" w:right="994" w:bottom="720" w:left="965" w:header="720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81" w:rsidRDefault="00077A81">
      <w:r>
        <w:separator/>
      </w:r>
    </w:p>
  </w:endnote>
  <w:endnote w:type="continuationSeparator" w:id="0">
    <w:p w:rsidR="00077A81" w:rsidRDefault="0007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07" w:rsidRDefault="005F69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5A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A07">
      <w:rPr>
        <w:rStyle w:val="PageNumber"/>
        <w:noProof/>
      </w:rPr>
      <w:t>1</w:t>
    </w:r>
    <w:r>
      <w:rPr>
        <w:rStyle w:val="PageNumber"/>
      </w:rPr>
      <w:fldChar w:fldCharType="end"/>
    </w:r>
  </w:p>
  <w:p w:rsidR="00025A07" w:rsidRDefault="00025A07">
    <w:pPr>
      <w:pStyle w:val="Footer"/>
    </w:pPr>
  </w:p>
  <w:p w:rsidR="00025A07" w:rsidRDefault="00025A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07" w:rsidRPr="005760A6" w:rsidRDefault="00025A07" w:rsidP="00C121E6">
    <w:pPr>
      <w:ind w:left="1512"/>
      <w:rPr>
        <w:rStyle w:val="PageNumber"/>
        <w:rFonts w:cs="Arial"/>
        <w:b/>
        <w:color w:val="0039A6"/>
      </w:rPr>
    </w:pPr>
    <w:r w:rsidRPr="005760A6">
      <w:rPr>
        <w:rStyle w:val="PageNumber"/>
        <w:rFonts w:cs="Arial"/>
        <w:b/>
        <w:color w:val="0039A6"/>
      </w:rPr>
      <w:t>American Chemical Society</w:t>
    </w:r>
  </w:p>
  <w:p w:rsidR="00025A07" w:rsidRPr="005760A6" w:rsidRDefault="00025A07" w:rsidP="00C121E6">
    <w:pPr>
      <w:ind w:left="1512"/>
      <w:rPr>
        <w:rFonts w:cs="Arial"/>
        <w:color w:val="0039A6"/>
      </w:rPr>
    </w:pPr>
    <w:r w:rsidRPr="005760A6">
      <w:rPr>
        <w:rStyle w:val="PageNumber"/>
        <w:rFonts w:cs="Arial"/>
        <w:color w:val="0039A6"/>
      </w:rPr>
      <w:t>1155 Sixteenth Street, N.W. Washington</w:t>
    </w:r>
    <w:r w:rsidR="00254B1A">
      <w:rPr>
        <w:rStyle w:val="PageNumber"/>
        <w:rFonts w:cs="Arial"/>
        <w:color w:val="0039A6"/>
      </w:rPr>
      <w:t xml:space="preserve">, D.C. 20036    </w:t>
    </w:r>
    <w:r w:rsidRPr="005760A6">
      <w:rPr>
        <w:rStyle w:val="PageNumber"/>
        <w:rFonts w:cs="Arial"/>
        <w:color w:val="0039A6"/>
      </w:rPr>
      <w:t>www.acs.org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81" w:rsidRDefault="00077A81">
      <w:r>
        <w:separator/>
      </w:r>
    </w:p>
  </w:footnote>
  <w:footnote w:type="continuationSeparator" w:id="0">
    <w:p w:rsidR="00077A81" w:rsidRDefault="0007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page" w:tblpX="1419" w:tblpY="1543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46"/>
    </w:tblGrid>
    <w:tr w:rsidR="00C942C9">
      <w:trPr>
        <w:trHeight w:val="670"/>
      </w:trPr>
      <w:tc>
        <w:tcPr>
          <w:tcW w:w="4146" w:type="dxa"/>
        </w:tcPr>
        <w:p w:rsidR="00C942C9" w:rsidRPr="00EA2260" w:rsidRDefault="00AB26C0" w:rsidP="00254B1A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12E63329" wp14:editId="24456B49">
                <wp:extent cx="1729740" cy="556260"/>
                <wp:effectExtent l="0" t="0" r="3810" b="0"/>
                <wp:docPr id="14" name="Picture 1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7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42C9" w:rsidRDefault="003333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19CA0" wp14:editId="08525615">
              <wp:simplePos x="0" y="0"/>
              <wp:positionH relativeFrom="page">
                <wp:posOffset>360045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5715" b="0"/>
              <wp:wrapNone/>
              <wp:docPr id="2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35pt;margin-top:-16.65pt;width:28.0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" fillcolor="#fdc82f" stroked="f" strokecolor="#036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BD20B2" wp14:editId="479C27ED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0" r="5715" b="0"/>
              <wp:wrapNone/>
              <wp:docPr id="2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35pt;margin-top:99.25pt;width:28.05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" fillcolor="#0039a6" stroked="f" strokecolor="#036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 fillcolor="#ffce34" stroke="f" strokecolor="#036">
      <v:fill color="#ffce34"/>
      <v:stroke color="#036" on="f"/>
      <o:colormru v:ext="edit" colors="#0054a6,#ffce34,#0039a6,#fdc8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9A"/>
    <w:rsid w:val="000054BC"/>
    <w:rsid w:val="00005A37"/>
    <w:rsid w:val="00025A07"/>
    <w:rsid w:val="00026BDD"/>
    <w:rsid w:val="00036DDD"/>
    <w:rsid w:val="0005227F"/>
    <w:rsid w:val="00071E0B"/>
    <w:rsid w:val="00077A81"/>
    <w:rsid w:val="00091407"/>
    <w:rsid w:val="000A2C12"/>
    <w:rsid w:val="000B0CDA"/>
    <w:rsid w:val="000C692B"/>
    <w:rsid w:val="000F1FA9"/>
    <w:rsid w:val="000F26BD"/>
    <w:rsid w:val="00101010"/>
    <w:rsid w:val="00106FF4"/>
    <w:rsid w:val="0013148D"/>
    <w:rsid w:val="00137178"/>
    <w:rsid w:val="00144043"/>
    <w:rsid w:val="00166B70"/>
    <w:rsid w:val="001772A3"/>
    <w:rsid w:val="00184225"/>
    <w:rsid w:val="00184D1D"/>
    <w:rsid w:val="001949F3"/>
    <w:rsid w:val="00194E34"/>
    <w:rsid w:val="001A2D79"/>
    <w:rsid w:val="001B69C7"/>
    <w:rsid w:val="001E26C1"/>
    <w:rsid w:val="001E4B82"/>
    <w:rsid w:val="001F2193"/>
    <w:rsid w:val="001F2B68"/>
    <w:rsid w:val="001F62B8"/>
    <w:rsid w:val="001F6381"/>
    <w:rsid w:val="002170C9"/>
    <w:rsid w:val="002226A3"/>
    <w:rsid w:val="00240703"/>
    <w:rsid w:val="00244267"/>
    <w:rsid w:val="00245177"/>
    <w:rsid w:val="002508EA"/>
    <w:rsid w:val="002524B1"/>
    <w:rsid w:val="00254B1A"/>
    <w:rsid w:val="00257315"/>
    <w:rsid w:val="00257EAF"/>
    <w:rsid w:val="00277552"/>
    <w:rsid w:val="00292305"/>
    <w:rsid w:val="002A49B0"/>
    <w:rsid w:val="002C5383"/>
    <w:rsid w:val="002E3EDA"/>
    <w:rsid w:val="002F1F82"/>
    <w:rsid w:val="002F31A9"/>
    <w:rsid w:val="002F6F95"/>
    <w:rsid w:val="003034F9"/>
    <w:rsid w:val="0030490D"/>
    <w:rsid w:val="00305BFA"/>
    <w:rsid w:val="00316691"/>
    <w:rsid w:val="003333CA"/>
    <w:rsid w:val="003373F7"/>
    <w:rsid w:val="00342D9E"/>
    <w:rsid w:val="00346C72"/>
    <w:rsid w:val="0035041B"/>
    <w:rsid w:val="0036460E"/>
    <w:rsid w:val="003666AF"/>
    <w:rsid w:val="00366E00"/>
    <w:rsid w:val="003A0B9D"/>
    <w:rsid w:val="003B4062"/>
    <w:rsid w:val="003C3B7B"/>
    <w:rsid w:val="003D2584"/>
    <w:rsid w:val="003D69B4"/>
    <w:rsid w:val="003D7E87"/>
    <w:rsid w:val="003E001B"/>
    <w:rsid w:val="00420224"/>
    <w:rsid w:val="00434825"/>
    <w:rsid w:val="00440F46"/>
    <w:rsid w:val="00444403"/>
    <w:rsid w:val="0045750B"/>
    <w:rsid w:val="00464572"/>
    <w:rsid w:val="004660FA"/>
    <w:rsid w:val="004661E8"/>
    <w:rsid w:val="00466794"/>
    <w:rsid w:val="00475AD3"/>
    <w:rsid w:val="004904C8"/>
    <w:rsid w:val="00491865"/>
    <w:rsid w:val="004A5780"/>
    <w:rsid w:val="004B6F57"/>
    <w:rsid w:val="004C5381"/>
    <w:rsid w:val="004E17A6"/>
    <w:rsid w:val="005400E2"/>
    <w:rsid w:val="00552D4B"/>
    <w:rsid w:val="00556BB7"/>
    <w:rsid w:val="00570135"/>
    <w:rsid w:val="005760A6"/>
    <w:rsid w:val="00591003"/>
    <w:rsid w:val="005A71B7"/>
    <w:rsid w:val="005A799D"/>
    <w:rsid w:val="005B38C8"/>
    <w:rsid w:val="005C2206"/>
    <w:rsid w:val="005E2BCC"/>
    <w:rsid w:val="005F69A1"/>
    <w:rsid w:val="00615EBE"/>
    <w:rsid w:val="00627C5B"/>
    <w:rsid w:val="00630B59"/>
    <w:rsid w:val="006933F4"/>
    <w:rsid w:val="006B0B08"/>
    <w:rsid w:val="006B2A5E"/>
    <w:rsid w:val="006C4091"/>
    <w:rsid w:val="006D261A"/>
    <w:rsid w:val="006D49D8"/>
    <w:rsid w:val="00701D69"/>
    <w:rsid w:val="00740CFA"/>
    <w:rsid w:val="00750150"/>
    <w:rsid w:val="00770D52"/>
    <w:rsid w:val="007827DD"/>
    <w:rsid w:val="00793A0E"/>
    <w:rsid w:val="00795EE7"/>
    <w:rsid w:val="007B2EA5"/>
    <w:rsid w:val="007B33F8"/>
    <w:rsid w:val="007C5D2F"/>
    <w:rsid w:val="007C6DFC"/>
    <w:rsid w:val="007D6820"/>
    <w:rsid w:val="007E0CE3"/>
    <w:rsid w:val="00820164"/>
    <w:rsid w:val="00821784"/>
    <w:rsid w:val="00840353"/>
    <w:rsid w:val="0085453F"/>
    <w:rsid w:val="00867811"/>
    <w:rsid w:val="008709A4"/>
    <w:rsid w:val="00872075"/>
    <w:rsid w:val="00886A1E"/>
    <w:rsid w:val="008A2731"/>
    <w:rsid w:val="008B0EC5"/>
    <w:rsid w:val="008B3267"/>
    <w:rsid w:val="008C4884"/>
    <w:rsid w:val="008E4614"/>
    <w:rsid w:val="0090217A"/>
    <w:rsid w:val="00927782"/>
    <w:rsid w:val="009277DC"/>
    <w:rsid w:val="009316E6"/>
    <w:rsid w:val="00931F19"/>
    <w:rsid w:val="00932508"/>
    <w:rsid w:val="0099430E"/>
    <w:rsid w:val="009F1CFB"/>
    <w:rsid w:val="00A00102"/>
    <w:rsid w:val="00A003AC"/>
    <w:rsid w:val="00A04A6B"/>
    <w:rsid w:val="00A212DB"/>
    <w:rsid w:val="00A30079"/>
    <w:rsid w:val="00A406C3"/>
    <w:rsid w:val="00A6470C"/>
    <w:rsid w:val="00A67FF6"/>
    <w:rsid w:val="00A74A66"/>
    <w:rsid w:val="00A81082"/>
    <w:rsid w:val="00A9135D"/>
    <w:rsid w:val="00A96DC7"/>
    <w:rsid w:val="00AB26C0"/>
    <w:rsid w:val="00AD1F3D"/>
    <w:rsid w:val="00AE2FBC"/>
    <w:rsid w:val="00AF1EE5"/>
    <w:rsid w:val="00AF5D30"/>
    <w:rsid w:val="00B15254"/>
    <w:rsid w:val="00B30D56"/>
    <w:rsid w:val="00B5729D"/>
    <w:rsid w:val="00B83F26"/>
    <w:rsid w:val="00BA747C"/>
    <w:rsid w:val="00BC76BA"/>
    <w:rsid w:val="00BE20BD"/>
    <w:rsid w:val="00BF37CA"/>
    <w:rsid w:val="00BF69C6"/>
    <w:rsid w:val="00BF71E9"/>
    <w:rsid w:val="00C033EF"/>
    <w:rsid w:val="00C04C3F"/>
    <w:rsid w:val="00C12043"/>
    <w:rsid w:val="00C121E6"/>
    <w:rsid w:val="00C57BBA"/>
    <w:rsid w:val="00C942C9"/>
    <w:rsid w:val="00C97ABC"/>
    <w:rsid w:val="00CE2406"/>
    <w:rsid w:val="00CE2E71"/>
    <w:rsid w:val="00CE40FA"/>
    <w:rsid w:val="00D0051D"/>
    <w:rsid w:val="00D21EFF"/>
    <w:rsid w:val="00D25057"/>
    <w:rsid w:val="00D3129E"/>
    <w:rsid w:val="00D503F4"/>
    <w:rsid w:val="00D6229A"/>
    <w:rsid w:val="00D6355B"/>
    <w:rsid w:val="00D76EC3"/>
    <w:rsid w:val="00D82391"/>
    <w:rsid w:val="00DB3374"/>
    <w:rsid w:val="00DC2032"/>
    <w:rsid w:val="00E051F4"/>
    <w:rsid w:val="00E141DD"/>
    <w:rsid w:val="00E20BB5"/>
    <w:rsid w:val="00E52D7C"/>
    <w:rsid w:val="00E55889"/>
    <w:rsid w:val="00E67B8B"/>
    <w:rsid w:val="00E7145E"/>
    <w:rsid w:val="00EA2260"/>
    <w:rsid w:val="00EB7290"/>
    <w:rsid w:val="00EB7B13"/>
    <w:rsid w:val="00ED2A80"/>
    <w:rsid w:val="00EF3725"/>
    <w:rsid w:val="00F042AD"/>
    <w:rsid w:val="00F1509A"/>
    <w:rsid w:val="00F50706"/>
    <w:rsid w:val="00F63973"/>
    <w:rsid w:val="00F66874"/>
    <w:rsid w:val="00FA0E1A"/>
    <w:rsid w:val="00FB029E"/>
    <w:rsid w:val="00FB580A"/>
    <w:rsid w:val="00FC09A3"/>
    <w:rsid w:val="00FD36FE"/>
    <w:rsid w:val="00FF56F9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ffce34" stroke="f" strokecolor="#036">
      <v:fill color="#ffce34"/>
      <v:stroke color="#036" on="f"/>
      <o:colormru v:ext="edit" colors="#0054a6,#ffce34,#0039a6,#fdc8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AB26C0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qFormat/>
    <w:rsid w:val="000B0CDA"/>
    <w:rPr>
      <w:b/>
      <w:bCs/>
    </w:rPr>
  </w:style>
  <w:style w:type="character" w:styleId="Emphasis">
    <w:name w:val="Emphasis"/>
    <w:qFormat/>
    <w:rsid w:val="000B0CDA"/>
    <w:rPr>
      <w:i/>
      <w:iCs/>
    </w:rPr>
  </w:style>
  <w:style w:type="character" w:styleId="Hyperlink">
    <w:name w:val="Hyperlink"/>
    <w:basedOn w:val="DefaultParagraphFont"/>
    <w:uiPriority w:val="99"/>
    <w:rsid w:val="00750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AB26C0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qFormat/>
    <w:rsid w:val="000B0CDA"/>
    <w:rPr>
      <w:b/>
      <w:bCs/>
    </w:rPr>
  </w:style>
  <w:style w:type="character" w:styleId="Emphasis">
    <w:name w:val="Emphasis"/>
    <w:qFormat/>
    <w:rsid w:val="000B0CDA"/>
    <w:rPr>
      <w:i/>
      <w:iCs/>
    </w:rPr>
  </w:style>
  <w:style w:type="character" w:styleId="Hyperlink">
    <w:name w:val="Hyperlink"/>
    <w:basedOn w:val="DefaultParagraphFont"/>
    <w:uiPriority w:val="99"/>
    <w:rsid w:val="00750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ei@ac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cs.org/content/acs/en/funding-and-awards/awards/community/chemluminary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xc93\LOCALS~1\Te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S Document" ma:contentTypeID="0x010100EE5400EAE5C348F69CFB42058F1CAEDD006125EDC9C7B3984DA62393999F5DDE3E" ma:contentTypeVersion="2" ma:contentTypeDescription="Create a new ACS Document" ma:contentTypeScope="" ma:versionID="8bcd785133f71c55908b9484dadfdd61">
  <xsd:schema xmlns:xsd="http://www.w3.org/2001/XMLSchema" xmlns:p="http://schemas.microsoft.com/office/2006/metadata/properties" xmlns:ns1="http://schemas.microsoft.com/sharepoint/v3" xmlns:ns3="ef37f7cd-4fdd-4405-b3bb-57afa5a5ba05" targetNamespace="http://schemas.microsoft.com/office/2006/metadata/properties" ma:root="true" ma:fieldsID="0c1c18dc087cc3fe6b6a812a8c61a5d4" ns1:_="" ns3:_="">
    <xsd:import namespace="http://schemas.microsoft.com/sharepoint/v3"/>
    <xsd:import namespace="ef37f7cd-4fdd-4405-b3bb-57afa5a5ba0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Body" minOccurs="0"/>
                <xsd:element ref="ns3:ACSFormType"/>
                <xsd:element ref="ns3:ACSFormCategory"/>
                <xsd:element ref="ns3:ACSDepartment" minOccurs="0"/>
                <xsd:element ref="ns3:ACSDivision"/>
                <xsd:element ref="ns3:ACSOffice" minOccurs="0"/>
                <xsd:element ref="ns3:ACSReviewPerio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>
      <xsd:simpleType>
        <xsd:restriction base="dms:Unknown"/>
      </xsd:simpleType>
    </xsd:element>
    <xsd:element name="Body" ma:index="10" nillable="true" ma:displayName="Body" ma:internalName="Body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f37f7cd-4fdd-4405-b3bb-57afa5a5ba05" elementFormDefault="qualified">
    <xsd:import namespace="http://schemas.microsoft.com/office/2006/documentManagement/types"/>
    <xsd:element name="ACSFormType" ma:index="12" ma:displayName="Form Type" ma:list="{8d172959-6fa4-42f6-871f-54dbdfd4aceb}" ma:internalName="ACSFormType" ma:readOnly="false" ma:showField="Title" ma:web="850cea4c-d0fb-4487-b51d-ee8ee284c70f">
      <xsd:simpleType>
        <xsd:restriction base="dms:Lookup"/>
      </xsd:simpleType>
    </xsd:element>
    <xsd:element name="ACSFormCategory" ma:index="13" ma:displayName="Form Category" ma:list="{44420682-dfcc-4f36-b99f-708f6f303a95}" ma:internalName="ACSFormCategory" ma:readOnly="false" ma:showField="Title" ma:web="850cea4c-d0fb-4487-b51d-ee8ee284c70f">
      <xsd:simpleType>
        <xsd:restriction base="dms:Lookup"/>
      </xsd:simpleType>
    </xsd:element>
    <xsd:element name="ACSDepartment" ma:index="14" nillable="true" ma:displayName="Department" ma:list="{176d82c5-5a88-44c8-9205-791b90956255}" ma:internalName="ACSDepartment" ma:readOnly="false" ma:showField="Title" ma:web="850cea4c-d0fb-4487-b51d-ee8ee284c70f">
      <xsd:simpleType>
        <xsd:restriction base="dms:Lookup"/>
      </xsd:simpleType>
    </xsd:element>
    <xsd:element name="ACSDivision" ma:index="15" ma:displayName="Division" ma:list="{1646f739-82ef-4b95-9990-978559a0f834}" ma:internalName="ACSDivision" ma:readOnly="false" ma:showField="Title" ma:web="850cea4c-d0fb-4487-b51d-ee8ee284c70f">
      <xsd:simpleType>
        <xsd:restriction base="dms:Lookup"/>
      </xsd:simpleType>
    </xsd:element>
    <xsd:element name="ACSOffice" ma:index="16" nillable="true" ma:displayName="Office" ma:format="Dropdown" ma:internalName="ACSOffice" ma:readOnly="false">
      <xsd:simpleType>
        <xsd:restriction base="dms:Choice">
          <xsd:enumeration value="Accounts Payable"/>
          <xsd:enumeration value="Administration"/>
          <xsd:enumeration value="Benefits"/>
          <xsd:enumeration value="Budgets &amp; Analysis"/>
          <xsd:enumeration value="Copy Center"/>
          <xsd:enumeration value="Conferencing"/>
          <xsd:enumeration value="General Accounting"/>
          <xsd:enumeration value="Human Resources"/>
          <xsd:enumeration value="National Meetings"/>
          <xsd:enumeration value="Payroll"/>
          <xsd:enumeration value="Purchasing"/>
          <xsd:enumeration value="Service Center"/>
          <xsd:enumeration value="Taxes"/>
        </xsd:restriction>
      </xsd:simpleType>
    </xsd:element>
    <xsd:element name="ACSReviewPeriod" ma:index="17" ma:displayName="Review Period" ma:default="6 months" ma:internalName="ACSReviewPeriod" ma:readOnly="false">
      <xsd:simpleType>
        <xsd:restriction base="dms:Choice">
          <xsd:enumeration value="1 day"/>
          <xsd:enumeration value="6 months"/>
          <xsd:enumeration value="12 months"/>
          <xsd:enumeration value="18 month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SFormType xmlns="ef37f7cd-4fdd-4405-b3bb-57afa5a5ba05">4</ACSFormType>
    <ACSDivision xmlns="ef37f7cd-4fdd-4405-b3bb-57afa5a5ba05">7</ACSDivision>
    <ACSFormCategory xmlns="ef37f7cd-4fdd-4405-b3bb-57afa5a5ba05">9</ACSFormCategory>
    <ACSDepartment xmlns="ef37f7cd-4fdd-4405-b3bb-57afa5a5ba05">20</ACSDepartment>
    <Body xmlns="http://schemas.microsoft.com/sharepoint/v3" xsi:nil="true"/>
    <ACSOffice xmlns="ef37f7cd-4fdd-4405-b3bb-57afa5a5ba05" xsi:nil="true"/>
    <ACSReviewPeriod xmlns="ef37f7cd-4fdd-4405-b3bb-57afa5a5ba05">6 months</ACSReviewPerio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4CEC39-5473-4B3A-B925-75A866B54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81954-1E96-4462-82A9-2507ACC8E5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E9717B3-B653-4838-98CD-CE0D9356E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37f7cd-4fdd-4405-b3bb-57afa5a5ba0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1D16E2-A2C7-4A71-AA91-FD4BD77A1CF9}">
  <ds:schemaRefs>
    <ds:schemaRef ds:uri="http://schemas.microsoft.com/office/2006/metadata/properties"/>
    <ds:schemaRef ds:uri="http://schemas.microsoft.com/office/infopath/2007/PartnerControls"/>
    <ds:schemaRef ds:uri="ef37f7cd-4fdd-4405-b3bb-57afa5a5ba0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</TotalTime>
  <Pages>2</Pages>
  <Words>281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Microsoft Corporation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Natasha Bruce</dc:creator>
  <cp:keywords>resources, letterhead, black, communications, branding, templates</cp:keywords>
  <cp:lastModifiedBy>Ray Garant</cp:lastModifiedBy>
  <cp:revision>4</cp:revision>
  <cp:lastPrinted>2012-12-09T15:28:00Z</cp:lastPrinted>
  <dcterms:created xsi:type="dcterms:W3CDTF">2016-01-07T17:18:00Z</dcterms:created>
  <dcterms:modified xsi:type="dcterms:W3CDTF">2016-01-13T14:17:00Z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  <property fmtid="{D5CDD505-2E9C-101B-9397-08002B2CF9AE}" pid="3" name="ContentType">
    <vt:lpwstr>ACS Document</vt:lpwstr>
  </property>
</Properties>
</file>